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Meeting Minutes 7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 </w:t>
      </w:r>
      <w:r w:rsidDel="00000000" w:rsidR="00000000" w:rsidRPr="00000000">
        <w:rPr>
          <w:sz w:val="24"/>
          <w:szCs w:val="24"/>
          <w:rtl w:val="0"/>
        </w:rPr>
        <w:t xml:space="preserve"> Developing a room booking system for UOW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650"/>
        <w:tblGridChange w:id="0">
          <w:tblGrid>
            <w:gridCol w:w="4470"/>
            <w:gridCol w:w="46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17/5/2020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 </w:t>
            </w:r>
            <w:r w:rsidDel="00000000" w:rsidR="00000000" w:rsidRPr="00000000">
              <w:rPr>
                <w:rtl w:val="0"/>
              </w:rPr>
              <w:t xml:space="preserve">130 pm - 530pm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  <w:t xml:space="preserve">Decen Ng, Jing Jue Ching, Neo Kai Heng, Junior Tantono, Seri Dania Bte Abidin, Jing Xian Ching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3570"/>
        <w:gridCol w:w="2415"/>
        <w:gridCol w:w="1950"/>
        <w:tblGridChange w:id="0">
          <w:tblGrid>
            <w:gridCol w:w="1050"/>
            <w:gridCol w:w="3570"/>
            <w:gridCol w:w="2415"/>
            <w:gridCol w:w="195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Making sure all required documentations are completed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20/5/2020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 completed for testing phase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-Completed Test for UI design and Backend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20/5/2020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Milestone Report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-Update on completion of all phases of project schedule which includes preparation phase, planning phase, design phase, change request and testing phase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20/5/2020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-Ensuring each test case was properly documented with necessary information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20/5/2020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Milestone completed for Change Request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-Successfully implemented the scope of the change request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20/5/2020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