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B3" w:rsidRDefault="00607CB3" w:rsidP="00607CB3">
      <w:pPr>
        <w:pStyle w:val="Default"/>
        <w:rPr>
          <w:color w:val="212121"/>
          <w:sz w:val="22"/>
          <w:szCs w:val="22"/>
        </w:rPr>
      </w:pPr>
      <w:r w:rsidRPr="00607CB3">
        <w:rPr>
          <w:b/>
          <w:bCs/>
          <w:sz w:val="22"/>
          <w:szCs w:val="22"/>
          <w:highlight w:val="yellow"/>
        </w:rPr>
        <w:t xml:space="preserve">АРМ-А11 </w:t>
      </w:r>
      <w:r w:rsidRPr="00607CB3">
        <w:rPr>
          <w:b/>
          <w:bCs/>
          <w:color w:val="212121"/>
          <w:sz w:val="22"/>
          <w:szCs w:val="22"/>
          <w:highlight w:val="yellow"/>
        </w:rPr>
        <w:t>Пројекат LAN мреже</w:t>
      </w:r>
      <w:r>
        <w:rPr>
          <w:b/>
          <w:bCs/>
          <w:color w:val="212121"/>
          <w:sz w:val="22"/>
          <w:szCs w:val="22"/>
        </w:rPr>
        <w:t xml:space="preserve"> </w:t>
      </w:r>
    </w:p>
    <w:p w:rsidR="00607CB3" w:rsidRDefault="00607CB3" w:rsidP="00607C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Израдити делове техничког пројекта мреже, на основу упутства пројектанта, за мрежу у згради чији је архитектонски план дат. </w:t>
      </w:r>
    </w:p>
    <w:p w:rsidR="00607CB3" w:rsidRDefault="00607CB3" w:rsidP="00607C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Упутства пројектанта су у прилогу. </w:t>
      </w:r>
    </w:p>
    <w:p w:rsidR="00607CB3" w:rsidRDefault="00607CB3" w:rsidP="00607C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Потребно је: </w:t>
      </w:r>
    </w:p>
    <w:p w:rsidR="00607CB3" w:rsidRDefault="00607CB3" w:rsidP="00607CB3">
      <w:pPr>
        <w:pStyle w:val="Default"/>
        <w:rPr>
          <w:sz w:val="22"/>
          <w:szCs w:val="22"/>
        </w:rPr>
      </w:pPr>
    </w:p>
    <w:p w:rsidR="00607CB3" w:rsidRPr="00607CB3" w:rsidRDefault="00607CB3" w:rsidP="00827A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нацртати идејни (логички) пројекат решења ове мреже у програму Visio </w:t>
      </w:r>
    </w:p>
    <w:p w:rsidR="00607CB3" w:rsidRPr="00607CB3" w:rsidRDefault="00607CB3" w:rsidP="00827A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у идејни пројекат унети потребне податке </w:t>
      </w:r>
    </w:p>
    <w:p w:rsidR="00607CB3" w:rsidRPr="00607CB3" w:rsidRDefault="00607CB3" w:rsidP="00827A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направити табеларни приказ потребне опреме </w:t>
      </w:r>
    </w:p>
    <w:p w:rsidR="00607CB3" w:rsidRPr="00607CB3" w:rsidRDefault="00607CB3" w:rsidP="00827A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написати спецификацију потребне количине опреме и једну варијанту цене на основу усмене препоруке пројектанта (датог каталога мрежне опреме) </w:t>
      </w:r>
    </w:p>
    <w:p w:rsidR="00607CB3" w:rsidRPr="00607CB3" w:rsidRDefault="00607CB3" w:rsidP="00827A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на основу табеле урадити предмер и предрачун потребне опреме у програму који омогућава лако варирање и кориговање сумарних величина </w:t>
      </w:r>
    </w:p>
    <w:p w:rsidR="00607CB3" w:rsidRPr="00607CB3" w:rsidRDefault="00607CB3" w:rsidP="00827A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предвидети само места прикључка сервера али не треба процењивати инвестицију за сервер и за уређаје који обезбеђују излаз на Интернет. </w:t>
      </w:r>
    </w:p>
    <w:p w:rsidR="00607CB3" w:rsidRDefault="00607CB3" w:rsidP="00827AC3">
      <w:pPr>
        <w:pStyle w:val="Default"/>
        <w:numPr>
          <w:ilvl w:val="0"/>
          <w:numId w:val="10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У згради где је већ изведено структурно каблирање унета су два рачунара. Ове рачунаре треба умрежити при чему нису обележене утичнице и не постоји документација о обележавању утичница.</w:t>
      </w:r>
    </w:p>
    <w:p w:rsidR="00607CB3" w:rsidRDefault="00607CB3" w:rsidP="00607CB3">
      <w:pPr>
        <w:pStyle w:val="Default"/>
        <w:contextualSpacing/>
        <w:rPr>
          <w:b/>
          <w:bCs/>
          <w:sz w:val="22"/>
          <w:szCs w:val="22"/>
        </w:rPr>
      </w:pPr>
    </w:p>
    <w:p w:rsidR="00607CB3" w:rsidRDefault="00607CB3" w:rsidP="00607CB3">
      <w:pPr>
        <w:pStyle w:val="Default"/>
        <w:contextualSpacing/>
        <w:rPr>
          <w:color w:val="212121"/>
          <w:sz w:val="22"/>
          <w:szCs w:val="22"/>
        </w:rPr>
      </w:pPr>
      <w:r w:rsidRPr="00607CB3">
        <w:rPr>
          <w:b/>
          <w:bCs/>
          <w:sz w:val="22"/>
          <w:szCs w:val="22"/>
          <w:highlight w:val="yellow"/>
        </w:rPr>
        <w:t xml:space="preserve">А11-1 </w:t>
      </w:r>
      <w:r w:rsidRPr="00607CB3">
        <w:rPr>
          <w:b/>
          <w:bCs/>
          <w:color w:val="212121"/>
          <w:sz w:val="22"/>
          <w:szCs w:val="22"/>
          <w:highlight w:val="yellow"/>
        </w:rPr>
        <w:t>Пројекат LAN мреже</w:t>
      </w:r>
      <w:r>
        <w:rPr>
          <w:b/>
          <w:bCs/>
          <w:color w:val="212121"/>
          <w:sz w:val="22"/>
          <w:szCs w:val="22"/>
        </w:rPr>
        <w:t xml:space="preserve"> </w:t>
      </w:r>
    </w:p>
    <w:p w:rsidR="00607CB3" w:rsidRDefault="00607CB3" w:rsidP="00607CB3">
      <w:pPr>
        <w:pStyle w:val="Default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Пројектант је дао следећа упутства: </w:t>
      </w:r>
    </w:p>
    <w:p w:rsidR="00607CB3" w:rsidRDefault="00607CB3" w:rsidP="00607CB3">
      <w:pPr>
        <w:pStyle w:val="Default"/>
        <w:contextualSpacing/>
        <w:rPr>
          <w:sz w:val="22"/>
          <w:szCs w:val="22"/>
        </w:rPr>
      </w:pPr>
    </w:p>
    <w:p w:rsidR="00607CB3" w:rsidRPr="00607CB3" w:rsidRDefault="00607CB3" w:rsidP="00827AC3">
      <w:pPr>
        <w:pStyle w:val="Default"/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дат је план седмог спрата зграде, у овом простору треба поставити ЛАН мрежу, </w:t>
      </w:r>
    </w:p>
    <w:p w:rsidR="00607CB3" w:rsidRPr="00607CB3" w:rsidRDefault="00607CB3" w:rsidP="00827AC3">
      <w:pPr>
        <w:pStyle w:val="Default"/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приступни линк Телекомове линије је доведен до приступног ормана у приземљу зграде, до просторије која је по вертикали испод просторије 26, </w:t>
      </w:r>
    </w:p>
    <w:p w:rsidR="00607CB3" w:rsidRPr="00607CB3" w:rsidRDefault="00607CB3" w:rsidP="00827AC3">
      <w:pPr>
        <w:pStyle w:val="Default"/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висина зграде до седмог спрата је 18,9 метара (висина једног спрата је 2,7 метара). </w:t>
      </w:r>
    </w:p>
    <w:p w:rsidR="00607CB3" w:rsidRPr="00607CB3" w:rsidRDefault="00607CB3" w:rsidP="00827AC3">
      <w:pPr>
        <w:pStyle w:val="Default"/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сваком радном месту треба обезбедити 2 утичнице за повезивање на ЛАН мрежу </w:t>
      </w:r>
    </w:p>
    <w:p w:rsidR="00607CB3" w:rsidRPr="00607CB3" w:rsidRDefault="00607CB3" w:rsidP="00827AC3">
      <w:pPr>
        <w:pStyle w:val="Default"/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у 25 и 46 треба обезбедити приступ мрежи само за једно радно место </w:t>
      </w:r>
    </w:p>
    <w:p w:rsidR="00607CB3" w:rsidRPr="00607CB3" w:rsidRDefault="00607CB3" w:rsidP="00827AC3">
      <w:pPr>
        <w:pStyle w:val="Default"/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у просторијама 28,37,38,39, 40 обезбедити приступ мрежи само преко бежичне везе </w:t>
      </w:r>
    </w:p>
    <w:p w:rsidR="00607CB3" w:rsidRPr="00607CB3" w:rsidRDefault="00607CB3" w:rsidP="00827AC3">
      <w:pPr>
        <w:pStyle w:val="Default"/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брзина мреже треба да буде 100Mbps са могућношћу повећања брзине до 1Gbps </w:t>
      </w:r>
    </w:p>
    <w:p w:rsidR="00607CB3" w:rsidRPr="00607CB3" w:rsidRDefault="00607CB3" w:rsidP="00827AC3">
      <w:pPr>
        <w:pStyle w:val="Default"/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треба да буде обезбеђена централизована администрација приступа мрежним ресурсима </w:t>
      </w:r>
    </w:p>
    <w:p w:rsidR="00607CB3" w:rsidRPr="00607CB3" w:rsidRDefault="00607CB3" w:rsidP="00827AC3">
      <w:pPr>
        <w:pStyle w:val="Default"/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треба обезбедити везу са Интернетом </w:t>
      </w:r>
    </w:p>
    <w:p w:rsidR="00607CB3" w:rsidRPr="00607CB3" w:rsidRDefault="00607CB3" w:rsidP="00827AC3">
      <w:pPr>
        <w:pStyle w:val="Default"/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треба испоштовати повезивање потребних свичева по принципу стабла (хијерархијских нивоа), компоненте треба бирати према захтеву али оптималној цени, </w:t>
      </w:r>
    </w:p>
    <w:p w:rsidR="00607CB3" w:rsidRPr="00607CB3" w:rsidRDefault="00607CB3" w:rsidP="00827AC3">
      <w:pPr>
        <w:pStyle w:val="Default"/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у згради ће бити изведени грађевински радови који ће обезбедити спуштене плафоне, зидови ће такође бити реновирани </w:t>
      </w:r>
    </w:p>
    <w:p w:rsidR="00607CB3" w:rsidRPr="00607CB3" w:rsidRDefault="00607CB3" w:rsidP="00827AC3">
      <w:pPr>
        <w:pStyle w:val="Default"/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намештај у просторијама где се обезбеђује прикључак на мрежу ће бити такав да не треба обезбеђивати додатне каналице </w:t>
      </w:r>
    </w:p>
    <w:p w:rsidR="00607CB3" w:rsidRDefault="00607CB3" w:rsidP="00827AC3">
      <w:pPr>
        <w:pStyle w:val="Default"/>
        <w:numPr>
          <w:ilvl w:val="0"/>
          <w:numId w:val="1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не треба предвиђати потребне печ каблове у овој фази израде пројекта. </w:t>
      </w:r>
    </w:p>
    <w:p w:rsidR="00F77D3E" w:rsidRDefault="00F77D3E" w:rsidP="00607CB3">
      <w:pPr>
        <w:spacing w:after="0" w:line="240" w:lineRule="auto"/>
        <w:contextualSpacing/>
      </w:pPr>
    </w:p>
    <w:p w:rsidR="00607CB3" w:rsidRDefault="00607CB3" w:rsidP="00607CB3">
      <w:pPr>
        <w:spacing w:after="0" w:line="240" w:lineRule="auto"/>
        <w:contextualSpacing/>
      </w:pPr>
    </w:p>
    <w:p w:rsidR="00607CB3" w:rsidRDefault="00607CB3" w:rsidP="00607CB3">
      <w:pPr>
        <w:pStyle w:val="Default"/>
        <w:contextualSpacing/>
        <w:rPr>
          <w:color w:val="212121"/>
          <w:sz w:val="22"/>
          <w:szCs w:val="22"/>
        </w:rPr>
      </w:pPr>
      <w:r w:rsidRPr="00607CB3">
        <w:rPr>
          <w:b/>
          <w:bCs/>
          <w:sz w:val="22"/>
          <w:szCs w:val="22"/>
          <w:highlight w:val="yellow"/>
        </w:rPr>
        <w:t xml:space="preserve">А11-2 </w:t>
      </w:r>
      <w:r w:rsidRPr="00607CB3">
        <w:rPr>
          <w:b/>
          <w:bCs/>
          <w:color w:val="212121"/>
          <w:sz w:val="22"/>
          <w:szCs w:val="22"/>
          <w:highlight w:val="yellow"/>
        </w:rPr>
        <w:t>Пројекат LAN мреже</w:t>
      </w:r>
      <w:r>
        <w:rPr>
          <w:b/>
          <w:bCs/>
          <w:color w:val="212121"/>
          <w:sz w:val="22"/>
          <w:szCs w:val="22"/>
        </w:rPr>
        <w:t xml:space="preserve"> </w:t>
      </w:r>
    </w:p>
    <w:p w:rsidR="00607CB3" w:rsidRPr="00607CB3" w:rsidRDefault="00607CB3" w:rsidP="00827AC3">
      <w:pPr>
        <w:pStyle w:val="Default"/>
        <w:numPr>
          <w:ilvl w:val="0"/>
          <w:numId w:val="1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Пројектант је дао следећа упутства: </w:t>
      </w:r>
    </w:p>
    <w:p w:rsidR="00607CB3" w:rsidRPr="00607CB3" w:rsidRDefault="00607CB3" w:rsidP="00827AC3">
      <w:pPr>
        <w:pStyle w:val="Default"/>
        <w:numPr>
          <w:ilvl w:val="0"/>
          <w:numId w:val="1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дат је план треће спрата зграде, у овом простору треба поставити ЛАН мрежу, </w:t>
      </w:r>
    </w:p>
    <w:p w:rsidR="00607CB3" w:rsidRDefault="00607CB3" w:rsidP="00827AC3">
      <w:pPr>
        <w:pStyle w:val="Default"/>
        <w:numPr>
          <w:ilvl w:val="0"/>
          <w:numId w:val="12"/>
        </w:numPr>
        <w:contextualSpacing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приступни линк Телекомове линије је доведен до приступног ормана у приземљу зграде, до просторије која је по вертикали испод просторије 26, </w:t>
      </w:r>
    </w:p>
    <w:p w:rsidR="00607CB3" w:rsidRDefault="00607CB3" w:rsidP="00607CB3">
      <w:pPr>
        <w:pStyle w:val="Default"/>
        <w:contextualSpacing/>
        <w:rPr>
          <w:sz w:val="22"/>
          <w:szCs w:val="22"/>
        </w:rPr>
      </w:pPr>
    </w:p>
    <w:p w:rsidR="00607CB3" w:rsidRPr="00607CB3" w:rsidRDefault="00607CB3" w:rsidP="00827AC3">
      <w:pPr>
        <w:pStyle w:val="Default"/>
        <w:numPr>
          <w:ilvl w:val="0"/>
          <w:numId w:val="1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висина зграде до трећег спрата је 8,4 метра (висина једног спрата је 2,8 метара) </w:t>
      </w:r>
    </w:p>
    <w:p w:rsidR="00607CB3" w:rsidRPr="00607CB3" w:rsidRDefault="00607CB3" w:rsidP="00827AC3">
      <w:pPr>
        <w:pStyle w:val="Default"/>
        <w:numPr>
          <w:ilvl w:val="0"/>
          <w:numId w:val="1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сваком радном месту треба обезбедити 2 утичнице за повезивање на ЛАН мрежу </w:t>
      </w:r>
    </w:p>
    <w:p w:rsidR="00607CB3" w:rsidRPr="00607CB3" w:rsidRDefault="00607CB3" w:rsidP="00827AC3">
      <w:pPr>
        <w:pStyle w:val="Default"/>
        <w:numPr>
          <w:ilvl w:val="0"/>
          <w:numId w:val="1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у 25, 44, 42 треба обезбедити приступ мрежи само за једно радно место </w:t>
      </w:r>
    </w:p>
    <w:p w:rsidR="00607CB3" w:rsidRPr="00607CB3" w:rsidRDefault="00607CB3" w:rsidP="00827AC3">
      <w:pPr>
        <w:pStyle w:val="Default"/>
        <w:numPr>
          <w:ilvl w:val="0"/>
          <w:numId w:val="1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брзина мреже треба да буде 1Gbps </w:t>
      </w:r>
    </w:p>
    <w:p w:rsidR="00607CB3" w:rsidRPr="00607CB3" w:rsidRDefault="00607CB3" w:rsidP="00827AC3">
      <w:pPr>
        <w:pStyle w:val="Default"/>
        <w:numPr>
          <w:ilvl w:val="0"/>
          <w:numId w:val="1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треба да буде обезбеђена централизована администрација приступа мрежним ресурсима </w:t>
      </w:r>
    </w:p>
    <w:p w:rsidR="00607CB3" w:rsidRPr="00607CB3" w:rsidRDefault="00607CB3" w:rsidP="00827AC3">
      <w:pPr>
        <w:pStyle w:val="Default"/>
        <w:numPr>
          <w:ilvl w:val="0"/>
          <w:numId w:val="1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треба обезбедити везу са Интернетом </w:t>
      </w:r>
    </w:p>
    <w:p w:rsidR="00607CB3" w:rsidRPr="00607CB3" w:rsidRDefault="00607CB3" w:rsidP="00827AC3">
      <w:pPr>
        <w:pStyle w:val="Default"/>
        <w:numPr>
          <w:ilvl w:val="0"/>
          <w:numId w:val="1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треба испоштовати повезивање потребних свичева по принципу стабла (хијерархијских нивоа), компоненте треба бирати према захтеву али оптималној цени </w:t>
      </w:r>
    </w:p>
    <w:p w:rsidR="00607CB3" w:rsidRPr="00607CB3" w:rsidRDefault="00607CB3" w:rsidP="00827AC3">
      <w:pPr>
        <w:pStyle w:val="Default"/>
        <w:numPr>
          <w:ilvl w:val="0"/>
          <w:numId w:val="1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у згради ће бити изведени грађевински радови који ће обезбедити спуштене плафоне, зидови ће такође бити реновирани </w:t>
      </w:r>
    </w:p>
    <w:p w:rsidR="00607CB3" w:rsidRPr="00607CB3" w:rsidRDefault="00607CB3" w:rsidP="00827AC3">
      <w:pPr>
        <w:pStyle w:val="Default"/>
        <w:numPr>
          <w:ilvl w:val="0"/>
          <w:numId w:val="1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намештај у просторијама где се обезбеђује прикључак на мрежу ће бити такав да не треба обезбеђивати додатне каналице </w:t>
      </w:r>
    </w:p>
    <w:p w:rsidR="00607CB3" w:rsidRDefault="00607CB3" w:rsidP="00827AC3">
      <w:pPr>
        <w:pStyle w:val="Default"/>
        <w:numPr>
          <w:ilvl w:val="0"/>
          <w:numId w:val="1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предвидети и инвестицију за печ каблове за рачунар по радном месту. </w:t>
      </w:r>
    </w:p>
    <w:p w:rsidR="00607CB3" w:rsidRDefault="00607CB3" w:rsidP="00607CB3">
      <w:pPr>
        <w:pStyle w:val="Default"/>
        <w:ind w:left="720"/>
        <w:contextualSpacing/>
        <w:rPr>
          <w:rFonts w:asciiTheme="minorHAnsi" w:hAnsiTheme="minorHAnsi" w:cstheme="minorBidi"/>
          <w:color w:val="auto"/>
          <w:sz w:val="22"/>
          <w:szCs w:val="22"/>
        </w:rPr>
      </w:pPr>
    </w:p>
    <w:p w:rsidR="00607CB3" w:rsidRPr="00607CB3" w:rsidRDefault="00607CB3" w:rsidP="00607CB3">
      <w:pPr>
        <w:pStyle w:val="Default"/>
        <w:contextualSpacing/>
        <w:rPr>
          <w:color w:val="212121"/>
          <w:sz w:val="22"/>
          <w:szCs w:val="22"/>
          <w:highlight w:val="yellow"/>
        </w:rPr>
      </w:pPr>
      <w:r w:rsidRPr="00607CB3">
        <w:rPr>
          <w:b/>
          <w:bCs/>
          <w:sz w:val="22"/>
          <w:szCs w:val="22"/>
          <w:highlight w:val="yellow"/>
        </w:rPr>
        <w:t xml:space="preserve">А11-3 </w:t>
      </w:r>
      <w:r w:rsidRPr="00607CB3">
        <w:rPr>
          <w:b/>
          <w:bCs/>
          <w:color w:val="212121"/>
          <w:sz w:val="22"/>
          <w:szCs w:val="22"/>
          <w:highlight w:val="yellow"/>
        </w:rPr>
        <w:t xml:space="preserve">Пројекат LAN мреже </w:t>
      </w:r>
    </w:p>
    <w:p w:rsidR="00607CB3" w:rsidRPr="00607CB3" w:rsidRDefault="00607CB3" w:rsidP="00827AC3">
      <w:pPr>
        <w:pStyle w:val="Default"/>
        <w:numPr>
          <w:ilvl w:val="0"/>
          <w:numId w:val="1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Пројектант је дао следећа упутства: </w:t>
      </w:r>
    </w:p>
    <w:p w:rsidR="00607CB3" w:rsidRPr="00607CB3" w:rsidRDefault="00607CB3" w:rsidP="00827AC3">
      <w:pPr>
        <w:pStyle w:val="Default"/>
        <w:numPr>
          <w:ilvl w:val="0"/>
          <w:numId w:val="1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дат је план приземља зграде, у овом простору треба поставити ЛАН мрежу, </w:t>
      </w:r>
    </w:p>
    <w:p w:rsidR="00607CB3" w:rsidRPr="00607CB3" w:rsidRDefault="00607CB3" w:rsidP="00827AC3">
      <w:pPr>
        <w:pStyle w:val="Default"/>
        <w:numPr>
          <w:ilvl w:val="0"/>
          <w:numId w:val="1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приступни линк Телекомове линије је доведен до приступног ормана који се налази у просторији 26, </w:t>
      </w:r>
    </w:p>
    <w:p w:rsidR="00607CB3" w:rsidRPr="00607CB3" w:rsidRDefault="00607CB3" w:rsidP="00827AC3">
      <w:pPr>
        <w:pStyle w:val="Default"/>
        <w:numPr>
          <w:ilvl w:val="0"/>
          <w:numId w:val="1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висина просторија у приземњу је 2,9 метара </w:t>
      </w:r>
    </w:p>
    <w:p w:rsidR="00607CB3" w:rsidRPr="00607CB3" w:rsidRDefault="00607CB3" w:rsidP="00827AC3">
      <w:pPr>
        <w:pStyle w:val="Default"/>
        <w:numPr>
          <w:ilvl w:val="0"/>
          <w:numId w:val="1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сваком радном месту треба обезбедити 2 утичнице за повезивање на ЛАН мрежу </w:t>
      </w:r>
    </w:p>
    <w:p w:rsidR="00607CB3" w:rsidRPr="00607CB3" w:rsidRDefault="00607CB3" w:rsidP="005D39D5">
      <w:pPr>
        <w:pStyle w:val="Default"/>
        <w:numPr>
          <w:ilvl w:val="0"/>
          <w:numId w:val="1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у 25, 34, и 36 треба обезбедити приступ мрежи само за једно радно место </w:t>
      </w:r>
    </w:p>
    <w:p w:rsidR="00607CB3" w:rsidRPr="00607CB3" w:rsidRDefault="00607CB3" w:rsidP="005D39D5">
      <w:pPr>
        <w:pStyle w:val="Default"/>
        <w:numPr>
          <w:ilvl w:val="0"/>
          <w:numId w:val="1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предвидети постављање два AP (access point) да би се обезбедио бежични приступ мрежи у целој згради </w:t>
      </w:r>
    </w:p>
    <w:p w:rsidR="00607CB3" w:rsidRPr="00607CB3" w:rsidRDefault="00607CB3" w:rsidP="005D39D5">
      <w:pPr>
        <w:pStyle w:val="Default"/>
        <w:numPr>
          <w:ilvl w:val="0"/>
          <w:numId w:val="1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брзина мреже треба да буде 1Gbps </w:t>
      </w:r>
    </w:p>
    <w:p w:rsidR="00607CB3" w:rsidRPr="00607CB3" w:rsidRDefault="00607CB3" w:rsidP="005D39D5">
      <w:pPr>
        <w:pStyle w:val="Default"/>
        <w:numPr>
          <w:ilvl w:val="0"/>
          <w:numId w:val="1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треба да буде обезбеђена централизована администрација приступа мрежним ресурсима </w:t>
      </w:r>
    </w:p>
    <w:p w:rsidR="00607CB3" w:rsidRPr="00607CB3" w:rsidRDefault="00607CB3" w:rsidP="005D39D5">
      <w:pPr>
        <w:pStyle w:val="Default"/>
        <w:numPr>
          <w:ilvl w:val="0"/>
          <w:numId w:val="1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не треба обезбедити везу са Интернетом али треба предвидети повезивање са удаљеном LAN мрежом </w:t>
      </w:r>
    </w:p>
    <w:p w:rsidR="00607CB3" w:rsidRPr="00607CB3" w:rsidRDefault="00607CB3" w:rsidP="005D39D5">
      <w:pPr>
        <w:pStyle w:val="Default"/>
        <w:numPr>
          <w:ilvl w:val="0"/>
          <w:numId w:val="1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треба испоштовати повезивање потребних свичева по принципу стабла (хијерархијских нивоа), компоненте треба бирати према захтеву али оптималној цени </w:t>
      </w:r>
    </w:p>
    <w:p w:rsidR="00607CB3" w:rsidRPr="00607CB3" w:rsidRDefault="00607CB3" w:rsidP="005D39D5">
      <w:pPr>
        <w:pStyle w:val="Default"/>
        <w:numPr>
          <w:ilvl w:val="0"/>
          <w:numId w:val="1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због предстојећих грађевинских радова у згради не постоји потреба за постављањем каналица </w:t>
      </w:r>
    </w:p>
    <w:p w:rsidR="00607CB3" w:rsidRDefault="00607CB3" w:rsidP="005D39D5">
      <w:pPr>
        <w:pStyle w:val="Default"/>
        <w:numPr>
          <w:ilvl w:val="0"/>
          <w:numId w:val="1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предвидети и инвестицију за печ каблове за рачунар по радном месту. </w:t>
      </w:r>
    </w:p>
    <w:p w:rsidR="00607CB3" w:rsidRDefault="00607CB3">
      <w:r>
        <w:rPr>
          <w:noProof/>
        </w:rPr>
        <w:lastRenderedPageBreak/>
        <w:drawing>
          <wp:inline distT="0" distB="0" distL="0" distR="0">
            <wp:extent cx="5407025" cy="1346073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34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7CB3" w:rsidSect="00827AC3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610" w:rsidRDefault="008C4610" w:rsidP="00607CB3">
      <w:pPr>
        <w:spacing w:after="0" w:line="240" w:lineRule="auto"/>
      </w:pPr>
      <w:r>
        <w:separator/>
      </w:r>
    </w:p>
  </w:endnote>
  <w:endnote w:type="continuationSeparator" w:id="0">
    <w:p w:rsidR="008C4610" w:rsidRDefault="008C4610" w:rsidP="0060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610" w:rsidRDefault="008C4610" w:rsidP="00607CB3">
      <w:pPr>
        <w:spacing w:after="0" w:line="240" w:lineRule="auto"/>
      </w:pPr>
      <w:r>
        <w:separator/>
      </w:r>
    </w:p>
  </w:footnote>
  <w:footnote w:type="continuationSeparator" w:id="0">
    <w:p w:rsidR="008C4610" w:rsidRDefault="008C4610" w:rsidP="00607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ED9A0B2E14F420C9EB89265EEDAD6E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27AC3" w:rsidRDefault="00827AC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MATURSKA PITANJA ..........ARM2013</w:t>
        </w:r>
      </w:p>
    </w:sdtContent>
  </w:sdt>
  <w:p w:rsidR="00827AC3" w:rsidRDefault="00827A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74A1"/>
    <w:multiLevelType w:val="hybridMultilevel"/>
    <w:tmpl w:val="34DC5318"/>
    <w:lvl w:ilvl="0" w:tplc="F92CC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84DF3"/>
    <w:multiLevelType w:val="hybridMultilevel"/>
    <w:tmpl w:val="3E2EE9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E1007"/>
    <w:multiLevelType w:val="hybridMultilevel"/>
    <w:tmpl w:val="107A6AFE"/>
    <w:lvl w:ilvl="0" w:tplc="F92CC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062E366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A50F8"/>
    <w:multiLevelType w:val="hybridMultilevel"/>
    <w:tmpl w:val="9894D2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062E366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F7FFD"/>
    <w:multiLevelType w:val="hybridMultilevel"/>
    <w:tmpl w:val="E5C2C14A"/>
    <w:lvl w:ilvl="0" w:tplc="F92CC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F7F99"/>
    <w:multiLevelType w:val="hybridMultilevel"/>
    <w:tmpl w:val="742E7C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76490"/>
    <w:multiLevelType w:val="hybridMultilevel"/>
    <w:tmpl w:val="532C4A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D29B5"/>
    <w:multiLevelType w:val="hybridMultilevel"/>
    <w:tmpl w:val="04D60914"/>
    <w:lvl w:ilvl="0" w:tplc="C9BCBF4A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090416"/>
    <w:multiLevelType w:val="hybridMultilevel"/>
    <w:tmpl w:val="43B04916"/>
    <w:lvl w:ilvl="0" w:tplc="AC88821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A77DCC"/>
    <w:multiLevelType w:val="hybridMultilevel"/>
    <w:tmpl w:val="335CC81A"/>
    <w:lvl w:ilvl="0" w:tplc="A986F80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A1298"/>
    <w:multiLevelType w:val="hybridMultilevel"/>
    <w:tmpl w:val="272ACF0A"/>
    <w:lvl w:ilvl="0" w:tplc="F92CC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A7956"/>
    <w:multiLevelType w:val="hybridMultilevel"/>
    <w:tmpl w:val="4C40B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CF677D"/>
    <w:multiLevelType w:val="hybridMultilevel"/>
    <w:tmpl w:val="7624BEBC"/>
    <w:lvl w:ilvl="0" w:tplc="D2FCB0F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8"/>
  </w:num>
  <w:num w:numId="5">
    <w:abstractNumId w:val="11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CB3"/>
    <w:rsid w:val="00062CF4"/>
    <w:rsid w:val="00262EDA"/>
    <w:rsid w:val="005D39D5"/>
    <w:rsid w:val="00607CB3"/>
    <w:rsid w:val="00827AC3"/>
    <w:rsid w:val="008C4610"/>
    <w:rsid w:val="00B44B20"/>
    <w:rsid w:val="00BE6C5E"/>
    <w:rsid w:val="00CF3AB2"/>
    <w:rsid w:val="00D163C8"/>
    <w:rsid w:val="00F77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7C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CB3"/>
  </w:style>
  <w:style w:type="paragraph" w:styleId="Footer">
    <w:name w:val="footer"/>
    <w:basedOn w:val="Normal"/>
    <w:link w:val="FooterChar"/>
    <w:uiPriority w:val="99"/>
    <w:semiHidden/>
    <w:unhideWhenUsed/>
    <w:rsid w:val="0060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C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D9A0B2E14F420C9EB89265EEDAD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C890B-52BC-4964-AA42-F5B6B34564DA}"/>
      </w:docPartPr>
      <w:docPartBody>
        <w:p w:rsidR="00EF5CB9" w:rsidRDefault="00EF5CB9" w:rsidP="00EF5CB9">
          <w:pPr>
            <w:pStyle w:val="AED9A0B2E14F420C9EB89265EEDAD6E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F5CB9"/>
    <w:rsid w:val="00207B54"/>
    <w:rsid w:val="003838BA"/>
    <w:rsid w:val="00EF5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D9A0B2E14F420C9EB89265EEDAD6E5">
    <w:name w:val="AED9A0B2E14F420C9EB89265EEDAD6E5"/>
    <w:rsid w:val="00EF5C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MATURSKA PITANJA ..........ARM2013</vt:lpstr>
    </vt:vector>
  </TitlesOfParts>
  <Company/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MATURSKA PITANJA ..........ARM2013</dc:title>
  <dc:creator>TESLA</dc:creator>
  <cp:lastModifiedBy>Janja</cp:lastModifiedBy>
  <cp:revision>2</cp:revision>
  <dcterms:created xsi:type="dcterms:W3CDTF">2016-06-06T20:54:00Z</dcterms:created>
  <dcterms:modified xsi:type="dcterms:W3CDTF">2016-06-06T20:54:00Z</dcterms:modified>
</cp:coreProperties>
</file>