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4CEA" w14:textId="77777777" w:rsidR="00993A64" w:rsidRDefault="00993A64" w:rsidP="002B7257">
      <w:pPr>
        <w:pStyle w:val="Headline"/>
        <w:rPr>
          <w:rFonts w:ascii="Arial" w:hAnsi="Arial" w:cs="Arial"/>
        </w:rPr>
      </w:pPr>
    </w:p>
    <w:p w14:paraId="79C4054F" w14:textId="610CE03C" w:rsidR="00DC05A8" w:rsidRDefault="00DC05A8" w:rsidP="002B7257">
      <w:pPr>
        <w:pStyle w:val="Headline"/>
        <w:rPr>
          <w:rFonts w:ascii="Arial" w:hAnsi="Arial" w:cs="Arial"/>
        </w:rPr>
      </w:pPr>
      <w:r w:rsidRPr="00ED14D9">
        <w:rPr>
          <w:rFonts w:ascii="Arial" w:hAnsi="Arial" w:cs="Arial"/>
        </w:rPr>
        <w:t xml:space="preserve">Roster for </w:t>
      </w:r>
      <w:r w:rsidR="00FA1D78">
        <w:rPr>
          <w:rFonts w:ascii="Arial" w:hAnsi="Arial" w:cs="Arial"/>
        </w:rPr>
        <w:t>Ansible</w:t>
      </w:r>
      <w:r w:rsidR="007219D4">
        <w:rPr>
          <w:rFonts w:ascii="Arial" w:hAnsi="Arial" w:cs="Arial"/>
        </w:rPr>
        <w:t xml:space="preserve"> </w:t>
      </w:r>
      <w:r w:rsidR="002673EB">
        <w:rPr>
          <w:rFonts w:ascii="Arial" w:hAnsi="Arial" w:cs="Arial"/>
        </w:rPr>
        <w:t>Tower</w:t>
      </w:r>
      <w:r w:rsidR="009E7F01">
        <w:rPr>
          <w:rFonts w:ascii="Arial" w:hAnsi="Arial" w:cs="Arial"/>
        </w:rPr>
        <w:t xml:space="preserve">:  </w:t>
      </w:r>
      <w:r w:rsidR="008537F9">
        <w:rPr>
          <w:rFonts w:ascii="Arial" w:hAnsi="Arial" w:cs="Arial"/>
        </w:rPr>
        <w:t>2/22/22 – 2/25/22</w:t>
      </w:r>
    </w:p>
    <w:p w14:paraId="3AFA0117" w14:textId="77777777" w:rsidR="007219D4" w:rsidRPr="007219D4" w:rsidRDefault="007219D4" w:rsidP="007219D4"/>
    <w:p w14:paraId="700C9624" w14:textId="77777777" w:rsidR="00ED14D9" w:rsidRDefault="00ED14D9" w:rsidP="00ED14D9">
      <w:pPr>
        <w:pStyle w:val="Headline"/>
        <w:spacing w:line="240" w:lineRule="auto"/>
        <w:rPr>
          <w:rFonts w:ascii="Arial" w:hAnsi="Arial" w:cs="Arial"/>
          <w:color w:val="0C0C0C"/>
          <w:sz w:val="28"/>
          <w:szCs w:val="28"/>
        </w:rPr>
      </w:pPr>
      <w:r w:rsidRPr="006E424A">
        <w:rPr>
          <w:rFonts w:ascii="Arial" w:hAnsi="Arial" w:cs="Arial"/>
          <w:color w:val="0C0C0C"/>
          <w:sz w:val="28"/>
          <w:szCs w:val="28"/>
        </w:rPr>
        <w:t>Instructors should use their discretion to verify each participant’s daily attendance. Please forward the completed roster to the Learning &amp; Development Consultant at the conclusion of the class.</w:t>
      </w:r>
    </w:p>
    <w:p w14:paraId="2DE8D964" w14:textId="77777777" w:rsidR="00ED14D9" w:rsidRPr="00ED14D9" w:rsidRDefault="00ED14D9" w:rsidP="00ED14D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1"/>
        <w:gridCol w:w="2044"/>
        <w:gridCol w:w="2070"/>
        <w:gridCol w:w="4025"/>
        <w:gridCol w:w="442"/>
        <w:gridCol w:w="445"/>
        <w:gridCol w:w="446"/>
        <w:gridCol w:w="490"/>
        <w:gridCol w:w="357"/>
      </w:tblGrid>
      <w:tr w:rsidR="006669DC" w:rsidRPr="00CE4C2E" w14:paraId="141F6310" w14:textId="77777777" w:rsidTr="0099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bottom w:val="single" w:sz="4" w:space="0" w:color="999999" w:themeColor="text1" w:themeTint="66"/>
            </w:tcBorders>
          </w:tcPr>
          <w:p w14:paraId="58E8A3F9" w14:textId="77777777" w:rsidR="00ED14D9" w:rsidRPr="00E14A13" w:rsidRDefault="00ED14D9" w:rsidP="00B4508A">
            <w:pPr>
              <w:pStyle w:val="BodyText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044" w:type="dxa"/>
            <w:tcBorders>
              <w:bottom w:val="single" w:sz="4" w:space="0" w:color="999999" w:themeColor="text1" w:themeTint="66"/>
            </w:tcBorders>
          </w:tcPr>
          <w:p w14:paraId="6FE76EB5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Last Name</w:t>
            </w:r>
          </w:p>
        </w:tc>
        <w:tc>
          <w:tcPr>
            <w:tcW w:w="2070" w:type="dxa"/>
            <w:tcBorders>
              <w:bottom w:val="single" w:sz="4" w:space="0" w:color="999999" w:themeColor="text1" w:themeTint="66"/>
            </w:tcBorders>
          </w:tcPr>
          <w:p w14:paraId="1C8EFB22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First Name</w:t>
            </w:r>
          </w:p>
        </w:tc>
        <w:tc>
          <w:tcPr>
            <w:tcW w:w="4025" w:type="dxa"/>
            <w:tcBorders>
              <w:bottom w:val="single" w:sz="4" w:space="0" w:color="999999" w:themeColor="text1" w:themeTint="66"/>
            </w:tcBorders>
          </w:tcPr>
          <w:p w14:paraId="3445180D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>Instructor Notes</w:t>
            </w:r>
          </w:p>
        </w:tc>
        <w:tc>
          <w:tcPr>
            <w:tcW w:w="44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9B87640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>M</w:t>
            </w:r>
          </w:p>
        </w:tc>
        <w:tc>
          <w:tcPr>
            <w:tcW w:w="445" w:type="dxa"/>
            <w:tcBorders>
              <w:bottom w:val="single" w:sz="4" w:space="0" w:color="999999" w:themeColor="text1" w:themeTint="66"/>
            </w:tcBorders>
          </w:tcPr>
          <w:p w14:paraId="149D52B0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>T</w:t>
            </w:r>
          </w:p>
        </w:tc>
        <w:tc>
          <w:tcPr>
            <w:tcW w:w="446" w:type="dxa"/>
            <w:tcBorders>
              <w:bottom w:val="single" w:sz="4" w:space="0" w:color="999999" w:themeColor="text1" w:themeTint="66"/>
            </w:tcBorders>
          </w:tcPr>
          <w:p w14:paraId="7279F0D1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>W</w:t>
            </w:r>
          </w:p>
        </w:tc>
        <w:tc>
          <w:tcPr>
            <w:tcW w:w="490" w:type="dxa"/>
            <w:tcBorders>
              <w:bottom w:val="single" w:sz="4" w:space="0" w:color="999999" w:themeColor="text1" w:themeTint="66"/>
            </w:tcBorders>
            <w:shd w:val="clear" w:color="auto" w:fill="auto"/>
          </w:tcPr>
          <w:p w14:paraId="4B187BAF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 xml:space="preserve">TH </w:t>
            </w:r>
          </w:p>
        </w:tc>
        <w:tc>
          <w:tcPr>
            <w:tcW w:w="357" w:type="dxa"/>
            <w:tcBorders>
              <w:bottom w:val="single" w:sz="4" w:space="0" w:color="999999" w:themeColor="text1" w:themeTint="66"/>
            </w:tcBorders>
            <w:shd w:val="clear" w:color="auto" w:fill="auto"/>
          </w:tcPr>
          <w:p w14:paraId="054DC8DC" w14:textId="77777777" w:rsidR="00ED14D9" w:rsidRPr="00E14A13" w:rsidRDefault="00ED14D9" w:rsidP="00B4508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14A13">
              <w:rPr>
                <w:rFonts w:ascii="Arial" w:hAnsi="Arial" w:cs="Arial"/>
                <w:color w:val="auto"/>
              </w:rPr>
              <w:t>F</w:t>
            </w:r>
          </w:p>
        </w:tc>
      </w:tr>
      <w:tr w:rsidR="008537F9" w:rsidRPr="005E4688" w14:paraId="0E3FF8A5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32806B3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0195C91D" w14:textId="73AB854E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Arndt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6A5106F8" w14:textId="1625F81A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Charles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1854318" w14:textId="3EFA8090" w:rsidR="008537F9" w:rsidRPr="000756A6" w:rsidRDefault="00A64C2A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4C2A">
              <w:rPr>
                <w:rFonts w:ascii="Arial" w:hAnsi="Arial" w:cs="Arial"/>
              </w:rPr>
              <w:t>35.238.253.96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306BBD5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04BB9B4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41FF4F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905D258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2F63444D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2EE32CCC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7328E09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797FBCAB" w14:textId="49ABAD2D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Badni</w:t>
            </w:r>
            <w:proofErr w:type="spellEnd"/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475DE50" w14:textId="5A1F65DF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Vinod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8DE7603" w14:textId="2E441E63" w:rsidR="008537F9" w:rsidRPr="000756A6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35.226.52.76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7962077C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40C61B4E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B12518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58CEB23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0C97995D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139B2F45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C3A67CC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47ACE735" w14:textId="019403A4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Carolan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4F2EBDE3" w14:textId="265C6613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Sylvester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F377AF1" w14:textId="50FF7750" w:rsidR="008537F9" w:rsidRPr="000756A6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34.133.45.134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1E74425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D221F2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51121EA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F2F5792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163F408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6E6B1872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37134B2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68FF6734" w14:textId="41C4A2EC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George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9272E3A" w14:textId="2FAB09AB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Tony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F2535F8" w14:textId="70120B02" w:rsidR="008537F9" w:rsidRPr="000756A6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34.122.109.187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31944F33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21AF24C8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5722CA8C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CC1380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4B90005F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628E6B84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D95C8C0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164320A1" w14:textId="4F9EC3AE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Guo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84780C7" w14:textId="18C5CCE5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Lei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A242649" w14:textId="5172D0A4" w:rsidR="008537F9" w:rsidRPr="000756A6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34.70.148.158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37DDB01D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4EBA0A1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52223873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5DC65AE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733565C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0FFD5171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CBF9A45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D8E1173" w14:textId="77522922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Kandula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E402E16" w14:textId="2600E32E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Ajay Mitra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F34DC82" w14:textId="29B5A0AA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34.72.64.202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69FC2AE2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A062122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2831C09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7B60CE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3E1A3F5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4B3D5DCD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2A0531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5B15D18F" w14:textId="0B182FDC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McCaffrey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6F1553F5" w14:textId="39F0BDB9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Ed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042C542" w14:textId="084C85BF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35.239.63.171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3C963424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95B27A3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90C7AE5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ED38580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33B53EF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1ED95C24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C4453AC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44AAAED" w14:textId="63AB41E3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McCarville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F8C1DD7" w14:textId="3C0B9FF2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Gregory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D618F7B" w14:textId="3DC52666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35.222.131.76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12CA3B60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7354959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EFC634F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37A74E4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0BE3023C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27D9019E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3B0883A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7666E6EB" w14:textId="2503D1C5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Mohammed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64B5BB02" w14:textId="1E9337A7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Gayas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AD41C76" w14:textId="538C44E2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35.193.232.136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2654A174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7C296AA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F1AC21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094A70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41D873A3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2C05A190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B1FD63A" w14:textId="77777777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 w:rsidRPr="008D0C17"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1F6A4205" w14:textId="10CAC748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Saputra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4A737037" w14:textId="4E4BBED1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Eric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9A4C2E0" w14:textId="66E0994D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34.70.160.130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50D4DD7F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1422DFA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2EA8552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A0968CA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0605EA9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612F86DE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9D179F5" w14:textId="5EB004D1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440A16B" w14:textId="4AE43177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F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Savadatti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5E7D518C" w14:textId="2F4A7E65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Phani Kumar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8AE533C" w14:textId="698B6465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35.202.58.211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22BBE370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D1113D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332AB8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9EBD32E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271163D4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40C33D75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660C65C" w14:textId="51D87BB1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19A66B80" w14:textId="57DFAC33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F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Schillo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076CA32" w14:textId="3ADE139E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Ryan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8379897" w14:textId="67F2E401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34.132.124.116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57E583B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AFAD96D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2473EB30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0E1259F2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711153A8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44C96E6C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51B816" w14:textId="2AD51059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2A0FEAE0" w14:textId="74A36E3C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F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Seto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FB266C5" w14:textId="3CC8EBD5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George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A1D73C6" w14:textId="778351BD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34.71.4.46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16EF5577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76AE643C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1B483FDE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DC6FB0B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1599B535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6FE52978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7CE3E69" w14:textId="31C28CD6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6E3D23C6" w14:textId="03CACA89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F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Srivastava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A9256C5" w14:textId="15C8AD49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179684" w14:textId="42FA2C0B" w:rsidR="008537F9" w:rsidRPr="00E14A13" w:rsidRDefault="00DC40E3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0E3">
              <w:rPr>
                <w:rFonts w:ascii="Arial" w:hAnsi="Arial" w:cs="Arial"/>
              </w:rPr>
              <w:t>104.154.67.216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72F5FC5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1DEDD9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DE7BC0D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7E26228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18076CC9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537F9" w:rsidRPr="005E4688" w14:paraId="374DC5BC" w14:textId="77777777" w:rsidTr="00853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920617" w14:textId="47E3654F" w:rsidR="008537F9" w:rsidRPr="008D0C17" w:rsidRDefault="008537F9" w:rsidP="008537F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204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3B007806" w14:textId="4BBF2743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F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Valencia</w:t>
            </w:r>
          </w:p>
        </w:tc>
        <w:tc>
          <w:tcPr>
            <w:tcW w:w="20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000000" w:fill="FFFFFF"/>
            <w:vAlign w:val="bottom"/>
          </w:tcPr>
          <w:p w14:paraId="1C094597" w14:textId="7F521C70" w:rsidR="008537F9" w:rsidRPr="00996755" w:rsidRDefault="008537F9" w:rsidP="00853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George</w:t>
            </w:r>
          </w:p>
        </w:tc>
        <w:tc>
          <w:tcPr>
            <w:tcW w:w="4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ABF694E" w14:textId="78647648" w:rsidR="008537F9" w:rsidRPr="00E14A13" w:rsidRDefault="00A64C2A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4C2A">
              <w:rPr>
                <w:rFonts w:ascii="Arial" w:hAnsi="Arial" w:cs="Arial"/>
              </w:rPr>
              <w:t>34.123.150.245</w:t>
            </w:r>
          </w:p>
        </w:tc>
        <w:tc>
          <w:tcPr>
            <w:tcW w:w="4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14:paraId="0C3798B3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4BE9C9D1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62F03901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vAlign w:val="center"/>
          </w:tcPr>
          <w:p w14:paraId="34C7D2A6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</w:tcBorders>
            <w:shd w:val="clear" w:color="auto" w:fill="auto"/>
            <w:vAlign w:val="center"/>
          </w:tcPr>
          <w:p w14:paraId="70E90ABC" w14:textId="77777777" w:rsidR="008537F9" w:rsidRPr="00E14A13" w:rsidRDefault="008537F9" w:rsidP="008537F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113DEE9" w14:textId="77777777" w:rsidR="00ED14D9" w:rsidRDefault="00ED14D9">
      <w:pPr>
        <w:spacing w:line="240" w:lineRule="auto"/>
      </w:pPr>
    </w:p>
    <w:sectPr w:rsidR="00ED14D9" w:rsidSect="001E1145">
      <w:footerReference w:type="default" r:id="rId8"/>
      <w:headerReference w:type="first" r:id="rId9"/>
      <w:footerReference w:type="first" r:id="rId10"/>
      <w:pgSz w:w="12240" w:h="15840"/>
      <w:pgMar w:top="90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FD87" w14:textId="77777777" w:rsidR="00015974" w:rsidRDefault="00015974" w:rsidP="004B2586">
      <w:pPr>
        <w:spacing w:line="240" w:lineRule="auto"/>
      </w:pPr>
      <w:r>
        <w:separator/>
      </w:r>
    </w:p>
  </w:endnote>
  <w:endnote w:type="continuationSeparator" w:id="0">
    <w:p w14:paraId="7D265A86" w14:textId="77777777" w:rsidR="00015974" w:rsidRDefault="00015974" w:rsidP="004B2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lls Fargo Sans">
    <w:altName w:val="Calibri"/>
    <w:panose1 w:val="020B0604020202020204"/>
    <w:charset w:val="00"/>
    <w:family w:val="swiss"/>
    <w:pitch w:val="variable"/>
    <w:sig w:usb0="A000006F" w:usb1="4000004B" w:usb2="00000000" w:usb3="00000000" w:csb0="0000001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lls Fargo Sans Condensed">
    <w:altName w:val="Calibri"/>
    <w:panose1 w:val="020B0604020202020204"/>
    <w:charset w:val="00"/>
    <w:family w:val="swiss"/>
    <w:pitch w:val="variable"/>
    <w:sig w:usb0="A000006F" w:usb1="4000004B" w:usb2="00000000" w:usb3="00000000" w:csb0="00000013" w:csb1="00000000"/>
  </w:font>
  <w:font w:name="Wells Fargo Sans Display">
    <w:altName w:val="Calibri"/>
    <w:panose1 w:val="020B0604020202020204"/>
    <w:charset w:val="00"/>
    <w:family w:val="swiss"/>
    <w:pitch w:val="variable"/>
    <w:sig w:usb0="A000006F" w:usb1="4000004B" w:usb2="00000000" w:usb3="00000000" w:csb0="00000013" w:csb1="00000000"/>
  </w:font>
  <w:font w:name="Wells Fargo Sans Light">
    <w:altName w:val="Calibri"/>
    <w:panose1 w:val="020B0604020202020204"/>
    <w:charset w:val="00"/>
    <w:family w:val="swiss"/>
    <w:pitch w:val="variable"/>
    <w:sig w:usb0="A000006F" w:usb1="4000004B" w:usb2="00000000" w:usb3="00000000" w:csb0="00000013" w:csb1="00000000"/>
  </w:font>
  <w:font w:name="Wells Fargo Sans SemiBold">
    <w:altName w:val="Calibri"/>
    <w:panose1 w:val="020B0604020202020204"/>
    <w:charset w:val="00"/>
    <w:family w:val="swiss"/>
    <w:pitch w:val="variable"/>
    <w:sig w:usb0="A000006F" w:usb1="4000004B" w:usb2="00000000" w:usb3="00000000" w:csb0="0000001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A551" w14:textId="5E111F46" w:rsidR="007817A9" w:rsidRDefault="00073532" w:rsidP="0007353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A1D78">
      <w:rPr>
        <w:noProof/>
      </w:rPr>
      <w:t>6</w:t>
    </w:r>
    <w:r>
      <w:fldChar w:fldCharType="end"/>
    </w:r>
    <w:r>
      <w:tab/>
    </w:r>
    <w:r w:rsidR="00DC05A8">
      <w:t>Technology College | Instructor Guide</w:t>
    </w:r>
    <w:r w:rsidR="005D7532">
      <w:tab/>
    </w:r>
    <w:r w:rsidR="005D7532">
      <w:tab/>
    </w:r>
    <w:r w:rsidR="005D7532">
      <w:tab/>
    </w:r>
    <w:r w:rsidR="005D7532">
      <w:tab/>
    </w:r>
    <w:r w:rsidR="005D7532">
      <w:tab/>
    </w:r>
    <w:r w:rsidR="005D7532">
      <w:tab/>
    </w:r>
    <w:r w:rsidR="005D7532">
      <w:tab/>
    </w:r>
    <w:r w:rsidR="005D7532">
      <w:tab/>
    </w:r>
    <w:r w:rsidR="005D7532">
      <w:tab/>
    </w:r>
    <w:r w:rsidR="00E72A4C">
      <w:t>2/1</w:t>
    </w:r>
    <w:r w:rsidR="00695817">
      <w:t>8</w:t>
    </w:r>
    <w:r w:rsidR="004128BF">
      <w:t>/2022</w:t>
    </w:r>
  </w:p>
  <w:p w14:paraId="3F7EEF04" w14:textId="77777777" w:rsidR="00300F92" w:rsidRDefault="00500C58" w:rsidP="00073532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99E8" w14:textId="240A31FB" w:rsidR="00DA7C6B" w:rsidRPr="005D15ED" w:rsidRDefault="00644430" w:rsidP="005D15ED">
    <w:pPr>
      <w:pStyle w:val="LegalFooter"/>
    </w:pPr>
    <w:r w:rsidRPr="005D15ED">
      <w:t>© 20</w:t>
    </w:r>
    <w:r w:rsidR="00DC05A8">
      <w:t>2</w:t>
    </w:r>
    <w:r w:rsidR="004128BF">
      <w:t>2</w:t>
    </w:r>
    <w:r w:rsidRPr="005D15ED">
      <w:t xml:space="preserve"> Wells Fargo Bank, N.A. All rights reserved.</w:t>
    </w:r>
  </w:p>
  <w:p w14:paraId="670F1718" w14:textId="77777777" w:rsidR="00A90A25" w:rsidRPr="005D15ED" w:rsidRDefault="00A90A25" w:rsidP="005D15ED">
    <w:pPr>
      <w:pStyle w:val="Legal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76A6" w14:textId="77777777" w:rsidR="00015974" w:rsidRDefault="00015974" w:rsidP="004B2586">
      <w:pPr>
        <w:spacing w:line="240" w:lineRule="auto"/>
      </w:pPr>
    </w:p>
  </w:footnote>
  <w:footnote w:type="continuationSeparator" w:id="0">
    <w:p w14:paraId="561E0C86" w14:textId="77777777" w:rsidR="00015974" w:rsidRDefault="00015974" w:rsidP="004B2586">
      <w:pPr>
        <w:spacing w:line="240" w:lineRule="auto"/>
      </w:pPr>
    </w:p>
  </w:footnote>
  <w:footnote w:type="continuationNotice" w:id="1">
    <w:p w14:paraId="1CD29FFA" w14:textId="77777777" w:rsidR="00015974" w:rsidRDefault="000159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F72C" w14:textId="77777777" w:rsidR="00DA7C6B" w:rsidRDefault="00FF469E">
    <w:pPr>
      <w:pStyle w:val="Header"/>
    </w:pPr>
    <w:r w:rsidRPr="00355050">
      <w:rPr>
        <w:noProof/>
      </w:rPr>
      <w:drawing>
        <wp:anchor distT="0" distB="0" distL="0" distR="0" simplePos="0" relativeHeight="251659264" behindDoc="0" locked="0" layoutInCell="1" allowOverlap="1" wp14:anchorId="7E79475E" wp14:editId="0DB3E00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576072" cy="576072"/>
          <wp:effectExtent l="0" t="0" r="0" b="0"/>
          <wp:wrapNone/>
          <wp:docPr id="16" name="Wells Fargo" descr="Wells Fargo">
            <a:extLst xmlns:a="http://schemas.openxmlformats.org/drawingml/2006/main">
              <a:ext uri="{FF2B5EF4-FFF2-40B4-BE49-F238E27FC236}">
                <a16:creationId xmlns:a16="http://schemas.microsoft.com/office/drawing/2014/main" id="{967B39BB-CE83-594E-A5D5-2233EAE0801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ells Fargo">
                    <a:extLst>
                      <a:ext uri="{FF2B5EF4-FFF2-40B4-BE49-F238E27FC236}">
                        <a16:creationId xmlns:a16="http://schemas.microsoft.com/office/drawing/2014/main" id="{967B39BB-CE83-594E-A5D5-2233EAE0801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2123">
      <w:rPr>
        <w:noProof/>
      </w:rPr>
      <mc:AlternateContent>
        <mc:Choice Requires="wps">
          <w:drawing>
            <wp:anchor distT="0" distB="0" distL="0" distR="0" simplePos="0" relativeHeight="251656189" behindDoc="1" locked="0" layoutInCell="1" allowOverlap="1" wp14:anchorId="48A54DC5" wp14:editId="08A55C61">
              <wp:simplePos x="0" y="0"/>
              <wp:positionH relativeFrom="page">
                <wp:posOffset>0</wp:posOffset>
              </wp:positionH>
              <wp:positionV relativeFrom="page">
                <wp:posOffset>1051560</wp:posOffset>
              </wp:positionV>
              <wp:extent cx="7772400" cy="1463040"/>
              <wp:effectExtent l="0" t="0" r="0" b="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787070"/>
                      </a:lnRef>
                      <a:fillRef idx="1">
                        <a:schemeClr val="accent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241098" id="Rectangle 4" o:spid="_x0000_s1026" style="position:absolute;margin-left:0;margin-top:82.8pt;width:612pt;height:115.2pt;z-index:-25166029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" filled="f" stroked="f"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9C8"/>
    <w:multiLevelType w:val="hybridMultilevel"/>
    <w:tmpl w:val="782459CC"/>
    <w:lvl w:ilvl="0" w:tplc="7D5823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C84BE3"/>
    <w:multiLevelType w:val="hybridMultilevel"/>
    <w:tmpl w:val="290AE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F4392"/>
    <w:multiLevelType w:val="hybridMultilevel"/>
    <w:tmpl w:val="E25A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B8248C"/>
    <w:multiLevelType w:val="hybridMultilevel"/>
    <w:tmpl w:val="DFF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7C2469A"/>
    <w:multiLevelType w:val="hybridMultilevel"/>
    <w:tmpl w:val="E25A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9D2173"/>
    <w:multiLevelType w:val="hybridMultilevel"/>
    <w:tmpl w:val="FD929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F3397"/>
    <w:multiLevelType w:val="hybridMultilevel"/>
    <w:tmpl w:val="CCD2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6A02B24"/>
    <w:multiLevelType w:val="multilevel"/>
    <w:tmpl w:val="CC824724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Wells Fargo Sans" w:hAnsi="Wells Fargo Sans" w:hint="default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Wells Fargo Sans" w:hAnsi="Wells Fargo Sans" w:hint="default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Wells Fargo Sans" w:hAnsi="Wells Fargo Sans" w:hint="default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Wells Fargo Sans" w:hAnsi="Wells Fargo Sans" w:hint="default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Wells Fargo Sans" w:hAnsi="Wells Fargo Sans" w:hint="default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Wells Fargo Sans" w:hAnsi="Wells Fargo Sans" w:hint="default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Wells Fargo Sans" w:hAnsi="Wells Fargo Sans" w:hint="default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Wells Fargo Sans" w:hAnsi="Wells Fargo Sans" w:hint="default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Wells Fargo Sans" w:hAnsi="Wells Fargo Sans" w:hint="default"/>
      </w:r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1C"/>
    <w:rsid w:val="00000F6C"/>
    <w:rsid w:val="0000227F"/>
    <w:rsid w:val="000063CA"/>
    <w:rsid w:val="0001392C"/>
    <w:rsid w:val="00013FB4"/>
    <w:rsid w:val="00015974"/>
    <w:rsid w:val="000227F5"/>
    <w:rsid w:val="0002418D"/>
    <w:rsid w:val="00033BED"/>
    <w:rsid w:val="00033EFB"/>
    <w:rsid w:val="000361D0"/>
    <w:rsid w:val="00057707"/>
    <w:rsid w:val="0006024C"/>
    <w:rsid w:val="00067647"/>
    <w:rsid w:val="00070BEF"/>
    <w:rsid w:val="000712D1"/>
    <w:rsid w:val="00073532"/>
    <w:rsid w:val="000839A9"/>
    <w:rsid w:val="00097FEA"/>
    <w:rsid w:val="000A470A"/>
    <w:rsid w:val="000A684C"/>
    <w:rsid w:val="000B0560"/>
    <w:rsid w:val="000C2463"/>
    <w:rsid w:val="000C3061"/>
    <w:rsid w:val="000C7730"/>
    <w:rsid w:val="000D3658"/>
    <w:rsid w:val="000E2185"/>
    <w:rsid w:val="000F1176"/>
    <w:rsid w:val="001009DD"/>
    <w:rsid w:val="001029E3"/>
    <w:rsid w:val="00103FC4"/>
    <w:rsid w:val="00112CB9"/>
    <w:rsid w:val="0011719D"/>
    <w:rsid w:val="00127A09"/>
    <w:rsid w:val="00150183"/>
    <w:rsid w:val="00153747"/>
    <w:rsid w:val="0016704B"/>
    <w:rsid w:val="001717FC"/>
    <w:rsid w:val="00172325"/>
    <w:rsid w:val="0018276D"/>
    <w:rsid w:val="00187149"/>
    <w:rsid w:val="0018724A"/>
    <w:rsid w:val="00191067"/>
    <w:rsid w:val="00197DFB"/>
    <w:rsid w:val="001A0696"/>
    <w:rsid w:val="001B1245"/>
    <w:rsid w:val="001B2123"/>
    <w:rsid w:val="001B2766"/>
    <w:rsid w:val="001B670C"/>
    <w:rsid w:val="001C1B6B"/>
    <w:rsid w:val="001C1B7F"/>
    <w:rsid w:val="001C48CB"/>
    <w:rsid w:val="001D04A1"/>
    <w:rsid w:val="001E1145"/>
    <w:rsid w:val="001F0F12"/>
    <w:rsid w:val="001F181D"/>
    <w:rsid w:val="001F1AD6"/>
    <w:rsid w:val="001F24D7"/>
    <w:rsid w:val="001F4842"/>
    <w:rsid w:val="00203D48"/>
    <w:rsid w:val="00206B91"/>
    <w:rsid w:val="0020795A"/>
    <w:rsid w:val="00214980"/>
    <w:rsid w:val="00232BD4"/>
    <w:rsid w:val="002332C3"/>
    <w:rsid w:val="00234CFC"/>
    <w:rsid w:val="00236042"/>
    <w:rsid w:val="002404E7"/>
    <w:rsid w:val="002506EE"/>
    <w:rsid w:val="002550F2"/>
    <w:rsid w:val="002673EB"/>
    <w:rsid w:val="00271BBB"/>
    <w:rsid w:val="002721B3"/>
    <w:rsid w:val="00281026"/>
    <w:rsid w:val="002877B7"/>
    <w:rsid w:val="002A0998"/>
    <w:rsid w:val="002A18CC"/>
    <w:rsid w:val="002A1CCE"/>
    <w:rsid w:val="002A2A3C"/>
    <w:rsid w:val="002A5C0E"/>
    <w:rsid w:val="002B5459"/>
    <w:rsid w:val="002B6BEF"/>
    <w:rsid w:val="002B7257"/>
    <w:rsid w:val="002C45D4"/>
    <w:rsid w:val="002D4B03"/>
    <w:rsid w:val="002E14AC"/>
    <w:rsid w:val="002F3DFE"/>
    <w:rsid w:val="002F5F86"/>
    <w:rsid w:val="00300F92"/>
    <w:rsid w:val="00311CE5"/>
    <w:rsid w:val="0031225D"/>
    <w:rsid w:val="00312E30"/>
    <w:rsid w:val="0031558C"/>
    <w:rsid w:val="00330AB4"/>
    <w:rsid w:val="00332CE9"/>
    <w:rsid w:val="00337C42"/>
    <w:rsid w:val="00343533"/>
    <w:rsid w:val="00347806"/>
    <w:rsid w:val="00355050"/>
    <w:rsid w:val="0035547C"/>
    <w:rsid w:val="0037324E"/>
    <w:rsid w:val="00374AB8"/>
    <w:rsid w:val="00380647"/>
    <w:rsid w:val="003848DF"/>
    <w:rsid w:val="00386526"/>
    <w:rsid w:val="00387E7F"/>
    <w:rsid w:val="003A0B9A"/>
    <w:rsid w:val="003A1575"/>
    <w:rsid w:val="003A2671"/>
    <w:rsid w:val="003A39E5"/>
    <w:rsid w:val="003A5278"/>
    <w:rsid w:val="003B0476"/>
    <w:rsid w:val="003B06A0"/>
    <w:rsid w:val="003B6800"/>
    <w:rsid w:val="003C59C7"/>
    <w:rsid w:val="003C5D5C"/>
    <w:rsid w:val="003D1188"/>
    <w:rsid w:val="003D1DA4"/>
    <w:rsid w:val="003D24F9"/>
    <w:rsid w:val="003F0818"/>
    <w:rsid w:val="0041117A"/>
    <w:rsid w:val="004128BF"/>
    <w:rsid w:val="0041353F"/>
    <w:rsid w:val="00433530"/>
    <w:rsid w:val="00437EFC"/>
    <w:rsid w:val="00440D0F"/>
    <w:rsid w:val="004419BC"/>
    <w:rsid w:val="00442DA7"/>
    <w:rsid w:val="004566BD"/>
    <w:rsid w:val="00476C8E"/>
    <w:rsid w:val="004A197C"/>
    <w:rsid w:val="004A1C1D"/>
    <w:rsid w:val="004A2197"/>
    <w:rsid w:val="004A396B"/>
    <w:rsid w:val="004A597D"/>
    <w:rsid w:val="004A5DD7"/>
    <w:rsid w:val="004B2586"/>
    <w:rsid w:val="004C1160"/>
    <w:rsid w:val="004C1630"/>
    <w:rsid w:val="004E2E5D"/>
    <w:rsid w:val="004F232A"/>
    <w:rsid w:val="00500C58"/>
    <w:rsid w:val="005144FE"/>
    <w:rsid w:val="0051484A"/>
    <w:rsid w:val="005158BE"/>
    <w:rsid w:val="00522612"/>
    <w:rsid w:val="00523BEC"/>
    <w:rsid w:val="00526895"/>
    <w:rsid w:val="0053203F"/>
    <w:rsid w:val="005341C6"/>
    <w:rsid w:val="0054548E"/>
    <w:rsid w:val="005664A4"/>
    <w:rsid w:val="005807D3"/>
    <w:rsid w:val="005825D8"/>
    <w:rsid w:val="00590DD1"/>
    <w:rsid w:val="00596E11"/>
    <w:rsid w:val="005A185D"/>
    <w:rsid w:val="005A1F9B"/>
    <w:rsid w:val="005B2F43"/>
    <w:rsid w:val="005B4E37"/>
    <w:rsid w:val="005B6238"/>
    <w:rsid w:val="005C1584"/>
    <w:rsid w:val="005C6622"/>
    <w:rsid w:val="005D15ED"/>
    <w:rsid w:val="005D1DDE"/>
    <w:rsid w:val="005D7532"/>
    <w:rsid w:val="00603657"/>
    <w:rsid w:val="0060507C"/>
    <w:rsid w:val="00610EBE"/>
    <w:rsid w:val="0061282C"/>
    <w:rsid w:val="00644430"/>
    <w:rsid w:val="00664ED3"/>
    <w:rsid w:val="006669DC"/>
    <w:rsid w:val="0067358B"/>
    <w:rsid w:val="00681B52"/>
    <w:rsid w:val="006834BC"/>
    <w:rsid w:val="006870F8"/>
    <w:rsid w:val="00694244"/>
    <w:rsid w:val="00695817"/>
    <w:rsid w:val="006A7DF4"/>
    <w:rsid w:val="006B123E"/>
    <w:rsid w:val="006C5BC0"/>
    <w:rsid w:val="006E73E0"/>
    <w:rsid w:val="006F68D6"/>
    <w:rsid w:val="006F7BA3"/>
    <w:rsid w:val="00703ABC"/>
    <w:rsid w:val="007134ED"/>
    <w:rsid w:val="0071617E"/>
    <w:rsid w:val="007219D4"/>
    <w:rsid w:val="00724284"/>
    <w:rsid w:val="0073516D"/>
    <w:rsid w:val="00740A49"/>
    <w:rsid w:val="00753649"/>
    <w:rsid w:val="00766AB0"/>
    <w:rsid w:val="00777DC2"/>
    <w:rsid w:val="00780C63"/>
    <w:rsid w:val="007817A9"/>
    <w:rsid w:val="00785B28"/>
    <w:rsid w:val="00793CEA"/>
    <w:rsid w:val="007A016D"/>
    <w:rsid w:val="007A3BBA"/>
    <w:rsid w:val="007A55F5"/>
    <w:rsid w:val="007B1415"/>
    <w:rsid w:val="007B196C"/>
    <w:rsid w:val="007B1B14"/>
    <w:rsid w:val="007B6544"/>
    <w:rsid w:val="007C1AE3"/>
    <w:rsid w:val="007E4698"/>
    <w:rsid w:val="007E47C5"/>
    <w:rsid w:val="007F0AF6"/>
    <w:rsid w:val="007F34A4"/>
    <w:rsid w:val="00811AC4"/>
    <w:rsid w:val="00817493"/>
    <w:rsid w:val="00823ADE"/>
    <w:rsid w:val="00824591"/>
    <w:rsid w:val="008369AE"/>
    <w:rsid w:val="0084020A"/>
    <w:rsid w:val="00847C06"/>
    <w:rsid w:val="0085182E"/>
    <w:rsid w:val="00852185"/>
    <w:rsid w:val="008537F9"/>
    <w:rsid w:val="008540C2"/>
    <w:rsid w:val="008573A3"/>
    <w:rsid w:val="0086308C"/>
    <w:rsid w:val="00870913"/>
    <w:rsid w:val="00871A65"/>
    <w:rsid w:val="008730E0"/>
    <w:rsid w:val="0087767F"/>
    <w:rsid w:val="00880ABE"/>
    <w:rsid w:val="00891146"/>
    <w:rsid w:val="00891DC6"/>
    <w:rsid w:val="00897BA9"/>
    <w:rsid w:val="008B2506"/>
    <w:rsid w:val="008B352A"/>
    <w:rsid w:val="008B42EF"/>
    <w:rsid w:val="008C6A47"/>
    <w:rsid w:val="008D6E2C"/>
    <w:rsid w:val="008E477F"/>
    <w:rsid w:val="008E794C"/>
    <w:rsid w:val="00907433"/>
    <w:rsid w:val="00907D1B"/>
    <w:rsid w:val="00911F07"/>
    <w:rsid w:val="00923B6A"/>
    <w:rsid w:val="00923C9E"/>
    <w:rsid w:val="009267DF"/>
    <w:rsid w:val="00926A2A"/>
    <w:rsid w:val="0093383F"/>
    <w:rsid w:val="00933EF4"/>
    <w:rsid w:val="009360E8"/>
    <w:rsid w:val="00950E58"/>
    <w:rsid w:val="00951FFB"/>
    <w:rsid w:val="009659BB"/>
    <w:rsid w:val="00967DEC"/>
    <w:rsid w:val="0097093C"/>
    <w:rsid w:val="00972E52"/>
    <w:rsid w:val="00976DD2"/>
    <w:rsid w:val="00980BC0"/>
    <w:rsid w:val="00983F68"/>
    <w:rsid w:val="0098729E"/>
    <w:rsid w:val="00993A64"/>
    <w:rsid w:val="009949E9"/>
    <w:rsid w:val="00996755"/>
    <w:rsid w:val="00996DC6"/>
    <w:rsid w:val="009A1D7F"/>
    <w:rsid w:val="009A312A"/>
    <w:rsid w:val="009A53A3"/>
    <w:rsid w:val="009A596E"/>
    <w:rsid w:val="009B1F94"/>
    <w:rsid w:val="009B2F65"/>
    <w:rsid w:val="009C0D14"/>
    <w:rsid w:val="009C58D6"/>
    <w:rsid w:val="009C6731"/>
    <w:rsid w:val="009D48DB"/>
    <w:rsid w:val="009D7294"/>
    <w:rsid w:val="009E7F01"/>
    <w:rsid w:val="009F07FA"/>
    <w:rsid w:val="009F4473"/>
    <w:rsid w:val="009F4B64"/>
    <w:rsid w:val="00A061C1"/>
    <w:rsid w:val="00A062B2"/>
    <w:rsid w:val="00A14CD2"/>
    <w:rsid w:val="00A153E8"/>
    <w:rsid w:val="00A21CAD"/>
    <w:rsid w:val="00A263EE"/>
    <w:rsid w:val="00A32867"/>
    <w:rsid w:val="00A4182E"/>
    <w:rsid w:val="00A43336"/>
    <w:rsid w:val="00A442BF"/>
    <w:rsid w:val="00A450A2"/>
    <w:rsid w:val="00A46DF3"/>
    <w:rsid w:val="00A47982"/>
    <w:rsid w:val="00A55A26"/>
    <w:rsid w:val="00A648F1"/>
    <w:rsid w:val="00A64C2A"/>
    <w:rsid w:val="00A65543"/>
    <w:rsid w:val="00A752F1"/>
    <w:rsid w:val="00A80565"/>
    <w:rsid w:val="00A90A25"/>
    <w:rsid w:val="00A97538"/>
    <w:rsid w:val="00AB6B7B"/>
    <w:rsid w:val="00AC6ACE"/>
    <w:rsid w:val="00AD40EC"/>
    <w:rsid w:val="00AD4F02"/>
    <w:rsid w:val="00AE42ED"/>
    <w:rsid w:val="00AE6161"/>
    <w:rsid w:val="00AF145F"/>
    <w:rsid w:val="00AF4DBD"/>
    <w:rsid w:val="00AF5044"/>
    <w:rsid w:val="00B166C7"/>
    <w:rsid w:val="00B205DF"/>
    <w:rsid w:val="00B421A9"/>
    <w:rsid w:val="00B47877"/>
    <w:rsid w:val="00B57FDF"/>
    <w:rsid w:val="00B703AD"/>
    <w:rsid w:val="00B72EB5"/>
    <w:rsid w:val="00B81C24"/>
    <w:rsid w:val="00B83EEE"/>
    <w:rsid w:val="00B908BC"/>
    <w:rsid w:val="00B94A2F"/>
    <w:rsid w:val="00BA2A9F"/>
    <w:rsid w:val="00BB41C0"/>
    <w:rsid w:val="00BC08D4"/>
    <w:rsid w:val="00BC2AC0"/>
    <w:rsid w:val="00BC4C81"/>
    <w:rsid w:val="00BD321A"/>
    <w:rsid w:val="00BE6CA6"/>
    <w:rsid w:val="00BF0763"/>
    <w:rsid w:val="00BF2B4B"/>
    <w:rsid w:val="00C065DA"/>
    <w:rsid w:val="00C07405"/>
    <w:rsid w:val="00C116BA"/>
    <w:rsid w:val="00C2330B"/>
    <w:rsid w:val="00C32E93"/>
    <w:rsid w:val="00C32F8D"/>
    <w:rsid w:val="00C439F9"/>
    <w:rsid w:val="00C57EC7"/>
    <w:rsid w:val="00C57ECB"/>
    <w:rsid w:val="00C65678"/>
    <w:rsid w:val="00C77181"/>
    <w:rsid w:val="00C82611"/>
    <w:rsid w:val="00C96A61"/>
    <w:rsid w:val="00CA40BC"/>
    <w:rsid w:val="00CB6B04"/>
    <w:rsid w:val="00CC6449"/>
    <w:rsid w:val="00CC7E32"/>
    <w:rsid w:val="00CD331C"/>
    <w:rsid w:val="00CD3B84"/>
    <w:rsid w:val="00CD3CBB"/>
    <w:rsid w:val="00CD50A7"/>
    <w:rsid w:val="00CD632B"/>
    <w:rsid w:val="00CE1A27"/>
    <w:rsid w:val="00CE4F8F"/>
    <w:rsid w:val="00CF68C2"/>
    <w:rsid w:val="00D05734"/>
    <w:rsid w:val="00D14D51"/>
    <w:rsid w:val="00D43E39"/>
    <w:rsid w:val="00D51CF8"/>
    <w:rsid w:val="00D55230"/>
    <w:rsid w:val="00D72F6B"/>
    <w:rsid w:val="00D740E0"/>
    <w:rsid w:val="00D75098"/>
    <w:rsid w:val="00D85966"/>
    <w:rsid w:val="00D95BE9"/>
    <w:rsid w:val="00DA2936"/>
    <w:rsid w:val="00DA7C6B"/>
    <w:rsid w:val="00DB76D2"/>
    <w:rsid w:val="00DC05A8"/>
    <w:rsid w:val="00DC3BCB"/>
    <w:rsid w:val="00DC4073"/>
    <w:rsid w:val="00DC40E3"/>
    <w:rsid w:val="00DC4558"/>
    <w:rsid w:val="00DD0175"/>
    <w:rsid w:val="00DE1226"/>
    <w:rsid w:val="00DE4935"/>
    <w:rsid w:val="00DF5785"/>
    <w:rsid w:val="00E0382B"/>
    <w:rsid w:val="00E06731"/>
    <w:rsid w:val="00E16E5D"/>
    <w:rsid w:val="00E17D98"/>
    <w:rsid w:val="00E27C66"/>
    <w:rsid w:val="00E6315B"/>
    <w:rsid w:val="00E71F83"/>
    <w:rsid w:val="00E72A4C"/>
    <w:rsid w:val="00E77AE6"/>
    <w:rsid w:val="00E82E81"/>
    <w:rsid w:val="00E8517E"/>
    <w:rsid w:val="00E858B7"/>
    <w:rsid w:val="00E861FB"/>
    <w:rsid w:val="00EA0081"/>
    <w:rsid w:val="00EA52A8"/>
    <w:rsid w:val="00EB2901"/>
    <w:rsid w:val="00EC0069"/>
    <w:rsid w:val="00ED14D9"/>
    <w:rsid w:val="00ED51FA"/>
    <w:rsid w:val="00ED543C"/>
    <w:rsid w:val="00EE636D"/>
    <w:rsid w:val="00EE6481"/>
    <w:rsid w:val="00EE791E"/>
    <w:rsid w:val="00EF1536"/>
    <w:rsid w:val="00EF68AC"/>
    <w:rsid w:val="00F00583"/>
    <w:rsid w:val="00F02D89"/>
    <w:rsid w:val="00F1168A"/>
    <w:rsid w:val="00F14E16"/>
    <w:rsid w:val="00F22042"/>
    <w:rsid w:val="00F24A54"/>
    <w:rsid w:val="00F26A7D"/>
    <w:rsid w:val="00F270C7"/>
    <w:rsid w:val="00F55099"/>
    <w:rsid w:val="00F576C7"/>
    <w:rsid w:val="00F76BCE"/>
    <w:rsid w:val="00F83B0C"/>
    <w:rsid w:val="00F912CF"/>
    <w:rsid w:val="00F914CA"/>
    <w:rsid w:val="00F93133"/>
    <w:rsid w:val="00F96AF2"/>
    <w:rsid w:val="00FA1D78"/>
    <w:rsid w:val="00FA31E5"/>
    <w:rsid w:val="00FB3236"/>
    <w:rsid w:val="00FC43DB"/>
    <w:rsid w:val="00FC6938"/>
    <w:rsid w:val="00FD56F6"/>
    <w:rsid w:val="00FD6C82"/>
    <w:rsid w:val="00FE4BB0"/>
    <w:rsid w:val="00FE7727"/>
    <w:rsid w:val="00FF20AC"/>
    <w:rsid w:val="00FF3C00"/>
    <w:rsid w:val="00FF469E"/>
    <w:rsid w:val="00FF622B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7AABD"/>
  <w15:chartTrackingRefBased/>
  <w15:docId w15:val="{4D97C4DF-64B8-439D-891E-65E2B80B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C0"/>
    <w:pPr>
      <w:spacing w:line="240" w:lineRule="atLeast"/>
    </w:pPr>
    <w:rPr>
      <w:rFonts w:cs="Times New Roman (Body CS)"/>
      <w:sz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823ADE"/>
    <w:pPr>
      <w:spacing w:line="360" w:lineRule="auto"/>
      <w:outlineLvl w:val="3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CB"/>
  </w:style>
  <w:style w:type="character" w:customStyle="1" w:styleId="HeaderChar">
    <w:name w:val="Header Char"/>
    <w:basedOn w:val="DefaultParagraphFont"/>
    <w:link w:val="Header"/>
    <w:uiPriority w:val="99"/>
    <w:rsid w:val="00C57ECB"/>
    <w:rPr>
      <w:rFonts w:cs="Times New Roman (Body CS)"/>
      <w:sz w:val="20"/>
    </w:rPr>
  </w:style>
  <w:style w:type="paragraph" w:styleId="Footer">
    <w:name w:val="footer"/>
    <w:basedOn w:val="Normal"/>
    <w:link w:val="FooterChar"/>
    <w:uiPriority w:val="99"/>
    <w:unhideWhenUsed/>
    <w:rsid w:val="00073532"/>
    <w:pPr>
      <w:tabs>
        <w:tab w:val="left" w:pos="432"/>
      </w:tabs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73532"/>
    <w:rPr>
      <w:rFonts w:cs="Times New Roman (Body CS)"/>
      <w:sz w:val="16"/>
    </w:rPr>
  </w:style>
  <w:style w:type="character" w:styleId="Hyperlink">
    <w:name w:val="Hyperlink"/>
    <w:basedOn w:val="DefaultParagraphFont"/>
    <w:uiPriority w:val="99"/>
    <w:unhideWhenUsed/>
    <w:rsid w:val="00526895"/>
    <w:rPr>
      <w:color w:val="5A469B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95"/>
    <w:rPr>
      <w:color w:val="5A469B"/>
      <w:u w:val="single"/>
    </w:rPr>
  </w:style>
  <w:style w:type="table" w:styleId="TableGrid">
    <w:name w:val="Table Grid"/>
    <w:basedOn w:val="TableNormal"/>
    <w:uiPriority w:val="59"/>
    <w:rsid w:val="00236042"/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5966"/>
    <w:pPr>
      <w:ind w:left="720"/>
      <w:contextualSpacing/>
    </w:pPr>
  </w:style>
  <w:style w:type="paragraph" w:customStyle="1" w:styleId="Bullets">
    <w:name w:val="Bullets"/>
    <w:basedOn w:val="ListParagraph"/>
    <w:uiPriority w:val="9"/>
    <w:qFormat/>
    <w:rsid w:val="00E16E5D"/>
    <w:pPr>
      <w:numPr>
        <w:numId w:val="1"/>
      </w:numPr>
    </w:pPr>
  </w:style>
  <w:style w:type="paragraph" w:customStyle="1" w:styleId="LegalFooter">
    <w:name w:val="Legal Footer"/>
    <w:basedOn w:val="Normal"/>
    <w:uiPriority w:val="9"/>
    <w:rsid w:val="00E27C66"/>
    <w:pPr>
      <w:spacing w:line="200" w:lineRule="atLeast"/>
    </w:pPr>
    <w:rPr>
      <w:rFonts w:ascii="Wells Fargo Sans Condensed" w:hAnsi="Wells Fargo Sans Condensed"/>
      <w:sz w:val="16"/>
    </w:rPr>
  </w:style>
  <w:style w:type="paragraph" w:customStyle="1" w:styleId="CoverTitle">
    <w:name w:val="Cover Title"/>
    <w:basedOn w:val="Normal"/>
    <w:next w:val="Normal"/>
    <w:uiPriority w:val="9"/>
    <w:qFormat/>
    <w:rsid w:val="00191067"/>
    <w:pPr>
      <w:keepLines/>
      <w:spacing w:line="720" w:lineRule="atLeast"/>
    </w:pPr>
    <w:rPr>
      <w:rFonts w:ascii="Wells Fargo Sans Display" w:hAnsi="Wells Fargo Sans Display"/>
      <w:color w:val="D71E28" w:themeColor="text2"/>
      <w:sz w:val="60"/>
      <w:szCs w:val="60"/>
    </w:rPr>
  </w:style>
  <w:style w:type="paragraph" w:customStyle="1" w:styleId="CoverDescriptor">
    <w:name w:val="Cover Descriptor"/>
    <w:basedOn w:val="Normal"/>
    <w:next w:val="CoverTitle"/>
    <w:uiPriority w:val="9"/>
    <w:qFormat/>
    <w:rsid w:val="00F576C7"/>
    <w:pPr>
      <w:spacing w:after="100" w:line="300" w:lineRule="atLeast"/>
    </w:pPr>
    <w:rPr>
      <w:sz w:val="24"/>
    </w:rPr>
  </w:style>
  <w:style w:type="paragraph" w:customStyle="1" w:styleId="Headline">
    <w:name w:val="Headline"/>
    <w:basedOn w:val="Normal"/>
    <w:next w:val="Normal"/>
    <w:uiPriority w:val="99"/>
    <w:qFormat/>
    <w:rsid w:val="00FF3C00"/>
    <w:pPr>
      <w:keepLines/>
      <w:spacing w:line="420" w:lineRule="atLeast"/>
      <w:outlineLvl w:val="0"/>
    </w:pPr>
    <w:rPr>
      <w:rFonts w:ascii="Wells Fargo Sans Light" w:hAnsi="Wells Fargo Sans Light"/>
      <w:color w:val="D71E28" w:themeColor="text2"/>
      <w:sz w:val="36"/>
    </w:rPr>
  </w:style>
  <w:style w:type="paragraph" w:customStyle="1" w:styleId="BodyHeading">
    <w:name w:val="Body Heading"/>
    <w:basedOn w:val="Normal"/>
    <w:next w:val="Normal"/>
    <w:uiPriority w:val="9"/>
    <w:qFormat/>
    <w:rsid w:val="00FF3C00"/>
    <w:pPr>
      <w:keepLines/>
      <w:outlineLvl w:val="1"/>
    </w:pPr>
    <w:rPr>
      <w:rFonts w:ascii="Wells Fargo Sans SemiBold" w:hAnsi="Wells Fargo Sans SemiBold"/>
      <w:color w:val="D71E28" w:themeColor="text2"/>
    </w:rPr>
  </w:style>
  <w:style w:type="paragraph" w:styleId="Caption">
    <w:name w:val="caption"/>
    <w:basedOn w:val="Normal"/>
    <w:uiPriority w:val="9"/>
    <w:qFormat/>
    <w:rsid w:val="008573A3"/>
    <w:pPr>
      <w:spacing w:line="180" w:lineRule="atLeast"/>
    </w:pPr>
    <w:rPr>
      <w:rFonts w:ascii="Wells Fargo Sans Light" w:hAnsi="Wells Fargo Sans Light"/>
      <w:iCs/>
      <w:color w:val="787070"/>
      <w:sz w:val="16"/>
      <w:szCs w:val="18"/>
    </w:rPr>
  </w:style>
  <w:style w:type="paragraph" w:customStyle="1" w:styleId="CoverByline">
    <w:name w:val="Cover Byline"/>
    <w:basedOn w:val="Normal"/>
    <w:uiPriority w:val="9"/>
    <w:qFormat/>
    <w:rsid w:val="004A197C"/>
    <w:pPr>
      <w:spacing w:line="360" w:lineRule="atLeast"/>
    </w:pPr>
    <w:rPr>
      <w:sz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168A"/>
    <w:pPr>
      <w:spacing w:line="200" w:lineRule="atLeas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68A"/>
    <w:rPr>
      <w:rFonts w:cs="Times New Roman (Body CS)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68A"/>
    <w:rPr>
      <w:vertAlign w:val="superscript"/>
    </w:rPr>
  </w:style>
  <w:style w:type="paragraph" w:customStyle="1" w:styleId="BodySubhead">
    <w:name w:val="Body Subhead"/>
    <w:basedOn w:val="Normal"/>
    <w:next w:val="Normal"/>
    <w:uiPriority w:val="9"/>
    <w:qFormat/>
    <w:rsid w:val="00980BC0"/>
    <w:pPr>
      <w:keepNext/>
      <w:keepLines/>
      <w:outlineLvl w:val="2"/>
    </w:pPr>
    <w:rPr>
      <w:rFonts w:ascii="Wells Fargo Sans SemiBold" w:hAnsi="Wells Fargo Sans SemiBold"/>
    </w:rPr>
  </w:style>
  <w:style w:type="paragraph" w:styleId="TOC1">
    <w:name w:val="toc 1"/>
    <w:basedOn w:val="Normal"/>
    <w:next w:val="Normal"/>
    <w:autoRedefine/>
    <w:uiPriority w:val="39"/>
    <w:unhideWhenUsed/>
    <w:rsid w:val="00703ABC"/>
    <w:pPr>
      <w:tabs>
        <w:tab w:val="right" w:pos="10790"/>
      </w:tabs>
      <w:spacing w:before="240"/>
    </w:pPr>
    <w:rPr>
      <w:rFonts w:ascii="Wells Fargo Sans SemiBold" w:hAnsi="Wells Fargo Sans SemiBold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3ABC"/>
    <w:pPr>
      <w:spacing w:before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03ABC"/>
    <w:pPr>
      <w:spacing w:before="60"/>
      <w:ind w:left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4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5F"/>
    <w:rPr>
      <w:rFonts w:ascii="Times New Roman" w:hAnsi="Times New Roman" w:cs="Times New Roman"/>
      <w:sz w:val="18"/>
      <w:szCs w:val="18"/>
    </w:rPr>
  </w:style>
  <w:style w:type="paragraph" w:customStyle="1" w:styleId="HeadlineCoverRed">
    <w:name w:val="Headline Cover: Red"/>
    <w:basedOn w:val="Normal"/>
    <w:uiPriority w:val="99"/>
    <w:rsid w:val="00DC05A8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D4002F"/>
      <w:sz w:val="48"/>
      <w:szCs w:val="48"/>
    </w:rPr>
  </w:style>
  <w:style w:type="paragraph" w:customStyle="1" w:styleId="TableHeader">
    <w:name w:val="Table Header"/>
    <w:basedOn w:val="Normal"/>
    <w:uiPriority w:val="99"/>
    <w:rsid w:val="00DC05A8"/>
    <w:pPr>
      <w:tabs>
        <w:tab w:val="left" w:pos="840"/>
      </w:tabs>
      <w:autoSpaceDE w:val="0"/>
      <w:autoSpaceDN w:val="0"/>
      <w:adjustRightInd w:val="0"/>
      <w:spacing w:line="210" w:lineRule="atLeast"/>
      <w:textAlignment w:val="center"/>
    </w:pPr>
    <w:rPr>
      <w:rFonts w:ascii="Verdana" w:eastAsia="Calibri" w:hAnsi="Verdana" w:cs="Verdana"/>
      <w:b/>
      <w:color w:val="000000"/>
      <w:sz w:val="16"/>
      <w:szCs w:val="16"/>
    </w:rPr>
  </w:style>
  <w:style w:type="paragraph" w:customStyle="1" w:styleId="TableBodyText">
    <w:name w:val="Table Body Text"/>
    <w:basedOn w:val="Normal"/>
    <w:uiPriority w:val="99"/>
    <w:rsid w:val="00DC05A8"/>
    <w:pPr>
      <w:tabs>
        <w:tab w:val="left" w:pos="840"/>
      </w:tabs>
      <w:autoSpaceDE w:val="0"/>
      <w:autoSpaceDN w:val="0"/>
      <w:adjustRightInd w:val="0"/>
      <w:spacing w:line="220" w:lineRule="atLeast"/>
      <w:textAlignment w:val="center"/>
    </w:pPr>
    <w:rPr>
      <w:rFonts w:ascii="Verdana" w:eastAsia="Calibri" w:hAnsi="Verdana" w:cs="Verdana"/>
      <w:color w:val="3E444F"/>
      <w:sz w:val="16"/>
      <w:szCs w:val="16"/>
    </w:rPr>
  </w:style>
  <w:style w:type="paragraph" w:customStyle="1" w:styleId="externalclasse3e0aeaa876b455990cdc63e09fb0a2d">
    <w:name w:val="externalclasse3e0aeaa876b455990cdc63e09fb0a2d"/>
    <w:basedOn w:val="Normal"/>
    <w:uiPriority w:val="99"/>
    <w:rsid w:val="00DC05A8"/>
    <w:pPr>
      <w:spacing w:after="150" w:line="240" w:lineRule="auto"/>
    </w:pPr>
    <w:rPr>
      <w:rFonts w:ascii="Verdana" w:hAnsi="Verdana" w:cs="Times New Roman"/>
      <w:color w:val="000000"/>
      <w:sz w:val="17"/>
      <w:szCs w:val="17"/>
    </w:rPr>
  </w:style>
  <w:style w:type="table" w:styleId="PlainTable1">
    <w:name w:val="Plain Table 1"/>
    <w:basedOn w:val="TableNormal"/>
    <w:uiPriority w:val="41"/>
    <w:rsid w:val="00DC05A8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21">
    <w:name w:val="Table Grid21"/>
    <w:basedOn w:val="TableNormal"/>
    <w:next w:val="TableGrid"/>
    <w:uiPriority w:val="59"/>
    <w:rsid w:val="00DC05A8"/>
    <w:rPr>
      <w:rFonts w:ascii="Calibri" w:eastAsia="Times New Roman" w:hAnsi="Calibri" w:cs="Times New Roman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rsid w:val="00ED14D9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180" w:line="320" w:lineRule="atLeast"/>
      <w:textAlignment w:val="center"/>
    </w:pPr>
    <w:rPr>
      <w:rFonts w:ascii="Georgia" w:eastAsia="Calibri" w:hAnsi="Georgia" w:cs="Georgia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D14D9"/>
    <w:rPr>
      <w:rFonts w:ascii="Georgia" w:eastAsia="Calibri" w:hAnsi="Georgia" w:cs="Georgia"/>
      <w:color w:val="000000"/>
      <w:sz w:val="20"/>
      <w:szCs w:val="20"/>
    </w:rPr>
  </w:style>
  <w:style w:type="table" w:styleId="GridTable1Light">
    <w:name w:val="Grid Table 1 Light"/>
    <w:basedOn w:val="TableNormal"/>
    <w:uiPriority w:val="46"/>
    <w:rsid w:val="00ED14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5D7532"/>
    <w:rPr>
      <w:rFonts w:ascii="Calibri" w:eastAsia="Times New Roman" w:hAnsi="Calibri" w:cs="Times New Roman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5D7532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23ADE"/>
    <w:rPr>
      <w:rFonts w:ascii="Verdana" w:eastAsia="Times New Roman" w:hAnsi="Verdana" w:cs="Times New Roman"/>
      <w:b/>
      <w:bCs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4823\AppData\Local\Temp\Temp1_WF%20Report%20US.zip\WF%20Report%20US\WF%20Report%20US%2028Aug2019.dotx" TargetMode="External"/></Relationships>
</file>

<file path=word/theme/theme1.xml><?xml version="1.0" encoding="utf-8"?>
<a:theme xmlns:a="http://schemas.openxmlformats.org/drawingml/2006/main" name="Wells Fargo 2019">
  <a:themeElements>
    <a:clrScheme name="Wells Fargo 2019 Colors">
      <a:dk1>
        <a:srgbClr val="000000"/>
      </a:dk1>
      <a:lt1>
        <a:srgbClr val="FFFFFF"/>
      </a:lt1>
      <a:dk2>
        <a:srgbClr val="D71E28"/>
      </a:dk2>
      <a:lt2>
        <a:srgbClr val="F4F0ED"/>
      </a:lt2>
      <a:accent1>
        <a:srgbClr val="D73F26"/>
      </a:accent1>
      <a:accent2>
        <a:srgbClr val="AA1E87"/>
      </a:accent2>
      <a:accent3>
        <a:srgbClr val="EB691E"/>
      </a:accent3>
      <a:accent4>
        <a:srgbClr val="5A469B"/>
      </a:accent4>
      <a:accent5>
        <a:srgbClr val="C83255"/>
      </a:accent5>
      <a:accent6>
        <a:srgbClr val="823291"/>
      </a:accent6>
      <a:hlink>
        <a:srgbClr val="5A469B"/>
      </a:hlink>
      <a:folHlink>
        <a:srgbClr val="5A469B"/>
      </a:folHlink>
    </a:clrScheme>
    <a:fontScheme name="Wells Fargo 2019 Fonts">
      <a:majorFont>
        <a:latin typeface="Wells Fargo Sans" panose="020B0503020203020204" pitchFamily="34" charset="0"/>
        <a:ea typeface=""/>
        <a:cs typeface=""/>
      </a:majorFont>
      <a:minorFont>
        <a:latin typeface="Wells Fargo Sans" panose="020B0503020203020204" pitchFamily="34" charset="0"/>
        <a:ea typeface=""/>
        <a:cs typeface=""/>
      </a:minorFont>
    </a:fontScheme>
    <a:fmtScheme name="Wells Fargo 2019 Effects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127000" dist="63500" dir="2700000" algn="b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>
        <a:defPPr algn="ctr">
          <a:lnSpc>
            <a:spcPct val="100000"/>
          </a:lnSpc>
          <a:defRPr sz="1800"/>
        </a:defPPr>
      </a:lstStyle>
      <a:style>
        <a:lnRef idx="0">
          <a:srgbClr val="787070"/>
        </a:lnRef>
        <a:fillRef idx="1">
          <a:schemeClr val="accent1"/>
        </a:fillRef>
        <a:effectRef idx="0">
          <a:schemeClr val="dk1"/>
        </a:effectRef>
        <a:fontRef idx="minor">
          <a:schemeClr val="lt1"/>
        </a:fontRef>
      </a:style>
    </a:spDef>
    <a:lnDef>
      <a:spPr>
        <a:ln w="12700" cap="sq"/>
      </a:spPr>
      <a:bodyPr/>
      <a:lstStyle/>
      <a:style>
        <a:lnRef idx="1">
          <a:srgbClr val="787070"/>
        </a:lnRef>
        <a:fillRef idx="0">
          <a:schemeClr val="accent1"/>
        </a:fillRef>
        <a:effectRef idx="0">
          <a:schemeClr val="dk1"/>
        </a:effectRef>
        <a:fontRef idx="minor">
          <a:schemeClr val="lt1"/>
        </a:fontRef>
      </a:style>
    </a:lnDef>
  </a:objectDefaults>
  <a:extraClrSchemeLst/>
  <a:custClrLst>
    <a:custClr name="WF Red">
      <a:srgbClr val="D71E28"/>
    </a:custClr>
    <a:custClr name="WF Yellow">
      <a:srgbClr val="FFD100"/>
    </a:custClr>
    <a:custClr name="WF Yellow Tint 1">
      <a:srgbClr val="FFDF4C"/>
    </a:custClr>
    <a:custClr name="WF Yellow Tint 2">
      <a:srgbClr val="FFE87F"/>
    </a:custClr>
    <a:custClr name="WF Yellow Tint 3">
      <a:srgbClr val="FFF1B2"/>
    </a:custClr>
    <a:custClr name="WF Yellow Tint 4">
      <a:srgbClr val="FFF8D9"/>
    </a:custClr>
    <a:custClr name="WF Gray 1">
      <a:srgbClr val="3B3331"/>
    </a:custClr>
    <a:custClr name="WF Gray 2">
      <a:srgbClr val="787070"/>
    </a:custClr>
    <a:custClr name="WF Gray 3">
      <a:srgbClr val="B5ADAD"/>
    </a:custClr>
    <a:custClr name="WF Gray 4">
      <a:srgbClr val="F4F0ED"/>
    </a:custClr>
    <a:custClr name="WF Coral Dark 2">
      <a:srgbClr val="87190A"/>
    </a:custClr>
    <a:custClr name="WF Coral Dark 1">
      <a:srgbClr val="B42D19"/>
    </a:custClr>
    <a:custClr name="WF Coral">
      <a:srgbClr val="D73F26"/>
    </a:custClr>
    <a:custClr name="WF Coral Light 1">
      <a:srgbClr val="FF755E"/>
    </a:custClr>
    <a:custClr name="WF Coral Light 2">
      <a:srgbClr val="FFB1A6"/>
    </a:custClr>
    <a:custClr name="WF Purple Dark 2">
      <a:srgbClr val="640A4B"/>
    </a:custClr>
    <a:custClr name="WF Purple Dark 1">
      <a:srgbClr val="871469"/>
    </a:custClr>
    <a:custClr name="WF Purple">
      <a:srgbClr val="AA1E87"/>
    </a:custClr>
    <a:custClr name="WF Purple Light 1">
      <a:srgbClr val="D169B8"/>
    </a:custClr>
    <a:custClr name="WF Purple Light 2">
      <a:srgbClr val="F2A5DC"/>
    </a:custClr>
    <a:custClr name="WF Orange Dark 2">
      <a:srgbClr val="873100"/>
    </a:custClr>
    <a:custClr name="WF Orange Dark 1">
      <a:srgbClr val="A93E00"/>
    </a:custClr>
    <a:custClr name="WF Orange">
      <a:srgbClr val="EB691E"/>
    </a:custClr>
    <a:custClr name="WF Orange Light 1">
      <a:srgbClr val="FF9657"/>
    </a:custClr>
    <a:custClr name="WF Orange Light 2">
      <a:srgbClr val="FFC5A3"/>
    </a:custClr>
    <a:custClr name="WF Indigo Dark 2">
      <a:srgbClr val="352B6B"/>
    </a:custClr>
    <a:custClr name="WF Indigo Dark 1">
      <a:srgbClr val="463782"/>
    </a:custClr>
    <a:custClr name="WF Indigo">
      <a:srgbClr val="5A469B"/>
    </a:custClr>
    <a:custClr name="WF Indigo Light 1">
      <a:srgbClr val="9A89D9"/>
    </a:custClr>
    <a:custClr name="WF Indigo Light 2">
      <a:srgbClr val="BFB3F2"/>
    </a:custClr>
    <a:custClr name="WF Pink Dark 2">
      <a:srgbClr val="6E142D"/>
    </a:custClr>
    <a:custClr name="WF Pink Dark 1">
      <a:srgbClr val="9B2341"/>
    </a:custClr>
    <a:custClr name="WF Pink">
      <a:srgbClr val="C83255"/>
    </a:custClr>
    <a:custClr name="WF Pink Light 1">
      <a:srgbClr val="F26D91"/>
    </a:custClr>
    <a:custClr name="WF Pink Light 2">
      <a:srgbClr val="FFA6BE"/>
    </a:custClr>
    <a:custClr name="WF Violet Dark 2">
      <a:srgbClr val="5A1E64"/>
    </a:custClr>
    <a:custClr name="WF Violet Dark 1">
      <a:srgbClr val="64287D"/>
    </a:custClr>
    <a:custClr name="WF Violet">
      <a:srgbClr val="823291"/>
    </a:custClr>
    <a:custClr name="WF Violet Light 1">
      <a:srgbClr val="BB70CC"/>
    </a:custClr>
    <a:custClr name="WF Violet Light 2">
      <a:srgbClr val="E5A2F2"/>
    </a:custClr>
    <a:custClr name="Indicator Green">
      <a:srgbClr val="17875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90AA5-417B-41FE-8605-8F93A3E4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C:\Users\A244823\AppData\Local\Temp\Temp1_WF Report US.zip\WF Report US\WF Report US 28Aug2019.dotx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Wells Fargo</vt:lpstr>
    </vt:vector>
  </TitlesOfParts>
  <Manager/>
  <Company>Wells Fargo</Company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Wells Fargo</dc:title>
  <dc:subject/>
  <dc:creator>Simmons, Mary Lou</dc:creator>
  <cp:keywords/>
  <dc:description/>
  <cp:lastModifiedBy>Jason Smith</cp:lastModifiedBy>
  <cp:revision>5</cp:revision>
  <cp:lastPrinted>2019-06-05T16:19:00Z</cp:lastPrinted>
  <dcterms:created xsi:type="dcterms:W3CDTF">2022-02-18T19:00:00Z</dcterms:created>
  <dcterms:modified xsi:type="dcterms:W3CDTF">2022-02-22T14:47:00Z</dcterms:modified>
  <cp:category/>
</cp:coreProperties>
</file>