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B120A" w14:textId="0BAF10C8" w:rsidR="00035867" w:rsidRPr="00035867" w:rsidRDefault="00035867" w:rsidP="00035867">
      <w:pPr>
        <w:rPr>
          <w:b/>
          <w:bCs/>
          <w:sz w:val="28"/>
          <w:szCs w:val="28"/>
        </w:rPr>
      </w:pPr>
      <w:r w:rsidRPr="00035867">
        <w:rPr>
          <w:b/>
          <w:bCs/>
          <w:sz w:val="28"/>
          <w:szCs w:val="28"/>
        </w:rPr>
        <w:t>HYPOTHETICAL SOLUTION FOR CLOUD STRATEGY ACTIVITY – GLOBALTECH SOLUTIONS</w:t>
      </w:r>
    </w:p>
    <w:p w14:paraId="1FAFD8E9" w14:textId="77777777" w:rsidR="00035867" w:rsidRPr="00035867" w:rsidRDefault="00035867" w:rsidP="00035867">
      <w:pPr>
        <w:rPr>
          <w:b/>
          <w:bCs/>
          <w:u w:val="single"/>
        </w:rPr>
      </w:pPr>
      <w:r w:rsidRPr="00035867">
        <w:rPr>
          <w:b/>
          <w:bCs/>
          <w:u w:val="single"/>
        </w:rPr>
        <w:t>Phase 1: Define Business Goals &amp; Readiness Assessment</w:t>
      </w:r>
    </w:p>
    <w:p w14:paraId="38211CDD" w14:textId="77777777" w:rsidR="00035867" w:rsidRPr="00035867" w:rsidRDefault="00035867" w:rsidP="00035867">
      <w:pPr>
        <w:rPr>
          <w:b/>
          <w:bCs/>
        </w:rPr>
      </w:pPr>
      <w:r w:rsidRPr="00035867">
        <w:rPr>
          <w:b/>
          <w:bCs/>
        </w:rPr>
        <w:t>Business Drivers for Moving to the Cloud:</w:t>
      </w:r>
    </w:p>
    <w:p w14:paraId="695D294B" w14:textId="4D888E9B" w:rsidR="00035867" w:rsidRPr="00035867" w:rsidRDefault="00035867" w:rsidP="00035867">
      <w:r w:rsidRPr="00035867">
        <w:t xml:space="preserve"> </w:t>
      </w:r>
      <w:r w:rsidRPr="00035867">
        <w:rPr>
          <w:b/>
          <w:bCs/>
        </w:rPr>
        <w:t>Cost Savings:</w:t>
      </w:r>
      <w:r w:rsidRPr="00035867">
        <w:t xml:space="preserve"> Reduce data center costs, maintenance, and infrastructure investments.</w:t>
      </w:r>
      <w:r w:rsidRPr="00035867">
        <w:br/>
        <w:t xml:space="preserve"> </w:t>
      </w:r>
      <w:r w:rsidRPr="00035867">
        <w:rPr>
          <w:b/>
          <w:bCs/>
        </w:rPr>
        <w:t>Scalability:</w:t>
      </w:r>
      <w:r w:rsidRPr="00035867">
        <w:t xml:space="preserve"> Enable automatic scaling during high-traffic sales periods.</w:t>
      </w:r>
      <w:r w:rsidRPr="00035867">
        <w:br/>
        <w:t xml:space="preserve"> </w:t>
      </w:r>
      <w:r w:rsidRPr="00035867">
        <w:rPr>
          <w:b/>
          <w:bCs/>
        </w:rPr>
        <w:t>Security:</w:t>
      </w:r>
      <w:r w:rsidRPr="00035867">
        <w:t xml:space="preserve"> Improve protection of customer payment data.</w:t>
      </w:r>
      <w:r w:rsidRPr="00035867">
        <w:br/>
        <w:t xml:space="preserve"> </w:t>
      </w:r>
      <w:r w:rsidRPr="00035867">
        <w:rPr>
          <w:b/>
          <w:bCs/>
        </w:rPr>
        <w:t>Performance:</w:t>
      </w:r>
      <w:r w:rsidRPr="00035867">
        <w:t xml:space="preserve"> Ensure high availability and faster load times for online shopping.</w:t>
      </w:r>
    </w:p>
    <w:p w14:paraId="36060860" w14:textId="77777777" w:rsidR="00035867" w:rsidRPr="00035867" w:rsidRDefault="00035867" w:rsidP="00035867">
      <w:pPr>
        <w:rPr>
          <w:b/>
          <w:bCs/>
        </w:rPr>
      </w:pPr>
      <w:r w:rsidRPr="00035867">
        <w:rPr>
          <w:b/>
          <w:bCs/>
        </w:rPr>
        <w:t>Current IT Readiness &amp; Challenges:</w:t>
      </w:r>
    </w:p>
    <w:p w14:paraId="207C1475" w14:textId="5C068337" w:rsidR="00035867" w:rsidRPr="00035867" w:rsidRDefault="00035867" w:rsidP="00035867">
      <w:r w:rsidRPr="00035867">
        <w:t xml:space="preserve"> </w:t>
      </w:r>
      <w:r w:rsidRPr="00035867">
        <w:rPr>
          <w:b/>
          <w:bCs/>
        </w:rPr>
        <w:t>Legacy infrastructure</w:t>
      </w:r>
      <w:r w:rsidRPr="00035867">
        <w:t xml:space="preserve"> limits performance and scalability.</w:t>
      </w:r>
      <w:r w:rsidRPr="00035867">
        <w:br/>
        <w:t xml:space="preserve"> </w:t>
      </w:r>
      <w:r w:rsidRPr="00035867">
        <w:rPr>
          <w:b/>
          <w:bCs/>
        </w:rPr>
        <w:t>Lack of cloud expertise</w:t>
      </w:r>
      <w:r w:rsidRPr="00035867">
        <w:t xml:space="preserve"> requires employee upskilling.</w:t>
      </w:r>
      <w:r w:rsidRPr="00035867">
        <w:br/>
        <w:t xml:space="preserve"> </w:t>
      </w:r>
      <w:r w:rsidRPr="00035867">
        <w:rPr>
          <w:b/>
          <w:bCs/>
        </w:rPr>
        <w:t>Security concerns</w:t>
      </w:r>
      <w:r w:rsidRPr="00035867">
        <w:t xml:space="preserve"> due to customer payment data storage.</w:t>
      </w:r>
    </w:p>
    <w:p w14:paraId="53298E37" w14:textId="77777777" w:rsidR="00035867" w:rsidRPr="00035867" w:rsidRDefault="00035867" w:rsidP="00035867">
      <w:pPr>
        <w:rPr>
          <w:b/>
          <w:bCs/>
        </w:rPr>
      </w:pPr>
      <w:r w:rsidRPr="00035867">
        <w:rPr>
          <w:b/>
          <w:bCs/>
        </w:rPr>
        <w:t>How Cloud Will Help Increase Sales &amp; Customer Satisfaction:</w:t>
      </w:r>
    </w:p>
    <w:p w14:paraId="7C41B948" w14:textId="53153764" w:rsidR="00035867" w:rsidRPr="005E1655" w:rsidRDefault="00035867" w:rsidP="00035867">
      <w:pPr>
        <w:rPr>
          <w:vertAlign w:val="subscript"/>
        </w:rPr>
      </w:pPr>
      <w:r w:rsidRPr="00035867">
        <w:t xml:space="preserve"> </w:t>
      </w:r>
      <w:r w:rsidRPr="00035867">
        <w:rPr>
          <w:b/>
          <w:bCs/>
        </w:rPr>
        <w:t>Faster Website Load Times:</w:t>
      </w:r>
      <w:r w:rsidRPr="00035867">
        <w:t xml:space="preserve"> Reduce cart abandonment rates.</w:t>
      </w:r>
      <w:r w:rsidRPr="00035867">
        <w:br/>
        <w:t xml:space="preserve"> </w:t>
      </w:r>
      <w:r w:rsidRPr="00035867">
        <w:rPr>
          <w:b/>
          <w:bCs/>
        </w:rPr>
        <w:t>Personalized Shopping Experience:</w:t>
      </w:r>
      <w:r w:rsidRPr="00035867">
        <w:t xml:space="preserve"> Use AI-driven recommendations on Azure.</w:t>
      </w:r>
      <w:r w:rsidRPr="00035867">
        <w:br/>
        <w:t xml:space="preserve"> </w:t>
      </w:r>
      <w:r w:rsidRPr="00035867">
        <w:rPr>
          <w:b/>
          <w:bCs/>
        </w:rPr>
        <w:t>High Availability:</w:t>
      </w:r>
      <w:r w:rsidRPr="00035867">
        <w:t xml:space="preserve"> Ensure uptime during flash sales and holiday seasons.</w:t>
      </w:r>
    </w:p>
    <w:p w14:paraId="006DEF2E" w14:textId="77777777" w:rsidR="00035867" w:rsidRPr="00035867" w:rsidRDefault="00035867" w:rsidP="00035867">
      <w:pPr>
        <w:rPr>
          <w:b/>
          <w:bCs/>
        </w:rPr>
      </w:pPr>
      <w:r w:rsidRPr="00035867">
        <w:rPr>
          <w:b/>
          <w:bCs/>
        </w:rPr>
        <w:t>How Cloud Will Improve Operations:</w:t>
      </w:r>
    </w:p>
    <w:p w14:paraId="147D5A1B" w14:textId="0778CACB" w:rsidR="00035867" w:rsidRPr="00035867" w:rsidRDefault="00035867" w:rsidP="00035867">
      <w:r w:rsidRPr="00035867">
        <w:t xml:space="preserve"> </w:t>
      </w:r>
      <w:r w:rsidRPr="00035867">
        <w:rPr>
          <w:b/>
          <w:bCs/>
        </w:rPr>
        <w:t>Automation:</w:t>
      </w:r>
      <w:r w:rsidRPr="00035867">
        <w:t xml:space="preserve"> Auto-scale servers based on demand, reducing manual intervention.</w:t>
      </w:r>
      <w:r w:rsidRPr="00035867">
        <w:br/>
        <w:t xml:space="preserve"> </w:t>
      </w:r>
      <w:r w:rsidRPr="00035867">
        <w:rPr>
          <w:b/>
          <w:bCs/>
        </w:rPr>
        <w:t>Centralized Management:</w:t>
      </w:r>
      <w:r w:rsidRPr="00035867">
        <w:t xml:space="preserve"> Monitor and optimize cloud resources efficiently.</w:t>
      </w:r>
    </w:p>
    <w:p w14:paraId="27F67F99" w14:textId="77777777" w:rsidR="00035867" w:rsidRPr="00035867" w:rsidRDefault="00BA4E6B" w:rsidP="00035867">
      <w:r>
        <w:rPr>
          <w:noProof/>
        </w:rPr>
        <w:pict w14:anchorId="4B45D659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3689E1FE" w14:textId="77777777" w:rsidR="00035867" w:rsidRPr="00035867" w:rsidRDefault="00035867" w:rsidP="00035867">
      <w:pPr>
        <w:rPr>
          <w:b/>
          <w:bCs/>
          <w:u w:val="single"/>
        </w:rPr>
      </w:pPr>
      <w:r w:rsidRPr="00035867">
        <w:rPr>
          <w:b/>
          <w:bCs/>
          <w:u w:val="single"/>
        </w:rPr>
        <w:t>Phase 2: Choose the Cloud Model &amp; Migration Approach</w:t>
      </w:r>
    </w:p>
    <w:p w14:paraId="62AFA174" w14:textId="77777777" w:rsidR="00035867" w:rsidRPr="00035867" w:rsidRDefault="00035867" w:rsidP="00035867">
      <w:pPr>
        <w:rPr>
          <w:b/>
          <w:bCs/>
        </w:rPr>
      </w:pPr>
      <w:r w:rsidRPr="00035867">
        <w:rPr>
          <w:b/>
          <w:bCs/>
        </w:rPr>
        <w:t>Recommended Cloud Model:</w:t>
      </w:r>
    </w:p>
    <w:p w14:paraId="06D1CEF0" w14:textId="40087AEE" w:rsidR="00035867" w:rsidRPr="00035867" w:rsidRDefault="00035867" w:rsidP="00035867">
      <w:r w:rsidRPr="00035867">
        <w:t xml:space="preserve"> </w:t>
      </w:r>
      <w:r w:rsidRPr="00035867">
        <w:rPr>
          <w:b/>
          <w:bCs/>
        </w:rPr>
        <w:t>Hybrid Cloud:</w:t>
      </w:r>
      <w:r w:rsidRPr="00035867">
        <w:t xml:space="preserve"> Maintain on-premises for sensitive payment data while leveraging Azure for scalability and analytics.</w:t>
      </w:r>
    </w:p>
    <w:p w14:paraId="39FC80F7" w14:textId="0297B0C9" w:rsidR="00035867" w:rsidRPr="00035867" w:rsidRDefault="00035867" w:rsidP="00035867">
      <w:pPr>
        <w:rPr>
          <w:b/>
          <w:bCs/>
        </w:rPr>
      </w:pPr>
      <w:r w:rsidRPr="00035867">
        <w:rPr>
          <w:b/>
          <w:bCs/>
        </w:rPr>
        <w:t>Migration Strategy</w:t>
      </w:r>
      <w:r>
        <w:rPr>
          <w:b/>
          <w:bCs/>
        </w:rPr>
        <w:t xml:space="preserve"> (Optional)</w:t>
      </w:r>
      <w:r w:rsidRPr="00035867">
        <w:rPr>
          <w:b/>
          <w:bCs/>
        </w:rPr>
        <w:t>:</w:t>
      </w:r>
    </w:p>
    <w:p w14:paraId="26EC4AEA" w14:textId="2060C43F" w:rsidR="00035867" w:rsidRPr="00035867" w:rsidRDefault="00035867" w:rsidP="00035867">
      <w:r w:rsidRPr="00035867">
        <w:t xml:space="preserve"> </w:t>
      </w:r>
      <w:proofErr w:type="spellStart"/>
      <w:r w:rsidRPr="00035867">
        <w:rPr>
          <w:b/>
          <w:bCs/>
        </w:rPr>
        <w:t>Replatform</w:t>
      </w:r>
      <w:proofErr w:type="spellEnd"/>
      <w:r w:rsidRPr="00035867">
        <w:rPr>
          <w:b/>
          <w:bCs/>
        </w:rPr>
        <w:t xml:space="preserve"> Approach (Partial Optimization):</w:t>
      </w:r>
    </w:p>
    <w:p w14:paraId="5202BBEA" w14:textId="77777777" w:rsidR="00035867" w:rsidRPr="00035867" w:rsidRDefault="00035867" w:rsidP="00035867">
      <w:pPr>
        <w:numPr>
          <w:ilvl w:val="0"/>
          <w:numId w:val="1"/>
        </w:numPr>
      </w:pPr>
      <w:r w:rsidRPr="00035867">
        <w:t>Move web applications to Azure App Services for scalability.</w:t>
      </w:r>
    </w:p>
    <w:p w14:paraId="4DEFCFBB" w14:textId="77777777" w:rsidR="00035867" w:rsidRPr="00035867" w:rsidRDefault="00035867" w:rsidP="00035867">
      <w:pPr>
        <w:numPr>
          <w:ilvl w:val="0"/>
          <w:numId w:val="1"/>
        </w:numPr>
      </w:pPr>
      <w:r w:rsidRPr="00035867">
        <w:t xml:space="preserve">Store customer transaction data in </w:t>
      </w:r>
      <w:r w:rsidRPr="00035867">
        <w:rPr>
          <w:b/>
          <w:bCs/>
        </w:rPr>
        <w:t>Azure SQL Database</w:t>
      </w:r>
      <w:r w:rsidRPr="00035867">
        <w:t xml:space="preserve"> with encryption.</w:t>
      </w:r>
    </w:p>
    <w:p w14:paraId="04011CF8" w14:textId="77777777" w:rsidR="00035867" w:rsidRPr="00035867" w:rsidRDefault="00035867" w:rsidP="00035867">
      <w:pPr>
        <w:numPr>
          <w:ilvl w:val="0"/>
          <w:numId w:val="1"/>
        </w:numPr>
      </w:pPr>
      <w:r w:rsidRPr="00035867">
        <w:t xml:space="preserve">Implement </w:t>
      </w:r>
      <w:r w:rsidRPr="00035867">
        <w:rPr>
          <w:b/>
          <w:bCs/>
        </w:rPr>
        <w:t>Azure Content Delivery Network (CDN)</w:t>
      </w:r>
      <w:r w:rsidRPr="00035867">
        <w:t xml:space="preserve"> for faster page loads.</w:t>
      </w:r>
    </w:p>
    <w:p w14:paraId="39C0F604" w14:textId="77777777" w:rsidR="00035867" w:rsidRPr="00035867" w:rsidRDefault="00BA4E6B" w:rsidP="00035867">
      <w:r>
        <w:rPr>
          <w:noProof/>
        </w:rPr>
        <w:lastRenderedPageBreak/>
        <w:pict w14:anchorId="513CF523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AAAB977" w14:textId="77777777" w:rsidR="00035867" w:rsidRPr="00035867" w:rsidRDefault="00035867" w:rsidP="00035867">
      <w:pPr>
        <w:rPr>
          <w:b/>
          <w:bCs/>
          <w:u w:val="single"/>
        </w:rPr>
      </w:pPr>
      <w:r w:rsidRPr="00035867">
        <w:rPr>
          <w:b/>
          <w:bCs/>
          <w:u w:val="single"/>
        </w:rPr>
        <w:t>Phase 3: Security, Compliance &amp; Risk Management</w:t>
      </w:r>
    </w:p>
    <w:p w14:paraId="4299E50B" w14:textId="77777777" w:rsidR="00035867" w:rsidRPr="00035867" w:rsidRDefault="00035867" w:rsidP="00035867">
      <w:pPr>
        <w:rPr>
          <w:b/>
          <w:bCs/>
        </w:rPr>
      </w:pPr>
      <w:r w:rsidRPr="00035867">
        <w:rPr>
          <w:b/>
          <w:bCs/>
        </w:rPr>
        <w:t>Security Risks &amp; Solutions:</w:t>
      </w:r>
    </w:p>
    <w:p w14:paraId="24F4B688" w14:textId="421D123D" w:rsidR="00035867" w:rsidRPr="00035867" w:rsidRDefault="00035867" w:rsidP="00035867">
      <w:r w:rsidRPr="00035867">
        <w:t xml:space="preserve"> </w:t>
      </w:r>
      <w:r w:rsidRPr="00035867">
        <w:rPr>
          <w:b/>
          <w:bCs/>
        </w:rPr>
        <w:t>Data Breaches:</w:t>
      </w:r>
      <w:r w:rsidRPr="00035867">
        <w:t xml:space="preserve"> Use </w:t>
      </w:r>
      <w:r w:rsidRPr="00035867">
        <w:rPr>
          <w:b/>
          <w:bCs/>
        </w:rPr>
        <w:t>end-to-end encryption</w:t>
      </w:r>
      <w:r w:rsidRPr="00035867">
        <w:t xml:space="preserve"> and </w:t>
      </w:r>
      <w:r w:rsidRPr="00035867">
        <w:rPr>
          <w:b/>
          <w:bCs/>
        </w:rPr>
        <w:t>role-based access control (RBAC)</w:t>
      </w:r>
      <w:r w:rsidRPr="00035867">
        <w:t>.</w:t>
      </w:r>
      <w:r w:rsidRPr="00035867">
        <w:br/>
        <w:t xml:space="preserve"> </w:t>
      </w:r>
      <w:r w:rsidRPr="00035867">
        <w:rPr>
          <w:b/>
          <w:bCs/>
        </w:rPr>
        <w:t>Unauthorized Access:</w:t>
      </w:r>
      <w:r w:rsidRPr="00035867">
        <w:t xml:space="preserve"> Implement </w:t>
      </w:r>
      <w:r w:rsidRPr="00035867">
        <w:rPr>
          <w:b/>
          <w:bCs/>
        </w:rPr>
        <w:t>Multi-Factor Authentication (MFA)</w:t>
      </w:r>
      <w:r w:rsidRPr="00035867">
        <w:t xml:space="preserve"> and </w:t>
      </w:r>
      <w:r w:rsidRPr="00035867">
        <w:rPr>
          <w:b/>
          <w:bCs/>
        </w:rPr>
        <w:t>Azure Active Directory (AAD)</w:t>
      </w:r>
      <w:r w:rsidRPr="00035867">
        <w:t>.</w:t>
      </w:r>
      <w:r w:rsidRPr="00035867">
        <w:br/>
        <w:t xml:space="preserve"> </w:t>
      </w:r>
      <w:r w:rsidRPr="00035867">
        <w:rPr>
          <w:b/>
          <w:bCs/>
        </w:rPr>
        <w:t>DDoS Attacks:</w:t>
      </w:r>
      <w:r w:rsidRPr="00035867">
        <w:t xml:space="preserve"> Protect with </w:t>
      </w:r>
      <w:r w:rsidRPr="00035867">
        <w:rPr>
          <w:b/>
          <w:bCs/>
        </w:rPr>
        <w:t>Azure DDoS Protection</w:t>
      </w:r>
      <w:r w:rsidRPr="00035867">
        <w:t>.</w:t>
      </w:r>
    </w:p>
    <w:p w14:paraId="5B0B4995" w14:textId="77777777" w:rsidR="00035867" w:rsidRPr="00035867" w:rsidRDefault="00035867" w:rsidP="00035867">
      <w:pPr>
        <w:rPr>
          <w:b/>
          <w:bCs/>
        </w:rPr>
      </w:pPr>
      <w:r w:rsidRPr="00035867">
        <w:rPr>
          <w:b/>
          <w:bCs/>
        </w:rPr>
        <w:t>Compliance Considerations:</w:t>
      </w:r>
    </w:p>
    <w:p w14:paraId="5B12D296" w14:textId="0173E9D7" w:rsidR="00035867" w:rsidRPr="00035867" w:rsidRDefault="00035867" w:rsidP="00035867">
      <w:r w:rsidRPr="00035867">
        <w:t xml:space="preserve"> </w:t>
      </w:r>
      <w:r w:rsidRPr="00035867">
        <w:rPr>
          <w:b/>
          <w:bCs/>
        </w:rPr>
        <w:t>GDPR Compliance:</w:t>
      </w:r>
      <w:r w:rsidRPr="00035867">
        <w:t xml:space="preserve"> Encrypt customer data, ensure data residency in Europe if needed.</w:t>
      </w:r>
      <w:r w:rsidRPr="00035867">
        <w:br/>
        <w:t xml:space="preserve"> </w:t>
      </w:r>
      <w:r w:rsidRPr="00035867">
        <w:rPr>
          <w:b/>
          <w:bCs/>
        </w:rPr>
        <w:t>PCI-DSS Compliance:</w:t>
      </w:r>
      <w:r w:rsidRPr="00035867">
        <w:t xml:space="preserve"> Implement secure payment processing solutions on Azure.</w:t>
      </w:r>
    </w:p>
    <w:p w14:paraId="7C25AF30" w14:textId="77777777" w:rsidR="00035867" w:rsidRPr="00035867" w:rsidRDefault="00BA4E6B" w:rsidP="00035867">
      <w:r>
        <w:rPr>
          <w:noProof/>
        </w:rPr>
        <w:pict w14:anchorId="2A9533A1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CBEB774" w14:textId="77777777" w:rsidR="00035867" w:rsidRPr="00035867" w:rsidRDefault="00035867" w:rsidP="00035867">
      <w:pPr>
        <w:rPr>
          <w:b/>
          <w:bCs/>
          <w:u w:val="single"/>
        </w:rPr>
      </w:pPr>
      <w:r w:rsidRPr="00035867">
        <w:rPr>
          <w:b/>
          <w:bCs/>
          <w:u w:val="single"/>
        </w:rPr>
        <w:t>Phase 4: Cost Optimization Strategy</w:t>
      </w:r>
    </w:p>
    <w:p w14:paraId="4B90B016" w14:textId="77777777" w:rsidR="00035867" w:rsidRPr="00035867" w:rsidRDefault="00035867" w:rsidP="00035867">
      <w:pPr>
        <w:rPr>
          <w:b/>
          <w:bCs/>
        </w:rPr>
      </w:pPr>
      <w:r w:rsidRPr="00035867">
        <w:rPr>
          <w:b/>
          <w:bCs/>
        </w:rPr>
        <w:t>Estimated Costs Using Azure Pricing Calculator:</w:t>
      </w:r>
    </w:p>
    <w:p w14:paraId="08C018C2" w14:textId="5259A2ED" w:rsidR="00035867" w:rsidRPr="00035867" w:rsidRDefault="00035867" w:rsidP="00035867">
      <w:r w:rsidRPr="00035867">
        <w:t xml:space="preserve"> </w:t>
      </w:r>
      <w:r w:rsidRPr="00035867">
        <w:rPr>
          <w:b/>
          <w:bCs/>
        </w:rPr>
        <w:t>Compute Costs:</w:t>
      </w:r>
      <w:r w:rsidRPr="00035867">
        <w:t xml:space="preserve"> $8,000/month for scalable virtual machines.</w:t>
      </w:r>
      <w:r w:rsidRPr="00035867">
        <w:br/>
        <w:t xml:space="preserve"> </w:t>
      </w:r>
      <w:r w:rsidRPr="00035867">
        <w:rPr>
          <w:b/>
          <w:bCs/>
        </w:rPr>
        <w:t>Storage Costs:</w:t>
      </w:r>
      <w:r w:rsidRPr="00035867">
        <w:t xml:space="preserve"> $2,000/month for databases and backups.</w:t>
      </w:r>
      <w:r w:rsidRPr="00035867">
        <w:br/>
        <w:t xml:space="preserve"> </w:t>
      </w:r>
      <w:r w:rsidRPr="00035867">
        <w:rPr>
          <w:b/>
          <w:bCs/>
        </w:rPr>
        <w:t>Bandwidth &amp; Networking:</w:t>
      </w:r>
      <w:r w:rsidRPr="00035867">
        <w:t xml:space="preserve"> $1,500/month for global traffic.</w:t>
      </w:r>
    </w:p>
    <w:p w14:paraId="4C827902" w14:textId="77777777" w:rsidR="00035867" w:rsidRPr="00035867" w:rsidRDefault="00035867" w:rsidP="00035867">
      <w:pPr>
        <w:rPr>
          <w:b/>
          <w:bCs/>
          <w:u w:val="single"/>
        </w:rPr>
      </w:pPr>
      <w:r w:rsidRPr="00035867">
        <w:rPr>
          <w:b/>
          <w:bCs/>
          <w:u w:val="single"/>
        </w:rPr>
        <w:t>Cost Optimization Techniques:</w:t>
      </w:r>
    </w:p>
    <w:p w14:paraId="446913D9" w14:textId="53F317F2" w:rsidR="00035867" w:rsidRPr="00035867" w:rsidRDefault="00035867" w:rsidP="00035867">
      <w:r w:rsidRPr="00035867">
        <w:t xml:space="preserve"> </w:t>
      </w:r>
      <w:r w:rsidRPr="00035867">
        <w:rPr>
          <w:b/>
          <w:bCs/>
        </w:rPr>
        <w:t>Use Reserved Instances:</w:t>
      </w:r>
      <w:r w:rsidRPr="00035867">
        <w:t xml:space="preserve"> Prepay for VMs to save up to 40%.</w:t>
      </w:r>
      <w:r w:rsidRPr="00035867">
        <w:br/>
        <w:t xml:space="preserve"> </w:t>
      </w:r>
      <w:r w:rsidRPr="00035867">
        <w:rPr>
          <w:b/>
          <w:bCs/>
        </w:rPr>
        <w:t>Auto-Scaling:</w:t>
      </w:r>
      <w:r w:rsidRPr="00035867">
        <w:t xml:space="preserve"> Reduce costs during off-peak hours.</w:t>
      </w:r>
      <w:r w:rsidRPr="00035867">
        <w:br/>
        <w:t xml:space="preserve"> </w:t>
      </w:r>
      <w:r w:rsidRPr="00035867">
        <w:rPr>
          <w:b/>
          <w:bCs/>
        </w:rPr>
        <w:t>Leverage Azure Cost Management:</w:t>
      </w:r>
      <w:r w:rsidRPr="00035867">
        <w:t xml:space="preserve"> Monitor and adjust spending.</w:t>
      </w:r>
    </w:p>
    <w:p w14:paraId="0E2B48AC" w14:textId="77777777" w:rsidR="00035867" w:rsidRPr="00035867" w:rsidRDefault="00BA4E6B" w:rsidP="00035867">
      <w:r>
        <w:rPr>
          <w:noProof/>
        </w:rPr>
        <w:pict w14:anchorId="38EA8141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D8FA3FC" w14:textId="77777777" w:rsidR="00035867" w:rsidRPr="00035867" w:rsidRDefault="00035867" w:rsidP="00035867">
      <w:pPr>
        <w:rPr>
          <w:b/>
          <w:bCs/>
          <w:u w:val="single"/>
        </w:rPr>
      </w:pPr>
      <w:r w:rsidRPr="00035867">
        <w:rPr>
          <w:b/>
          <w:bCs/>
          <w:u w:val="single"/>
        </w:rPr>
        <w:t>Phase 5: Governance &amp; Change Management Plan</w:t>
      </w:r>
    </w:p>
    <w:p w14:paraId="7A92C88B" w14:textId="77777777" w:rsidR="00035867" w:rsidRPr="00035867" w:rsidRDefault="00035867" w:rsidP="00035867">
      <w:pPr>
        <w:rPr>
          <w:b/>
          <w:bCs/>
        </w:rPr>
      </w:pPr>
      <w:r w:rsidRPr="00035867">
        <w:rPr>
          <w:b/>
          <w:bCs/>
        </w:rPr>
        <w:t>Governance Policies &amp; Tools:</w:t>
      </w:r>
    </w:p>
    <w:p w14:paraId="6C248011" w14:textId="15DD5A80" w:rsidR="00035867" w:rsidRPr="00035867" w:rsidRDefault="00035867" w:rsidP="00035867">
      <w:r w:rsidRPr="00035867">
        <w:t xml:space="preserve"> </w:t>
      </w:r>
      <w:r w:rsidRPr="00035867">
        <w:rPr>
          <w:b/>
          <w:bCs/>
        </w:rPr>
        <w:t>Role-Based Access Control (RBAC):</w:t>
      </w:r>
      <w:r w:rsidRPr="00035867">
        <w:t xml:space="preserve"> Limit access based on job functions.</w:t>
      </w:r>
      <w:r w:rsidRPr="00035867">
        <w:br/>
        <w:t xml:space="preserve"> </w:t>
      </w:r>
      <w:r w:rsidRPr="00035867">
        <w:rPr>
          <w:b/>
          <w:bCs/>
        </w:rPr>
        <w:t>Azure Policy:</w:t>
      </w:r>
      <w:r w:rsidRPr="00035867">
        <w:t xml:space="preserve"> Enforce security rules (e.g., only deploy resources in approved regions).</w:t>
      </w:r>
      <w:r w:rsidRPr="00035867">
        <w:br/>
        <w:t xml:space="preserve"> </w:t>
      </w:r>
      <w:r w:rsidRPr="00035867">
        <w:rPr>
          <w:b/>
          <w:bCs/>
        </w:rPr>
        <w:t>Azure Monitor:</w:t>
      </w:r>
      <w:r w:rsidRPr="00035867">
        <w:t xml:space="preserve"> Track system health and anomalies in real-time.</w:t>
      </w:r>
    </w:p>
    <w:p w14:paraId="4F520AE1" w14:textId="77777777" w:rsidR="00035867" w:rsidRPr="00035867" w:rsidRDefault="00035867" w:rsidP="00035867">
      <w:pPr>
        <w:rPr>
          <w:b/>
          <w:bCs/>
        </w:rPr>
      </w:pPr>
      <w:r w:rsidRPr="00035867">
        <w:rPr>
          <w:b/>
          <w:bCs/>
        </w:rPr>
        <w:t>Employee Training &amp; Smooth Transition:</w:t>
      </w:r>
    </w:p>
    <w:p w14:paraId="19783993" w14:textId="67E5AC66" w:rsidR="00035867" w:rsidRPr="00035867" w:rsidRDefault="00035867" w:rsidP="00035867">
      <w:r w:rsidRPr="00035867">
        <w:t xml:space="preserve"> </w:t>
      </w:r>
      <w:r w:rsidRPr="00035867">
        <w:rPr>
          <w:b/>
          <w:bCs/>
        </w:rPr>
        <w:t>Training Plan:</w:t>
      </w:r>
    </w:p>
    <w:p w14:paraId="34457C18" w14:textId="77777777" w:rsidR="00035867" w:rsidRPr="00035867" w:rsidRDefault="00035867" w:rsidP="00035867">
      <w:pPr>
        <w:numPr>
          <w:ilvl w:val="0"/>
          <w:numId w:val="2"/>
        </w:numPr>
      </w:pPr>
      <w:r w:rsidRPr="00035867">
        <w:rPr>
          <w:b/>
          <w:bCs/>
        </w:rPr>
        <w:t>Technical Staff:</w:t>
      </w:r>
      <w:r w:rsidRPr="00035867">
        <w:t xml:space="preserve"> Azure certification courses for IT teams.</w:t>
      </w:r>
    </w:p>
    <w:p w14:paraId="68B66754" w14:textId="7113C554" w:rsidR="00035867" w:rsidRPr="00035867" w:rsidRDefault="00035867" w:rsidP="00035867">
      <w:pPr>
        <w:numPr>
          <w:ilvl w:val="0"/>
          <w:numId w:val="2"/>
        </w:numPr>
      </w:pPr>
      <w:r w:rsidRPr="00035867">
        <w:rPr>
          <w:b/>
          <w:bCs/>
        </w:rPr>
        <w:lastRenderedPageBreak/>
        <w:t>Non-Technical Staff:</w:t>
      </w:r>
      <w:r w:rsidRPr="00035867">
        <w:t xml:space="preserve"> Cloud adoption workshops.</w:t>
      </w:r>
      <w:r w:rsidRPr="00035867">
        <w:br/>
        <w:t xml:space="preserve"> </w:t>
      </w:r>
      <w:r w:rsidRPr="00035867">
        <w:rPr>
          <w:b/>
          <w:bCs/>
        </w:rPr>
        <w:t>Change Management Strategy:</w:t>
      </w:r>
    </w:p>
    <w:p w14:paraId="38A6EDB6" w14:textId="77777777" w:rsidR="00035867" w:rsidRPr="00035867" w:rsidRDefault="00035867" w:rsidP="00035867">
      <w:pPr>
        <w:numPr>
          <w:ilvl w:val="0"/>
          <w:numId w:val="2"/>
        </w:numPr>
      </w:pPr>
      <w:r w:rsidRPr="00035867">
        <w:t xml:space="preserve">Conduct a </w:t>
      </w:r>
      <w:r w:rsidRPr="00035867">
        <w:rPr>
          <w:b/>
          <w:bCs/>
        </w:rPr>
        <w:t>pilot migration</w:t>
      </w:r>
      <w:r w:rsidRPr="00035867">
        <w:t xml:space="preserve"> before full deployment.</w:t>
      </w:r>
    </w:p>
    <w:p w14:paraId="76FA440B" w14:textId="77777777" w:rsidR="00035867" w:rsidRPr="00035867" w:rsidRDefault="00035867" w:rsidP="00035867">
      <w:pPr>
        <w:numPr>
          <w:ilvl w:val="0"/>
          <w:numId w:val="2"/>
        </w:numPr>
      </w:pPr>
      <w:r w:rsidRPr="00035867">
        <w:t>Collect feedback and refine processes before scaling cloud adoption.</w:t>
      </w:r>
    </w:p>
    <w:p w14:paraId="7A114D88" w14:textId="77777777" w:rsidR="00035867" w:rsidRPr="00035867" w:rsidRDefault="00BA4E6B" w:rsidP="00035867">
      <w:r>
        <w:rPr>
          <w:noProof/>
        </w:rPr>
        <w:pict w14:anchorId="176D6552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4D85E36" w14:textId="77777777" w:rsidR="00035867" w:rsidRPr="00035867" w:rsidRDefault="00035867" w:rsidP="00035867">
      <w:pPr>
        <w:rPr>
          <w:b/>
          <w:bCs/>
        </w:rPr>
      </w:pPr>
      <w:r w:rsidRPr="00035867">
        <w:rPr>
          <w:b/>
          <w:bCs/>
        </w:rPr>
        <w:t>Final Deliverables:</w:t>
      </w:r>
    </w:p>
    <w:p w14:paraId="7BA2DE35" w14:textId="2E60D5F7" w:rsidR="00035867" w:rsidRPr="00035867" w:rsidRDefault="00035867" w:rsidP="00035867">
      <w:r w:rsidRPr="00035867">
        <w:t xml:space="preserve"> A </w:t>
      </w:r>
      <w:r w:rsidRPr="00035867">
        <w:rPr>
          <w:b/>
          <w:bCs/>
        </w:rPr>
        <w:t>scalable, secure, and cost-effective cloud strategy</w:t>
      </w:r>
      <w:r w:rsidRPr="00035867">
        <w:t xml:space="preserve"> that meets business needs.</w:t>
      </w:r>
      <w:r w:rsidRPr="00035867">
        <w:br/>
        <w:t xml:space="preserve"> A </w:t>
      </w:r>
      <w:r w:rsidRPr="00035867">
        <w:rPr>
          <w:b/>
          <w:bCs/>
        </w:rPr>
        <w:t>clear roadmap</w:t>
      </w:r>
      <w:r w:rsidRPr="00035867">
        <w:t xml:space="preserve"> for cloud migration with governance and training strategies.</w:t>
      </w:r>
      <w:r w:rsidRPr="00035867">
        <w:br/>
        <w:t xml:space="preserve"> A </w:t>
      </w:r>
      <w:r w:rsidRPr="00035867">
        <w:rPr>
          <w:b/>
          <w:bCs/>
        </w:rPr>
        <w:t>hybrid cloud model</w:t>
      </w:r>
      <w:r w:rsidRPr="00035867">
        <w:t xml:space="preserve"> leveraging Azure for agility while maintaining compliance.</w:t>
      </w:r>
    </w:p>
    <w:p w14:paraId="323397FB" w14:textId="77777777" w:rsidR="00035867" w:rsidRPr="00035867" w:rsidRDefault="00BA4E6B" w:rsidP="00035867">
      <w:r>
        <w:rPr>
          <w:noProof/>
        </w:rPr>
        <w:pict w14:anchorId="5AD4B1E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05A546D" w14:textId="77777777" w:rsidR="00035867" w:rsidRPr="00035867" w:rsidRDefault="00035867" w:rsidP="00035867">
      <w:pPr>
        <w:rPr>
          <w:b/>
          <w:bCs/>
        </w:rPr>
      </w:pPr>
      <w:r w:rsidRPr="00035867">
        <w:rPr>
          <w:b/>
          <w:bCs/>
        </w:rPr>
        <w:t>Key Takeaways:</w:t>
      </w:r>
    </w:p>
    <w:p w14:paraId="24657DB7" w14:textId="38AC4AD6" w:rsidR="00035867" w:rsidRPr="00035867" w:rsidRDefault="00035867" w:rsidP="00035867">
      <w:r w:rsidRPr="00035867">
        <w:t xml:space="preserve">Cloud enables </w:t>
      </w:r>
      <w:r w:rsidRPr="00035867">
        <w:rPr>
          <w:b/>
          <w:bCs/>
        </w:rPr>
        <w:t>better customer experience, operational efficiency, and cost savings</w:t>
      </w:r>
      <w:r w:rsidRPr="00035867">
        <w:t>.</w:t>
      </w:r>
      <w:r w:rsidRPr="00035867">
        <w:br/>
        <w:t xml:space="preserve">Security &amp; compliance must be </w:t>
      </w:r>
      <w:r w:rsidRPr="00035867">
        <w:rPr>
          <w:b/>
          <w:bCs/>
        </w:rPr>
        <w:t>integrated into cloud strategy from the start</w:t>
      </w:r>
      <w:r w:rsidRPr="00035867">
        <w:t>.</w:t>
      </w:r>
      <w:r w:rsidRPr="00035867">
        <w:br/>
        <w:t xml:space="preserve">A hybrid model allows </w:t>
      </w:r>
      <w:r w:rsidRPr="00035867">
        <w:rPr>
          <w:b/>
          <w:bCs/>
        </w:rPr>
        <w:t>flexibility while maintaining regulatory compliance</w:t>
      </w:r>
      <w:r w:rsidRPr="00035867">
        <w:t>.</w:t>
      </w:r>
      <w:r w:rsidRPr="00035867">
        <w:br/>
        <w:t xml:space="preserve">Governance and </w:t>
      </w:r>
      <w:r w:rsidRPr="00035867">
        <w:rPr>
          <w:b/>
          <w:bCs/>
        </w:rPr>
        <w:t>ongoing monitoring</w:t>
      </w:r>
      <w:r w:rsidRPr="00035867">
        <w:t xml:space="preserve"> ensure long-term cloud success.</w:t>
      </w:r>
    </w:p>
    <w:p w14:paraId="4D61F196" w14:textId="77777777" w:rsidR="00035867" w:rsidRDefault="00035867"/>
    <w:sectPr w:rsidR="000358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E5659E"/>
    <w:multiLevelType w:val="multilevel"/>
    <w:tmpl w:val="458C7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B41E8F"/>
    <w:multiLevelType w:val="multilevel"/>
    <w:tmpl w:val="035EA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5776035">
    <w:abstractNumId w:val="0"/>
  </w:num>
  <w:num w:numId="2" w16cid:durableId="20281670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867"/>
    <w:rsid w:val="00035867"/>
    <w:rsid w:val="001001EC"/>
    <w:rsid w:val="00292C61"/>
    <w:rsid w:val="00442098"/>
    <w:rsid w:val="005E1655"/>
    <w:rsid w:val="008A3DCE"/>
    <w:rsid w:val="00BA4E6B"/>
    <w:rsid w:val="00D45105"/>
    <w:rsid w:val="00F2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F379A"/>
  <w15:chartTrackingRefBased/>
  <w15:docId w15:val="{7C0E4320-5B2D-41FC-965C-D5D7C3981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8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58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58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58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58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58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58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58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58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8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58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58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58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58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58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58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58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58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58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58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58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58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58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58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58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58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58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58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58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1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560</Words>
  <Characters>3197</Characters>
  <Application>Microsoft Office Word</Application>
  <DocSecurity>0</DocSecurity>
  <Lines>26</Lines>
  <Paragraphs>7</Paragraphs>
  <ScaleCrop>false</ScaleCrop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Isheanesu Doro</dc:creator>
  <cp:keywords/>
  <dc:description/>
  <cp:lastModifiedBy>Jason Smith</cp:lastModifiedBy>
  <cp:revision>4</cp:revision>
  <dcterms:created xsi:type="dcterms:W3CDTF">2025-02-28T00:20:00Z</dcterms:created>
  <dcterms:modified xsi:type="dcterms:W3CDTF">2025-02-28T20:49:00Z</dcterms:modified>
</cp:coreProperties>
</file>