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i w:val="0"/>
          <w:color w:val="1F4E79"/>
          <w:sz w:val="56"/>
        </w:rPr>
        <w:t>Rubric → Deliverables Map</w:t>
      </w:r>
    </w:p>
    <w:p>
      <w:pPr>
        <w:jc w:val="center"/>
      </w:pPr>
      <w:r>
        <w:rPr>
          <w:rFonts w:ascii="Calibri" w:hAnsi="Calibri"/>
          <w:b w:val="0"/>
          <w:i/>
          <w:color w:val="2E75B6"/>
          <w:sz w:val="28"/>
        </w:rPr>
        <w:t>IST 4910 Team 6 · Spring 2026</w:t>
      </w:r>
    </w:p>
    <w:p>
      <w:pPr>
        <w:spacing w:after="120"/>
        <w:jc w:val="center"/>
      </w:pPr>
      <w:r>
        <w:rPr>
          <w:rFonts w:ascii="Calibri" w:hAnsi="Calibri"/>
          <w:b w:val="0"/>
          <w:i w:val="0"/>
          <w:color w:val="2E75B6"/>
          <w:sz w:val="20"/>
        </w:rPr>
        <w:t>──────────────────────────────</w:t>
      </w:r>
    </w:p>
    <w:p>
      <w:pPr>
        <w:spacing w:after="120"/>
      </w:pPr>
      <w:r>
        <w:rPr>
          <w:rFonts w:ascii="Calibri" w:hAnsi="Calibri"/>
          <w:b w:val="0"/>
          <w:i/>
          <w:color w:val="333333"/>
          <w:sz w:val="22"/>
        </w:rPr>
        <w:t>James Ruggles  ·  Jason Cortez-Robles  ·  Oscar Ponce  ·  Allegra Ramirez</w:t>
      </w:r>
    </w:p>
    <w:p>
      <w:pPr>
        <w:spacing w:after="120"/>
      </w:pPr>
      <w:r>
        <w:rPr>
          <w:rFonts w:ascii="Calibri" w:hAnsi="Calibri"/>
          <w:b w:val="0"/>
          <w:i/>
          <w:color w:val="333333"/>
          <w:sz w:val="22"/>
        </w:rPr>
        <w:t>Maps every checkbox in the IST 4910 Task Assignment to the artifact(s) and team owner(s) that satisfy it. Use this to point graders at evidence.</w:t>
      </w:r>
    </w:p>
    <w:p>
      <w:pPr>
        <w:pStyle w:val="Heading2"/>
        <w:spacing w:before="240" w:after="80"/>
      </w:pPr>
      <w:r>
        <w:t>Status legend</w:t>
      </w:r>
    </w:p>
    <w:p>
      <w:pPr>
        <w:pStyle w:val="ListBullet"/>
        <w:spacing w:after="40"/>
        <w:ind w:left="340"/>
      </w:pPr>
      <w:r>
        <w:rPr>
          <w:rFonts w:ascii="Calibri" w:hAnsi="Calibri"/>
          <w:b w:val="0"/>
          <w:i w:val="0"/>
          <w:color w:val="333333"/>
          <w:sz w:val="22"/>
        </w:rPr>
        <w:t>✓ Delivered  ·  ◐ Partial / pending screenshot  ·  ⏷ Deferred  ·  ✗ Not yet</w:t>
      </w:r>
    </w:p>
    <w:p>
      <w:pPr>
        <w:pStyle w:val="Heading2"/>
        <w:spacing w:before="240" w:after="80"/>
      </w:pPr>
      <w:r>
        <w:t>1. Business Concept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576"/>
            <w:shd w:val="clear" w:color="auto" w:fill="1F4E79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#</w:t>
            </w:r>
          </w:p>
        </w:tc>
        <w:tc>
          <w:tcPr>
            <w:tcW w:type="dxa" w:w="3168"/>
            <w:shd w:val="clear" w:color="auto" w:fill="1F4E79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Task</w:t>
            </w:r>
          </w:p>
        </w:tc>
        <w:tc>
          <w:tcPr>
            <w:tcW w:type="dxa" w:w="720"/>
            <w:shd w:val="clear" w:color="auto" w:fill="1F4E79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Status</w:t>
            </w:r>
          </w:p>
        </w:tc>
        <w:tc>
          <w:tcPr>
            <w:tcW w:type="dxa" w:w="1872"/>
            <w:shd w:val="clear" w:color="auto" w:fill="1F4E79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Owner(s)</w:t>
            </w:r>
          </w:p>
        </w:tc>
        <w:tc>
          <w:tcPr>
            <w:tcW w:type="dxa" w:w="4320"/>
            <w:shd w:val="clear" w:color="auto" w:fill="1F4E79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Evidence</w:t>
            </w:r>
          </w:p>
        </w:tc>
      </w:tr>
      <w:tr>
        <w:tc>
          <w:tcPr>
            <w:tcW w:type="dxa" w:w="576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1.1</w:t>
            </w:r>
          </w:p>
        </w:tc>
        <w:tc>
          <w:tcPr>
            <w:tcW w:type="dxa" w:w="3168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Define ≥3 goods</w:t>
            </w:r>
          </w:p>
        </w:tc>
        <w:tc>
          <w:tcPr>
            <w:tcW w:type="dxa" w:w="720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✓</w:t>
            </w:r>
          </w:p>
        </w:tc>
        <w:tc>
          <w:tcPr>
            <w:tcW w:type="dxa" w:w="1872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James</w:t>
            </w:r>
          </w:p>
        </w:tc>
        <w:tc>
          <w:tcPr>
            <w:tcW w:type="dxa" w:w="4320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Blueprint + pages/dogs.php (Basic / Premium / VIP)</w:t>
            </w:r>
          </w:p>
        </w:tc>
      </w:tr>
      <w:tr>
        <w:tc>
          <w:tcPr>
            <w:tcW w:type="dxa" w:w="576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1.2</w:t>
            </w:r>
          </w:p>
        </w:tc>
        <w:tc>
          <w:tcPr>
            <w:tcW w:type="dxa" w:w="3168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Define ≥3 services</w:t>
            </w:r>
          </w:p>
        </w:tc>
        <w:tc>
          <w:tcPr>
            <w:tcW w:type="dxa" w:w="720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✓</w:t>
            </w:r>
          </w:p>
        </w:tc>
        <w:tc>
          <w:tcPr>
            <w:tcW w:type="dxa" w:w="1872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James</w:t>
            </w:r>
          </w:p>
        </w:tc>
        <w:tc>
          <w:tcPr>
            <w:tcW w:type="dxa" w:w="4320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Blueprint + pages/services.php (Cafe / Park / Adventure Walk)</w:t>
            </w:r>
          </w:p>
        </w:tc>
      </w:tr>
    </w:tbl>
    <w:p>
      <w:pPr>
        <w:spacing w:after="120"/>
      </w:pPr>
      <w:r>
        <w:rPr>
          <w:rFonts w:ascii="Calibri" w:hAnsi="Calibri"/>
          <w:b w:val="0"/>
          <w:i w:val="0"/>
          <w:color w:val="333333"/>
          <w:sz w:val="22"/>
        </w:rPr>
      </w:r>
    </w:p>
    <w:p>
      <w:pPr>
        <w:pStyle w:val="Heading2"/>
        <w:spacing w:before="240" w:after="80"/>
      </w:pPr>
      <w:r>
        <w:t>2. Project Management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576"/>
            <w:shd w:val="clear" w:color="auto" w:fill="1F4E79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#</w:t>
            </w:r>
          </w:p>
        </w:tc>
        <w:tc>
          <w:tcPr>
            <w:tcW w:type="dxa" w:w="3168"/>
            <w:shd w:val="clear" w:color="auto" w:fill="1F4E79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Task</w:t>
            </w:r>
          </w:p>
        </w:tc>
        <w:tc>
          <w:tcPr>
            <w:tcW w:type="dxa" w:w="720"/>
            <w:shd w:val="clear" w:color="auto" w:fill="1F4E79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Status</w:t>
            </w:r>
          </w:p>
        </w:tc>
        <w:tc>
          <w:tcPr>
            <w:tcW w:type="dxa" w:w="1872"/>
            <w:shd w:val="clear" w:color="auto" w:fill="1F4E79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Owner(s)</w:t>
            </w:r>
          </w:p>
        </w:tc>
        <w:tc>
          <w:tcPr>
            <w:tcW w:type="dxa" w:w="4320"/>
            <w:shd w:val="clear" w:color="auto" w:fill="1F4E79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Evidence</w:t>
            </w:r>
          </w:p>
        </w:tc>
      </w:tr>
      <w:tr>
        <w:tc>
          <w:tcPr>
            <w:tcW w:type="dxa" w:w="576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2.1</w:t>
            </w:r>
          </w:p>
        </w:tc>
        <w:tc>
          <w:tcPr>
            <w:tcW w:type="dxa" w:w="3168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Gantt chart</w:t>
            </w:r>
          </w:p>
        </w:tc>
        <w:tc>
          <w:tcPr>
            <w:tcW w:type="dxa" w:w="720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◐</w:t>
            </w:r>
          </w:p>
        </w:tc>
        <w:tc>
          <w:tcPr>
            <w:tcW w:type="dxa" w:w="1872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All</w:t>
            </w:r>
          </w:p>
        </w:tc>
        <w:tc>
          <w:tcPr>
            <w:tcW w:type="dxa" w:w="4320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Slide 2 — pending screenshot from Planning timeline</w:t>
            </w:r>
          </w:p>
        </w:tc>
      </w:tr>
      <w:tr>
        <w:tc>
          <w:tcPr>
            <w:tcW w:type="dxa" w:w="576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2.2</w:t>
            </w:r>
          </w:p>
        </w:tc>
        <w:tc>
          <w:tcPr>
            <w:tcW w:type="dxa" w:w="3168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Network diagram</w:t>
            </w:r>
          </w:p>
        </w:tc>
        <w:tc>
          <w:tcPr>
            <w:tcW w:type="dxa" w:w="720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✓</w:t>
            </w:r>
          </w:p>
        </w:tc>
        <w:tc>
          <w:tcPr>
            <w:tcW w:type="dxa" w:w="1872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Jason</w:t>
            </w:r>
          </w:p>
        </w:tc>
        <w:tc>
          <w:tcPr>
            <w:tcW w:type="dxa" w:w="4320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Deliverables/Team6_Network_Diagram.svg</w:t>
            </w:r>
          </w:p>
        </w:tc>
      </w:tr>
      <w:tr>
        <w:tc>
          <w:tcPr>
            <w:tcW w:type="dxa" w:w="576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2.3</w:t>
            </w:r>
          </w:p>
        </w:tc>
        <w:tc>
          <w:tcPr>
            <w:tcW w:type="dxa" w:w="3168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CSET assessment</w:t>
            </w:r>
          </w:p>
        </w:tc>
        <w:tc>
          <w:tcPr>
            <w:tcW w:type="dxa" w:w="720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◐</w:t>
            </w:r>
          </w:p>
        </w:tc>
        <w:tc>
          <w:tcPr>
            <w:tcW w:type="dxa" w:w="1872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All</w:t>
            </w:r>
          </w:p>
        </w:tc>
        <w:tc>
          <w:tcPr>
            <w:tcW w:type="dxa" w:w="4320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Pending CSET tool export for Slide 4</w:t>
            </w:r>
          </w:p>
        </w:tc>
      </w:tr>
      <w:tr>
        <w:tc>
          <w:tcPr>
            <w:tcW w:type="dxa" w:w="576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2.4</w:t>
            </w:r>
          </w:p>
        </w:tc>
        <w:tc>
          <w:tcPr>
            <w:tcW w:type="dxa" w:w="3168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Kanban board</w:t>
            </w:r>
          </w:p>
        </w:tc>
        <w:tc>
          <w:tcPr>
            <w:tcW w:type="dxa" w:w="720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✓</w:t>
            </w:r>
          </w:p>
        </w:tc>
        <w:tc>
          <w:tcPr>
            <w:tcW w:type="dxa" w:w="1872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All</w:t>
            </w:r>
          </w:p>
        </w:tc>
        <w:tc>
          <w:tcPr>
            <w:tcW w:type="dxa" w:w="4320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Archive/Planning/Kanban_Tasks.md</w:t>
            </w:r>
          </w:p>
        </w:tc>
      </w:tr>
    </w:tbl>
    <w:p>
      <w:pPr>
        <w:spacing w:after="120"/>
      </w:pPr>
      <w:r>
        <w:rPr>
          <w:rFonts w:ascii="Calibri" w:hAnsi="Calibri"/>
          <w:b w:val="0"/>
          <w:i w:val="0"/>
          <w:color w:val="333333"/>
          <w:sz w:val="22"/>
        </w:rPr>
      </w:r>
    </w:p>
    <w:p>
      <w:pPr>
        <w:pStyle w:val="Heading2"/>
        <w:spacing w:before="240" w:after="80"/>
      </w:pPr>
      <w:r>
        <w:t>3. Account Management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576"/>
            <w:shd w:val="clear" w:color="auto" w:fill="1F4E79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#</w:t>
            </w:r>
          </w:p>
        </w:tc>
        <w:tc>
          <w:tcPr>
            <w:tcW w:type="dxa" w:w="3168"/>
            <w:shd w:val="clear" w:color="auto" w:fill="1F4E79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Task</w:t>
            </w:r>
          </w:p>
        </w:tc>
        <w:tc>
          <w:tcPr>
            <w:tcW w:type="dxa" w:w="720"/>
            <w:shd w:val="clear" w:color="auto" w:fill="1F4E79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Status</w:t>
            </w:r>
          </w:p>
        </w:tc>
        <w:tc>
          <w:tcPr>
            <w:tcW w:type="dxa" w:w="1872"/>
            <w:shd w:val="clear" w:color="auto" w:fill="1F4E79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Owner(s)</w:t>
            </w:r>
          </w:p>
        </w:tc>
        <w:tc>
          <w:tcPr>
            <w:tcW w:type="dxa" w:w="4320"/>
            <w:shd w:val="clear" w:color="auto" w:fill="1F4E79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Evidence</w:t>
            </w:r>
          </w:p>
        </w:tc>
      </w:tr>
      <w:tr>
        <w:tc>
          <w:tcPr>
            <w:tcW w:type="dxa" w:w="576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3.1</w:t>
            </w:r>
          </w:p>
        </w:tc>
        <w:tc>
          <w:tcPr>
            <w:tcW w:type="dxa" w:w="3168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Configure Active Directory</w:t>
            </w:r>
          </w:p>
        </w:tc>
        <w:tc>
          <w:tcPr>
            <w:tcW w:type="dxa" w:w="720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✓</w:t>
            </w:r>
          </w:p>
        </w:tc>
        <w:tc>
          <w:tcPr>
            <w:tcW w:type="dxa" w:w="1872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Allegra</w:t>
            </w:r>
          </w:p>
        </w:tc>
        <w:tc>
          <w:tcPr>
            <w:tcW w:type="dxa" w:w="4320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Reports/AD_DNS_Changes.docx; SSP §6.1</w:t>
            </w:r>
          </w:p>
        </w:tc>
      </w:tr>
      <w:tr>
        <w:tc>
          <w:tcPr>
            <w:tcW w:type="dxa" w:w="576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3.2</w:t>
            </w:r>
          </w:p>
        </w:tc>
        <w:tc>
          <w:tcPr>
            <w:tcW w:type="dxa" w:w="3168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Join Windows machines</w:t>
            </w:r>
          </w:p>
        </w:tc>
        <w:tc>
          <w:tcPr>
            <w:tcW w:type="dxa" w:w="720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✓</w:t>
            </w:r>
          </w:p>
        </w:tc>
        <w:tc>
          <w:tcPr>
            <w:tcW w:type="dxa" w:w="1872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James + Allegra</w:t>
            </w:r>
          </w:p>
        </w:tc>
        <w:tc>
          <w:tcPr>
            <w:tcW w:type="dxa" w:w="4320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CD1 domain-joined to nestlerteam6.local</w:t>
            </w:r>
          </w:p>
        </w:tc>
      </w:tr>
      <w:tr>
        <w:tc>
          <w:tcPr>
            <w:tcW w:type="dxa" w:w="576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3.3</w:t>
            </w:r>
          </w:p>
        </w:tc>
        <w:tc>
          <w:tcPr>
            <w:tcW w:type="dxa" w:w="3168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Join Linux machines</w:t>
            </w:r>
          </w:p>
        </w:tc>
        <w:tc>
          <w:tcPr>
            <w:tcW w:type="dxa" w:w="720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✓</w:t>
            </w:r>
          </w:p>
        </w:tc>
        <w:tc>
          <w:tcPr>
            <w:tcW w:type="dxa" w:w="1872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Oscar + Allegra</w:t>
            </w:r>
          </w:p>
        </w:tc>
        <w:tc>
          <w:tcPr>
            <w:tcW w:type="dxa" w:w="4320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CD2 domain-joined via SSSD (S16)</w:t>
            </w:r>
          </w:p>
        </w:tc>
      </w:tr>
      <w:tr>
        <w:tc>
          <w:tcPr>
            <w:tcW w:type="dxa" w:w="576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3.4</w:t>
            </w:r>
          </w:p>
        </w:tc>
        <w:tc>
          <w:tcPr>
            <w:tcW w:type="dxa" w:w="3168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Admin accounts</w:t>
            </w:r>
          </w:p>
        </w:tc>
        <w:tc>
          <w:tcPr>
            <w:tcW w:type="dxa" w:w="720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✓</w:t>
            </w:r>
          </w:p>
        </w:tc>
        <w:tc>
          <w:tcPr>
            <w:tcW w:type="dxa" w:w="1872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Allegra</w:t>
            </w:r>
          </w:p>
        </w:tc>
        <w:tc>
          <w:tcPr>
            <w:tcW w:type="dxa" w:w="4320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Tracker AD Users sheet — Administrator</w:t>
            </w:r>
          </w:p>
        </w:tc>
      </w:tr>
      <w:tr>
        <w:tc>
          <w:tcPr>
            <w:tcW w:type="dxa" w:w="576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3.5</w:t>
            </w:r>
          </w:p>
        </w:tc>
        <w:tc>
          <w:tcPr>
            <w:tcW w:type="dxa" w:w="3168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User accounts</w:t>
            </w:r>
          </w:p>
        </w:tc>
        <w:tc>
          <w:tcPr>
            <w:tcW w:type="dxa" w:w="720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✓</w:t>
            </w:r>
          </w:p>
        </w:tc>
        <w:tc>
          <w:tcPr>
            <w:tcW w:type="dxa" w:w="1872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Allegra</w:t>
            </w:r>
          </w:p>
        </w:tc>
        <w:tc>
          <w:tcPr>
            <w:tcW w:type="dxa" w:w="4320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Tracker AD Users sheet — james / allegra / oscar / jason</w:t>
            </w:r>
          </w:p>
        </w:tc>
      </w:tr>
      <w:tr>
        <w:tc>
          <w:tcPr>
            <w:tcW w:type="dxa" w:w="576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3.6</w:t>
            </w:r>
          </w:p>
        </w:tc>
        <w:tc>
          <w:tcPr>
            <w:tcW w:type="dxa" w:w="3168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Guest accounts</w:t>
            </w:r>
          </w:p>
        </w:tc>
        <w:tc>
          <w:tcPr>
            <w:tcW w:type="dxa" w:w="720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✓</w:t>
            </w:r>
          </w:p>
        </w:tc>
        <w:tc>
          <w:tcPr>
            <w:tcW w:type="dxa" w:w="1872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Allegra</w:t>
            </w:r>
          </w:p>
        </w:tc>
        <w:tc>
          <w:tcPr>
            <w:tcW w:type="dxa" w:w="4320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guest1 / guest2 (in 4910-01-TEAM6.docx)</w:t>
            </w:r>
          </w:p>
        </w:tc>
      </w:tr>
    </w:tbl>
    <w:p>
      <w:pPr>
        <w:spacing w:after="120"/>
      </w:pPr>
      <w:r>
        <w:rPr>
          <w:rFonts w:ascii="Calibri" w:hAnsi="Calibri"/>
          <w:b w:val="0"/>
          <w:i w:val="0"/>
          <w:color w:val="333333"/>
          <w:sz w:val="22"/>
        </w:rPr>
      </w:r>
    </w:p>
    <w:p>
      <w:pPr>
        <w:pStyle w:val="Heading2"/>
        <w:spacing w:before="240" w:after="80"/>
      </w:pPr>
      <w:r>
        <w:t>4. Web Management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576"/>
            <w:shd w:val="clear" w:color="auto" w:fill="1F4E79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#</w:t>
            </w:r>
          </w:p>
        </w:tc>
        <w:tc>
          <w:tcPr>
            <w:tcW w:type="dxa" w:w="3168"/>
            <w:shd w:val="clear" w:color="auto" w:fill="1F4E79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Task</w:t>
            </w:r>
          </w:p>
        </w:tc>
        <w:tc>
          <w:tcPr>
            <w:tcW w:type="dxa" w:w="720"/>
            <w:shd w:val="clear" w:color="auto" w:fill="1F4E79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Status</w:t>
            </w:r>
          </w:p>
        </w:tc>
        <w:tc>
          <w:tcPr>
            <w:tcW w:type="dxa" w:w="1872"/>
            <w:shd w:val="clear" w:color="auto" w:fill="1F4E79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Owner(s)</w:t>
            </w:r>
          </w:p>
        </w:tc>
        <w:tc>
          <w:tcPr>
            <w:tcW w:type="dxa" w:w="4320"/>
            <w:shd w:val="clear" w:color="auto" w:fill="1F4E79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Evidence</w:t>
            </w:r>
          </w:p>
        </w:tc>
      </w:tr>
      <w:tr>
        <w:tc>
          <w:tcPr>
            <w:tcW w:type="dxa" w:w="576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4.1</w:t>
            </w:r>
          </w:p>
        </w:tc>
        <w:tc>
          <w:tcPr>
            <w:tcW w:type="dxa" w:w="3168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Deploy web server</w:t>
            </w:r>
          </w:p>
        </w:tc>
        <w:tc>
          <w:tcPr>
            <w:tcW w:type="dxa" w:w="720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✓</w:t>
            </w:r>
          </w:p>
        </w:tc>
        <w:tc>
          <w:tcPr>
            <w:tcW w:type="dxa" w:w="1872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James</w:t>
            </w:r>
          </w:p>
        </w:tc>
        <w:tc>
          <w:tcPr>
            <w:tcW w:type="dxa" w:w="4320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XAMPP / Apache 2.4.58 on 10.0.1.100</w:t>
            </w:r>
          </w:p>
        </w:tc>
      </w:tr>
      <w:tr>
        <w:tc>
          <w:tcPr>
            <w:tcW w:type="dxa" w:w="576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4.2</w:t>
            </w:r>
          </w:p>
        </w:tc>
        <w:tc>
          <w:tcPr>
            <w:tcW w:type="dxa" w:w="3168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Shopping cart</w:t>
            </w:r>
          </w:p>
        </w:tc>
        <w:tc>
          <w:tcPr>
            <w:tcW w:type="dxa" w:w="720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✓</w:t>
            </w:r>
          </w:p>
        </w:tc>
        <w:tc>
          <w:tcPr>
            <w:tcW w:type="dxa" w:w="1872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James</w:t>
            </w:r>
          </w:p>
        </w:tc>
        <w:tc>
          <w:tcPr>
            <w:tcW w:type="dxa" w:w="4320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pages/cart.php + PayPal Sandbox checkout</w:t>
            </w:r>
          </w:p>
        </w:tc>
      </w:tr>
      <w:tr>
        <w:tc>
          <w:tcPr>
            <w:tcW w:type="dxa" w:w="576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4.3</w:t>
            </w:r>
          </w:p>
        </w:tc>
        <w:tc>
          <w:tcPr>
            <w:tcW w:type="dxa" w:w="3168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Goods on website</w:t>
            </w:r>
          </w:p>
        </w:tc>
        <w:tc>
          <w:tcPr>
            <w:tcW w:type="dxa" w:w="720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✓</w:t>
            </w:r>
          </w:p>
        </w:tc>
        <w:tc>
          <w:tcPr>
            <w:tcW w:type="dxa" w:w="1872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James</w:t>
            </w:r>
          </w:p>
        </w:tc>
        <w:tc>
          <w:tcPr>
            <w:tcW w:type="dxa" w:w="4320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pages/dogs.php</w:t>
            </w:r>
          </w:p>
        </w:tc>
      </w:tr>
      <w:tr>
        <w:tc>
          <w:tcPr>
            <w:tcW w:type="dxa" w:w="576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4.4</w:t>
            </w:r>
          </w:p>
        </w:tc>
        <w:tc>
          <w:tcPr>
            <w:tcW w:type="dxa" w:w="3168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Services on website</w:t>
            </w:r>
          </w:p>
        </w:tc>
        <w:tc>
          <w:tcPr>
            <w:tcW w:type="dxa" w:w="720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✓</w:t>
            </w:r>
          </w:p>
        </w:tc>
        <w:tc>
          <w:tcPr>
            <w:tcW w:type="dxa" w:w="1872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James</w:t>
            </w:r>
          </w:p>
        </w:tc>
        <w:tc>
          <w:tcPr>
            <w:tcW w:type="dxa" w:w="4320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pages/services.php</w:t>
            </w:r>
          </w:p>
        </w:tc>
      </w:tr>
      <w:tr>
        <w:tc>
          <w:tcPr>
            <w:tcW w:type="dxa" w:w="576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4.5</w:t>
            </w:r>
          </w:p>
        </w:tc>
        <w:tc>
          <w:tcPr>
            <w:tcW w:type="dxa" w:w="3168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Help desk web page</w:t>
            </w:r>
          </w:p>
        </w:tc>
        <w:tc>
          <w:tcPr>
            <w:tcW w:type="dxa" w:w="720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✓</w:t>
            </w:r>
          </w:p>
        </w:tc>
        <w:tc>
          <w:tcPr>
            <w:tcW w:type="dxa" w:w="1872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James</w:t>
            </w:r>
          </w:p>
        </w:tc>
        <w:tc>
          <w:tcPr>
            <w:tcW w:type="dxa" w:w="4320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pages/helpdesk.php + admin_helpdesk.php</w:t>
            </w:r>
          </w:p>
        </w:tc>
      </w:tr>
    </w:tbl>
    <w:p>
      <w:pPr>
        <w:spacing w:after="120"/>
      </w:pPr>
      <w:r>
        <w:rPr>
          <w:rFonts w:ascii="Calibri" w:hAnsi="Calibri"/>
          <w:b w:val="0"/>
          <w:i w:val="0"/>
          <w:color w:val="333333"/>
          <w:sz w:val="22"/>
        </w:rPr>
      </w:r>
    </w:p>
    <w:p>
      <w:pPr>
        <w:pStyle w:val="Heading2"/>
        <w:spacing w:before="240" w:after="80"/>
      </w:pPr>
      <w:r>
        <w:t>5. Database Management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576"/>
            <w:shd w:val="clear" w:color="auto" w:fill="1F4E79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#</w:t>
            </w:r>
          </w:p>
        </w:tc>
        <w:tc>
          <w:tcPr>
            <w:tcW w:type="dxa" w:w="3168"/>
            <w:shd w:val="clear" w:color="auto" w:fill="1F4E79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Task</w:t>
            </w:r>
          </w:p>
        </w:tc>
        <w:tc>
          <w:tcPr>
            <w:tcW w:type="dxa" w:w="720"/>
            <w:shd w:val="clear" w:color="auto" w:fill="1F4E79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Status</w:t>
            </w:r>
          </w:p>
        </w:tc>
        <w:tc>
          <w:tcPr>
            <w:tcW w:type="dxa" w:w="1872"/>
            <w:shd w:val="clear" w:color="auto" w:fill="1F4E79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Owner(s)</w:t>
            </w:r>
          </w:p>
        </w:tc>
        <w:tc>
          <w:tcPr>
            <w:tcW w:type="dxa" w:w="4320"/>
            <w:shd w:val="clear" w:color="auto" w:fill="1F4E79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Evidence</w:t>
            </w:r>
          </w:p>
        </w:tc>
      </w:tr>
      <w:tr>
        <w:tc>
          <w:tcPr>
            <w:tcW w:type="dxa" w:w="576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5.1</w:t>
            </w:r>
          </w:p>
        </w:tc>
        <w:tc>
          <w:tcPr>
            <w:tcW w:type="dxa" w:w="3168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Deploy database server</w:t>
            </w:r>
          </w:p>
        </w:tc>
        <w:tc>
          <w:tcPr>
            <w:tcW w:type="dxa" w:w="720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✓</w:t>
            </w:r>
          </w:p>
        </w:tc>
        <w:tc>
          <w:tcPr>
            <w:tcW w:type="dxa" w:w="1872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Oscar</w:t>
            </w:r>
          </w:p>
        </w:tc>
        <w:tc>
          <w:tcPr>
            <w:tcW w:type="dxa" w:w="4320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PostgreSQL 17 on 10.0.1.200</w:t>
            </w:r>
          </w:p>
        </w:tc>
      </w:tr>
      <w:tr>
        <w:tc>
          <w:tcPr>
            <w:tcW w:type="dxa" w:w="576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5.2</w:t>
            </w:r>
          </w:p>
        </w:tc>
        <w:tc>
          <w:tcPr>
            <w:tcW w:type="dxa" w:w="3168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Design schema</w:t>
            </w:r>
          </w:p>
        </w:tc>
        <w:tc>
          <w:tcPr>
            <w:tcW w:type="dxa" w:w="720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✓</w:t>
            </w:r>
          </w:p>
        </w:tc>
        <w:tc>
          <w:tcPr>
            <w:tcW w:type="dxa" w:w="1872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Oscar</w:t>
            </w:r>
          </w:p>
        </w:tc>
        <w:tc>
          <w:tcPr>
            <w:tcW w:type="dxa" w:w="4320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Archive/schema_for_oscar.md</w:t>
            </w:r>
          </w:p>
        </w:tc>
      </w:tr>
      <w:tr>
        <w:tc>
          <w:tcPr>
            <w:tcW w:type="dxa" w:w="576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5.3</w:t>
            </w:r>
          </w:p>
        </w:tc>
        <w:tc>
          <w:tcPr>
            <w:tcW w:type="dxa" w:w="3168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Demonstrate queries</w:t>
            </w:r>
          </w:p>
        </w:tc>
        <w:tc>
          <w:tcPr>
            <w:tcW w:type="dxa" w:w="720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✓</w:t>
            </w:r>
          </w:p>
        </w:tc>
        <w:tc>
          <w:tcPr>
            <w:tcW w:type="dxa" w:w="1872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Oscar + James</w:t>
            </w:r>
          </w:p>
        </w:tc>
        <w:tc>
          <w:tcPr>
            <w:tcW w:type="dxa" w:w="4320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Live PDO queries from website</w:t>
            </w:r>
          </w:p>
        </w:tc>
      </w:tr>
    </w:tbl>
    <w:p>
      <w:pPr>
        <w:spacing w:after="120"/>
      </w:pPr>
      <w:r>
        <w:rPr>
          <w:rFonts w:ascii="Calibri" w:hAnsi="Calibri"/>
          <w:b w:val="0"/>
          <w:i w:val="0"/>
          <w:color w:val="333333"/>
          <w:sz w:val="22"/>
        </w:rPr>
      </w:r>
    </w:p>
    <w:p>
      <w:pPr>
        <w:pStyle w:val="Heading2"/>
        <w:spacing w:before="240" w:after="80"/>
      </w:pPr>
      <w:r>
        <w:t>6. Email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576"/>
            <w:shd w:val="clear" w:color="auto" w:fill="1F4E79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#</w:t>
            </w:r>
          </w:p>
        </w:tc>
        <w:tc>
          <w:tcPr>
            <w:tcW w:type="dxa" w:w="3168"/>
            <w:shd w:val="clear" w:color="auto" w:fill="1F4E79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Task</w:t>
            </w:r>
          </w:p>
        </w:tc>
        <w:tc>
          <w:tcPr>
            <w:tcW w:type="dxa" w:w="720"/>
            <w:shd w:val="clear" w:color="auto" w:fill="1F4E79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Status</w:t>
            </w:r>
          </w:p>
        </w:tc>
        <w:tc>
          <w:tcPr>
            <w:tcW w:type="dxa" w:w="1872"/>
            <w:shd w:val="clear" w:color="auto" w:fill="1F4E79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Owner(s)</w:t>
            </w:r>
          </w:p>
        </w:tc>
        <w:tc>
          <w:tcPr>
            <w:tcW w:type="dxa" w:w="4320"/>
            <w:shd w:val="clear" w:color="auto" w:fill="1F4E79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Evidence</w:t>
            </w:r>
          </w:p>
        </w:tc>
      </w:tr>
      <w:tr>
        <w:tc>
          <w:tcPr>
            <w:tcW w:type="dxa" w:w="576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6.1</w:t>
            </w:r>
          </w:p>
        </w:tc>
        <w:tc>
          <w:tcPr>
            <w:tcW w:type="dxa" w:w="3168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Deploy email server</w:t>
            </w:r>
          </w:p>
        </w:tc>
        <w:tc>
          <w:tcPr>
            <w:tcW w:type="dxa" w:w="720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✓</w:t>
            </w:r>
          </w:p>
        </w:tc>
        <w:tc>
          <w:tcPr>
            <w:tcW w:type="dxa" w:w="1872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James + Allegra</w:t>
            </w:r>
          </w:p>
        </w:tc>
        <w:tc>
          <w:tcPr>
            <w:tcW w:type="dxa" w:w="4320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MailEnable Standard 10.56 on WebServer</w:t>
            </w:r>
          </w:p>
        </w:tc>
      </w:tr>
      <w:tr>
        <w:tc>
          <w:tcPr>
            <w:tcW w:type="dxa" w:w="576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6.2</w:t>
            </w:r>
          </w:p>
        </w:tc>
        <w:tc>
          <w:tcPr>
            <w:tcW w:type="dxa" w:w="3168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Provision user mailboxes</w:t>
            </w:r>
          </w:p>
        </w:tc>
        <w:tc>
          <w:tcPr>
            <w:tcW w:type="dxa" w:w="720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✓</w:t>
            </w:r>
          </w:p>
        </w:tc>
        <w:tc>
          <w:tcPr>
            <w:tcW w:type="dxa" w:w="1872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Allegra</w:t>
            </w:r>
          </w:p>
        </w:tc>
        <w:tc>
          <w:tcPr>
            <w:tcW w:type="dxa" w:w="4320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5 mailboxes; cross-network Thunderbird tested</w:t>
            </w:r>
          </w:p>
        </w:tc>
      </w:tr>
      <w:tr>
        <w:tc>
          <w:tcPr>
            <w:tcW w:type="dxa" w:w="576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6.3</w:t>
            </w:r>
          </w:p>
        </w:tc>
        <w:tc>
          <w:tcPr>
            <w:tcW w:type="dxa" w:w="3168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Test internal email</w:t>
            </w:r>
          </w:p>
        </w:tc>
        <w:tc>
          <w:tcPr>
            <w:tcW w:type="dxa" w:w="720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✓</w:t>
            </w:r>
          </w:p>
        </w:tc>
        <w:tc>
          <w:tcPr>
            <w:tcW w:type="dxa" w:w="1872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Allegra</w:t>
            </w:r>
          </w:p>
        </w:tc>
        <w:tc>
          <w:tcPr>
            <w:tcW w:type="dxa" w:w="4320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Verified Session 13</w:t>
            </w:r>
          </w:p>
        </w:tc>
      </w:tr>
    </w:tbl>
    <w:p>
      <w:pPr>
        <w:spacing w:after="120"/>
      </w:pPr>
      <w:r>
        <w:rPr>
          <w:rFonts w:ascii="Calibri" w:hAnsi="Calibri"/>
          <w:b w:val="0"/>
          <w:i w:val="0"/>
          <w:color w:val="333333"/>
          <w:sz w:val="22"/>
        </w:rPr>
      </w:r>
    </w:p>
    <w:p>
      <w:pPr>
        <w:pStyle w:val="Heading2"/>
        <w:spacing w:before="240" w:after="80"/>
      </w:pPr>
      <w:r>
        <w:t>7. AI Infrastructure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576"/>
            <w:shd w:val="clear" w:color="auto" w:fill="1F4E79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#</w:t>
            </w:r>
          </w:p>
        </w:tc>
        <w:tc>
          <w:tcPr>
            <w:tcW w:type="dxa" w:w="3168"/>
            <w:shd w:val="clear" w:color="auto" w:fill="1F4E79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Task</w:t>
            </w:r>
          </w:p>
        </w:tc>
        <w:tc>
          <w:tcPr>
            <w:tcW w:type="dxa" w:w="720"/>
            <w:shd w:val="clear" w:color="auto" w:fill="1F4E79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Status</w:t>
            </w:r>
          </w:p>
        </w:tc>
        <w:tc>
          <w:tcPr>
            <w:tcW w:type="dxa" w:w="1872"/>
            <w:shd w:val="clear" w:color="auto" w:fill="1F4E79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Owner(s)</w:t>
            </w:r>
          </w:p>
        </w:tc>
        <w:tc>
          <w:tcPr>
            <w:tcW w:type="dxa" w:w="4320"/>
            <w:shd w:val="clear" w:color="auto" w:fill="1F4E79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Evidence</w:t>
            </w:r>
          </w:p>
        </w:tc>
      </w:tr>
      <w:tr>
        <w:tc>
          <w:tcPr>
            <w:tcW w:type="dxa" w:w="576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7.1</w:t>
            </w:r>
          </w:p>
        </w:tc>
        <w:tc>
          <w:tcPr>
            <w:tcW w:type="dxa" w:w="3168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Deploy chatbot on website</w:t>
            </w:r>
          </w:p>
        </w:tc>
        <w:tc>
          <w:tcPr>
            <w:tcW w:type="dxa" w:w="720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✓</w:t>
            </w:r>
          </w:p>
        </w:tc>
        <w:tc>
          <w:tcPr>
            <w:tcW w:type="dxa" w:w="1872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James</w:t>
            </w:r>
          </w:p>
        </w:tc>
        <w:tc>
          <w:tcPr>
            <w:tcW w:type="dxa" w:w="4320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Bark Bot widget; Reports/BarkBot_Report.docx</w:t>
            </w:r>
          </w:p>
        </w:tc>
      </w:tr>
      <w:tr>
        <w:tc>
          <w:tcPr>
            <w:tcW w:type="dxa" w:w="576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7.2</w:t>
            </w:r>
          </w:p>
        </w:tc>
        <w:tc>
          <w:tcPr>
            <w:tcW w:type="dxa" w:w="3168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Integrate Cyberlab GPU API</w:t>
            </w:r>
          </w:p>
        </w:tc>
        <w:tc>
          <w:tcPr>
            <w:tcW w:type="dxa" w:w="720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✓</w:t>
            </w:r>
          </w:p>
        </w:tc>
        <w:tc>
          <w:tcPr>
            <w:tcW w:type="dxa" w:w="1872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James</w:t>
            </w:r>
          </w:p>
        </w:tc>
        <w:tc>
          <w:tcPr>
            <w:tcW w:type="dxa" w:w="4320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dolphin3:latest; bearer in admin.env</w:t>
            </w:r>
          </w:p>
        </w:tc>
      </w:tr>
      <w:tr>
        <w:tc>
          <w:tcPr>
            <w:tcW w:type="dxa" w:w="576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7.3</w:t>
            </w:r>
          </w:p>
        </w:tc>
        <w:tc>
          <w:tcPr>
            <w:tcW w:type="dxa" w:w="3168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Agentic workflow</w:t>
            </w:r>
          </w:p>
        </w:tc>
        <w:tc>
          <w:tcPr>
            <w:tcW w:type="dxa" w:w="720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✓</w:t>
            </w:r>
          </w:p>
        </w:tc>
        <w:tc>
          <w:tcPr>
            <w:tcW w:type="dxa" w:w="1872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James</w:t>
            </w:r>
          </w:p>
        </w:tc>
        <w:tc>
          <w:tcPr>
            <w:tcW w:type="dxa" w:w="4320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barkbot_process.php intent classifier</w:t>
            </w:r>
          </w:p>
        </w:tc>
      </w:tr>
      <w:tr>
        <w:tc>
          <w:tcPr>
            <w:tcW w:type="dxa" w:w="576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7.4</w:t>
            </w:r>
          </w:p>
        </w:tc>
        <w:tc>
          <w:tcPr>
            <w:tcW w:type="dxa" w:w="3168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Document workflow</w:t>
            </w:r>
          </w:p>
        </w:tc>
        <w:tc>
          <w:tcPr>
            <w:tcW w:type="dxa" w:w="720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✓</w:t>
            </w:r>
          </w:p>
        </w:tc>
        <w:tc>
          <w:tcPr>
            <w:tcW w:type="dxa" w:w="1872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James</w:t>
            </w:r>
          </w:p>
        </w:tc>
        <w:tc>
          <w:tcPr>
            <w:tcW w:type="dxa" w:w="4320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BarkBot_Report.docx; FIND-013</w:t>
            </w:r>
          </w:p>
        </w:tc>
      </w:tr>
    </w:tbl>
    <w:p>
      <w:pPr>
        <w:spacing w:after="120"/>
      </w:pPr>
      <w:r>
        <w:rPr>
          <w:rFonts w:ascii="Calibri" w:hAnsi="Calibri"/>
          <w:b w:val="0"/>
          <w:i w:val="0"/>
          <w:color w:val="333333"/>
          <w:sz w:val="22"/>
        </w:rPr>
      </w:r>
    </w:p>
    <w:p>
      <w:pPr>
        <w:pStyle w:val="Heading2"/>
        <w:spacing w:before="240" w:after="80"/>
      </w:pPr>
      <w:r>
        <w:t>8. Workstations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576"/>
            <w:shd w:val="clear" w:color="auto" w:fill="1F4E79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#</w:t>
            </w:r>
          </w:p>
        </w:tc>
        <w:tc>
          <w:tcPr>
            <w:tcW w:type="dxa" w:w="3168"/>
            <w:shd w:val="clear" w:color="auto" w:fill="1F4E79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Task</w:t>
            </w:r>
          </w:p>
        </w:tc>
        <w:tc>
          <w:tcPr>
            <w:tcW w:type="dxa" w:w="720"/>
            <w:shd w:val="clear" w:color="auto" w:fill="1F4E79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Status</w:t>
            </w:r>
          </w:p>
        </w:tc>
        <w:tc>
          <w:tcPr>
            <w:tcW w:type="dxa" w:w="1872"/>
            <w:shd w:val="clear" w:color="auto" w:fill="1F4E79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Owner(s)</w:t>
            </w:r>
          </w:p>
        </w:tc>
        <w:tc>
          <w:tcPr>
            <w:tcW w:type="dxa" w:w="4320"/>
            <w:shd w:val="clear" w:color="auto" w:fill="1F4E79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Evidence</w:t>
            </w:r>
          </w:p>
        </w:tc>
      </w:tr>
      <w:tr>
        <w:tc>
          <w:tcPr>
            <w:tcW w:type="dxa" w:w="576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8.1</w:t>
            </w:r>
          </w:p>
        </w:tc>
        <w:tc>
          <w:tcPr>
            <w:tcW w:type="dxa" w:w="3168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Configure Windows workstation</w:t>
            </w:r>
          </w:p>
        </w:tc>
        <w:tc>
          <w:tcPr>
            <w:tcW w:type="dxa" w:w="720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✓</w:t>
            </w:r>
          </w:p>
        </w:tc>
        <w:tc>
          <w:tcPr>
            <w:tcW w:type="dxa" w:w="1872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James + Allegra</w:t>
            </w:r>
          </w:p>
        </w:tc>
        <w:tc>
          <w:tcPr>
            <w:tcW w:type="dxa" w:w="4320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CD1 with Office, Thunderbird, Chrome</w:t>
            </w:r>
          </w:p>
        </w:tc>
      </w:tr>
      <w:tr>
        <w:tc>
          <w:tcPr>
            <w:tcW w:type="dxa" w:w="576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8.2</w:t>
            </w:r>
          </w:p>
        </w:tc>
        <w:tc>
          <w:tcPr>
            <w:tcW w:type="dxa" w:w="3168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Configure RHEL workstation</w:t>
            </w:r>
          </w:p>
        </w:tc>
        <w:tc>
          <w:tcPr>
            <w:tcW w:type="dxa" w:w="720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✓</w:t>
            </w:r>
          </w:p>
        </w:tc>
        <w:tc>
          <w:tcPr>
            <w:tcW w:type="dxa" w:w="1872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Oscar</w:t>
            </w:r>
          </w:p>
        </w:tc>
        <w:tc>
          <w:tcPr>
            <w:tcW w:type="dxa" w:w="4320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CD2 with SSSD, Firefox, Thunderbird</w:t>
            </w:r>
          </w:p>
        </w:tc>
      </w:tr>
      <w:tr>
        <w:tc>
          <w:tcPr>
            <w:tcW w:type="dxa" w:w="576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8.3</w:t>
            </w:r>
          </w:p>
        </w:tc>
        <w:tc>
          <w:tcPr>
            <w:tcW w:type="dxa" w:w="3168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Test authentication</w:t>
            </w:r>
          </w:p>
        </w:tc>
        <w:tc>
          <w:tcPr>
            <w:tcW w:type="dxa" w:w="720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✓</w:t>
            </w:r>
          </w:p>
        </w:tc>
        <w:tc>
          <w:tcPr>
            <w:tcW w:type="dxa" w:w="1872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Allegra</w:t>
            </w:r>
          </w:p>
        </w:tc>
        <w:tc>
          <w:tcPr>
            <w:tcW w:type="dxa" w:w="4320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Both clients log in with domain creds</w:t>
            </w:r>
          </w:p>
        </w:tc>
      </w:tr>
      <w:tr>
        <w:tc>
          <w:tcPr>
            <w:tcW w:type="dxa" w:w="576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8.4</w:t>
            </w:r>
          </w:p>
        </w:tc>
        <w:tc>
          <w:tcPr>
            <w:tcW w:type="dxa" w:w="3168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Test email access</w:t>
            </w:r>
          </w:p>
        </w:tc>
        <w:tc>
          <w:tcPr>
            <w:tcW w:type="dxa" w:w="720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✓</w:t>
            </w:r>
          </w:p>
        </w:tc>
        <w:tc>
          <w:tcPr>
            <w:tcW w:type="dxa" w:w="1872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Allegra</w:t>
            </w:r>
          </w:p>
        </w:tc>
        <w:tc>
          <w:tcPr>
            <w:tcW w:type="dxa" w:w="4320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Both clients verified Send/Recv</w:t>
            </w:r>
          </w:p>
        </w:tc>
      </w:tr>
      <w:tr>
        <w:tc>
          <w:tcPr>
            <w:tcW w:type="dxa" w:w="576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8.5</w:t>
            </w:r>
          </w:p>
        </w:tc>
        <w:tc>
          <w:tcPr>
            <w:tcW w:type="dxa" w:w="3168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Test web/service access</w:t>
            </w:r>
          </w:p>
        </w:tc>
        <w:tc>
          <w:tcPr>
            <w:tcW w:type="dxa" w:w="720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✓</w:t>
            </w:r>
          </w:p>
        </w:tc>
        <w:tc>
          <w:tcPr>
            <w:tcW w:type="dxa" w:w="1872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All</w:t>
            </w:r>
          </w:p>
        </w:tc>
        <w:tc>
          <w:tcPr>
            <w:tcW w:type="dxa" w:w="4320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rentadog.local + helpdesk verified from both</w:t>
            </w:r>
          </w:p>
        </w:tc>
      </w:tr>
      <w:tr>
        <w:tc>
          <w:tcPr>
            <w:tcW w:type="dxa" w:w="576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8.6</w:t>
            </w:r>
          </w:p>
        </w:tc>
        <w:tc>
          <w:tcPr>
            <w:tcW w:type="dxa" w:w="3168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Install applications</w:t>
            </w:r>
          </w:p>
        </w:tc>
        <w:tc>
          <w:tcPr>
            <w:tcW w:type="dxa" w:w="720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✓</w:t>
            </w:r>
          </w:p>
        </w:tc>
        <w:tc>
          <w:tcPr>
            <w:tcW w:type="dxa" w:w="1872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All</w:t>
            </w:r>
          </w:p>
        </w:tc>
        <w:tc>
          <w:tcPr>
            <w:tcW w:type="dxa" w:w="4320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Per-VM list in Tracker.xlsx</w:t>
            </w:r>
          </w:p>
        </w:tc>
      </w:tr>
    </w:tbl>
    <w:p>
      <w:pPr>
        <w:spacing w:after="120"/>
      </w:pPr>
      <w:r>
        <w:rPr>
          <w:rFonts w:ascii="Calibri" w:hAnsi="Calibri"/>
          <w:b w:val="0"/>
          <w:i w:val="0"/>
          <w:color w:val="333333"/>
          <w:sz w:val="22"/>
        </w:rPr>
      </w:r>
    </w:p>
    <w:p>
      <w:pPr>
        <w:pStyle w:val="Heading2"/>
        <w:spacing w:before="240" w:after="80"/>
      </w:pPr>
      <w:r>
        <w:t>9. Analytics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576"/>
            <w:shd w:val="clear" w:color="auto" w:fill="1F4E79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#</w:t>
            </w:r>
          </w:p>
        </w:tc>
        <w:tc>
          <w:tcPr>
            <w:tcW w:type="dxa" w:w="3168"/>
            <w:shd w:val="clear" w:color="auto" w:fill="1F4E79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Task</w:t>
            </w:r>
          </w:p>
        </w:tc>
        <w:tc>
          <w:tcPr>
            <w:tcW w:type="dxa" w:w="720"/>
            <w:shd w:val="clear" w:color="auto" w:fill="1F4E79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Status</w:t>
            </w:r>
          </w:p>
        </w:tc>
        <w:tc>
          <w:tcPr>
            <w:tcW w:type="dxa" w:w="1872"/>
            <w:shd w:val="clear" w:color="auto" w:fill="1F4E79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Owner(s)</w:t>
            </w:r>
          </w:p>
        </w:tc>
        <w:tc>
          <w:tcPr>
            <w:tcW w:type="dxa" w:w="4320"/>
            <w:shd w:val="clear" w:color="auto" w:fill="1F4E79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Evidence</w:t>
            </w:r>
          </w:p>
        </w:tc>
      </w:tr>
      <w:tr>
        <w:tc>
          <w:tcPr>
            <w:tcW w:type="dxa" w:w="576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9.1</w:t>
            </w:r>
          </w:p>
        </w:tc>
        <w:tc>
          <w:tcPr>
            <w:tcW w:type="dxa" w:w="3168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Network monitoring</w:t>
            </w:r>
          </w:p>
        </w:tc>
        <w:tc>
          <w:tcPr>
            <w:tcW w:type="dxa" w:w="720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✓</w:t>
            </w:r>
          </w:p>
        </w:tc>
        <w:tc>
          <w:tcPr>
            <w:tcW w:type="dxa" w:w="1872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Jason</w:t>
            </w:r>
          </w:p>
        </w:tc>
        <w:tc>
          <w:tcPr>
            <w:tcW w:type="dxa" w:w="4320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Suricata 7.0.8 (34,353 sigs); Reports/Suricata_Deployment_Report.docx</w:t>
            </w:r>
          </w:p>
        </w:tc>
      </w:tr>
      <w:tr>
        <w:tc>
          <w:tcPr>
            <w:tcW w:type="dxa" w:w="576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9.2</w:t>
            </w:r>
          </w:p>
        </w:tc>
        <w:tc>
          <w:tcPr>
            <w:tcW w:type="dxa" w:w="3168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Device monitoring</w:t>
            </w:r>
          </w:p>
        </w:tc>
        <w:tc>
          <w:tcPr>
            <w:tcW w:type="dxa" w:w="720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✓</w:t>
            </w:r>
          </w:p>
        </w:tc>
        <w:tc>
          <w:tcPr>
            <w:tcW w:type="dxa" w:w="1872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Oscar</w:t>
            </w:r>
          </w:p>
        </w:tc>
        <w:tc>
          <w:tcPr>
            <w:tcW w:type="dxa" w:w="4320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Zabbix server + agents on all 9 VMs</w:t>
            </w:r>
          </w:p>
        </w:tc>
      </w:tr>
      <w:tr>
        <w:tc>
          <w:tcPr>
            <w:tcW w:type="dxa" w:w="576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9.3</w:t>
            </w:r>
          </w:p>
        </w:tc>
        <w:tc>
          <w:tcPr>
            <w:tcW w:type="dxa" w:w="3168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Dashboard</w:t>
            </w:r>
          </w:p>
        </w:tc>
        <w:tc>
          <w:tcPr>
            <w:tcW w:type="dxa" w:w="720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✓</w:t>
            </w:r>
          </w:p>
        </w:tc>
        <w:tc>
          <w:tcPr>
            <w:tcW w:type="dxa" w:w="1872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Oscar</w:t>
            </w:r>
          </w:p>
        </w:tc>
        <w:tc>
          <w:tcPr>
            <w:tcW w:type="dxa" w:w="4320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Zabbix web dashboard</w:t>
            </w:r>
          </w:p>
        </w:tc>
      </w:tr>
    </w:tbl>
    <w:p>
      <w:pPr>
        <w:spacing w:after="120"/>
      </w:pPr>
      <w:r>
        <w:rPr>
          <w:rFonts w:ascii="Calibri" w:hAnsi="Calibri"/>
          <w:b w:val="0"/>
          <w:i w:val="0"/>
          <w:color w:val="333333"/>
          <w:sz w:val="22"/>
        </w:rPr>
      </w:r>
    </w:p>
    <w:p>
      <w:pPr>
        <w:pStyle w:val="Heading2"/>
        <w:spacing w:before="240" w:after="80"/>
      </w:pPr>
      <w:r>
        <w:t>10. Backup &amp; Recovery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576"/>
            <w:shd w:val="clear" w:color="auto" w:fill="1F4E79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#</w:t>
            </w:r>
          </w:p>
        </w:tc>
        <w:tc>
          <w:tcPr>
            <w:tcW w:type="dxa" w:w="3168"/>
            <w:shd w:val="clear" w:color="auto" w:fill="1F4E79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Task</w:t>
            </w:r>
          </w:p>
        </w:tc>
        <w:tc>
          <w:tcPr>
            <w:tcW w:type="dxa" w:w="720"/>
            <w:shd w:val="clear" w:color="auto" w:fill="1F4E79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Status</w:t>
            </w:r>
          </w:p>
        </w:tc>
        <w:tc>
          <w:tcPr>
            <w:tcW w:type="dxa" w:w="1872"/>
            <w:shd w:val="clear" w:color="auto" w:fill="1F4E79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Owner(s)</w:t>
            </w:r>
          </w:p>
        </w:tc>
        <w:tc>
          <w:tcPr>
            <w:tcW w:type="dxa" w:w="4320"/>
            <w:shd w:val="clear" w:color="auto" w:fill="1F4E79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Evidence</w:t>
            </w:r>
          </w:p>
        </w:tc>
      </w:tr>
      <w:tr>
        <w:tc>
          <w:tcPr>
            <w:tcW w:type="dxa" w:w="576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10.1</w:t>
            </w:r>
          </w:p>
        </w:tc>
        <w:tc>
          <w:tcPr>
            <w:tcW w:type="dxa" w:w="3168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Configure DB backups</w:t>
            </w:r>
          </w:p>
        </w:tc>
        <w:tc>
          <w:tcPr>
            <w:tcW w:type="dxa" w:w="720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✓</w:t>
            </w:r>
          </w:p>
        </w:tc>
        <w:tc>
          <w:tcPr>
            <w:tcW w:type="dxa" w:w="1872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Oscar</w:t>
            </w:r>
          </w:p>
        </w:tc>
        <w:tc>
          <w:tcPr>
            <w:tcW w:type="dxa" w:w="4320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script1_database_backup_secure.py daily 2AM</w:t>
            </w:r>
          </w:p>
        </w:tc>
      </w:tr>
      <w:tr>
        <w:tc>
          <w:tcPr>
            <w:tcW w:type="dxa" w:w="576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10.2</w:t>
            </w:r>
          </w:p>
        </w:tc>
        <w:tc>
          <w:tcPr>
            <w:tcW w:type="dxa" w:w="3168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Test DB restore</w:t>
            </w:r>
          </w:p>
        </w:tc>
        <w:tc>
          <w:tcPr>
            <w:tcW w:type="dxa" w:w="720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✓</w:t>
            </w:r>
          </w:p>
        </w:tc>
        <w:tc>
          <w:tcPr>
            <w:tcW w:type="dxa" w:w="1872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Oscar</w:t>
            </w:r>
          </w:p>
        </w:tc>
        <w:tc>
          <w:tcPr>
            <w:tcW w:type="dxa" w:w="4320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Reports/DB_Restore_Test.docx</w:t>
            </w:r>
          </w:p>
        </w:tc>
      </w:tr>
    </w:tbl>
    <w:p>
      <w:pPr>
        <w:spacing w:after="120"/>
      </w:pPr>
      <w:r>
        <w:rPr>
          <w:rFonts w:ascii="Calibri" w:hAnsi="Calibri"/>
          <w:b w:val="0"/>
          <w:i w:val="0"/>
          <w:color w:val="333333"/>
          <w:sz w:val="22"/>
        </w:rPr>
      </w:r>
    </w:p>
    <w:p>
      <w:pPr>
        <w:pStyle w:val="Heading2"/>
        <w:spacing w:before="240" w:after="80"/>
      </w:pPr>
      <w:r>
        <w:t>11. Network Documentation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576"/>
            <w:shd w:val="clear" w:color="auto" w:fill="1F4E79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#</w:t>
            </w:r>
          </w:p>
        </w:tc>
        <w:tc>
          <w:tcPr>
            <w:tcW w:type="dxa" w:w="3168"/>
            <w:shd w:val="clear" w:color="auto" w:fill="1F4E79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Task</w:t>
            </w:r>
          </w:p>
        </w:tc>
        <w:tc>
          <w:tcPr>
            <w:tcW w:type="dxa" w:w="720"/>
            <w:shd w:val="clear" w:color="auto" w:fill="1F4E79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Status</w:t>
            </w:r>
          </w:p>
        </w:tc>
        <w:tc>
          <w:tcPr>
            <w:tcW w:type="dxa" w:w="1872"/>
            <w:shd w:val="clear" w:color="auto" w:fill="1F4E79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Owner(s)</w:t>
            </w:r>
          </w:p>
        </w:tc>
        <w:tc>
          <w:tcPr>
            <w:tcW w:type="dxa" w:w="4320"/>
            <w:shd w:val="clear" w:color="auto" w:fill="1F4E79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Evidence</w:t>
            </w:r>
          </w:p>
        </w:tc>
      </w:tr>
      <w:tr>
        <w:tc>
          <w:tcPr>
            <w:tcW w:type="dxa" w:w="576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11.1</w:t>
            </w:r>
          </w:p>
        </w:tc>
        <w:tc>
          <w:tcPr>
            <w:tcW w:type="dxa" w:w="3168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Master ref doc</w:t>
            </w:r>
          </w:p>
        </w:tc>
        <w:tc>
          <w:tcPr>
            <w:tcW w:type="dxa" w:w="720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✓</w:t>
            </w:r>
          </w:p>
        </w:tc>
        <w:tc>
          <w:tcPr>
            <w:tcW w:type="dxa" w:w="1872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All</w:t>
            </w:r>
          </w:p>
        </w:tc>
        <w:tc>
          <w:tcPr>
            <w:tcW w:type="dxa" w:w="4320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Deliverables/Team6_System_Security_Plan_SSP.docx</w:t>
            </w:r>
          </w:p>
        </w:tc>
      </w:tr>
      <w:tr>
        <w:tc>
          <w:tcPr>
            <w:tcW w:type="dxa" w:w="576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11.2</w:t>
            </w:r>
          </w:p>
        </w:tc>
        <w:tc>
          <w:tcPr>
            <w:tcW w:type="dxa" w:w="3168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Document configurations</w:t>
            </w:r>
          </w:p>
        </w:tc>
        <w:tc>
          <w:tcPr>
            <w:tcW w:type="dxa" w:w="720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✓</w:t>
            </w:r>
          </w:p>
        </w:tc>
        <w:tc>
          <w:tcPr>
            <w:tcW w:type="dxa" w:w="1872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All</w:t>
            </w:r>
          </w:p>
        </w:tc>
        <w:tc>
          <w:tcPr>
            <w:tcW w:type="dxa" w:w="4320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Team6_Changes_Summary.docx + 25 Reports/</w:t>
            </w:r>
          </w:p>
        </w:tc>
      </w:tr>
      <w:tr>
        <w:tc>
          <w:tcPr>
            <w:tcW w:type="dxa" w:w="576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11.3</w:t>
            </w:r>
          </w:p>
        </w:tc>
        <w:tc>
          <w:tcPr>
            <w:tcW w:type="dxa" w:w="3168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Document credentials</w:t>
            </w:r>
          </w:p>
        </w:tc>
        <w:tc>
          <w:tcPr>
            <w:tcW w:type="dxa" w:w="720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✓</w:t>
            </w:r>
          </w:p>
        </w:tc>
        <w:tc>
          <w:tcPr>
            <w:tcW w:type="dxa" w:w="1872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All</w:t>
            </w:r>
          </w:p>
        </w:tc>
        <w:tc>
          <w:tcPr>
            <w:tcW w:type="dxa" w:w="4320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Tracker.xlsx VM &amp; Network + AD Users + Connection Strings</w:t>
            </w:r>
          </w:p>
        </w:tc>
      </w:tr>
      <w:tr>
        <w:tc>
          <w:tcPr>
            <w:tcW w:type="dxa" w:w="576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11.4</w:t>
            </w:r>
          </w:p>
        </w:tc>
        <w:tc>
          <w:tcPr>
            <w:tcW w:type="dxa" w:w="3168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Software inventory</w:t>
            </w:r>
          </w:p>
        </w:tc>
        <w:tc>
          <w:tcPr>
            <w:tcW w:type="dxa" w:w="720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✓</w:t>
            </w:r>
          </w:p>
        </w:tc>
        <w:tc>
          <w:tcPr>
            <w:tcW w:type="dxa" w:w="1872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All</w:t>
            </w:r>
          </w:p>
        </w:tc>
        <w:tc>
          <w:tcPr>
            <w:tcW w:type="dxa" w:w="4320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Tracker Software Versions sheet; SSP §4.2</w:t>
            </w:r>
          </w:p>
        </w:tc>
      </w:tr>
      <w:tr>
        <w:tc>
          <w:tcPr>
            <w:tcW w:type="dxa" w:w="576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11.5</w:t>
            </w:r>
          </w:p>
        </w:tc>
        <w:tc>
          <w:tcPr>
            <w:tcW w:type="dxa" w:w="3168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Service configs</w:t>
            </w:r>
          </w:p>
        </w:tc>
        <w:tc>
          <w:tcPr>
            <w:tcW w:type="dxa" w:w="720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✓</w:t>
            </w:r>
          </w:p>
        </w:tc>
        <w:tc>
          <w:tcPr>
            <w:tcW w:type="dxa" w:w="1872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All</w:t>
            </w:r>
          </w:p>
        </w:tc>
        <w:tc>
          <w:tcPr>
            <w:tcW w:type="dxa" w:w="4320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Per-service docs in Reports/</w:t>
            </w:r>
          </w:p>
        </w:tc>
      </w:tr>
    </w:tbl>
    <w:p>
      <w:pPr>
        <w:spacing w:after="120"/>
      </w:pPr>
      <w:r>
        <w:rPr>
          <w:rFonts w:ascii="Calibri" w:hAnsi="Calibri"/>
          <w:b w:val="0"/>
          <w:i w:val="0"/>
          <w:color w:val="333333"/>
          <w:sz w:val="22"/>
        </w:rPr>
      </w:r>
    </w:p>
    <w:p>
      <w:pPr>
        <w:pStyle w:val="Heading2"/>
        <w:spacing w:before="240" w:after="80"/>
      </w:pPr>
      <w:r>
        <w:t>12. Vulnerability Assessment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576"/>
            <w:shd w:val="clear" w:color="auto" w:fill="1F4E79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#</w:t>
            </w:r>
          </w:p>
        </w:tc>
        <w:tc>
          <w:tcPr>
            <w:tcW w:type="dxa" w:w="3168"/>
            <w:shd w:val="clear" w:color="auto" w:fill="1F4E79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Task</w:t>
            </w:r>
          </w:p>
        </w:tc>
        <w:tc>
          <w:tcPr>
            <w:tcW w:type="dxa" w:w="720"/>
            <w:shd w:val="clear" w:color="auto" w:fill="1F4E79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Status</w:t>
            </w:r>
          </w:p>
        </w:tc>
        <w:tc>
          <w:tcPr>
            <w:tcW w:type="dxa" w:w="1872"/>
            <w:shd w:val="clear" w:color="auto" w:fill="1F4E79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Owner(s)</w:t>
            </w:r>
          </w:p>
        </w:tc>
        <w:tc>
          <w:tcPr>
            <w:tcW w:type="dxa" w:w="4320"/>
            <w:shd w:val="clear" w:color="auto" w:fill="1F4E79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Evidence</w:t>
            </w:r>
          </w:p>
        </w:tc>
      </w:tr>
      <w:tr>
        <w:tc>
          <w:tcPr>
            <w:tcW w:type="dxa" w:w="576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12.1</w:t>
            </w:r>
          </w:p>
        </w:tc>
        <w:tc>
          <w:tcPr>
            <w:tcW w:type="dxa" w:w="3168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Run vulnerability scan</w:t>
            </w:r>
          </w:p>
        </w:tc>
        <w:tc>
          <w:tcPr>
            <w:tcW w:type="dxa" w:w="720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✓</w:t>
            </w:r>
          </w:p>
        </w:tc>
        <w:tc>
          <w:tcPr>
            <w:tcW w:type="dxa" w:w="1872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All</w:t>
            </w:r>
          </w:p>
        </w:tc>
        <w:tc>
          <w:tcPr>
            <w:tcW w:type="dxa" w:w="4320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Vuln_Assessment.docx; Pentest_Week/findings (21 findings)</w:t>
            </w:r>
          </w:p>
        </w:tc>
      </w:tr>
      <w:tr>
        <w:tc>
          <w:tcPr>
            <w:tcW w:type="dxa" w:w="576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12.2</w:t>
            </w:r>
          </w:p>
        </w:tc>
        <w:tc>
          <w:tcPr>
            <w:tcW w:type="dxa" w:w="3168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CSET compliance</w:t>
            </w:r>
          </w:p>
        </w:tc>
        <w:tc>
          <w:tcPr>
            <w:tcW w:type="dxa" w:w="720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◐</w:t>
            </w:r>
          </w:p>
        </w:tc>
        <w:tc>
          <w:tcPr>
            <w:tcW w:type="dxa" w:w="1872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All</w:t>
            </w:r>
          </w:p>
        </w:tc>
        <w:tc>
          <w:tcPr>
            <w:tcW w:type="dxa" w:w="4320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Pending final CSET score export</w:t>
            </w:r>
          </w:p>
        </w:tc>
      </w:tr>
      <w:tr>
        <w:tc>
          <w:tcPr>
            <w:tcW w:type="dxa" w:w="576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12.3</w:t>
            </w:r>
          </w:p>
        </w:tc>
        <w:tc>
          <w:tcPr>
            <w:tcW w:type="dxa" w:w="3168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Remediation plan</w:t>
            </w:r>
          </w:p>
        </w:tc>
        <w:tc>
          <w:tcPr>
            <w:tcW w:type="dxa" w:w="720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✓</w:t>
            </w:r>
          </w:p>
        </w:tc>
        <w:tc>
          <w:tcPr>
            <w:tcW w:type="dxa" w:w="1872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All</w:t>
            </w:r>
          </w:p>
        </w:tc>
        <w:tc>
          <w:tcPr>
            <w:tcW w:type="dxa" w:w="4320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SSP §11; FIND-008…014; FIND-021 §9</w:t>
            </w:r>
          </w:p>
        </w:tc>
      </w:tr>
    </w:tbl>
    <w:p>
      <w:pPr>
        <w:spacing w:after="120"/>
      </w:pPr>
      <w:r>
        <w:rPr>
          <w:rFonts w:ascii="Calibri" w:hAnsi="Calibri"/>
          <w:b w:val="0"/>
          <w:i w:val="0"/>
          <w:color w:val="333333"/>
          <w:sz w:val="22"/>
        </w:rPr>
      </w:r>
    </w:p>
    <w:p>
      <w:pPr>
        <w:pStyle w:val="Heading1"/>
        <w:spacing w:before="360" w:after="120"/>
        <w:pBdr>
          <w:bottom w:val="single" w:sz="6" w:color="2E75B6"/>
        </w:pBdr>
      </w:pPr>
      <w:r>
        <w:t>Pentest Week Specific Deliverables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4320"/>
            <w:shd w:val="clear" w:color="auto" w:fill="1F4E79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Deliverable</w:t>
            </w:r>
          </w:p>
        </w:tc>
        <w:tc>
          <w:tcPr>
            <w:tcW w:type="dxa" w:w="1008"/>
            <w:shd w:val="clear" w:color="auto" w:fill="1F4E79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Status</w:t>
            </w:r>
          </w:p>
        </w:tc>
        <w:tc>
          <w:tcPr>
            <w:tcW w:type="dxa" w:w="4752"/>
            <w:shd w:val="clear" w:color="auto" w:fill="1F4E79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File</w:t>
            </w:r>
          </w:p>
        </w:tc>
      </w:tr>
      <w:tr>
        <w:tc>
          <w:tcPr>
            <w:tcW w:type="dxa" w:w="4320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Engagement tracker</w:t>
            </w:r>
          </w:p>
        </w:tc>
        <w:tc>
          <w:tcPr>
            <w:tcW w:type="dxa" w:w="1008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✓</w:t>
            </w:r>
          </w:p>
        </w:tc>
        <w:tc>
          <w:tcPr>
            <w:tcW w:type="dxa" w:w="4752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Pentest_Week/REPORT_TRACKER.md</w:t>
            </w:r>
          </w:p>
        </w:tc>
      </w:tr>
      <w:tr>
        <w:tc>
          <w:tcPr>
            <w:tcW w:type="dxa" w:w="4320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21 finding writeups</w:t>
            </w:r>
          </w:p>
        </w:tc>
        <w:tc>
          <w:tcPr>
            <w:tcW w:type="dxa" w:w="1008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✓</w:t>
            </w:r>
          </w:p>
        </w:tc>
        <w:tc>
          <w:tcPr>
            <w:tcW w:type="dxa" w:w="4752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Pentest_Week/findings/001…021.md</w:t>
            </w:r>
          </w:p>
        </w:tc>
      </w:tr>
      <w:tr>
        <w:tc>
          <w:tcPr>
            <w:tcW w:type="dxa" w:w="4320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Final engagement report</w:t>
            </w:r>
          </w:p>
        </w:tc>
        <w:tc>
          <w:tcPr>
            <w:tcW w:type="dxa" w:w="1008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✓</w:t>
            </w:r>
          </w:p>
        </w:tc>
        <w:tc>
          <w:tcPr>
            <w:tcW w:type="dxa" w:w="4752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Deliverables/Pentest_Week_Final_Report.docx</w:t>
            </w:r>
          </w:p>
        </w:tc>
      </w:tr>
      <w:tr>
        <w:tc>
          <w:tcPr>
            <w:tcW w:type="dxa" w:w="4320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SSP §11 update</w:t>
            </w:r>
          </w:p>
        </w:tc>
        <w:tc>
          <w:tcPr>
            <w:tcW w:type="dxa" w:w="1008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✓</w:t>
            </w:r>
          </w:p>
        </w:tc>
        <w:tc>
          <w:tcPr>
            <w:tcW w:type="dxa" w:w="4752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Deliverables/SSP_Section_11_Penetration_Testing.docx</w:t>
            </w:r>
          </w:p>
        </w:tc>
      </w:tr>
      <w:tr>
        <w:tc>
          <w:tcPr>
            <w:tcW w:type="dxa" w:w="4320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Slide deck content</w:t>
            </w:r>
          </w:p>
        </w:tc>
        <w:tc>
          <w:tcPr>
            <w:tcW w:type="dxa" w:w="1008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✓</w:t>
            </w:r>
          </w:p>
        </w:tc>
        <w:tc>
          <w:tcPr>
            <w:tcW w:type="dxa" w:w="4752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Pentest_Week/SLIDE_DECK_CONTENT.md</w:t>
            </w:r>
          </w:p>
        </w:tc>
      </w:tr>
      <w:tr>
        <w:tc>
          <w:tcPr>
            <w:tcW w:type="dxa" w:w="4320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Rubric verification (this doc)</w:t>
            </w:r>
          </w:p>
        </w:tc>
        <w:tc>
          <w:tcPr>
            <w:tcW w:type="dxa" w:w="1008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✓</w:t>
            </w:r>
          </w:p>
        </w:tc>
        <w:tc>
          <w:tcPr>
            <w:tcW w:type="dxa" w:w="4752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Deliverables/Rubric_Deliverables_Map.docx</w:t>
            </w:r>
          </w:p>
        </w:tc>
      </w:tr>
    </w:tbl>
    <w:p>
      <w:pPr>
        <w:pStyle w:val="Heading1"/>
        <w:spacing w:before="360" w:after="120"/>
        <w:pBdr>
          <w:bottom w:val="single" w:sz="6" w:color="2E75B6"/>
        </w:pBdr>
      </w:pPr>
      <w:r>
        <w:t>What's left to ship</w:t>
      </w:r>
    </w:p>
    <w:p>
      <w:pPr>
        <w:pStyle w:val="ListBullet"/>
        <w:spacing w:after="40"/>
        <w:ind w:left="340"/>
      </w:pPr>
      <w:r>
        <w:rPr>
          <w:rFonts w:ascii="Calibri" w:hAnsi="Calibri"/>
          <w:b w:val="0"/>
          <w:i w:val="0"/>
          <w:color w:val="333333"/>
          <w:sz w:val="22"/>
        </w:rPr>
        <w:t>CSET tool export — pre-pentest score, post-hardening score (rubric 12.2 + Slide 4)</w:t>
      </w:r>
    </w:p>
    <w:p>
      <w:pPr>
        <w:pStyle w:val="ListBullet"/>
        <w:spacing w:after="40"/>
        <w:ind w:left="340"/>
      </w:pPr>
      <w:r>
        <w:rPr>
          <w:rFonts w:ascii="Calibri" w:hAnsi="Calibri"/>
          <w:b w:val="0"/>
          <w:i w:val="0"/>
          <w:color w:val="333333"/>
          <w:sz w:val="22"/>
        </w:rPr>
        <w:t>Gantt chart screenshot — Slide 2</w:t>
      </w:r>
    </w:p>
    <w:p>
      <w:pPr>
        <w:pStyle w:val="ListBullet"/>
        <w:spacing w:after="40"/>
        <w:ind w:left="340"/>
      </w:pPr>
      <w:r>
        <w:rPr>
          <w:rFonts w:ascii="Calibri" w:hAnsi="Calibri"/>
          <w:b w:val="0"/>
          <w:i w:val="0"/>
          <w:color w:val="333333"/>
          <w:sz w:val="22"/>
        </w:rPr>
        <w:t>Drop SLIDE_DECK_CONTENT.md into the design tool — produces final 6-slide deck</w:t>
      </w:r>
    </w:p>
    <w:p>
      <w:pPr>
        <w:pStyle w:val="ListBullet"/>
        <w:spacing w:after="40"/>
        <w:ind w:left="340"/>
      </w:pPr>
      <w:r>
        <w:rPr>
          <w:rFonts w:ascii="Calibri" w:hAnsi="Calibri"/>
          <w:b w:val="0"/>
          <w:i w:val="0"/>
          <w:color w:val="333333"/>
          <w:sz w:val="22"/>
        </w:rPr>
        <w:t>(Optional) FIND-021 follow-up patches to dmz_ip_watcher.sh</w:t>
      </w:r>
    </w:p>
    <w:sectPr w:rsidR="00FC693F" w:rsidRPr="0006063C" w:rsidSect="00034616">
      <w:foot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/>
        <w:color w:val="2E75B6"/>
        <w:sz w:val="18"/>
      </w:rPr>
      <w:t>Rent a Dog · IST 4910 Team 6 · Spring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i w:val="0"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i w:val="0"/>
      <w:color w:val="1F4E7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i/>
      <w:color w:val="2E75B6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