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purpose of this website is a business that builds PC’s and fixes them as well.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intended audience is gamers and PC users.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new technology I added to my website was bootstrap for the contact info and job application.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 website's content consists of a home page, pc order form, job application, contact form, service page, gallery page, and a part table.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Two websites similar to mine are Originpc.com which is a company that builds custom gaming pcs and cyberpowerpc.com which also builds pcs.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