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pPr>
      <w:r>
        <w:rPr>
          <w:b w:val="0"/>
          <w:i w:val="0"/>
          <w:sz w:val="20"/>
        </w:rPr>
      </w:r>
    </w:p>
    <w:p>
      <w:pPr>
        <w:spacing w:before="0" w:after="40"/>
      </w:pPr>
      <w:r>
        <w:rPr>
          <w:b/>
          <w:i w:val="0"/>
          <w:color w:val="1F3864"/>
          <w:sz w:val="56"/>
        </w:rPr>
        <w:t>CADERNO DE TESTE</w:t>
      </w:r>
    </w:p>
    <w:p>
      <w:pPr>
        <w:spacing w:before="0" w:after="360"/>
      </w:pPr>
      <w:r>
        <w:rPr>
          <w:b w:val="0"/>
          <w:i w:val="0"/>
          <w:color w:val="595959"/>
          <w:sz w:val="28"/>
        </w:rPr>
        <w:t>Reforma do frontend — 189 telas em 19 rodadas</w:t>
      </w:r>
    </w:p>
    <w:p>
      <w:pPr>
        <w:spacing w:before="0" w:after="400"/>
      </w:pPr>
      <w:r>
        <w:rPr>
          <w:b w:val="0"/>
          <w:i w:val="0"/>
          <w:color w:val="595959"/>
          <w:sz w:val="20"/>
        </w:rPr>
        <w:t>Gerado em 05/09/2026 · preview refactor-dev.jrfluxy.com.br</w:t>
      </w:r>
    </w:p>
    <w:p>
      <w:pPr>
        <w:spacing w:before="280" w:after="120"/>
      </w:pPr>
      <w:r>
        <w:rPr>
          <w:b/>
          <w:i w:val="0"/>
          <w:color w:val="1F3864"/>
          <w:sz w:val="22"/>
        </w:rPr>
        <w:t>COMO USAR ESTE CADERNO</w:t>
      </w:r>
    </w:p>
    <w:p>
      <w:pPr>
        <w:spacing w:before="0" w:after="80"/>
      </w:pPr>
      <w:r>
        <w:rPr>
          <w:b w:val="0"/>
          <w:i w:val="0"/>
          <w:sz w:val="20"/>
        </w:rPr>
        <w:t>As telas estão na ordem em que serão abertas — começando pelos módulos que você mais usa (Solicitações, Financeiro, Compras, Cadastros) e terminando nos raros e nas telas de acesso. Cada seção traz o nome da tela, onde ela fica, o que mudou nela nesta reforma e uma lista do que analisar ali especificamente.</w:t>
      </w:r>
    </w:p>
    <w:p>
      <w:pPr>
        <w:spacing w:before="0" w:after="80"/>
      </w:pPr>
      <w:r>
        <w:rPr>
          <w:b w:val="0"/>
          <w:i w:val="0"/>
          <w:sz w:val="20"/>
        </w:rPr>
        <w:t>O que está em "o que analisar" não é genérico: sai do que aquela tela TEM — tabela, coluna de dinheiro, filtros, janela, abas — e do que a verificação automática NÃO conseguiu provar nela.</w:t>
      </w:r>
    </w:p>
    <w:p>
      <w:pPr>
        <w:spacing w:before="0" w:after="80"/>
      </w:pPr>
      <w:r>
        <w:rPr>
          <w:b w:val="0"/>
          <w:i w:val="0"/>
          <w:sz w:val="20"/>
        </w:rPr>
        <w:t>O que está em "o que mudou" foi lido do diff do próprio arquivo, não do assunto dos commits: descreve a tela, não a leva de trabalho.</w:t>
      </w:r>
    </w:p>
    <w:p>
      <w:pPr>
        <w:spacing w:before="280" w:after="120"/>
      </w:pPr>
      <w:r>
        <w:rPr>
          <w:b/>
          <w:i w:val="0"/>
          <w:color w:val="1F3864"/>
          <w:sz w:val="22"/>
        </w:rPr>
        <w:t>AS DUAS MARCAS EM VERMELHO</w:t>
      </w:r>
    </w:p>
    <w:p>
      <w:pPr>
        <w:spacing w:before="0" w:after="80"/>
      </w:pPr>
      <w:r>
        <w:rPr>
          <w:b w:val="0"/>
          <w:i w:val="0"/>
          <w:color w:val="A61C1C"/>
          <w:sz w:val="20"/>
        </w:rPr>
        <w:t>SEM DADO — a tela tem a capacidade, mas a base do preview não devolveu registro para exercitá-la. A verificação automática não conseguiu provar. Se você tiver registro nesta tela, é o ponto mais importante de olhar.</w:t>
      </w:r>
    </w:p>
    <w:p>
      <w:pPr>
        <w:spacing w:before="0" w:after="80"/>
      </w:pPr>
      <w:r>
        <w:rPr>
          <w:b w:val="0"/>
          <w:i w:val="0"/>
          <w:color w:val="A61C1C"/>
          <w:sz w:val="20"/>
        </w:rPr>
        <w:t>CORRIGIDO E NÃO REMEDIDO — foi consertado nesta semana e o conserto ainda não passou por nova verificação no preview. Vale um olhar extra.</w:t>
      </w:r>
    </w:p>
    <w:p>
      <w:pPr>
        <w:spacing w:before="280" w:after="120"/>
      </w:pPr>
      <w:r>
        <w:rPr>
          <w:b/>
          <w:i w:val="0"/>
          <w:color w:val="1F3864"/>
          <w:sz w:val="22"/>
        </w:rPr>
        <w:t>O QUE ESTE CADERNO NÃO GARANTE</w:t>
      </w:r>
    </w:p>
    <w:p>
      <w:pPr>
        <w:spacing w:before="0" w:after="80"/>
      </w:pPr>
      <w:r>
        <w:rPr>
          <w:b w:val="0"/>
          <w:i w:val="0"/>
          <w:sz w:val="20"/>
        </w:rPr>
        <w:t>A verificação automática mede forma: alinhamento, largura, faixa fixa, contraste, teclado. Ela não sabe se o número está certo, se a regra do seu negócio foi respeitada ou se a tela faz sentido para quem trabalha nela. É isso que só você pode dizer — e é para isso que existem as linhas em branco.</w:t>
      </w:r>
    </w:p>
    <w:p>
      <w:r>
        <w:br w:type="page"/>
      </w:r>
    </w:p>
    <w:p>
      <w:pPr>
        <w:spacing w:before="0" w:after="120"/>
      </w:pPr>
      <w:r>
        <w:rPr>
          <w:b/>
          <w:i w:val="0"/>
          <w:color w:val="1F3864"/>
          <w:sz w:val="32"/>
        </w:rPr>
        <w:t>Plano de rodadas</w:t>
      </w:r>
    </w:p>
    <w:p>
      <w:pPr>
        <w:spacing w:before="0" w:after="160"/>
      </w:pPr>
      <w:r>
        <w:rPr>
          <w:b w:val="0"/>
          <w:i w:val="0"/>
          <w:color w:val="595959"/>
          <w:sz w:val="20"/>
        </w:rPr>
        <w:t>189 telas em 19 rodadas de até 10. O asterisco (*) marca a tela que tem célula SEM DADO na matriz.</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737"/>
            <w:shd w:val="clear" w:fill="1F3864"/>
          </w:tcPr>
          <w:p>
            <w:r/>
            <w:r>
              <w:rPr>
                <w:b/>
                <w:color w:val="FFFFFF"/>
                <w:sz w:val="18"/>
              </w:rPr>
              <w:t>Rodada</w:t>
            </w:r>
          </w:p>
        </w:tc>
        <w:tc>
          <w:tcPr>
            <w:tcW w:type="dxa" w:w="1871"/>
            <w:shd w:val="clear" w:fill="1F3864"/>
          </w:tcPr>
          <w:p>
            <w:r/>
            <w:r>
              <w:rPr>
                <w:b/>
                <w:color w:val="FFFFFF"/>
                <w:sz w:val="18"/>
              </w:rPr>
              <w:t>Módulo / tema</w:t>
            </w:r>
          </w:p>
        </w:tc>
        <w:tc>
          <w:tcPr>
            <w:tcW w:type="dxa" w:w="5443"/>
            <w:shd w:val="clear" w:fill="1F3864"/>
          </w:tcPr>
          <w:p>
            <w:r/>
            <w:r>
              <w:rPr>
                <w:b/>
                <w:color w:val="FFFFFF"/>
                <w:sz w:val="18"/>
              </w:rPr>
              <w:t>Telas</w:t>
            </w:r>
          </w:p>
        </w:tc>
        <w:tc>
          <w:tcPr>
            <w:tcW w:type="dxa" w:w="624"/>
            <w:shd w:val="clear" w:fill="1F3864"/>
          </w:tcPr>
          <w:p>
            <w:r/>
            <w:r>
              <w:rPr>
                <w:b/>
                <w:color w:val="FFFFFF"/>
                <w:sz w:val="18"/>
              </w:rPr>
              <w:t>Qtd</w:t>
            </w:r>
          </w:p>
        </w:tc>
        <w:tc>
          <w:tcPr>
            <w:tcW w:type="dxa" w:w="794"/>
            <w:shd w:val="clear" w:fill="1F3864"/>
          </w:tcPr>
          <w:p>
            <w:r/>
            <w:r>
              <w:rPr>
                <w:b/>
                <w:color w:val="FFFFFF"/>
                <w:sz w:val="18"/>
              </w:rPr>
              <w:t>S/ dado</w:t>
            </w:r>
          </w:p>
        </w:tc>
      </w:tr>
      <w:tr>
        <w:tc>
          <w:tcPr>
            <w:tcW w:type="dxa" w:w="737"/>
          </w:tcPr>
          <w:p>
            <w:pPr>
              <w:spacing w:before="40" w:after="40"/>
            </w:pPr>
            <w:r/>
            <w:r>
              <w:rPr>
                <w:b/>
                <w:sz w:val="18"/>
              </w:rPr>
              <w:t>1</w:t>
            </w:r>
          </w:p>
        </w:tc>
        <w:tc>
          <w:tcPr>
            <w:tcW w:type="dxa" w:w="1871"/>
          </w:tcPr>
          <w:p>
            <w:pPr>
              <w:spacing w:before="40" w:after="40"/>
            </w:pPr>
            <w:r/>
            <w:r>
              <w:rPr>
                <w:sz w:val="18"/>
              </w:rPr>
              <w:t>Solicitações</w:t>
            </w:r>
          </w:p>
        </w:tc>
        <w:tc>
          <w:tcPr>
            <w:tcW w:type="dxa" w:w="5443"/>
          </w:tcPr>
          <w:p>
            <w:pPr>
              <w:spacing w:before="40" w:after="40"/>
            </w:pPr>
            <w:r/>
            <w:r>
              <w:rPr>
                <w:sz w:val="17"/>
              </w:rPr>
              <w:t>Painel · Nova Solicitação · Automacao da Nova Solicitacao · Campos da Nova Solicitacao · Prioridades Diretoria · Solicitacoes · Solicitacoes arquivadas * · Solicitacoes de Compra · Nova compra direta · Revisar compra direta *</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2</w:t>
            </w:r>
          </w:p>
        </w:tc>
      </w:tr>
      <w:tr>
        <w:tc>
          <w:tcPr>
            <w:tcW w:type="dxa" w:w="737"/>
            <w:shd w:val="clear" w:fill="F2F5FA"/>
          </w:tcPr>
          <w:p>
            <w:pPr>
              <w:spacing w:before="40" w:after="40"/>
            </w:pPr>
            <w:r/>
            <w:r>
              <w:rPr>
                <w:b/>
                <w:sz w:val="18"/>
              </w:rPr>
              <w:t>2</w:t>
            </w:r>
          </w:p>
        </w:tc>
        <w:tc>
          <w:tcPr>
            <w:tcW w:type="dxa" w:w="1871"/>
            <w:shd w:val="clear" w:fill="F2F5FA"/>
          </w:tcPr>
          <w:p>
            <w:pPr>
              <w:spacing w:before="40" w:after="40"/>
            </w:pPr>
            <w:r/>
            <w:r>
              <w:rPr>
                <w:sz w:val="18"/>
              </w:rPr>
              <w:t>Solicitações</w:t>
            </w:r>
          </w:p>
        </w:tc>
        <w:tc>
          <w:tcPr>
            <w:tcW w:type="dxa" w:w="5443"/>
            <w:shd w:val="clear" w:fill="F2F5FA"/>
          </w:tcPr>
          <w:p>
            <w:pPr>
              <w:spacing w:before="40" w:after="40"/>
            </w:pPr>
            <w:r/>
            <w:r>
              <w:rPr>
                <w:sz w:val="17"/>
              </w:rPr>
              <w:t>Compra finalizada · Nova solicitacao compra · Revisar solicitacao compra * · SLA por setor · Modulo relatorios solicitacoes · Painel operacional · Gerenciar cotacao · Pedido compra detalhe · Solicitacao compra detalhe * · Solicitação *</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3</w:t>
            </w:r>
          </w:p>
        </w:tc>
      </w:tr>
      <w:tr>
        <w:tc>
          <w:tcPr>
            <w:tcW w:type="dxa" w:w="737"/>
          </w:tcPr>
          <w:p>
            <w:pPr>
              <w:spacing w:before="40" w:after="40"/>
            </w:pPr>
            <w:r/>
            <w:r>
              <w:rPr>
                <w:b/>
                <w:sz w:val="18"/>
              </w:rPr>
              <w:t>3</w:t>
            </w:r>
          </w:p>
        </w:tc>
        <w:tc>
          <w:tcPr>
            <w:tcW w:type="dxa" w:w="1871"/>
          </w:tcPr>
          <w:p>
            <w:pPr>
              <w:spacing w:before="40" w:after="40"/>
            </w:pPr>
            <w:r/>
            <w:r>
              <w:rPr>
                <w:sz w:val="18"/>
              </w:rPr>
              <w:t>Financeiro</w:t>
            </w:r>
          </w:p>
        </w:tc>
        <w:tc>
          <w:tcPr>
            <w:tcW w:type="dxa" w:w="5443"/>
          </w:tcPr>
          <w:p>
            <w:pPr>
              <w:spacing w:before="40" w:after="40"/>
            </w:pPr>
            <w:r/>
            <w:r>
              <w:rPr>
                <w:sz w:val="17"/>
              </w:rPr>
              <w:t>Comprovantes pendentes * · Upload de comprovantes · Custos e Recebiveis · Baixas Realizadas · Baixas com múltiplas fontes · Bancos · Geracao de boletos · Cadastros financeiros · Caixas e contas · Cheques de terceiros *</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2</w:t>
            </w:r>
          </w:p>
        </w:tc>
      </w:tr>
      <w:tr>
        <w:tc>
          <w:tcPr>
            <w:tcW w:type="dxa" w:w="737"/>
            <w:shd w:val="clear" w:fill="F2F5FA"/>
          </w:tcPr>
          <w:p>
            <w:pPr>
              <w:spacing w:before="40" w:after="40"/>
            </w:pPr>
            <w:r/>
            <w:r>
              <w:rPr>
                <w:b/>
                <w:sz w:val="18"/>
              </w:rPr>
              <w:t>4</w:t>
            </w:r>
          </w:p>
        </w:tc>
        <w:tc>
          <w:tcPr>
            <w:tcW w:type="dxa" w:w="1871"/>
            <w:shd w:val="clear" w:fill="F2F5FA"/>
          </w:tcPr>
          <w:p>
            <w:pPr>
              <w:spacing w:before="40" w:after="40"/>
            </w:pPr>
            <w:r/>
            <w:r>
              <w:rPr>
                <w:sz w:val="18"/>
              </w:rPr>
              <w:t>Financeiro</w:t>
            </w:r>
          </w:p>
        </w:tc>
        <w:tc>
          <w:tcPr>
            <w:tcW w:type="dxa" w:w="5443"/>
            <w:shd w:val="clear" w:fill="F2F5FA"/>
          </w:tcPr>
          <w:p>
            <w:pPr>
              <w:spacing w:before="40" w:after="40"/>
            </w:pPr>
            <w:r/>
            <w:r>
              <w:rPr>
                <w:sz w:val="17"/>
              </w:rPr>
              <w:t>Conciliação Bancária · DDA Banco do Brasil * · Faturas de Cartão · Financiamentos Bancários * · Pagamentos em Massa · Relatorios Financeiros · Relatorio Analitico Financeiro · Resultado por Centro de Custo · DRE Gerencial · Diagnostico da DRE</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2</w:t>
            </w:r>
          </w:p>
        </w:tc>
      </w:tr>
      <w:tr>
        <w:tc>
          <w:tcPr>
            <w:tcW w:type="dxa" w:w="737"/>
          </w:tcPr>
          <w:p>
            <w:pPr>
              <w:spacing w:before="40" w:after="40"/>
            </w:pPr>
            <w:r/>
            <w:r>
              <w:rPr>
                <w:b/>
                <w:sz w:val="18"/>
              </w:rPr>
              <w:t>5</w:t>
            </w:r>
          </w:p>
        </w:tc>
        <w:tc>
          <w:tcPr>
            <w:tcW w:type="dxa" w:w="1871"/>
          </w:tcPr>
          <w:p>
            <w:pPr>
              <w:spacing w:before="40" w:after="40"/>
            </w:pPr>
            <w:r/>
            <w:r>
              <w:rPr>
                <w:sz w:val="18"/>
              </w:rPr>
              <w:t>Financeiro</w:t>
            </w:r>
          </w:p>
        </w:tc>
        <w:tc>
          <w:tcPr>
            <w:tcW w:type="dxa" w:w="5443"/>
          </w:tcPr>
          <w:p>
            <w:pPr>
              <w:spacing w:before="40" w:after="40"/>
            </w:pPr>
            <w:r/>
            <w:r>
              <w:rPr>
                <w:sz w:val="17"/>
              </w:rPr>
              <w:t>Endividamento Gerencial * · Financeiro de Obras · Fluxo de Caixa Consolidado · Grupo Consolidado · Relatorio Entre Empresas * · Resultado de Obras · Financeiro titulos * · Financeiro titulo novo · Provisionamentos · Categorias Macro</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3</w:t>
            </w:r>
          </w:p>
        </w:tc>
      </w:tr>
      <w:tr>
        <w:tc>
          <w:tcPr>
            <w:tcW w:type="dxa" w:w="737"/>
            <w:shd w:val="clear" w:fill="F2F5FA"/>
          </w:tcPr>
          <w:p>
            <w:pPr>
              <w:spacing w:before="40" w:after="40"/>
            </w:pPr>
            <w:r/>
            <w:r>
              <w:rPr>
                <w:b/>
                <w:sz w:val="18"/>
              </w:rPr>
              <w:t>6</w:t>
            </w:r>
          </w:p>
        </w:tc>
        <w:tc>
          <w:tcPr>
            <w:tcW w:type="dxa" w:w="1871"/>
            <w:shd w:val="clear" w:fill="F2F5FA"/>
          </w:tcPr>
          <w:p>
            <w:pPr>
              <w:spacing w:before="40" w:after="40"/>
            </w:pPr>
            <w:r/>
            <w:r>
              <w:rPr>
                <w:sz w:val="18"/>
              </w:rPr>
              <w:t>Financeiro + Compras</w:t>
            </w:r>
          </w:p>
        </w:tc>
        <w:tc>
          <w:tcPr>
            <w:tcW w:type="dxa" w:w="5443"/>
            <w:shd w:val="clear" w:fill="F2F5FA"/>
          </w:tcPr>
          <w:p>
            <w:pPr>
              <w:spacing w:before="40" w:after="40"/>
            </w:pPr>
            <w:r/>
            <w:r>
              <w:rPr>
                <w:sz w:val="17"/>
              </w:rPr>
              <w:t>Dashboard de Previsao · Nova Provisao · Painel operacional de provisionamento · Provisao * · Financeiro fatura cartao detalhe · Financeiro titulo detalhe · Editar titulo · Delegacao de Compras · Relatórios Administrativos · Categorias e Insumos</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1</w:t>
            </w:r>
          </w:p>
        </w:tc>
      </w:tr>
      <w:tr>
        <w:tc>
          <w:tcPr>
            <w:tcW w:type="dxa" w:w="737"/>
          </w:tcPr>
          <w:p>
            <w:pPr>
              <w:spacing w:before="40" w:after="40"/>
            </w:pPr>
            <w:r/>
            <w:r>
              <w:rPr>
                <w:b/>
                <w:sz w:val="18"/>
              </w:rPr>
              <w:t>7</w:t>
            </w:r>
          </w:p>
        </w:tc>
        <w:tc>
          <w:tcPr>
            <w:tcW w:type="dxa" w:w="1871"/>
          </w:tcPr>
          <w:p>
            <w:pPr>
              <w:spacing w:before="40" w:after="40"/>
            </w:pPr>
            <w:r/>
            <w:r>
              <w:rPr>
                <w:sz w:val="18"/>
              </w:rPr>
              <w:t>Compras</w:t>
            </w:r>
          </w:p>
        </w:tc>
        <w:tc>
          <w:tcPr>
            <w:tcW w:type="dxa" w:w="5443"/>
          </w:tcPr>
          <w:p>
            <w:pPr>
              <w:spacing w:before="40" w:after="40"/>
            </w:pPr>
            <w:r/>
            <w:r>
              <w:rPr>
                <w:sz w:val="17"/>
              </w:rPr>
              <w:t>Ciclo de Compras · Compras Diretas * · Compras por Fornecedor · Demanda e Pedidos · Economia em Cotacoes · Evolucao Mensal de Compras · Fornecedores · Pendencias de Cotacoes · Precos por Insumo · Cotacao publica *</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2</w:t>
            </w:r>
          </w:p>
        </w:tc>
      </w:tr>
      <w:tr>
        <w:tc>
          <w:tcPr>
            <w:tcW w:type="dxa" w:w="737"/>
            <w:shd w:val="clear" w:fill="F2F5FA"/>
          </w:tcPr>
          <w:p>
            <w:pPr>
              <w:spacing w:before="40" w:after="40"/>
            </w:pPr>
            <w:r/>
            <w:r>
              <w:rPr>
                <w:b/>
                <w:sz w:val="18"/>
              </w:rPr>
              <w:t>8</w:t>
            </w:r>
          </w:p>
        </w:tc>
        <w:tc>
          <w:tcPr>
            <w:tcW w:type="dxa" w:w="1871"/>
            <w:shd w:val="clear" w:fill="F2F5FA"/>
          </w:tcPr>
          <w:p>
            <w:pPr>
              <w:spacing w:before="40" w:after="40"/>
            </w:pPr>
            <w:r/>
            <w:r>
              <w:rPr>
                <w:sz w:val="18"/>
              </w:rPr>
              <w:t>Compras + Cadastros</w:t>
            </w:r>
          </w:p>
        </w:tc>
        <w:tc>
          <w:tcPr>
            <w:tcW w:type="dxa" w:w="5443"/>
            <w:shd w:val="clear" w:fill="F2F5FA"/>
          </w:tcPr>
          <w:p>
            <w:pPr>
              <w:spacing w:before="40" w:after="40"/>
            </w:pPr>
            <w:r/>
            <w:r>
              <w:rPr>
                <w:sz w:val="17"/>
              </w:rPr>
              <w:t>Cotacoes · Fornecedores · Gestao de Insumos · Pedidos de Compra · Areas visiveis para OBRA · Categorias do contrato de obra · Empresas do Grupo · Gestao de apropriacoes · Gestao de categorias · Gestão de Contratos</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sz w:val="18"/>
              </w:rPr>
              <w:t>—</w:t>
            </w:r>
          </w:p>
        </w:tc>
      </w:tr>
      <w:tr>
        <w:tc>
          <w:tcPr>
            <w:tcW w:type="dxa" w:w="737"/>
          </w:tcPr>
          <w:p>
            <w:pPr>
              <w:spacing w:before="40" w:after="40"/>
            </w:pPr>
            <w:r/>
            <w:r>
              <w:rPr>
                <w:b/>
                <w:sz w:val="18"/>
              </w:rPr>
              <w:t>9</w:t>
            </w:r>
          </w:p>
        </w:tc>
        <w:tc>
          <w:tcPr>
            <w:tcW w:type="dxa" w:w="1871"/>
          </w:tcPr>
          <w:p>
            <w:pPr>
              <w:spacing w:before="40" w:after="40"/>
            </w:pPr>
            <w:r/>
            <w:r>
              <w:rPr>
                <w:sz w:val="18"/>
              </w:rPr>
              <w:t>Cadastros</w:t>
            </w:r>
          </w:p>
        </w:tc>
        <w:tc>
          <w:tcPr>
            <w:tcW w:type="dxa" w:w="5443"/>
          </w:tcPr>
          <w:p>
            <w:pPr>
              <w:spacing w:before="40" w:after="40"/>
            </w:pPr>
            <w:r/>
            <w:r>
              <w:rPr>
                <w:sz w:val="17"/>
              </w:rPr>
              <w:t>Gestao de unidades · Apropriacao padrao por obra · Gestão de Obras e Centros de Custo · Cadastro de Pessoas · Categorias de Parceiro · Setores · Setores com acesso em todas as obras · Setores com criação em todas as obras · Setores visiveis por usuario · Tipos Compartilhados entre Setores</w:t>
            </w:r>
          </w:p>
        </w:tc>
        <w:tc>
          <w:tcPr>
            <w:tcW w:type="dxa" w:w="624"/>
          </w:tcPr>
          <w:p>
            <w:pPr>
              <w:spacing w:before="40" w:after="40"/>
              <w:jc w:val="center"/>
            </w:pPr>
            <w:r/>
            <w:r>
              <w:rPr>
                <w:sz w:val="18"/>
              </w:rPr>
              <w:t>10</w:t>
            </w:r>
          </w:p>
        </w:tc>
        <w:tc>
          <w:tcPr>
            <w:tcW w:type="dxa" w:w="794"/>
          </w:tcPr>
          <w:p>
            <w:pPr>
              <w:spacing w:before="40" w:after="40"/>
              <w:jc w:val="center"/>
            </w:pPr>
            <w:r/>
            <w:r>
              <w:rPr>
                <w:sz w:val="18"/>
              </w:rPr>
              <w:t>—</w:t>
            </w:r>
          </w:p>
        </w:tc>
      </w:tr>
      <w:tr>
        <w:tc>
          <w:tcPr>
            <w:tcW w:type="dxa" w:w="737"/>
            <w:shd w:val="clear" w:fill="F2F5FA"/>
          </w:tcPr>
          <w:p>
            <w:pPr>
              <w:spacing w:before="40" w:after="40"/>
            </w:pPr>
            <w:r/>
            <w:r>
              <w:rPr>
                <w:b/>
                <w:sz w:val="18"/>
              </w:rPr>
              <w:t>10</w:t>
            </w:r>
          </w:p>
        </w:tc>
        <w:tc>
          <w:tcPr>
            <w:tcW w:type="dxa" w:w="1871"/>
            <w:shd w:val="clear" w:fill="F2F5FA"/>
          </w:tcPr>
          <w:p>
            <w:pPr>
              <w:spacing w:before="40" w:after="40"/>
            </w:pPr>
            <w:r/>
            <w:r>
              <w:rPr>
                <w:sz w:val="18"/>
              </w:rPr>
              <w:t>Cadastros + Contratos e Comercial</w:t>
            </w:r>
          </w:p>
        </w:tc>
        <w:tc>
          <w:tcPr>
            <w:tcW w:type="dxa" w:w="5443"/>
            <w:shd w:val="clear" w:fill="F2F5FA"/>
          </w:tcPr>
          <w:p>
            <w:pPr>
              <w:spacing w:before="40" w:after="40"/>
            </w:pPr>
            <w:r/>
            <w:r>
              <w:rPr>
                <w:sz w:val="17"/>
              </w:rPr>
              <w:t>Tipos (Macro) · Tipos de Solicitação por Setor · Subtipos * · Usuarios · Usuario novo · Obra gestao · Contratos de venda · Empreendimentos · Mapa de unidades · Modelos de contrato</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1</w:t>
            </w:r>
          </w:p>
        </w:tc>
      </w:tr>
      <w:tr>
        <w:tc>
          <w:tcPr>
            <w:tcW w:type="dxa" w:w="737"/>
          </w:tcPr>
          <w:p>
            <w:pPr>
              <w:spacing w:before="40" w:after="40"/>
            </w:pPr>
            <w:r/>
            <w:r>
              <w:rPr>
                <w:b/>
                <w:sz w:val="18"/>
              </w:rPr>
              <w:t>11</w:t>
            </w:r>
          </w:p>
        </w:tc>
        <w:tc>
          <w:tcPr>
            <w:tcW w:type="dxa" w:w="1871"/>
          </w:tcPr>
          <w:p>
            <w:pPr>
              <w:spacing w:before="40" w:after="40"/>
            </w:pPr>
            <w:r/>
            <w:r>
              <w:rPr>
                <w:sz w:val="18"/>
              </w:rPr>
              <w:t>Contratos e Comercial + Fiscal e Governança</w:t>
            </w:r>
          </w:p>
        </w:tc>
        <w:tc>
          <w:tcPr>
            <w:tcW w:type="dxa" w:w="5443"/>
          </w:tcPr>
          <w:p>
            <w:pPr>
              <w:spacing w:before="40" w:after="40"/>
            </w:pPr>
            <w:r/>
            <w:r>
              <w:rPr>
                <w:sz w:val="17"/>
              </w:rPr>
              <w:t>Relatório Comercial Operacional * · Tabelas de preco * · Unidades comerciais * · Categorias comerciais · Novo contrato · Painel operacional de contratos · Painel Fiscal · Diagnóstico fiscal · Divergencias fiscais * · Documentos fiscais</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4</w:t>
            </w:r>
          </w:p>
        </w:tc>
      </w:tr>
      <w:tr>
        <w:tc>
          <w:tcPr>
            <w:tcW w:type="dxa" w:w="737"/>
            <w:shd w:val="clear" w:fill="F2F5FA"/>
          </w:tcPr>
          <w:p>
            <w:pPr>
              <w:spacing w:before="40" w:after="40"/>
            </w:pPr>
            <w:r/>
            <w:r>
              <w:rPr>
                <w:b/>
                <w:sz w:val="18"/>
              </w:rPr>
              <w:t>12</w:t>
            </w:r>
          </w:p>
        </w:tc>
        <w:tc>
          <w:tcPr>
            <w:tcW w:type="dxa" w:w="1871"/>
            <w:shd w:val="clear" w:fill="F2F5FA"/>
          </w:tcPr>
          <w:p>
            <w:pPr>
              <w:spacing w:before="40" w:after="40"/>
            </w:pPr>
            <w:r/>
            <w:r>
              <w:rPr>
                <w:sz w:val="18"/>
              </w:rPr>
              <w:t>Fiscal e Governança + RH e DP</w:t>
            </w:r>
          </w:p>
        </w:tc>
        <w:tc>
          <w:tcPr>
            <w:tcW w:type="dxa" w:w="5443"/>
            <w:shd w:val="clear" w:fill="F2F5FA"/>
          </w:tcPr>
          <w:p>
            <w:pPr>
              <w:spacing w:before="40" w:after="40"/>
            </w:pPr>
            <w:r/>
            <w:r>
              <w:rPr>
                <w:sz w:val="17"/>
              </w:rPr>
              <w:t>Empresas fiscais · Exportação contábil * · Logs de sincronização · Relatório Fiscal Operacional · Governanca do Sistema · Auditoria Operacional · Documento fiscal * · Colaboradores · Documentos * · Fechamentos</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3</w:t>
            </w:r>
          </w:p>
        </w:tc>
      </w:tr>
      <w:tr>
        <w:tc>
          <w:tcPr>
            <w:tcW w:type="dxa" w:w="737"/>
          </w:tcPr>
          <w:p>
            <w:pPr>
              <w:spacing w:before="40" w:after="40"/>
            </w:pPr>
            <w:r/>
            <w:r>
              <w:rPr>
                <w:b/>
                <w:sz w:val="18"/>
              </w:rPr>
              <w:t>13</w:t>
            </w:r>
          </w:p>
        </w:tc>
        <w:tc>
          <w:tcPr>
            <w:tcW w:type="dxa" w:w="1871"/>
          </w:tcPr>
          <w:p>
            <w:pPr>
              <w:spacing w:before="40" w:after="40"/>
            </w:pPr>
            <w:r/>
            <w:r>
              <w:rPr>
                <w:sz w:val="18"/>
              </w:rPr>
              <w:t>RH e DP + Configurações e permissões</w:t>
            </w:r>
          </w:p>
        </w:tc>
        <w:tc>
          <w:tcPr>
            <w:tcW w:type="dxa" w:w="5443"/>
          </w:tcPr>
          <w:p>
            <w:pPr>
              <w:spacing w:before="40" w:after="40"/>
            </w:pPr>
            <w:r/>
            <w:r>
              <w:rPr>
                <w:sz w:val="17"/>
              </w:rPr>
              <w:t>Importações · Pessoal * · Modulo relatorios · Relatório Operacional · Areas por setor de origem · Configuração de Arquivos Modelos · Automacao de Envio por Status · Comportamento de Recebimento por Setor · Configuracoes · Ação principal por setor *</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2</w:t>
            </w:r>
          </w:p>
        </w:tc>
      </w:tr>
      <w:tr>
        <w:tc>
          <w:tcPr>
            <w:tcW w:type="dxa" w:w="737"/>
            <w:shd w:val="clear" w:fill="F2F5FA"/>
          </w:tcPr>
          <w:p>
            <w:pPr>
              <w:spacing w:before="40" w:after="40"/>
            </w:pPr>
            <w:r/>
            <w:r>
              <w:rPr>
                <w:b/>
                <w:sz w:val="18"/>
              </w:rPr>
              <w:t>14</w:t>
            </w:r>
          </w:p>
        </w:tc>
        <w:tc>
          <w:tcPr>
            <w:tcW w:type="dxa" w:w="1871"/>
            <w:shd w:val="clear" w:fill="F2F5FA"/>
          </w:tcPr>
          <w:p>
            <w:pPr>
              <w:spacing w:before="40" w:after="40"/>
            </w:pPr>
            <w:r/>
            <w:r>
              <w:rPr>
                <w:sz w:val="18"/>
              </w:rPr>
              <w:t>Configurações e permissões</w:t>
            </w:r>
          </w:p>
        </w:tc>
        <w:tc>
          <w:tcPr>
            <w:tcW w:type="dxa" w:w="5443"/>
            <w:shd w:val="clear" w:fill="F2F5FA"/>
          </w:tcPr>
          <w:p>
            <w:pPr>
              <w:spacing w:before="40" w:after="40"/>
            </w:pPr>
            <w:r/>
            <w:r>
              <w:rPr>
                <w:sz w:val="17"/>
              </w:rPr>
              <w:t>Atalhos por setor * · Cartões de recarga · Config contrato alertas assunto · Configurações de Cotações · Layout por setor · Config contrato alertas formas · Modulos e planos · Notificacoes do Sistema · Fluxo do Provisionamento · Status dos Pedidos de Compra</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1</w:t>
            </w:r>
          </w:p>
        </w:tc>
      </w:tr>
      <w:tr>
        <w:tc>
          <w:tcPr>
            <w:tcW w:type="dxa" w:w="737"/>
          </w:tcPr>
          <w:p>
            <w:pPr>
              <w:spacing w:before="40" w:after="40"/>
            </w:pPr>
            <w:r/>
            <w:r>
              <w:rPr>
                <w:b/>
                <w:sz w:val="18"/>
              </w:rPr>
              <w:t>15</w:t>
            </w:r>
          </w:p>
        </w:tc>
        <w:tc>
          <w:tcPr>
            <w:tcW w:type="dxa" w:w="1871"/>
          </w:tcPr>
          <w:p>
            <w:pPr>
              <w:spacing w:before="40" w:after="40"/>
            </w:pPr>
            <w:r/>
            <w:r>
              <w:rPr>
                <w:sz w:val="18"/>
              </w:rPr>
              <w:t>Configurações e permissões</w:t>
            </w:r>
          </w:p>
        </w:tc>
        <w:tc>
          <w:tcPr>
            <w:tcW w:type="dxa" w:w="5443"/>
          </w:tcPr>
          <w:p>
            <w:pPr>
              <w:spacing w:before="40" w:after="40"/>
            </w:pPr>
            <w:r/>
            <w:r>
              <w:rPr>
                <w:sz w:val="17"/>
              </w:rPr>
              <w:t>WhatsApp do Suporte · Visibilidade de Dashboards e Tabelas · Cores do Sistema · Permissoes adicionais por Usuario · Permissoes por Setor e Perfil · Permissões por Setor · Status por Setor · Tempo de Inatividade · Acesso ao financeiro por usuario · Acesso a Prioridade Diretoria</w:t>
            </w:r>
          </w:p>
        </w:tc>
        <w:tc>
          <w:tcPr>
            <w:tcW w:type="dxa" w:w="624"/>
          </w:tcPr>
          <w:p>
            <w:pPr>
              <w:spacing w:before="40" w:after="40"/>
              <w:jc w:val="center"/>
            </w:pPr>
            <w:r/>
            <w:r>
              <w:rPr>
                <w:sz w:val="18"/>
              </w:rPr>
              <w:t>10</w:t>
            </w:r>
          </w:p>
        </w:tc>
        <w:tc>
          <w:tcPr>
            <w:tcW w:type="dxa" w:w="794"/>
          </w:tcPr>
          <w:p>
            <w:pPr>
              <w:spacing w:before="40" w:after="40"/>
              <w:jc w:val="center"/>
            </w:pPr>
            <w:r/>
            <w:r>
              <w:rPr>
                <w:sz w:val="18"/>
              </w:rPr>
              <w:t>—</w:t>
            </w:r>
          </w:p>
        </w:tc>
      </w:tr>
      <w:tr>
        <w:tc>
          <w:tcPr>
            <w:tcW w:type="dxa" w:w="737"/>
            <w:shd w:val="clear" w:fill="F2F5FA"/>
          </w:tcPr>
          <w:p>
            <w:pPr>
              <w:spacing w:before="40" w:after="40"/>
            </w:pPr>
            <w:r/>
            <w:r>
              <w:rPr>
                <w:b/>
                <w:sz w:val="18"/>
              </w:rPr>
              <w:t>16</w:t>
            </w:r>
          </w:p>
        </w:tc>
        <w:tc>
          <w:tcPr>
            <w:tcW w:type="dxa" w:w="1871"/>
            <w:shd w:val="clear" w:fill="F2F5FA"/>
          </w:tcPr>
          <w:p>
            <w:pPr>
              <w:spacing w:before="40" w:after="40"/>
            </w:pPr>
            <w:r/>
            <w:r>
              <w:rPr>
                <w:sz w:val="18"/>
              </w:rPr>
              <w:t>Configurações e permissões + CRM</w:t>
            </w:r>
          </w:p>
        </w:tc>
        <w:tc>
          <w:tcPr>
            <w:tcW w:type="dxa" w:w="5443"/>
            <w:shd w:val="clear" w:fill="F2F5FA"/>
          </w:tcPr>
          <w:p>
            <w:pPr>
              <w:spacing w:before="40" w:after="40"/>
            </w:pPr>
            <w:r/>
            <w:r>
              <w:rPr>
                <w:sz w:val="17"/>
              </w:rPr>
              <w:t>Envio livre entre setores · Permissoes RH/DP por usuario · Canais CRM * · Integracoes CRM * · Numeros CRM * · Automacoes CRM * · Minha carteira * · Dashboard CRM · Distribuicao CRM * · Dashboard Gerencial CRM *</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7</w:t>
            </w:r>
          </w:p>
        </w:tc>
      </w:tr>
      <w:tr>
        <w:tc>
          <w:tcPr>
            <w:tcW w:type="dxa" w:w="737"/>
          </w:tcPr>
          <w:p>
            <w:pPr>
              <w:spacing w:before="40" w:after="40"/>
            </w:pPr>
            <w:r/>
            <w:r>
              <w:rPr>
                <w:b/>
                <w:sz w:val="18"/>
              </w:rPr>
              <w:t>17</w:t>
            </w:r>
          </w:p>
        </w:tc>
        <w:tc>
          <w:tcPr>
            <w:tcW w:type="dxa" w:w="1871"/>
          </w:tcPr>
          <w:p>
            <w:pPr>
              <w:spacing w:before="40" w:after="40"/>
            </w:pPr>
            <w:r/>
            <w:r>
              <w:rPr>
                <w:sz w:val="18"/>
              </w:rPr>
              <w:t>CRM + SST</w:t>
            </w:r>
          </w:p>
        </w:tc>
        <w:tc>
          <w:tcPr>
            <w:tcW w:type="dxa" w:w="5443"/>
          </w:tcPr>
          <w:p>
            <w:pPr>
              <w:spacing w:before="40" w:after="40"/>
            </w:pPr>
            <w:r/>
            <w:r>
              <w:rPr>
                <w:sz w:val="17"/>
              </w:rPr>
              <w:t>Dashboard SLA CRM · Inbox CRM · Kanban CRM · Leads · Novo lead · Relatorio Executivo CRM · Tarefas CRM · Lead * · Saude e Seguranca do Trabalho · Configuracoes SST</w:t>
            </w:r>
          </w:p>
        </w:tc>
        <w:tc>
          <w:tcPr>
            <w:tcW w:type="dxa" w:w="624"/>
          </w:tcPr>
          <w:p>
            <w:pPr>
              <w:spacing w:before="40" w:after="40"/>
              <w:jc w:val="center"/>
            </w:pPr>
            <w:r/>
            <w:r>
              <w:rPr>
                <w:sz w:val="18"/>
              </w:rPr>
              <w:t>10</w:t>
            </w:r>
          </w:p>
        </w:tc>
        <w:tc>
          <w:tcPr>
            <w:tcW w:type="dxa" w:w="794"/>
          </w:tcPr>
          <w:p>
            <w:pPr>
              <w:spacing w:before="40" w:after="40"/>
              <w:jc w:val="center"/>
            </w:pPr>
            <w:r/>
            <w:r>
              <w:rPr>
                <w:b/>
                <w:color w:val="A61C1C"/>
                <w:sz w:val="18"/>
              </w:rPr>
              <w:t>1</w:t>
            </w:r>
          </w:p>
        </w:tc>
      </w:tr>
      <w:tr>
        <w:tc>
          <w:tcPr>
            <w:tcW w:type="dxa" w:w="737"/>
            <w:shd w:val="clear" w:fill="F2F5FA"/>
          </w:tcPr>
          <w:p>
            <w:pPr>
              <w:spacing w:before="40" w:after="40"/>
            </w:pPr>
            <w:r/>
            <w:r>
              <w:rPr>
                <w:b/>
                <w:sz w:val="18"/>
              </w:rPr>
              <w:t>18</w:t>
            </w:r>
          </w:p>
        </w:tc>
        <w:tc>
          <w:tcPr>
            <w:tcW w:type="dxa" w:w="1871"/>
            <w:shd w:val="clear" w:fill="F2F5FA"/>
          </w:tcPr>
          <w:p>
            <w:pPr>
              <w:spacing w:before="40" w:after="40"/>
            </w:pPr>
            <w:r/>
            <w:r>
              <w:rPr>
                <w:sz w:val="18"/>
              </w:rPr>
              <w:t>SST</w:t>
            </w:r>
          </w:p>
        </w:tc>
        <w:tc>
          <w:tcPr>
            <w:tcW w:type="dxa" w:w="5443"/>
            <w:shd w:val="clear" w:fill="F2F5FA"/>
          </w:tcPr>
          <w:p>
            <w:pPr>
              <w:spacing w:before="40" w:after="40"/>
            </w:pPr>
            <w:r/>
            <w:r>
              <w:rPr>
                <w:sz w:val="17"/>
              </w:rPr>
              <w:t>Integração eSocial controlada * · Homologacao, logs e saude operacional · Observabilidade avancada * · Sst crud * · Operação real assistida · Risco, conformidade e automacoes em uma tela · Inteligencia operacional SST · Mapa de risco operacional · Relatorio operacional SST · Timeline operacional do colaborador</w:t>
            </w:r>
          </w:p>
        </w:tc>
        <w:tc>
          <w:tcPr>
            <w:tcW w:type="dxa" w:w="624"/>
            <w:shd w:val="clear" w:fill="F2F5FA"/>
          </w:tcPr>
          <w:p>
            <w:pPr>
              <w:spacing w:before="40" w:after="40"/>
              <w:jc w:val="center"/>
            </w:pPr>
            <w:r/>
            <w:r>
              <w:rPr>
                <w:sz w:val="18"/>
              </w:rPr>
              <w:t>10</w:t>
            </w:r>
          </w:p>
        </w:tc>
        <w:tc>
          <w:tcPr>
            <w:tcW w:type="dxa" w:w="794"/>
            <w:shd w:val="clear" w:fill="F2F5FA"/>
          </w:tcPr>
          <w:p>
            <w:pPr>
              <w:spacing w:before="40" w:after="40"/>
              <w:jc w:val="center"/>
            </w:pPr>
            <w:r/>
            <w:r>
              <w:rPr>
                <w:b/>
                <w:color w:val="A61C1C"/>
                <w:sz w:val="18"/>
              </w:rPr>
              <w:t>3</w:t>
            </w:r>
          </w:p>
        </w:tc>
      </w:tr>
      <w:tr>
        <w:tc>
          <w:tcPr>
            <w:tcW w:type="dxa" w:w="737"/>
          </w:tcPr>
          <w:p>
            <w:pPr>
              <w:spacing w:before="40" w:after="40"/>
            </w:pPr>
            <w:r/>
            <w:r>
              <w:rPr>
                <w:b/>
                <w:sz w:val="18"/>
              </w:rPr>
              <w:t>19</w:t>
            </w:r>
          </w:p>
        </w:tc>
        <w:tc>
          <w:tcPr>
            <w:tcW w:type="dxa" w:w="1871"/>
          </w:tcPr>
          <w:p>
            <w:pPr>
              <w:spacing w:before="40" w:after="40"/>
            </w:pPr>
            <w:r/>
            <w:r>
              <w:rPr>
                <w:sz w:val="18"/>
              </w:rPr>
              <w:t>Comunicação e apoio + Acesso + Outras</w:t>
            </w:r>
          </w:p>
        </w:tc>
        <w:tc>
          <w:tcPr>
            <w:tcW w:type="dxa" w:w="5443"/>
          </w:tcPr>
          <w:p>
            <w:pPr>
              <w:spacing w:before="40" w:after="40"/>
            </w:pPr>
            <w:r/>
            <w:r>
              <w:rPr>
                <w:sz w:val="17"/>
              </w:rPr>
              <w:t>Arquivos Modelos · Comunicação Interna · Meu perfil · Central de Treinamento * · Definir senha * · Login · Recuperar senha · Inicio · Hub modulo</w:t>
            </w:r>
          </w:p>
        </w:tc>
        <w:tc>
          <w:tcPr>
            <w:tcW w:type="dxa" w:w="624"/>
          </w:tcPr>
          <w:p>
            <w:pPr>
              <w:spacing w:before="40" w:after="40"/>
              <w:jc w:val="center"/>
            </w:pPr>
            <w:r/>
            <w:r>
              <w:rPr>
                <w:sz w:val="18"/>
              </w:rPr>
              <w:t>9</w:t>
            </w:r>
          </w:p>
        </w:tc>
        <w:tc>
          <w:tcPr>
            <w:tcW w:type="dxa" w:w="794"/>
          </w:tcPr>
          <w:p>
            <w:pPr>
              <w:spacing w:before="40" w:after="40"/>
              <w:jc w:val="center"/>
            </w:pPr>
            <w:r/>
            <w:r>
              <w:rPr>
                <w:b/>
                <w:color w:val="A61C1C"/>
                <w:sz w:val="18"/>
              </w:rPr>
              <w:t>2</w:t>
            </w:r>
          </w:p>
        </w:tc>
      </w:tr>
    </w:tbl>
    <w:p>
      <w:r>
        <w:br w:type="page"/>
      </w:r>
    </w:p>
    <w:p>
      <w:pPr>
        <w:spacing w:before="120" w:after="160"/>
      </w:pPr>
      <w:r>
        <w:rPr>
          <w:b/>
          <w:i w:val="0"/>
          <w:color w:val="1F3864"/>
          <w:sz w:val="30"/>
        </w:rPr>
        <w:t>Rodada 1 — Solicitações</w:t>
      </w:r>
    </w:p>
    <w:p>
      <w:pPr>
        <w:spacing w:before="240" w:after="60"/>
      </w:pPr>
      <w:r>
        <w:rPr>
          <w:b/>
          <w:i w:val="0"/>
          <w:color w:val="1F3864"/>
          <w:sz w:val="26"/>
        </w:rPr>
        <w:t>1. Painel</w:t>
      </w:r>
    </w:p>
    <w:p>
      <w:pPr>
        <w:spacing w:before="0" w:after="40"/>
      </w:pPr>
      <w:r>
        <w:rPr>
          <w:b w:val="0"/>
          <w:i w:val="0"/>
          <w:color w:val="595959"/>
          <w:sz w:val="19"/>
        </w:rPr>
        <w:t>Onde fica: /dashboard</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 Nova Solicitação</w:t>
      </w:r>
    </w:p>
    <w:p>
      <w:pPr>
        <w:spacing w:before="0" w:after="40"/>
      </w:pPr>
      <w:r>
        <w:rPr>
          <w:b w:val="0"/>
          <w:i w:val="0"/>
          <w:color w:val="595959"/>
          <w:sz w:val="19"/>
        </w:rPr>
        <w:t>Onde fica: /nova-solicitacao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Deixe um campo obrigatório em branco e tente gravar: o aviso tem de dizer QUAL campo.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 Automacao da Nova Solicitacao</w:t>
      </w:r>
    </w:p>
    <w:p>
      <w:pPr>
        <w:spacing w:before="0" w:after="40"/>
      </w:pPr>
      <w:r>
        <w:rPr>
          <w:b w:val="0"/>
          <w:i w:val="0"/>
          <w:color w:val="595959"/>
          <w:sz w:val="19"/>
        </w:rPr>
        <w:t>Onde fica: /nova-solicitacao-automacao-destino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as cores fixas no código saíram e passaram a vir dos tokens do sistema (tema claro e escuro)</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 Campos da Nova Solicitacao</w:t>
      </w:r>
    </w:p>
    <w:p>
      <w:pPr>
        <w:spacing w:before="0" w:after="40"/>
      </w:pPr>
      <w:r>
        <w:rPr>
          <w:b w:val="0"/>
          <w:i w:val="0"/>
          <w:color w:val="595959"/>
          <w:sz w:val="19"/>
        </w:rPr>
        <w:t>Onde fica: /nova-solicitacao-campos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 Prioridades Diretoria</w:t>
      </w:r>
    </w:p>
    <w:p>
      <w:pPr>
        <w:spacing w:before="0" w:after="40"/>
      </w:pPr>
      <w:r>
        <w:rPr>
          <w:b w:val="0"/>
          <w:i w:val="0"/>
          <w:color w:val="595959"/>
          <w:sz w:val="19"/>
        </w:rPr>
        <w:t>Onde fica: /prioridades-diretoria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 Solicitacoes</w:t>
      </w:r>
    </w:p>
    <w:p>
      <w:pPr>
        <w:spacing w:before="0" w:after="40"/>
      </w:pPr>
      <w:r>
        <w:rPr>
          <w:b w:val="0"/>
          <w:i w:val="0"/>
          <w:color w:val="595959"/>
          <w:sz w:val="19"/>
        </w:rPr>
        <w:t>Onde fica: /solicitacoes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 Solicitacoes arquivadas</w:t>
      </w:r>
    </w:p>
    <w:p>
      <w:pPr>
        <w:spacing w:before="0" w:after="40"/>
      </w:pPr>
      <w:r>
        <w:rPr>
          <w:b w:val="0"/>
          <w:i w:val="0"/>
          <w:color w:val="595959"/>
          <w:sz w:val="19"/>
        </w:rPr>
        <w:t>Onde fica: /solicitacoes-arquivadas</w:t>
      </w:r>
    </w:p>
    <w:p>
      <w:pPr>
        <w:spacing w:before="0" w:after="40"/>
      </w:pPr>
      <w:r>
        <w:rPr>
          <w:b/>
          <w:i w:val="0"/>
          <w:color w:val="A61C1C"/>
          <w:sz w:val="19"/>
        </w:rPr>
        <w:t>SEM DADO na matriz — F3</w:t>
      </w:r>
    </w:p>
    <w:p>
      <w:pPr>
        <w:spacing w:before="120" w:after="40"/>
      </w:pPr>
      <w:r>
        <w:rPr>
          <w:b/>
          <w:i w:val="0"/>
          <w:sz w:val="20"/>
        </w:rPr>
        <w:t>O que mudou nesta reforma</w:t>
      </w:r>
    </w:p>
    <w:p>
      <w:pPr>
        <w:spacing w:before="0" w:after="30"/>
        <w:ind w:left="283"/>
      </w:pPr>
      <w:r>
        <w:rPr>
          <w:b w:val="0"/>
          <w:i w:val="0"/>
          <w:sz w:val="19"/>
        </w:rPr>
        <w:t>— Só acabamento: espaçamento, tipografia e cor vieram para o padrão do sistema.</w:t>
      </w:r>
    </w:p>
    <w:p>
      <w:pPr>
        <w:spacing w:before="120" w:after="40"/>
      </w:pPr>
      <w:r>
        <w:rPr>
          <w:b/>
          <w:i w:val="0"/>
          <w:sz w:val="20"/>
        </w:rPr>
        <w:t>O que analisar nesta tela</w:t>
      </w:r>
    </w:p>
    <w:p>
      <w:pPr>
        <w:spacing w:before="0" w:after="30"/>
        <w:ind w:left="283"/>
      </w:pPr>
      <w:r>
        <w:rPr>
          <w:b w:val="0"/>
          <w:i w:val="0"/>
          <w:sz w:val="19"/>
        </w:rPr>
        <w:t>— ATENÇÃO — a matriz não conseguiu provar F3 aqui: dimensão sem opção na base do preview — declarado no manifesto (as dimensoes saem dos registros carregados e a base do preview nao tem nenhuma solicitacao arquivada) e dito à pessoa na tela: "Nenhum registro de status disponível para filtrar.".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 Solicitacoes de Compra</w:t>
      </w:r>
    </w:p>
    <w:p>
      <w:pPr>
        <w:spacing w:before="0" w:after="40"/>
      </w:pPr>
      <w:r>
        <w:rPr>
          <w:b w:val="0"/>
          <w:i w:val="0"/>
          <w:color w:val="595959"/>
          <w:sz w:val="19"/>
        </w:rPr>
        <w:t>Onde fica: /solicitacoes-compra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 Nova compra direta</w:t>
      </w:r>
    </w:p>
    <w:p>
      <w:pPr>
        <w:spacing w:before="0" w:after="40"/>
      </w:pPr>
      <w:r>
        <w:rPr>
          <w:b w:val="0"/>
          <w:i w:val="0"/>
          <w:color w:val="595959"/>
          <w:sz w:val="19"/>
        </w:rPr>
        <w:t>Onde fica: /solicitacoes-compra-direta/nova</w:t>
      </w:r>
    </w:p>
    <w:p>
      <w:pPr>
        <w:spacing w:before="120" w:after="40"/>
      </w:pPr>
      <w:r>
        <w:rPr>
          <w:b/>
          <w:i w:val="0"/>
          <w:sz w:val="20"/>
        </w:rPr>
        <w:t>O que mudou nesta reforma</w:t>
      </w:r>
    </w:p>
    <w:p>
      <w:pPr>
        <w:spacing w:before="0" w:after="30"/>
        <w:ind w:left="283"/>
      </w:pPr>
      <w:r>
        <w:rPr>
          <w:b w:val="0"/>
          <w:i w:val="0"/>
          <w:sz w:val="19"/>
        </w:rPr>
        <w:t>— Só acabamento: espaçamento, tipografia e cor vieram para o padrão do sistema.</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 Revisar compra direta</w:t>
      </w:r>
    </w:p>
    <w:p>
      <w:pPr>
        <w:spacing w:before="0" w:after="40"/>
      </w:pPr>
      <w:r>
        <w:rPr>
          <w:b w:val="0"/>
          <w:i w:val="0"/>
          <w:color w:val="595959"/>
          <w:sz w:val="19"/>
        </w:rPr>
        <w:t>Onde fica: /solicitacoes-compra-direta/revisar</w:t>
      </w:r>
    </w:p>
    <w:p>
      <w:pPr>
        <w:spacing w:before="0" w:after="40"/>
      </w:pPr>
      <w:r>
        <w:rPr>
          <w:b/>
          <w:i w:val="0"/>
          <w:color w:val="A61C1C"/>
          <w:sz w:val="19"/>
        </w:rPr>
        <w:t>SEM DADO na matriz — C1, C2, C3, C4, C5, C6, T1, T2, T3, T4, T5, T6, T7, T8, F1, F2, F3, F4, B1, B2, B3, B4, B5, M1, M2, M3, M4, R1, R2, R3, X1, X2, X3, R18, A1</w:t>
      </w:r>
    </w:p>
    <w:p>
      <w:pPr>
        <w:spacing w:before="120" w:after="40"/>
      </w:pPr>
      <w:r>
        <w:rPr>
          <w:b/>
          <w:i w:val="0"/>
          <w:sz w:val="20"/>
        </w:rPr>
        <w:t>O que mudou nesta reforma</w:t>
      </w:r>
    </w:p>
    <w:p>
      <w:pPr>
        <w:spacing w:before="0" w:after="30"/>
        <w:ind w:left="283"/>
      </w:pPr>
      <w:r>
        <w:rPr>
          <w:b w:val="0"/>
          <w:i w:val="0"/>
          <w:sz w:val="19"/>
        </w:rPr>
        <w:t>— Só acabamento: espaçamento, tipografia e cor vieram para o padrão do sistema.</w:t>
      </w:r>
    </w:p>
    <w:p>
      <w:pPr>
        <w:spacing w:before="120" w:after="40"/>
      </w:pPr>
      <w:r>
        <w:rPr>
          <w:b/>
          <w:i w:val="0"/>
          <w:sz w:val="20"/>
        </w:rPr>
        <w:t>O que analisar nesta tela</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C1, C2, C3, C4, C5, C6, T1, T2, T3, T4, T5, T6, T7, T8, F1, F2, F3, F4, B1, B2, B3, B4, B5, M1, M2, M3, M4, R1, R2, R3, X1, X2, X3, R18, A1 aqui: a tela NÃO FOI MEDIDA: mesma coisa da revisão de solicitação: o rascunho da compra direta vive no navegador e o passo seguinte CRIA a compra no ambiente compartilhado (redirecionou de /solicitacoes-compra-direta/revisar para /solicitacoes-compra-direta/nova).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2 — Solicitações</w:t>
      </w:r>
    </w:p>
    <w:p>
      <w:pPr>
        <w:spacing w:before="240" w:after="60"/>
      </w:pPr>
      <w:r>
        <w:rPr>
          <w:b/>
          <w:i w:val="0"/>
          <w:color w:val="1F3864"/>
          <w:sz w:val="26"/>
        </w:rPr>
        <w:t>11. Compra finalizada</w:t>
      </w:r>
    </w:p>
    <w:p>
      <w:pPr>
        <w:spacing w:before="0" w:after="40"/>
      </w:pPr>
      <w:r>
        <w:rPr>
          <w:b w:val="0"/>
          <w:i w:val="0"/>
          <w:color w:val="595959"/>
          <w:sz w:val="19"/>
        </w:rPr>
        <w:t>Onde fica: /solicitacoes-compra/finalizada/1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 Nova solicitacao compra</w:t>
      </w:r>
    </w:p>
    <w:p>
      <w:pPr>
        <w:spacing w:before="0" w:after="40"/>
      </w:pPr>
      <w:r>
        <w:rPr>
          <w:b w:val="0"/>
          <w:i w:val="0"/>
          <w:color w:val="595959"/>
          <w:sz w:val="19"/>
        </w:rPr>
        <w:t>Onde fica: /solicitacoes-compra/nova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Deixe um campo obrigatório em branco e tente gravar: o aviso tem de dizer QUAL campo.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 Revisar solicitacao compra</w:t>
      </w:r>
    </w:p>
    <w:p>
      <w:pPr>
        <w:spacing w:before="0" w:after="40"/>
      </w:pPr>
      <w:r>
        <w:rPr>
          <w:b w:val="0"/>
          <w:i w:val="0"/>
          <w:color w:val="595959"/>
          <w:sz w:val="19"/>
        </w:rPr>
        <w:t>Onde fica: /solicitacoes-compra/revisar</w:t>
      </w:r>
    </w:p>
    <w:p>
      <w:pPr>
        <w:spacing w:before="0" w:after="40"/>
      </w:pPr>
      <w:r>
        <w:rPr>
          <w:b/>
          <w:i w:val="0"/>
          <w:color w:val="A61C1C"/>
          <w:sz w:val="19"/>
        </w:rPr>
        <w:t>SEM DADO na matriz — C1, C2, C3, C4, C5, C6, T1, T2, T3, T4, T5, T6, T7, T8, F1, F2, F3, F4, B1, B2, B3, B4, B5, M1, M2, M3, M4, R1, R2, R3, X1, X2, X3, R18, A1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C1, C2, C3, C4, C5, C6, T1, T2, T3, T4, T5, T6, T7, T8, F1, F2, F3, F4, B1, B2, B3, B4, B5, M1, M2, M3, M4, R1, R2, R3, X1, X2, X3, R18, A1 aqui: a tela NÃO FOI MEDIDA: etapa de fluxo: os dados vêm do rascunho que a tela "nova" grava no NAVEGADOR, não do servidor — sem rascunho a tela devolve a pessoa para a "nova", que é o comportamento certo. Não é medida por URL porque o passo seguinte dela CRIA a solicitação no ambiente compartilhado, e esta bateria clica em botões (redirecionou de /solicitacoes-compra/revisar para /solicitacoes-compra/nova).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 SLA por setor</w:t>
      </w:r>
    </w:p>
    <w:p>
      <w:pPr>
        <w:spacing w:before="0" w:after="40"/>
      </w:pPr>
      <w:r>
        <w:rPr>
          <w:b w:val="0"/>
          <w:i w:val="0"/>
          <w:color w:val="595959"/>
          <w:sz w:val="19"/>
        </w:rPr>
        <w:t>Onde fica: /solicitacoes-sla-setor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 Modulo relatorios solicitacoes</w:t>
      </w:r>
    </w:p>
    <w:p>
      <w:pPr>
        <w:spacing w:before="0" w:after="40"/>
      </w:pPr>
      <w:r>
        <w:rPr>
          <w:b w:val="0"/>
          <w:i w:val="0"/>
          <w:color w:val="595959"/>
          <w:sz w:val="19"/>
        </w:rPr>
        <w:t>Onde fica: /solicitacoes/relatorios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status viraram etiquetas com cor e texto do sistema</w:t>
      </w:r>
    </w:p>
    <w:p>
      <w:pPr>
        <w:spacing w:before="120" w:after="40"/>
      </w:pPr>
      <w:r>
        <w:rPr>
          <w:b/>
          <w:i w:val="0"/>
          <w:sz w:val="20"/>
        </w:rPr>
        <w:t>O que analisar nesta tela</w:t>
      </w:r>
    </w:p>
    <w:p>
      <w:pPr>
        <w:spacing w:before="0" w:after="30"/>
        <w:ind w:left="283"/>
      </w:pPr>
      <w:r>
        <w:rPr>
          <w:b w:val="0"/>
          <w:i w:val="0"/>
          <w:sz w:val="19"/>
        </w:rPr>
        <w:t>— Exceção declarada (F1): hub de cartões: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hub de entrada do módulo, não é tela de detalhe</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 Painel operacional</w:t>
      </w:r>
    </w:p>
    <w:p>
      <w:pPr>
        <w:spacing w:before="0" w:after="40"/>
      </w:pPr>
      <w:r>
        <w:rPr>
          <w:b w:val="0"/>
          <w:i w:val="0"/>
          <w:color w:val="595959"/>
          <w:sz w:val="19"/>
        </w:rPr>
        <w:t>Onde fica: /solicitacoes/relatorios/operacional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 Gerenciar cotacao</w:t>
      </w:r>
    </w:p>
    <w:p>
      <w:pPr>
        <w:spacing w:before="0" w:after="40"/>
      </w:pPr>
      <w:r>
        <w:rPr>
          <w:b w:val="0"/>
          <w:i w:val="0"/>
          <w:color w:val="595959"/>
          <w:sz w:val="19"/>
        </w:rPr>
        <w:t>Onde fica: abra a lista de gerenciar cotacao e clique no primeiro registro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a trilha no topo e o botão de voltar: têm de levar de volta à lista certa.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 Pedido compra detalhe</w:t>
      </w:r>
    </w:p>
    <w:p>
      <w:pPr>
        <w:spacing w:before="0" w:after="40"/>
      </w:pPr>
      <w:r>
        <w:rPr>
          <w:b w:val="0"/>
          <w:i w:val="0"/>
          <w:color w:val="595959"/>
          <w:sz w:val="19"/>
        </w:rPr>
        <w:t>Onde fica: abra a lista de pedido compra e clique no primeiro registro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a trilha no topo e o botão de voltar: têm de levar de volta à lista certa.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19. Solicitacao compra detalhe</w:t>
      </w:r>
    </w:p>
    <w:p>
      <w:pPr>
        <w:spacing w:before="0" w:after="40"/>
      </w:pPr>
      <w:r>
        <w:rPr>
          <w:b w:val="0"/>
          <w:i w:val="0"/>
          <w:color w:val="595959"/>
          <w:sz w:val="19"/>
        </w:rPr>
        <w:t>Onde fica: abra a lista de solicitacao compra e clique no primeiro registro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T1, T2, T4, T5, T6, T7, T8, X1 aqui: a tela TEM tabela, mas a base do preview não devolveu nenhuma linha (mostrou "Nenhum item informado nesta solicitacao.").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20. Solicitação</w:t>
      </w:r>
    </w:p>
    <w:p>
      <w:pPr>
        <w:spacing w:before="0" w:after="40"/>
      </w:pPr>
      <w:r>
        <w:rPr>
          <w:b w:val="0"/>
          <w:i w:val="0"/>
          <w:color w:val="595959"/>
          <w:sz w:val="19"/>
        </w:rPr>
        <w:t>Onde fica: abra a lista de solicitacao e clique no primeiro registro</w:t>
      </w:r>
    </w:p>
    <w:p>
      <w:pPr>
        <w:spacing w:before="0" w:after="40"/>
      </w:pPr>
      <w:r>
        <w:rPr>
          <w:b/>
          <w:i w:val="0"/>
          <w:color w:val="A61C1C"/>
          <w:sz w:val="19"/>
        </w:rPr>
        <w:t>SEM DADO na matriz — T1, T2, T4, T5, T6, T7, T8</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T1, T2, T4, T5, T6, T7, T8 aqui: a tela TEM tabela, mas a base do preview não devolveu nenhuma linha (mostrou "Nenhum titulo financeiro foi gerado para esta solicitacao.").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3 — Financeiro</w:t>
      </w:r>
    </w:p>
    <w:p>
      <w:pPr>
        <w:spacing w:before="240" w:after="60"/>
      </w:pPr>
      <w:r>
        <w:rPr>
          <w:b/>
          <w:i w:val="0"/>
          <w:color w:val="1F3864"/>
          <w:sz w:val="26"/>
        </w:rPr>
        <w:t>21. Comprovantes pendentes</w:t>
      </w:r>
    </w:p>
    <w:p>
      <w:pPr>
        <w:spacing w:before="0" w:after="40"/>
      </w:pPr>
      <w:r>
        <w:rPr>
          <w:b w:val="0"/>
          <w:i w:val="0"/>
          <w:color w:val="595959"/>
          <w:sz w:val="19"/>
        </w:rPr>
        <w:t>Onde fica: /comprovantes/pendentes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comprovante pendente.").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22. Upload de comprovantes</w:t>
      </w:r>
    </w:p>
    <w:p>
      <w:pPr>
        <w:spacing w:before="0" w:after="40"/>
      </w:pPr>
      <w:r>
        <w:rPr>
          <w:b w:val="0"/>
          <w:i w:val="0"/>
          <w:color w:val="595959"/>
          <w:sz w:val="19"/>
        </w:rPr>
        <w:t>Onde fica: /comprovantes/upload</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as cores fixas no código saíram e passaram a vir dos tokens do sistema (tema claro e escuro)</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(R1): envio de arquivo tem página própria (destino de ação "Upload Comprovantes" no menu)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23. Custos e Recebiveis</w:t>
      </w:r>
    </w:p>
    <w:p>
      <w:pPr>
        <w:spacing w:before="0" w:after="40"/>
      </w:pPr>
      <w:r>
        <w:rPr>
          <w:b w:val="0"/>
          <w:i w:val="0"/>
          <w:color w:val="595959"/>
          <w:sz w:val="19"/>
        </w:rPr>
        <w:t>Onde fica: /custos-recebiveis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24. Baixas Realizadas</w:t>
      </w:r>
    </w:p>
    <w:p>
      <w:pPr>
        <w:spacing w:before="0" w:after="40"/>
      </w:pPr>
      <w:r>
        <w:rPr>
          <w:b w:val="0"/>
          <w:i w:val="0"/>
          <w:color w:val="595959"/>
          <w:sz w:val="19"/>
        </w:rPr>
        <w:t>Onde fica: /financeiro/baixas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25. Baixas com múltiplas fontes</w:t>
      </w:r>
    </w:p>
    <w:p>
      <w:pPr>
        <w:spacing w:before="0" w:after="40"/>
      </w:pPr>
      <w:r>
        <w:rPr>
          <w:b w:val="0"/>
          <w:i w:val="0"/>
          <w:color w:val="595959"/>
          <w:sz w:val="19"/>
        </w:rPr>
        <w:t>Onde fica: /financeiro/baixas-compostas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26. Bancos</w:t>
      </w:r>
    </w:p>
    <w:p>
      <w:pPr>
        <w:spacing w:before="0" w:after="40"/>
      </w:pPr>
      <w:r>
        <w:rPr>
          <w:b w:val="0"/>
          <w:i w:val="0"/>
          <w:color w:val="595959"/>
          <w:sz w:val="19"/>
        </w:rPr>
        <w:t>Onde fica: /financeiro/bancos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27. Geracao de boletos</w:t>
      </w:r>
    </w:p>
    <w:p>
      <w:pPr>
        <w:spacing w:before="0" w:after="40"/>
      </w:pPr>
      <w:r>
        <w:rPr>
          <w:b w:val="0"/>
          <w:i w:val="0"/>
          <w:color w:val="595959"/>
          <w:sz w:val="19"/>
        </w:rPr>
        <w:t>Onde fica: /financeiro/boletos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28. Cadastros financeiros</w:t>
      </w:r>
    </w:p>
    <w:p>
      <w:pPr>
        <w:spacing w:before="0" w:after="40"/>
      </w:pPr>
      <w:r>
        <w:rPr>
          <w:b w:val="0"/>
          <w:i w:val="0"/>
          <w:color w:val="595959"/>
          <w:sz w:val="19"/>
        </w:rPr>
        <w:t>Onde fica: /financeiro/cadastros</w:t>
      </w:r>
    </w:p>
    <w:p>
      <w:pPr>
        <w:spacing w:before="120" w:after="40"/>
      </w:pPr>
      <w:r>
        <w:rPr>
          <w:b/>
          <w:i w:val="0"/>
          <w:sz w:val="20"/>
        </w:rPr>
        <w:t>O que mudou nesta reforma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29. Caixas e contas</w:t>
      </w:r>
    </w:p>
    <w:p>
      <w:pPr>
        <w:spacing w:before="0" w:after="40"/>
      </w:pPr>
      <w:r>
        <w:rPr>
          <w:b w:val="0"/>
          <w:i w:val="0"/>
          <w:color w:val="595959"/>
          <w:sz w:val="19"/>
        </w:rPr>
        <w:t>Onde fica: /financeiro/caixas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30. Cheques de terceiros</w:t>
      </w:r>
    </w:p>
    <w:p>
      <w:pPr>
        <w:spacing w:before="0" w:after="40"/>
      </w:pPr>
      <w:r>
        <w:rPr>
          <w:b w:val="0"/>
          <w:i w:val="0"/>
          <w:color w:val="595959"/>
          <w:sz w:val="19"/>
        </w:rPr>
        <w:t>Onde fica: /financeiro/cheques-terceiros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cheque encontrado para os filtros.").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4 — Financeiro</w:t>
      </w:r>
    </w:p>
    <w:p>
      <w:pPr>
        <w:spacing w:before="240" w:after="60"/>
      </w:pPr>
      <w:r>
        <w:rPr>
          <w:b/>
          <w:i w:val="0"/>
          <w:color w:val="1F3864"/>
          <w:sz w:val="26"/>
        </w:rPr>
        <w:t>31. Conciliação Bancária</w:t>
      </w:r>
    </w:p>
    <w:p>
      <w:pPr>
        <w:spacing w:before="0" w:after="40"/>
      </w:pPr>
      <w:r>
        <w:rPr>
          <w:b w:val="0"/>
          <w:i w:val="0"/>
          <w:color w:val="595959"/>
          <w:sz w:val="19"/>
        </w:rPr>
        <w:t>Onde fica: /financeiro/conciliacao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32. DDA Banco do Brasil</w:t>
      </w:r>
    </w:p>
    <w:p>
      <w:pPr>
        <w:spacing w:before="0" w:after="40"/>
      </w:pPr>
      <w:r>
        <w:rPr>
          <w:b w:val="0"/>
          <w:i w:val="0"/>
          <w:color w:val="595959"/>
          <w:sz w:val="19"/>
        </w:rPr>
        <w:t>Onde fica: /financeiro/dda</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documento DDA carregado A estrutura esta pronta para receber 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33. Faturas de Cartão</w:t>
      </w:r>
    </w:p>
    <w:p>
      <w:pPr>
        <w:spacing w:before="0" w:after="40"/>
      </w:pPr>
      <w:r>
        <w:rPr>
          <w:b w:val="0"/>
          <w:i w:val="0"/>
          <w:color w:val="595959"/>
          <w:sz w:val="19"/>
        </w:rPr>
        <w:t>Onde fica: /financeiro/faturas-cartao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34. Financiamentos Bancários</w:t>
      </w:r>
    </w:p>
    <w:p>
      <w:pPr>
        <w:spacing w:before="0" w:after="40"/>
      </w:pPr>
      <w:r>
        <w:rPr>
          <w:b w:val="0"/>
          <w:i w:val="0"/>
          <w:color w:val="595959"/>
          <w:sz w:val="19"/>
        </w:rPr>
        <w:t>Onde fica: /financeiro/financiamentos-bancarios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financiamento cadastrado.").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35. Pagamentos em Massa</w:t>
      </w:r>
    </w:p>
    <w:p>
      <w:pPr>
        <w:spacing w:before="0" w:after="40"/>
      </w:pPr>
      <w:r>
        <w:rPr>
          <w:b w:val="0"/>
          <w:i w:val="0"/>
          <w:color w:val="595959"/>
          <w:sz w:val="19"/>
        </w:rPr>
        <w:t>Onde fica: /financeiro/pagamentos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36. Relatorios Financeiros</w:t>
      </w:r>
    </w:p>
    <w:p>
      <w:pPr>
        <w:spacing w:before="0" w:after="40"/>
      </w:pPr>
      <w:r>
        <w:rPr>
          <w:b w:val="0"/>
          <w:i w:val="0"/>
          <w:color w:val="595959"/>
          <w:sz w:val="19"/>
        </w:rPr>
        <w:t>Onde fica: /financeiro/relatorios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Exceção declarada (C3): hub de entrada dos relatórios do módulo, não é tela de detalhe</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37. Relatorio Analitico Financeiro</w:t>
      </w:r>
    </w:p>
    <w:p>
      <w:pPr>
        <w:spacing w:before="0" w:after="40"/>
      </w:pPr>
      <w:r>
        <w:rPr>
          <w:b w:val="0"/>
          <w:i w:val="0"/>
          <w:color w:val="595959"/>
          <w:sz w:val="19"/>
        </w:rPr>
        <w:t>Onde fica: /financeiro/relatorios/analitico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38. Resultado por Centro de Custo</w:t>
      </w:r>
    </w:p>
    <w:p>
      <w:pPr>
        <w:spacing w:before="0" w:after="40"/>
      </w:pPr>
      <w:r>
        <w:rPr>
          <w:b w:val="0"/>
          <w:i w:val="0"/>
          <w:color w:val="595959"/>
          <w:sz w:val="19"/>
        </w:rPr>
        <w:t>Onde fica: /financeiro/relatorios/centros-custo</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as cores fixas no código saíram e passaram a vir dos tokens do sistema (tema claro e escuro)</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39. DRE Gerencial</w:t>
      </w:r>
    </w:p>
    <w:p>
      <w:pPr>
        <w:spacing w:before="0" w:after="40"/>
      </w:pPr>
      <w:r>
        <w:rPr>
          <w:b w:val="0"/>
          <w:i w:val="0"/>
          <w:color w:val="595959"/>
          <w:sz w:val="19"/>
        </w:rPr>
        <w:t>Onde fica: /financeiro/relatorios/dre</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40. Diagnostico da DRE</w:t>
      </w:r>
    </w:p>
    <w:p>
      <w:pPr>
        <w:spacing w:before="0" w:after="40"/>
      </w:pPr>
      <w:r>
        <w:rPr>
          <w:b w:val="0"/>
          <w:i w:val="0"/>
          <w:color w:val="595959"/>
          <w:sz w:val="19"/>
        </w:rPr>
        <w:t>Onde fica: /financeiro/relatorios/dre/diagnostico</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status viraram etiquetas com cor e texto do sistema</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5 — Financeiro</w:t>
      </w:r>
    </w:p>
    <w:p>
      <w:pPr>
        <w:spacing w:before="240" w:after="60"/>
      </w:pPr>
      <w:r>
        <w:rPr>
          <w:b/>
          <w:i w:val="0"/>
          <w:color w:val="1F3864"/>
          <w:sz w:val="26"/>
        </w:rPr>
        <w:t>41. Endividamento Gerencial</w:t>
      </w:r>
    </w:p>
    <w:p>
      <w:pPr>
        <w:spacing w:before="0" w:after="40"/>
      </w:pPr>
      <w:r>
        <w:rPr>
          <w:b w:val="0"/>
          <w:i w:val="0"/>
          <w:color w:val="595959"/>
          <w:sz w:val="19"/>
        </w:rPr>
        <w:t>Onde fica: /financeiro/relatorios/endividamento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ATENÇÃO — a matriz não conseguiu provar T1, T2, T4, T5, T6, T7, T8, X1 aqui: a tela TEM tabela, mas a base do preview não devolveu nenhuma linha (mostrou "Nenhuma empresa com divida classificada.").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42. Financeiro de Obras</w:t>
      </w:r>
    </w:p>
    <w:p>
      <w:pPr>
        <w:spacing w:before="0" w:after="40"/>
      </w:pPr>
      <w:r>
        <w:rPr>
          <w:b w:val="0"/>
          <w:i w:val="0"/>
          <w:color w:val="595959"/>
          <w:sz w:val="19"/>
        </w:rPr>
        <w:t>Onde fica: /financeiro/relatorios/financeiro-obras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43. Fluxo de Caixa Consolidado</w:t>
      </w:r>
    </w:p>
    <w:p>
      <w:pPr>
        <w:spacing w:before="0" w:after="40"/>
      </w:pPr>
      <w:r>
        <w:rPr>
          <w:b w:val="0"/>
          <w:i w:val="0"/>
          <w:color w:val="595959"/>
          <w:sz w:val="19"/>
        </w:rPr>
        <w:t>Onde fica: /financeiro/relatorios/fluxo-consolidado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44. Grupo Consolidado</w:t>
      </w:r>
    </w:p>
    <w:p>
      <w:pPr>
        <w:spacing w:before="0" w:after="40"/>
      </w:pPr>
      <w:r>
        <w:rPr>
          <w:b w:val="0"/>
          <w:i w:val="0"/>
          <w:color w:val="595959"/>
          <w:sz w:val="19"/>
        </w:rPr>
        <w:t>Onde fica: /financeiro/relatorios/grupo-consolidado</w:t>
      </w:r>
    </w:p>
    <w:p>
      <w:pPr>
        <w:spacing w:before="0" w:after="40"/>
      </w:pPr>
      <w:r>
        <w:rPr>
          <w:b/>
          <w:i w:val="0"/>
          <w:color w:val="A61C1C"/>
          <w:sz w:val="19"/>
        </w:rPr>
        <w:t>CORRIGIDO NESTA SEMANA, ainda não remedido (T2): passo 5 (o menu está visível): o menu da coluna "EMPRESA" abriu FORA da janela — centro em (659, 1124) numa janela de 1920×1080px. O menu é fixo: rolar não o traz de volta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45. Relatorio Entre Empresas</w:t>
      </w:r>
    </w:p>
    <w:p>
      <w:pPr>
        <w:spacing w:before="0" w:after="40"/>
      </w:pPr>
      <w:r>
        <w:rPr>
          <w:b w:val="0"/>
          <w:i w:val="0"/>
          <w:color w:val="595959"/>
          <w:sz w:val="19"/>
        </w:rPr>
        <w:t>Onde fica: /financeiro/relatorios/intercompany</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ATENÇÃO — a matriz não conseguiu provar T1, T2, T4, T5, T6, T7, T8, X1 aqui: a tela TEM tabela, mas a base do preview não devolveu nenhuma linha (mostrou "Nenhuma relacao entre empresas encontrada no periodo.").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46. Resultado de Obras</w:t>
      </w:r>
    </w:p>
    <w:p>
      <w:pPr>
        <w:spacing w:before="0" w:after="40"/>
      </w:pPr>
      <w:r>
        <w:rPr>
          <w:b w:val="0"/>
          <w:i w:val="0"/>
          <w:color w:val="595959"/>
          <w:sz w:val="19"/>
        </w:rPr>
        <w:t>Onde fica: /financeiro/relatorios/resultado-obras</w:t>
      </w:r>
    </w:p>
    <w:p>
      <w:pPr>
        <w:spacing w:before="120" w:after="40"/>
      </w:pPr>
      <w:r>
        <w:rPr>
          <w:b/>
          <w:i w:val="0"/>
          <w:sz w:val="20"/>
        </w:rPr>
        <w:t>O que mudou nesta reforma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47. Financeiro titulos</w:t>
      </w:r>
    </w:p>
    <w:p>
      <w:pPr>
        <w:spacing w:before="0" w:after="40"/>
      </w:pPr>
      <w:r>
        <w:rPr>
          <w:b w:val="0"/>
          <w:i w:val="0"/>
          <w:color w:val="595959"/>
          <w:sz w:val="19"/>
        </w:rPr>
        <w:t>Onde fica: /financeiro/titulos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as 2 abas desta tela (?tipo=pagar, ?tipo=receber) — cada uma é uma tela por dentro.</w:t>
      </w:r>
    </w:p>
    <w:p>
      <w:pPr>
        <w:spacing w:before="0" w:after="30"/>
        <w:ind w:left="283"/>
      </w:pPr>
      <w:r>
        <w:rPr>
          <w:b w:val="0"/>
          <w:i w:val="0"/>
          <w:sz w:val="19"/>
        </w:rPr>
        <w:t>— ATENÇÃO — a matriz não conseguiu provar T1, T2, T4, T5, T6, T7, T8, X1 aqui: a tela TEM tabela, mas a base do preview não devolveu nenhuma linha (mostrou "Nenhum filtro aplicado A tabela fica vazia ate voce consultar os titul").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48. Financeiro titulo novo</w:t>
      </w:r>
    </w:p>
    <w:p>
      <w:pPr>
        <w:spacing w:before="0" w:after="40"/>
      </w:pPr>
      <w:r>
        <w:rPr>
          <w:b w:val="0"/>
          <w:i w:val="0"/>
          <w:color w:val="595959"/>
          <w:sz w:val="19"/>
        </w:rPr>
        <w:t>Onde fica: /financeiro/titulos/novo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(R1): cadastro de título tem página própria (destino "Novo Título" no menu do módulo)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49. Provisionamentos</w:t>
      </w:r>
    </w:p>
    <w:p>
      <w:pPr>
        <w:spacing w:before="0" w:after="40"/>
      </w:pPr>
      <w:r>
        <w:rPr>
          <w:b w:val="0"/>
          <w:i w:val="0"/>
          <w:color w:val="595959"/>
          <w:sz w:val="19"/>
        </w:rPr>
        <w:t>Onde fica: /provisoes-financeiras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50. Categorias Macro</w:t>
      </w:r>
    </w:p>
    <w:p>
      <w:pPr>
        <w:spacing w:before="0" w:after="40"/>
      </w:pPr>
      <w:r>
        <w:rPr>
          <w:b w:val="0"/>
          <w:i w:val="0"/>
          <w:color w:val="595959"/>
          <w:sz w:val="19"/>
        </w:rPr>
        <w:t>Onde fica: /provisoes-financeiras/categorias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6 — Financeiro + Compras</w:t>
      </w:r>
    </w:p>
    <w:p>
      <w:pPr>
        <w:spacing w:before="240" w:after="60"/>
      </w:pPr>
      <w:r>
        <w:rPr>
          <w:b/>
          <w:i w:val="0"/>
          <w:color w:val="1F3864"/>
          <w:sz w:val="26"/>
        </w:rPr>
        <w:t>51. Dashboard de Previsao</w:t>
      </w:r>
    </w:p>
    <w:p>
      <w:pPr>
        <w:spacing w:before="0" w:after="40"/>
      </w:pPr>
      <w:r>
        <w:rPr>
          <w:b w:val="0"/>
          <w:i w:val="0"/>
          <w:color w:val="595959"/>
          <w:sz w:val="19"/>
        </w:rPr>
        <w:t>Onde fica: /provisoes-financeiras/dashboard</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52. Nova Provisao</w:t>
      </w:r>
    </w:p>
    <w:p>
      <w:pPr>
        <w:spacing w:before="0" w:after="40"/>
      </w:pPr>
      <w:r>
        <w:rPr>
          <w:b w:val="0"/>
          <w:i w:val="0"/>
          <w:color w:val="595959"/>
          <w:sz w:val="19"/>
        </w:rPr>
        <w:t>Onde fica: /provisoes-financeiras/nova</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Deixe um campo obrigatório em branco e tente gravar: o aviso tem de dizer QUAL campo.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53. Painel operacional de provisionamento</w:t>
      </w:r>
    </w:p>
    <w:p>
      <w:pPr>
        <w:spacing w:before="0" w:after="40"/>
      </w:pPr>
      <w:r>
        <w:rPr>
          <w:b w:val="0"/>
          <w:i w:val="0"/>
          <w:color w:val="595959"/>
          <w:sz w:val="19"/>
        </w:rPr>
        <w:t>Onde fica: /provisoes-financeiras/relatorios/operacional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54. Provisao</w:t>
      </w:r>
    </w:p>
    <w:p>
      <w:pPr>
        <w:spacing w:before="0" w:after="40"/>
      </w:pPr>
      <w:r>
        <w:rPr>
          <w:b w:val="0"/>
          <w:i w:val="0"/>
          <w:color w:val="595959"/>
          <w:sz w:val="19"/>
        </w:rPr>
        <w:t>Onde fica: abra a lista de provisao e clique no primeiro registro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T1, T2, T4, T5, T6, T7, T8, X1 aqui: a tela TEM tabela, mas a base do preview não devolveu nenhuma linha (mostrou "Nenhum anexo registrado.").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55. Financeiro fatura cartao detalhe</w:t>
      </w:r>
    </w:p>
    <w:p>
      <w:pPr>
        <w:spacing w:before="0" w:after="40"/>
      </w:pPr>
      <w:r>
        <w:rPr>
          <w:b w:val="0"/>
          <w:i w:val="0"/>
          <w:color w:val="595959"/>
          <w:sz w:val="19"/>
        </w:rPr>
        <w:t>Onde fica: abra a lista de financeiro fatura cartao e clique no primeiro registro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a trilha no topo e o botão de voltar: têm de levar de volta à lista certa.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56. Financeiro titulo detalhe</w:t>
      </w:r>
    </w:p>
    <w:p>
      <w:pPr>
        <w:spacing w:before="0" w:after="40"/>
      </w:pPr>
      <w:r>
        <w:rPr>
          <w:b w:val="0"/>
          <w:i w:val="0"/>
          <w:color w:val="595959"/>
          <w:sz w:val="19"/>
        </w:rPr>
        <w:t>Onde fica: abra a lista de financeiro titulo e clique no primeiro registro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a trilha no topo e o botão de voltar: têm de levar de volta à lista certa.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57. Editar titulo</w:t>
      </w:r>
    </w:p>
    <w:p>
      <w:pPr>
        <w:spacing w:before="0" w:after="40"/>
      </w:pPr>
      <w:r>
        <w:rPr>
          <w:b w:val="0"/>
          <w:i w:val="0"/>
          <w:color w:val="595959"/>
          <w:sz w:val="19"/>
        </w:rPr>
        <w:t>Onde fica: abra a lista de financeiro titulo editar e clique no primeiro registro</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(R1): edição de registro existente não é ação de cadastro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58. Delegacao de Compras</w:t>
      </w:r>
    </w:p>
    <w:p>
      <w:pPr>
        <w:spacing w:before="0" w:after="40"/>
      </w:pPr>
      <w:r>
        <w:rPr>
          <w:b w:val="0"/>
          <w:i w:val="0"/>
          <w:color w:val="595959"/>
          <w:sz w:val="19"/>
        </w:rPr>
        <w:t>Onde fica: /compras/delegacao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59. Relatórios Administrativos</w:t>
      </w:r>
    </w:p>
    <w:p>
      <w:pPr>
        <w:spacing w:before="0" w:after="40"/>
      </w:pPr>
      <w:r>
        <w:rPr>
          <w:b w:val="0"/>
          <w:i w:val="0"/>
          <w:color w:val="595959"/>
          <w:sz w:val="19"/>
        </w:rPr>
        <w:t>Onde fica: /compras/relatorios/auditoria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60. Categorias e Insumos</w:t>
      </w:r>
    </w:p>
    <w:p>
      <w:pPr>
        <w:spacing w:before="0" w:after="40"/>
      </w:pPr>
      <w:r>
        <w:rPr>
          <w:b w:val="0"/>
          <w:i w:val="0"/>
          <w:color w:val="595959"/>
          <w:sz w:val="19"/>
        </w:rPr>
        <w:t>Onde fica: /compras/relatorios/categorias-insumos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7 — Compras</w:t>
      </w:r>
    </w:p>
    <w:p>
      <w:pPr>
        <w:spacing w:before="240" w:after="60"/>
      </w:pPr>
      <w:r>
        <w:rPr>
          <w:b/>
          <w:i w:val="0"/>
          <w:color w:val="1F3864"/>
          <w:sz w:val="26"/>
        </w:rPr>
        <w:t>61. Ciclo de Compras</w:t>
      </w:r>
    </w:p>
    <w:p>
      <w:pPr>
        <w:spacing w:before="0" w:after="40"/>
      </w:pPr>
      <w:r>
        <w:rPr>
          <w:b w:val="0"/>
          <w:i w:val="0"/>
          <w:color w:val="595959"/>
          <w:sz w:val="19"/>
        </w:rPr>
        <w:t>Onde fica: /compras/relatorios/ciclo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62. Compras Diretas</w:t>
      </w:r>
    </w:p>
    <w:p>
      <w:pPr>
        <w:spacing w:before="0" w:after="40"/>
      </w:pPr>
      <w:r>
        <w:rPr>
          <w:b w:val="0"/>
          <w:i w:val="0"/>
          <w:color w:val="595959"/>
          <w:sz w:val="19"/>
        </w:rPr>
        <w:t>Onde fica: /compras/relatorios/compras-diretas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"Sem dados no periodo.").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63. Compras por Fornecedor</w:t>
      </w:r>
    </w:p>
    <w:p>
      <w:pPr>
        <w:spacing w:before="0" w:after="40"/>
      </w:pPr>
      <w:r>
        <w:rPr>
          <w:b w:val="0"/>
          <w:i w:val="0"/>
          <w:color w:val="595959"/>
          <w:sz w:val="19"/>
        </w:rPr>
        <w:t>Onde fica: /compras/relatorios/compras-fornecedor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64. Demanda e Pedidos</w:t>
      </w:r>
    </w:p>
    <w:p>
      <w:pPr>
        <w:spacing w:before="0" w:after="40"/>
      </w:pPr>
      <w:r>
        <w:rPr>
          <w:b w:val="0"/>
          <w:i w:val="0"/>
          <w:color w:val="595959"/>
          <w:sz w:val="19"/>
        </w:rPr>
        <w:t>Onde fica: /compras/relatorios/demanda-pedidos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65. Economia em Cotacoes</w:t>
      </w:r>
    </w:p>
    <w:p>
      <w:pPr>
        <w:spacing w:before="0" w:after="40"/>
      </w:pPr>
      <w:r>
        <w:rPr>
          <w:b w:val="0"/>
          <w:i w:val="0"/>
          <w:color w:val="595959"/>
          <w:sz w:val="19"/>
        </w:rPr>
        <w:t>Onde fica: /compras/relatorios/economia-cotacoes</w:t>
      </w:r>
    </w:p>
    <w:p>
      <w:pPr>
        <w:spacing w:before="0" w:after="40"/>
      </w:pPr>
      <w:r>
        <w:rPr>
          <w:b/>
          <w:i w:val="0"/>
          <w:color w:val="A61C1C"/>
          <w:sz w:val="19"/>
        </w:rPr>
        <w:t>CORRIGIDO NESTA SEMANA, ainda não remedido (T2): passo 5 (o menu está visível): o menu da coluna "COTACAO" abriu FORA da janela — centro em (404, 1143) numa janela de 1920×1080px. O menu é fixo: rolar não o traz de volta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66. Evolucao Mensal de Compras</w:t>
      </w:r>
    </w:p>
    <w:p>
      <w:pPr>
        <w:spacing w:before="0" w:after="40"/>
      </w:pPr>
      <w:r>
        <w:rPr>
          <w:b w:val="0"/>
          <w:i w:val="0"/>
          <w:color w:val="595959"/>
          <w:sz w:val="19"/>
        </w:rPr>
        <w:t>Onde fica: /compras/relatorios/evolucao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67. Fornecedores</w:t>
      </w:r>
    </w:p>
    <w:p>
      <w:pPr>
        <w:spacing w:before="0" w:after="40"/>
      </w:pPr>
      <w:r>
        <w:rPr>
          <w:b w:val="0"/>
          <w:i w:val="0"/>
          <w:color w:val="595959"/>
          <w:sz w:val="19"/>
        </w:rPr>
        <w:t>Onde fica: /compras/relatorios/fornecedores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68. Pendencias de Cotacoes</w:t>
      </w:r>
    </w:p>
    <w:p>
      <w:pPr>
        <w:spacing w:before="0" w:after="40"/>
      </w:pPr>
      <w:r>
        <w:rPr>
          <w:b w:val="0"/>
          <w:i w:val="0"/>
          <w:color w:val="595959"/>
          <w:sz w:val="19"/>
        </w:rPr>
        <w:t>Onde fica: /compras/relatorios/pendencias-cotacoes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69. Precos por Insumo</w:t>
      </w:r>
    </w:p>
    <w:p>
      <w:pPr>
        <w:spacing w:before="0" w:after="40"/>
      </w:pPr>
      <w:r>
        <w:rPr>
          <w:b w:val="0"/>
          <w:i w:val="0"/>
          <w:color w:val="595959"/>
          <w:sz w:val="19"/>
        </w:rPr>
        <w:t>Onde fica: /compras/relatorios/precos-insumos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70. Cotacao publica</w:t>
      </w:r>
    </w:p>
    <w:p>
      <w:pPr>
        <w:spacing w:before="0" w:after="40"/>
      </w:pPr>
      <w:r>
        <w:rPr>
          <w:b w:val="0"/>
          <w:i w:val="0"/>
          <w:color w:val="595959"/>
          <w:sz w:val="19"/>
        </w:rPr>
        <w:t>Onde fica: /cotacao/harness-sem-token-valido</w:t>
      </w:r>
    </w:p>
    <w:p>
      <w:pPr>
        <w:spacing w:before="0" w:after="40"/>
      </w:pPr>
      <w:r>
        <w:rPr>
          <w:b/>
          <w:i w:val="0"/>
          <w:color w:val="A61C1C"/>
          <w:sz w:val="19"/>
        </w:rPr>
        <w:t>SEM DADO na matriz — T1, T2, T3, T4, T5, T6, T7, T8, B4, R2, A1, R1,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ATENÇÃO — a matriz não conseguiu provar T1, T2, T3, T4, T5, T6, T7, T8, B4, R2, A1, R1, X1 aqui: medida com token INVÁLIDO: um token válido só existe criando ou abrindo cotação no ambiente compartilhado, e o harness não cria registro. A tabela de itens NÃO FOI PROVADA. Se você tiver registro nesta tela, é o ponto mais importante de conferir.</w:t>
      </w:r>
    </w:p>
    <w:p>
      <w:pPr>
        <w:spacing w:before="0" w:after="30"/>
        <w:ind w:left="283"/>
      </w:pPr>
      <w:r>
        <w:rPr>
          <w:b w:val="0"/>
          <w:i w:val="0"/>
          <w:sz w:val="19"/>
        </w:rPr>
        <w:t>— Exceção declarada (C1): fora do shell: não há topbar para a faixa grudar</w:t>
      </w:r>
    </w:p>
    <w:p>
      <w:pPr>
        <w:spacing w:before="0" w:after="30"/>
        <w:ind w:left="283"/>
      </w:pPr>
      <w:r>
        <w:rPr>
          <w:b w:val="0"/>
          <w:i w:val="0"/>
          <w:sz w:val="19"/>
        </w:rPr>
        <w:t>— Exceção declarada (C2): idem C1</w:t>
      </w:r>
    </w:p>
    <w:p>
      <w:pPr>
        <w:spacing w:before="0" w:after="30"/>
        <w:ind w:left="283"/>
      </w:pPr>
      <w:r>
        <w:rPr>
          <w:b w:val="0"/>
          <w:i w:val="0"/>
          <w:sz w:val="19"/>
        </w:rPr>
        <w:t>— Exceção declarada (C3): não é tela de detalhe</w:t>
      </w:r>
    </w:p>
    <w:p>
      <w:pPr>
        <w:spacing w:before="0" w:after="30"/>
        <w:ind w:left="283"/>
      </w:pPr>
      <w:r>
        <w:rPr>
          <w:b w:val="0"/>
          <w:i w:val="0"/>
          <w:sz w:val="19"/>
        </w:rPr>
        <w:t>— Exceção declarada (C4): idem C3</w:t>
      </w:r>
    </w:p>
    <w:p>
      <w:pPr>
        <w:spacing w:before="0" w:after="30"/>
        <w:ind w:left="283"/>
      </w:pPr>
      <w:r>
        <w:rPr>
          <w:b w:val="0"/>
          <w:i w:val="0"/>
          <w:sz w:val="19"/>
        </w:rPr>
        <w:t>— Exceção declarada (X2): idem C1</w:t>
      </w:r>
    </w:p>
    <w:p>
      <w:pPr>
        <w:spacing w:before="0" w:after="30"/>
        <w:ind w:left="283"/>
      </w:pPr>
      <w:r>
        <w:rPr>
          <w:b w:val="0"/>
          <w:i w:val="0"/>
          <w:sz w:val="19"/>
        </w:rPr>
        <w:t>— Exceção declarada (F1):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8 — Compras + Cadastros</w:t>
      </w:r>
    </w:p>
    <w:p>
      <w:pPr>
        <w:spacing w:before="240" w:after="60"/>
      </w:pPr>
      <w:r>
        <w:rPr>
          <w:b/>
          <w:i w:val="0"/>
          <w:color w:val="1F3864"/>
          <w:sz w:val="26"/>
        </w:rPr>
        <w:t>71. Cotacoes</w:t>
      </w:r>
    </w:p>
    <w:p>
      <w:pPr>
        <w:spacing w:before="0" w:after="40"/>
      </w:pPr>
      <w:r>
        <w:rPr>
          <w:b w:val="0"/>
          <w:i w:val="0"/>
          <w:color w:val="595959"/>
          <w:sz w:val="19"/>
        </w:rPr>
        <w:t>Onde fica: /cotacoes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72. Fornecedores</w:t>
      </w:r>
    </w:p>
    <w:p>
      <w:pPr>
        <w:spacing w:before="0" w:after="40"/>
      </w:pPr>
      <w:r>
        <w:rPr>
          <w:b w:val="0"/>
          <w:i w:val="0"/>
          <w:color w:val="595959"/>
          <w:sz w:val="19"/>
        </w:rPr>
        <w:t>Onde fica: /gestao-fornecedores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73. Gestao de Insumos</w:t>
      </w:r>
    </w:p>
    <w:p>
      <w:pPr>
        <w:spacing w:before="0" w:after="40"/>
      </w:pPr>
      <w:r>
        <w:rPr>
          <w:b w:val="0"/>
          <w:i w:val="0"/>
          <w:color w:val="595959"/>
          <w:sz w:val="19"/>
        </w:rPr>
        <w:t>Onde fica: /gestao-insumos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74. Pedidos de Compra</w:t>
      </w:r>
    </w:p>
    <w:p>
      <w:pPr>
        <w:spacing w:before="0" w:after="40"/>
      </w:pPr>
      <w:r>
        <w:rPr>
          <w:b w:val="0"/>
          <w:i w:val="0"/>
          <w:color w:val="595959"/>
          <w:sz w:val="19"/>
        </w:rPr>
        <w:t>Onde fica: /pedidos-compra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75. Areas visiveis para OBRA</w:t>
      </w:r>
    </w:p>
    <w:p>
      <w:pPr>
        <w:spacing w:before="0" w:after="40"/>
      </w:pPr>
      <w:r>
        <w:rPr>
          <w:b w:val="0"/>
          <w:i w:val="0"/>
          <w:color w:val="595959"/>
          <w:sz w:val="19"/>
        </w:rPr>
        <w:t>Onde fica: /areas-obra</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76. Categorias do contrato de obra</w:t>
      </w:r>
    </w:p>
    <w:p>
      <w:pPr>
        <w:spacing w:before="0" w:after="40"/>
      </w:pPr>
      <w:r>
        <w:rPr>
          <w:b w:val="0"/>
          <w:i w:val="0"/>
          <w:color w:val="595959"/>
          <w:sz w:val="19"/>
        </w:rPr>
        <w:t>Onde fica: /contrato-obra-categorias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77. Empresas do Grupo</w:t>
      </w:r>
    </w:p>
    <w:p>
      <w:pPr>
        <w:spacing w:before="0" w:after="40"/>
      </w:pPr>
      <w:r>
        <w:rPr>
          <w:b w:val="0"/>
          <w:i w:val="0"/>
          <w:color w:val="595959"/>
          <w:sz w:val="19"/>
        </w:rPr>
        <w:t>Onde fica: /empresas-grupo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78. Gestao de apropriacoes</w:t>
      </w:r>
    </w:p>
    <w:p>
      <w:pPr>
        <w:spacing w:before="0" w:after="40"/>
      </w:pPr>
      <w:r>
        <w:rPr>
          <w:b w:val="0"/>
          <w:i w:val="0"/>
          <w:color w:val="595959"/>
          <w:sz w:val="19"/>
        </w:rPr>
        <w:t>Onde fica: /gestao-apropriacoes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79. Gestao de categorias</w:t>
      </w:r>
    </w:p>
    <w:p>
      <w:pPr>
        <w:spacing w:before="0" w:after="40"/>
      </w:pPr>
      <w:r>
        <w:rPr>
          <w:b w:val="0"/>
          <w:i w:val="0"/>
          <w:color w:val="595959"/>
          <w:sz w:val="19"/>
        </w:rPr>
        <w:t>Onde fica: /gestao-categorias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80. Gestão de Contratos</w:t>
      </w:r>
    </w:p>
    <w:p>
      <w:pPr>
        <w:spacing w:before="0" w:after="40"/>
      </w:pPr>
      <w:r>
        <w:rPr>
          <w:b w:val="0"/>
          <w:i w:val="0"/>
          <w:color w:val="595959"/>
          <w:sz w:val="19"/>
        </w:rPr>
        <w:t>Onde fica: /gestao-contratos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9 — Cadastros</w:t>
      </w:r>
    </w:p>
    <w:p>
      <w:pPr>
        <w:spacing w:before="240" w:after="60"/>
      </w:pPr>
      <w:r>
        <w:rPr>
          <w:b/>
          <w:i w:val="0"/>
          <w:color w:val="1F3864"/>
          <w:sz w:val="26"/>
        </w:rPr>
        <w:t>81. Gestao de unidades</w:t>
      </w:r>
    </w:p>
    <w:p>
      <w:pPr>
        <w:spacing w:before="0" w:after="40"/>
      </w:pPr>
      <w:r>
        <w:rPr>
          <w:b w:val="0"/>
          <w:i w:val="0"/>
          <w:color w:val="595959"/>
          <w:sz w:val="19"/>
        </w:rPr>
        <w:t>Onde fica: /gestao-unidades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82. Apropriacao padrao por obra</w:t>
      </w:r>
    </w:p>
    <w:p>
      <w:pPr>
        <w:spacing w:before="0" w:after="40"/>
      </w:pPr>
      <w:r>
        <w:rPr>
          <w:b w:val="0"/>
          <w:i w:val="0"/>
          <w:color w:val="595959"/>
          <w:sz w:val="19"/>
        </w:rPr>
        <w:t>Onde fica: /obra-tipo-apropriacao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Exceção declarada (T2): pivô de colunas dinâmicas — exceção registrada no manifesto (decisão do cliente pendente)</w:t>
      </w:r>
    </w:p>
    <w:p>
      <w:pPr>
        <w:spacing w:before="0" w:after="30"/>
        <w:ind w:left="283"/>
      </w:pPr>
      <w:r>
        <w:rPr>
          <w:b w:val="0"/>
          <w:i w:val="0"/>
          <w:sz w:val="19"/>
        </w:rPr>
        <w:t>— Exceção declarada (T3): pivô de colunas dinâmicas — exceção registrada no manifesto (decisão do cliente pendente)</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83. Gestão de Obras e Centros de Custo</w:t>
      </w:r>
    </w:p>
    <w:p>
      <w:pPr>
        <w:spacing w:before="0" w:after="40"/>
      </w:pPr>
      <w:r>
        <w:rPr>
          <w:b w:val="0"/>
          <w:i w:val="0"/>
          <w:color w:val="595959"/>
          <w:sz w:val="19"/>
        </w:rPr>
        <w:t>Onde fica: /obras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84. Cadastro de Pessoas</w:t>
      </w:r>
    </w:p>
    <w:p>
      <w:pPr>
        <w:spacing w:before="0" w:after="40"/>
      </w:pPr>
      <w:r>
        <w:rPr>
          <w:b w:val="0"/>
          <w:i w:val="0"/>
          <w:color w:val="595959"/>
          <w:sz w:val="19"/>
        </w:rPr>
        <w:t>Onde fica: /parceiros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Exceção declarada (R1): cadastro de uso FREQUENTE mantém painel acima da lista (decisão registrada em R9)</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85. Categorias de Parceiro</w:t>
      </w:r>
    </w:p>
    <w:p>
      <w:pPr>
        <w:spacing w:before="0" w:after="40"/>
      </w:pPr>
      <w:r>
        <w:rPr>
          <w:b w:val="0"/>
          <w:i w:val="0"/>
          <w:color w:val="595959"/>
          <w:sz w:val="19"/>
        </w:rPr>
        <w:t>Onde fica: /parceiros-categorias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86. Setores</w:t>
      </w:r>
    </w:p>
    <w:p>
      <w:pPr>
        <w:spacing w:before="0" w:after="40"/>
      </w:pPr>
      <w:r>
        <w:rPr>
          <w:b w:val="0"/>
          <w:i w:val="0"/>
          <w:color w:val="595959"/>
          <w:sz w:val="19"/>
        </w:rPr>
        <w:t>Onde fica: /setores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87. Setores com acesso em todas as obras</w:t>
      </w:r>
    </w:p>
    <w:p>
      <w:pPr>
        <w:spacing w:before="0" w:after="40"/>
      </w:pPr>
      <w:r>
        <w:rPr>
          <w:b w:val="0"/>
          <w:i w:val="0"/>
          <w:color w:val="595959"/>
          <w:sz w:val="19"/>
        </w:rPr>
        <w:t>Onde fica: /setores-acesso-todas-obras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88. Setores com criação em todas as obras</w:t>
      </w:r>
    </w:p>
    <w:p>
      <w:pPr>
        <w:spacing w:before="0" w:after="40"/>
      </w:pPr>
      <w:r>
        <w:rPr>
          <w:b w:val="0"/>
          <w:i w:val="0"/>
          <w:color w:val="595959"/>
          <w:sz w:val="19"/>
        </w:rPr>
        <w:t>Onde fica: /setores-criacao-todas-obras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89. Setores visiveis por usuario</w:t>
      </w:r>
    </w:p>
    <w:p>
      <w:pPr>
        <w:spacing w:before="0" w:after="40"/>
      </w:pPr>
      <w:r>
        <w:rPr>
          <w:b w:val="0"/>
          <w:i w:val="0"/>
          <w:color w:val="595959"/>
          <w:sz w:val="19"/>
        </w:rPr>
        <w:t>Onde fica: /setores-visiveis-usuario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90. Tipos Compartilhados entre Setores</w:t>
      </w:r>
    </w:p>
    <w:p>
      <w:pPr>
        <w:spacing w:before="0" w:after="40"/>
      </w:pPr>
      <w:r>
        <w:rPr>
          <w:b w:val="0"/>
          <w:i w:val="0"/>
          <w:color w:val="595959"/>
          <w:sz w:val="19"/>
        </w:rPr>
        <w:t>Onde fica: /tipos-compartilhados-setor</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10 — Cadastros + Contratos e Comercial</w:t>
      </w:r>
    </w:p>
    <w:p>
      <w:pPr>
        <w:spacing w:before="240" w:after="60"/>
      </w:pPr>
      <w:r>
        <w:rPr>
          <w:b/>
          <w:i w:val="0"/>
          <w:color w:val="1F3864"/>
          <w:sz w:val="26"/>
        </w:rPr>
        <w:t>91. Tipos (Macro)</w:t>
      </w:r>
    </w:p>
    <w:p>
      <w:pPr>
        <w:spacing w:before="0" w:after="40"/>
      </w:pPr>
      <w:r>
        <w:rPr>
          <w:b w:val="0"/>
          <w:i w:val="0"/>
          <w:color w:val="595959"/>
          <w:sz w:val="19"/>
        </w:rPr>
        <w:t>Onde fica: /tipos-solicitacao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92. Tipos de Solicitação por Setor</w:t>
      </w:r>
    </w:p>
    <w:p>
      <w:pPr>
        <w:spacing w:before="0" w:after="40"/>
      </w:pPr>
      <w:r>
        <w:rPr>
          <w:b w:val="0"/>
          <w:i w:val="0"/>
          <w:color w:val="595959"/>
          <w:sz w:val="19"/>
        </w:rPr>
        <w:t>Onde fica: /tipos-solicitacao-por-setor</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93. Subtipos</w:t>
      </w:r>
    </w:p>
    <w:p>
      <w:pPr>
        <w:spacing w:before="0" w:after="40"/>
      </w:pPr>
      <w:r>
        <w:rPr>
          <w:b w:val="0"/>
          <w:i w:val="0"/>
          <w:color w:val="595959"/>
          <w:sz w:val="19"/>
        </w:rPr>
        <w:t>Onde fica: /tipos-sub-contrato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subtipo cadastrado para este recorte").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94. Usuarios</w:t>
      </w:r>
    </w:p>
    <w:p>
      <w:pPr>
        <w:spacing w:before="0" w:after="40"/>
      </w:pPr>
      <w:r>
        <w:rPr>
          <w:b w:val="0"/>
          <w:i w:val="0"/>
          <w:color w:val="595959"/>
          <w:sz w:val="19"/>
        </w:rPr>
        <w:t>Onde fica: /usuarios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95. Usuario novo</w:t>
      </w:r>
    </w:p>
    <w:p>
      <w:pPr>
        <w:spacing w:before="0" w:after="40"/>
      </w:pPr>
      <w:r>
        <w:rPr>
          <w:b w:val="0"/>
          <w:i w:val="0"/>
          <w:color w:val="595959"/>
          <w:sz w:val="19"/>
        </w:rPr>
        <w:t>Onde fica: /usuarios/novo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(R1): cadastro de usuário é fluxo frequente com página própria (decisão registrada)</w:t>
      </w:r>
    </w:p>
    <w:p>
      <w:pPr>
        <w:spacing w:before="0" w:after="30"/>
        <w:ind w:left="283"/>
      </w:pPr>
      <w:r>
        <w:rPr>
          <w:b w:val="0"/>
          <w:i w:val="0"/>
          <w:sz w:val="19"/>
        </w:rPr>
        <w:t>— Exceção declarada (B4): formulário de criação não tem campos de leitura vazios a recolher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96. Obra gestao</w:t>
      </w:r>
    </w:p>
    <w:p>
      <w:pPr>
        <w:spacing w:before="0" w:after="40"/>
      </w:pPr>
      <w:r>
        <w:rPr>
          <w:b w:val="0"/>
          <w:i w:val="0"/>
          <w:color w:val="595959"/>
          <w:sz w:val="19"/>
        </w:rPr>
        <w:t>Onde fica: abra a lista de obra gestao e clique no primeiro registro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Abra as 5 abas desta tela (?aba=orcamento, ?aba=custos, ?aba=parcelas, ?aba=arquivos, ?aba=relatorio-final) — cada uma é uma tela por dentro.</w:t>
      </w:r>
    </w:p>
    <w:p>
      <w:pPr>
        <w:spacing w:before="0" w:after="30"/>
        <w:ind w:left="283"/>
      </w:pPr>
      <w:r>
        <w:rPr>
          <w:b w:val="0"/>
          <w:i w:val="0"/>
          <w:sz w:val="19"/>
        </w:rPr>
        <w:t>— Confira a trilha no topo e o botão de voltar: têm de levar de volta à lista certa.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97. Contratos de venda</w:t>
      </w:r>
    </w:p>
    <w:p>
      <w:pPr>
        <w:spacing w:before="0" w:after="40"/>
      </w:pPr>
      <w:r>
        <w:rPr>
          <w:b w:val="0"/>
          <w:i w:val="0"/>
          <w:color w:val="595959"/>
          <w:sz w:val="19"/>
        </w:rPr>
        <w:t>Onde fica: /comercial/contratos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98. Empreendimentos</w:t>
      </w:r>
    </w:p>
    <w:p>
      <w:pPr>
        <w:spacing w:before="0" w:after="40"/>
      </w:pPr>
      <w:r>
        <w:rPr>
          <w:b w:val="0"/>
          <w:i w:val="0"/>
          <w:color w:val="595959"/>
          <w:sz w:val="19"/>
        </w:rPr>
        <w:t>Onde fica: /comercial/empreendimentos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99. Mapa de unidades</w:t>
      </w:r>
    </w:p>
    <w:p>
      <w:pPr>
        <w:spacing w:before="0" w:after="40"/>
      </w:pPr>
      <w:r>
        <w:rPr>
          <w:b w:val="0"/>
          <w:i w:val="0"/>
          <w:color w:val="595959"/>
          <w:sz w:val="19"/>
        </w:rPr>
        <w:t>Onde fica: /comercial/mapa-unidades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mapa de cards por agrupamento: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100. Modelos de contrato</w:t>
      </w:r>
    </w:p>
    <w:p>
      <w:pPr>
        <w:spacing w:before="0" w:after="40"/>
      </w:pPr>
      <w:r>
        <w:rPr>
          <w:b w:val="0"/>
          <w:i w:val="0"/>
          <w:color w:val="595959"/>
          <w:sz w:val="19"/>
        </w:rPr>
        <w:t>Onde fica: /comercial/modelos-contrato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11 — Contratos e Comercial + Fiscal e Governança</w:t>
      </w:r>
    </w:p>
    <w:p>
      <w:pPr>
        <w:spacing w:before="240" w:after="60"/>
      </w:pPr>
      <w:r>
        <w:rPr>
          <w:b/>
          <w:i w:val="0"/>
          <w:color w:val="1F3864"/>
          <w:sz w:val="26"/>
        </w:rPr>
        <w:t>101. Relatório Comercial Operacional</w:t>
      </w:r>
    </w:p>
    <w:p>
      <w:pPr>
        <w:spacing w:before="0" w:after="40"/>
      </w:pPr>
      <w:r>
        <w:rPr>
          <w:b w:val="0"/>
          <w:i w:val="0"/>
          <w:color w:val="595959"/>
          <w:sz w:val="19"/>
        </w:rPr>
        <w:t>Onde fica: /comercial/relatorios/operacional</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 contrato encontrado no período.").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102. Tabelas de preco</w:t>
      </w:r>
    </w:p>
    <w:p>
      <w:pPr>
        <w:spacing w:before="0" w:after="40"/>
      </w:pPr>
      <w:r>
        <w:rPr>
          <w:b w:val="0"/>
          <w:i w:val="0"/>
          <w:color w:val="595959"/>
          <w:sz w:val="19"/>
        </w:rPr>
        <w:t>Onde fica: /comercial/tabelas-preco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"Nenhuma tabela de preco cadastrada Monte a primeira tabela acima para ").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103. Unidades comerciais</w:t>
      </w:r>
    </w:p>
    <w:p>
      <w:pPr>
        <w:spacing w:before="0" w:after="40"/>
      </w:pPr>
      <w:r>
        <w:rPr>
          <w:b w:val="0"/>
          <w:i w:val="0"/>
          <w:color w:val="595959"/>
          <w:sz w:val="19"/>
        </w:rPr>
        <w:t>Onde fica: /comercial/unidades</w:t>
      </w:r>
    </w:p>
    <w:p>
      <w:pPr>
        <w:spacing w:before="0" w:after="40"/>
      </w:pPr>
      <w:r>
        <w:rPr>
          <w:b/>
          <w:i w:val="0"/>
          <w:color w:val="A61C1C"/>
          <w:sz w:val="19"/>
        </w:rPr>
        <w:t>SEM DADO na matriz — T1, T2, T4, T5, T6, T7, T8, F3,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F3, X1 aqui: a tela TEM tabela, mas a base do preview não devolveu nenhuma linha (mostrou "Nenhuma unidade comercial encontrada Cadastre a primeira unidade do em").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104. Categorias comerciais</w:t>
      </w:r>
    </w:p>
    <w:p>
      <w:pPr>
        <w:spacing w:before="0" w:after="40"/>
      </w:pPr>
      <w:r>
        <w:rPr>
          <w:b w:val="0"/>
          <w:i w:val="0"/>
          <w:color w:val="595959"/>
          <w:sz w:val="19"/>
        </w:rPr>
        <w:t>Onde fica: /configuracoes-comercial-categorias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105. Novo contrato</w:t>
      </w:r>
    </w:p>
    <w:p>
      <w:pPr>
        <w:spacing w:before="0" w:after="40"/>
      </w:pPr>
      <w:r>
        <w:rPr>
          <w:b w:val="0"/>
          <w:i w:val="0"/>
          <w:color w:val="595959"/>
          <w:sz w:val="19"/>
        </w:rPr>
        <w:t>Onde fica: /contratos/novo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registro sem listagem</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(C4): não é tela de detalhe de registro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106. Painel operacional de contratos</w:t>
      </w:r>
    </w:p>
    <w:p>
      <w:pPr>
        <w:spacing w:before="0" w:after="40"/>
      </w:pPr>
      <w:r>
        <w:rPr>
          <w:b w:val="0"/>
          <w:i w:val="0"/>
          <w:color w:val="595959"/>
          <w:sz w:val="19"/>
        </w:rPr>
        <w:t>Onde fica: /contratos/relatorios/operacional</w:t>
      </w:r>
    </w:p>
    <w:p>
      <w:pPr>
        <w:spacing w:before="0" w:after="40"/>
      </w:pPr>
      <w:r>
        <w:rPr>
          <w:b/>
          <w:i w:val="0"/>
          <w:color w:val="A61C1C"/>
          <w:sz w:val="19"/>
        </w:rPr>
        <w:t>CORRIGIDO NESTA SEMANA, ainda não remedido (T2): passo 5 (o menu está visível): o menu da coluna "EMPRESA" abriu FORA da janela — centro em (247, 1116) numa janela de 1920×1080px. O menu é fixo: rolar não o traz de volta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107. Painel Fiscal</w:t>
      </w:r>
    </w:p>
    <w:p>
      <w:pPr>
        <w:spacing w:before="0" w:after="40"/>
      </w:pPr>
      <w:r>
        <w:rPr>
          <w:b w:val="0"/>
          <w:i w:val="0"/>
          <w:color w:val="595959"/>
          <w:sz w:val="19"/>
        </w:rPr>
        <w:t>Onde fica: /fiscal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108. Diagnóstico fiscal</w:t>
      </w:r>
    </w:p>
    <w:p>
      <w:pPr>
        <w:spacing w:before="0" w:after="40"/>
      </w:pPr>
      <w:r>
        <w:rPr>
          <w:b w:val="0"/>
          <w:i w:val="0"/>
          <w:color w:val="595959"/>
          <w:sz w:val="19"/>
        </w:rPr>
        <w:t>Onde fica: /fiscal/diagnostico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109. Divergencias fiscais</w:t>
      </w:r>
    </w:p>
    <w:p>
      <w:pPr>
        <w:spacing w:before="0" w:after="40"/>
      </w:pPr>
      <w:r>
        <w:rPr>
          <w:b w:val="0"/>
          <w:i w:val="0"/>
          <w:color w:val="595959"/>
          <w:sz w:val="19"/>
        </w:rPr>
        <w:t>Onde fica: /fiscal/divergencias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"Nenhuma divergencia fiscal encontrada.").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110. Documentos fiscais</w:t>
      </w:r>
    </w:p>
    <w:p>
      <w:pPr>
        <w:spacing w:before="0" w:after="40"/>
      </w:pPr>
      <w:r>
        <w:rPr>
          <w:b w:val="0"/>
          <w:i w:val="0"/>
          <w:color w:val="595959"/>
          <w:sz w:val="19"/>
        </w:rPr>
        <w:t>Onde fica: /fiscal/documentos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12 — Fiscal e Governança + RH e DP</w:t>
      </w:r>
    </w:p>
    <w:p>
      <w:pPr>
        <w:spacing w:before="240" w:after="60"/>
      </w:pPr>
      <w:r>
        <w:rPr>
          <w:b/>
          <w:i w:val="0"/>
          <w:color w:val="1F3864"/>
          <w:sz w:val="26"/>
        </w:rPr>
        <w:t>111. Empresas fiscais</w:t>
      </w:r>
    </w:p>
    <w:p>
      <w:pPr>
        <w:spacing w:before="0" w:after="40"/>
      </w:pPr>
      <w:r>
        <w:rPr>
          <w:b w:val="0"/>
          <w:i w:val="0"/>
          <w:color w:val="595959"/>
          <w:sz w:val="19"/>
        </w:rPr>
        <w:t>Onde fica: /fiscal/empresas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112. Exportação contábil</w:t>
      </w:r>
    </w:p>
    <w:p>
      <w:pPr>
        <w:spacing w:before="0" w:after="40"/>
      </w:pPr>
      <w:r>
        <w:rPr>
          <w:b w:val="0"/>
          <w:i w:val="0"/>
          <w:color w:val="595959"/>
          <w:sz w:val="19"/>
        </w:rPr>
        <w:t>Onde fica: /fiscal/exportacao-contabil</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lote contabil fiscal encontrado.").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113. Logs de sincronização</w:t>
      </w:r>
    </w:p>
    <w:p>
      <w:pPr>
        <w:spacing w:before="0" w:after="40"/>
      </w:pPr>
      <w:r>
        <w:rPr>
          <w:b w:val="0"/>
          <w:i w:val="0"/>
          <w:color w:val="595959"/>
          <w:sz w:val="19"/>
        </w:rPr>
        <w:t>Onde fica: /fiscal/logs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114. Relatório Fiscal Operacional</w:t>
      </w:r>
    </w:p>
    <w:p>
      <w:pPr>
        <w:spacing w:before="0" w:after="40"/>
      </w:pPr>
      <w:r>
        <w:rPr>
          <w:b w:val="0"/>
          <w:i w:val="0"/>
          <w:color w:val="595959"/>
          <w:sz w:val="19"/>
        </w:rPr>
        <w:t>Onde fica: /fiscal/relatorios/operacional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115. Governanca do Sistema</w:t>
      </w:r>
    </w:p>
    <w:p>
      <w:pPr>
        <w:spacing w:before="0" w:after="40"/>
      </w:pPr>
      <w:r>
        <w:rPr>
          <w:b w:val="0"/>
          <w:i w:val="0"/>
          <w:color w:val="595959"/>
          <w:sz w:val="19"/>
        </w:rPr>
        <w:t>Onde fica: /governanca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116. Auditoria Operacional</w:t>
      </w:r>
    </w:p>
    <w:p>
      <w:pPr>
        <w:spacing w:before="0" w:after="40"/>
      </w:pPr>
      <w:r>
        <w:rPr>
          <w:b w:val="0"/>
          <w:i w:val="0"/>
          <w:color w:val="595959"/>
          <w:sz w:val="19"/>
        </w:rPr>
        <w:t>Onde fica: /governanca/auditoria-operacional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117. Documento fiscal</w:t>
      </w:r>
    </w:p>
    <w:p>
      <w:pPr>
        <w:spacing w:before="0" w:after="40"/>
      </w:pPr>
      <w:r>
        <w:rPr>
          <w:b w:val="0"/>
          <w:i w:val="0"/>
          <w:color w:val="595959"/>
          <w:sz w:val="19"/>
        </w:rPr>
        <w:t>Onde fica: abra a lista de fiscal documento e clique no primeiro registro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T1, T2, T4, T5, T6, T7, T8, X1 aqui: a tela TEM tabela, mas a base do preview não devolveu nenhuma linha (mostrou "Nenhum vinculo registrado nesta fase.").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118. Colaboradores</w:t>
      </w:r>
    </w:p>
    <w:p>
      <w:pPr>
        <w:spacing w:before="0" w:after="40"/>
      </w:pPr>
      <w:r>
        <w:rPr>
          <w:b w:val="0"/>
          <w:i w:val="0"/>
          <w:color w:val="595959"/>
          <w:sz w:val="19"/>
        </w:rPr>
        <w:t>Onde fica: /rh-dp/colaboradores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119. Documentos</w:t>
      </w:r>
    </w:p>
    <w:p>
      <w:pPr>
        <w:spacing w:before="0" w:after="40"/>
      </w:pPr>
      <w:r>
        <w:rPr>
          <w:b w:val="0"/>
          <w:i w:val="0"/>
          <w:color w:val="595959"/>
          <w:sz w:val="19"/>
        </w:rPr>
        <w:t>Onde fica: /rh-dp/documentos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documento localizado").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120. Fechamentos</w:t>
      </w:r>
    </w:p>
    <w:p>
      <w:pPr>
        <w:spacing w:before="0" w:after="40"/>
      </w:pPr>
      <w:r>
        <w:rPr>
          <w:b w:val="0"/>
          <w:i w:val="0"/>
          <w:color w:val="595959"/>
          <w:sz w:val="19"/>
        </w:rPr>
        <w:t>Onde fica: /rh-dp/fechamentos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13 — RH e DP + Configurações e permissões</w:t>
      </w:r>
    </w:p>
    <w:p>
      <w:pPr>
        <w:spacing w:before="240" w:after="60"/>
      </w:pPr>
      <w:r>
        <w:rPr>
          <w:b/>
          <w:i w:val="0"/>
          <w:color w:val="1F3864"/>
          <w:sz w:val="26"/>
        </w:rPr>
        <w:t>121. Importações</w:t>
      </w:r>
    </w:p>
    <w:p>
      <w:pPr>
        <w:spacing w:before="0" w:after="40"/>
      </w:pPr>
      <w:r>
        <w:rPr>
          <w:b w:val="0"/>
          <w:i w:val="0"/>
          <w:color w:val="595959"/>
          <w:sz w:val="19"/>
        </w:rPr>
        <w:t>Onde fica: /rh-dp/importacoes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122. Pessoal</w:t>
      </w:r>
    </w:p>
    <w:p>
      <w:pPr>
        <w:spacing w:before="0" w:after="40"/>
      </w:pPr>
      <w:r>
        <w:rPr>
          <w:b w:val="0"/>
          <w:i w:val="0"/>
          <w:color w:val="595959"/>
          <w:sz w:val="19"/>
        </w:rPr>
        <w:t>Onde fica: /rh-dp/pessoal</w:t>
      </w:r>
    </w:p>
    <w:p>
      <w:pPr>
        <w:spacing w:before="0" w:after="40"/>
      </w:pPr>
      <w:r>
        <w:rPr>
          <w:b/>
          <w:i w:val="0"/>
          <w:color w:val="A61C1C"/>
          <w:sz w:val="19"/>
        </w:rPr>
        <w:t>SEM DADO na matriz — T1, T2, T5, T6, T7, T8, X1</w:t>
      </w:r>
    </w:p>
    <w:p>
      <w:pPr>
        <w:spacing w:before="0" w:after="40"/>
      </w:pPr>
      <w:r>
        <w:rPr>
          <w:b/>
          <w:i w:val="0"/>
          <w:color w:val="A61C1C"/>
          <w:sz w:val="19"/>
        </w:rPr>
        <w:t>CORRIGIDO NESTA SEMANA, ainda não remedido (T3): depois de recarregar, a tabela não voltou a aparecer em 15s — a persistência da largura não pôde ser medida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Abra as 3 abas desta tela (?aba=colaboradores, ?aba=jornada, ?aba=apuracao) — cada uma é uma tela por dentro.</w:t>
      </w:r>
    </w:p>
    <w:p>
      <w:pPr>
        <w:spacing w:before="0" w:after="30"/>
        <w:ind w:left="283"/>
      </w:pPr>
      <w:r>
        <w:rPr>
          <w:b w:val="0"/>
          <w:i w:val="0"/>
          <w:sz w:val="19"/>
        </w:rPr>
        <w:t>— ATENÇÃO — a matriz não conseguiu provar T1, T2, T5, T6, T7, T8, X1 aqui: a tela TEM tabela, mas a base do preview não devolveu nenhuma linha (mostrou "Nenhuma solicitacao neste filtro."). Se você tiver registro nesta tela, é o ponto mais importante de conferir.</w:t>
      </w:r>
    </w:p>
    <w:p>
      <w:pPr>
        <w:spacing w:before="0" w:after="30"/>
        <w:ind w:left="283"/>
      </w:pPr>
      <w:r>
        <w:rPr>
          <w:b w:val="0"/>
          <w:i w:val="0"/>
          <w:sz w:val="19"/>
        </w:rPr>
        <w:t>— Exceção declarada (T4): sobra distribuída para UMA coluna só é limite do TabelaPadrao, não da tela: Obra e Empresa precisam as duas de espaço e dar peso a uma inverte o defeito (medido em 04/09). Exceção com dono: leva do TabelaPadrao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123. Modulo relatorios</w:t>
      </w:r>
    </w:p>
    <w:p>
      <w:pPr>
        <w:spacing w:before="0" w:after="40"/>
      </w:pPr>
      <w:r>
        <w:rPr>
          <w:b w:val="0"/>
          <w:i w:val="0"/>
          <w:color w:val="595959"/>
          <w:sz w:val="19"/>
        </w:rPr>
        <w:t>Onde fica: /rh-dp/relatorios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status viraram etiquetas com cor e texto do sistema</w:t>
      </w:r>
    </w:p>
    <w:p>
      <w:pPr>
        <w:spacing w:before="120" w:after="40"/>
      </w:pPr>
      <w:r>
        <w:rPr>
          <w:b/>
          <w:i w:val="0"/>
          <w:sz w:val="20"/>
        </w:rPr>
        <w:t>O que analisar nesta tela</w:t>
      </w:r>
    </w:p>
    <w:p>
      <w:pPr>
        <w:spacing w:before="0" w:after="30"/>
        <w:ind w:left="283"/>
      </w:pPr>
      <w:r>
        <w:rPr>
          <w:b w:val="0"/>
          <w:i w:val="0"/>
          <w:sz w:val="19"/>
        </w:rPr>
        <w:t>— Exceção declarada (F1): hub de cartões: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hub de entrada do módulo, não é tela de detalhe</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124. Relatório Operacional</w:t>
      </w:r>
    </w:p>
    <w:p>
      <w:pPr>
        <w:spacing w:before="0" w:after="40"/>
      </w:pPr>
      <w:r>
        <w:rPr>
          <w:b w:val="0"/>
          <w:i w:val="0"/>
          <w:color w:val="595959"/>
          <w:sz w:val="19"/>
        </w:rPr>
        <w:t>Onde fica: /rh-dp/relatorios/operacional</w:t>
      </w:r>
    </w:p>
    <w:p>
      <w:pPr>
        <w:spacing w:before="0" w:after="40"/>
      </w:pPr>
      <w:r>
        <w:rPr>
          <w:b/>
          <w:i w:val="0"/>
          <w:color w:val="A61C1C"/>
          <w:sz w:val="19"/>
        </w:rPr>
        <w:t>CORRIGIDO NESTA SEMANA, ainda não remedido (T2): passo 5 (o menu está visível): o menu da coluna "COLABORADOR" abriu FORA da janela — centro em (886, 1111) numa janela de 1920×1080px. O menu é fixo: rolar não o traz de volta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125. Areas por setor de origem</w:t>
      </w:r>
    </w:p>
    <w:p>
      <w:pPr>
        <w:spacing w:before="0" w:after="40"/>
      </w:pPr>
      <w:r>
        <w:rPr>
          <w:b w:val="0"/>
          <w:i w:val="0"/>
          <w:color w:val="595959"/>
          <w:sz w:val="19"/>
        </w:rPr>
        <w:t>Onde fica: /areas-por-setor-origem</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126. Configuração de Arquivos Modelos</w:t>
      </w:r>
    </w:p>
    <w:p>
      <w:pPr>
        <w:spacing w:before="0" w:after="40"/>
      </w:pPr>
      <w:r>
        <w:rPr>
          <w:b w:val="0"/>
          <w:i w:val="0"/>
          <w:color w:val="595959"/>
          <w:sz w:val="19"/>
        </w:rPr>
        <w:t>Onde fica: /arquivos-modelos-config</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127. Automacao de Envio por Status</w:t>
      </w:r>
    </w:p>
    <w:p>
      <w:pPr>
        <w:spacing w:before="0" w:after="40"/>
      </w:pPr>
      <w:r>
        <w:rPr>
          <w:b w:val="0"/>
          <w:i w:val="0"/>
          <w:color w:val="595959"/>
          <w:sz w:val="19"/>
        </w:rPr>
        <w:t>Onde fica: /automacao-status-setor</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128. Comportamento de Recebimento por Setor</w:t>
      </w:r>
    </w:p>
    <w:p>
      <w:pPr>
        <w:spacing w:before="0" w:after="40"/>
      </w:pPr>
      <w:r>
        <w:rPr>
          <w:b w:val="0"/>
          <w:i w:val="0"/>
          <w:color w:val="595959"/>
          <w:sz w:val="19"/>
        </w:rPr>
        <w:t>Onde fica: /comportamento-recebimento-setor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129. Configuracoes</w:t>
      </w:r>
    </w:p>
    <w:p>
      <w:pPr>
        <w:spacing w:before="0" w:after="40"/>
      </w:pPr>
      <w:r>
        <w:rPr>
          <w:b w:val="0"/>
          <w:i w:val="0"/>
          <w:color w:val="595959"/>
          <w:sz w:val="19"/>
        </w:rPr>
        <w:t>Onde fica: /configuracoes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Exceção declarada (F1): hub de cartões: não há listagem com recorte nem caixa de busca</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hub de entrada,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130. Ação principal por setor</w:t>
      </w:r>
    </w:p>
    <w:p>
      <w:pPr>
        <w:spacing w:before="0" w:after="40"/>
      </w:pPr>
      <w:r>
        <w:rPr>
          <w:b w:val="0"/>
          <w:i w:val="0"/>
          <w:color w:val="595959"/>
          <w:sz w:val="19"/>
        </w:rPr>
        <w:t>Onde fica: /configuracoes-acoes-principais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TELA NOVA nesta reforma — não existia antes.</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mapeamento — o detalhe da solicitação segue com as ações genéri"). Se você tiver registro nesta tela, é o ponto mais importante de conferir.</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14 — Configurações e permissões</w:t>
      </w:r>
    </w:p>
    <w:p>
      <w:pPr>
        <w:spacing w:before="240" w:after="60"/>
      </w:pPr>
      <w:r>
        <w:rPr>
          <w:b/>
          <w:i w:val="0"/>
          <w:color w:val="1F3864"/>
          <w:sz w:val="26"/>
        </w:rPr>
        <w:t>131. Atalhos por setor</w:t>
      </w:r>
    </w:p>
    <w:p>
      <w:pPr>
        <w:spacing w:before="0" w:after="40"/>
      </w:pPr>
      <w:r>
        <w:rPr>
          <w:b w:val="0"/>
          <w:i w:val="0"/>
          <w:color w:val="595959"/>
          <w:sz w:val="19"/>
        </w:rPr>
        <w:t>Onde fica: /configuracoes-atalhos-setor</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TELA NOVA nesta reforma — não existia antes.</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atalho configurado — cada setor recebe as sugestões padrão do s"). Se você tiver registro nesta tela, é o ponto mais importante de conferir.</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132. Cartões de recarga</w:t>
      </w:r>
    </w:p>
    <w:p>
      <w:pPr>
        <w:spacing w:before="0" w:after="40"/>
      </w:pPr>
      <w:r>
        <w:rPr>
          <w:b w:val="0"/>
          <w:i w:val="0"/>
          <w:color w:val="595959"/>
          <w:sz w:val="19"/>
        </w:rPr>
        <w:t>Onde fica: /configuracoes-cartoes-recarga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133. Config contrato alertas assunto</w:t>
      </w:r>
    </w:p>
    <w:p>
      <w:pPr>
        <w:spacing w:before="0" w:after="40"/>
      </w:pPr>
      <w:r>
        <w:rPr>
          <w:b w:val="0"/>
          <w:i w:val="0"/>
          <w:color w:val="595959"/>
          <w:sz w:val="19"/>
        </w:rPr>
        <w:t>Onde fica: /configuracoes-contrato-alertas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134. Configurações de Cotações</w:t>
      </w:r>
    </w:p>
    <w:p>
      <w:pPr>
        <w:spacing w:before="0" w:after="40"/>
      </w:pPr>
      <w:r>
        <w:rPr>
          <w:b w:val="0"/>
          <w:i w:val="0"/>
          <w:color w:val="595959"/>
          <w:sz w:val="19"/>
        </w:rPr>
        <w:t>Onde fica: /configuracoes-cotacao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135. Layout por setor</w:t>
      </w:r>
    </w:p>
    <w:p>
      <w:pPr>
        <w:spacing w:before="0" w:after="40"/>
      </w:pPr>
      <w:r>
        <w:rPr>
          <w:b w:val="0"/>
          <w:i w:val="0"/>
          <w:color w:val="595959"/>
          <w:sz w:val="19"/>
        </w:rPr>
        <w:t>Onde fica: /configuracoes-detalhe-layout</w:t>
      </w:r>
    </w:p>
    <w:p>
      <w:pPr>
        <w:spacing w:before="120" w:after="40"/>
      </w:pPr>
      <w:r>
        <w:rPr>
          <w:b/>
          <w:i w:val="0"/>
          <w:sz w:val="20"/>
        </w:rPr>
        <w:t>O que mudou nesta reforma</w:t>
      </w:r>
    </w:p>
    <w:p>
      <w:pPr>
        <w:spacing w:before="0" w:after="30"/>
        <w:ind w:left="283"/>
      </w:pPr>
      <w:r>
        <w:rPr>
          <w:b w:val="0"/>
          <w:i w:val="0"/>
          <w:sz w:val="19"/>
        </w:rPr>
        <w:t>— TELA NOVA nesta reforma — não existia antes.</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136. Config contrato alertas formas</w:t>
      </w:r>
    </w:p>
    <w:p>
      <w:pPr>
        <w:spacing w:before="0" w:after="40"/>
      </w:pPr>
      <w:r>
        <w:rPr>
          <w:b w:val="0"/>
          <w:i w:val="0"/>
          <w:color w:val="595959"/>
          <w:sz w:val="19"/>
        </w:rPr>
        <w:t>Onde fica: /configuracoes-formas-pagamento-solicitacao</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não há listagem com recorte</w:t>
      </w:r>
    </w:p>
    <w:p>
      <w:pPr>
        <w:spacing w:before="0" w:after="30"/>
        <w:ind w:left="283"/>
      </w:pPr>
      <w:r>
        <w:rPr>
          <w:b w:val="0"/>
          <w:i w:val="0"/>
          <w:sz w:val="19"/>
        </w:rPr>
        <w:t>— Exceção declarada (F2): idem F1</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137. Modulos e planos</w:t>
      </w:r>
    </w:p>
    <w:p>
      <w:pPr>
        <w:spacing w:before="0" w:after="40"/>
      </w:pPr>
      <w:r>
        <w:rPr>
          <w:b w:val="0"/>
          <w:i w:val="0"/>
          <w:color w:val="595959"/>
          <w:sz w:val="19"/>
        </w:rPr>
        <w:t>Onde fica: /configuracoes-modulos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138. Notificacoes do Sistema</w:t>
      </w:r>
    </w:p>
    <w:p>
      <w:pPr>
        <w:spacing w:before="0" w:after="40"/>
      </w:pPr>
      <w:r>
        <w:rPr>
          <w:b w:val="0"/>
          <w:i w:val="0"/>
          <w:color w:val="595959"/>
          <w:sz w:val="19"/>
        </w:rPr>
        <w:t>Onde fica: /configuracoes-notificacoes-sistema</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139. Fluxo do Provisionamento</w:t>
      </w:r>
    </w:p>
    <w:p>
      <w:pPr>
        <w:spacing w:before="0" w:after="40"/>
      </w:pPr>
      <w:r>
        <w:rPr>
          <w:b w:val="0"/>
          <w:i w:val="0"/>
          <w:color w:val="595959"/>
          <w:sz w:val="19"/>
        </w:rPr>
        <w:t>Onde fica: /configuracoes-provisionamento-fluxo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140. Status dos Pedidos de Compra</w:t>
      </w:r>
    </w:p>
    <w:p>
      <w:pPr>
        <w:spacing w:before="0" w:after="40"/>
      </w:pPr>
      <w:r>
        <w:rPr>
          <w:b w:val="0"/>
          <w:i w:val="0"/>
          <w:color w:val="595959"/>
          <w:sz w:val="19"/>
        </w:rPr>
        <w:t>Onde fica: /configuracoes-status-pedidos-compra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15 — Configurações e permissões</w:t>
      </w:r>
    </w:p>
    <w:p>
      <w:pPr>
        <w:spacing w:before="240" w:after="60"/>
      </w:pPr>
      <w:r>
        <w:rPr>
          <w:b/>
          <w:i w:val="0"/>
          <w:color w:val="1F3864"/>
          <w:sz w:val="26"/>
        </w:rPr>
        <w:t>141. WhatsApp do Suporte</w:t>
      </w:r>
    </w:p>
    <w:p>
      <w:pPr>
        <w:spacing w:before="0" w:after="40"/>
      </w:pPr>
      <w:r>
        <w:rPr>
          <w:b w:val="0"/>
          <w:i w:val="0"/>
          <w:color w:val="595959"/>
          <w:sz w:val="19"/>
        </w:rPr>
        <w:t>Onde fica: /configuracoes-suporte</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142. Visibilidade de Dashboards e Tabelas</w:t>
      </w:r>
    </w:p>
    <w:p>
      <w:pPr>
        <w:spacing w:before="0" w:after="40"/>
      </w:pPr>
      <w:r>
        <w:rPr>
          <w:b w:val="0"/>
          <w:i w:val="0"/>
          <w:color w:val="595959"/>
          <w:sz w:val="19"/>
        </w:rPr>
        <w:t>Onde fica: /configuracoes-visibilidade-ui</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143. Cores do Sistema</w:t>
      </w:r>
    </w:p>
    <w:p>
      <w:pPr>
        <w:spacing w:before="0" w:after="40"/>
      </w:pPr>
      <w:r>
        <w:rPr>
          <w:b w:val="0"/>
          <w:i w:val="0"/>
          <w:color w:val="595959"/>
          <w:sz w:val="19"/>
        </w:rPr>
        <w:t>Onde fica: /cores-sistema</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144. Permissoes adicionais por Usuario</w:t>
      </w:r>
    </w:p>
    <w:p>
      <w:pPr>
        <w:spacing w:before="0" w:after="40"/>
      </w:pPr>
      <w:r>
        <w:rPr>
          <w:b w:val="0"/>
          <w:i w:val="0"/>
          <w:color w:val="595959"/>
          <w:sz w:val="19"/>
        </w:rPr>
        <w:t>Onde fica: /permissoes-areas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145. Permissoes por Setor e Perfil</w:t>
      </w:r>
    </w:p>
    <w:p>
      <w:pPr>
        <w:spacing w:before="0" w:after="40"/>
      </w:pPr>
      <w:r>
        <w:rPr>
          <w:b w:val="0"/>
          <w:i w:val="0"/>
          <w:color w:val="595959"/>
          <w:sz w:val="19"/>
        </w:rPr>
        <w:t>Onde fica: /permissoes-areas-padroes</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146. Permissões por Setor</w:t>
      </w:r>
    </w:p>
    <w:p>
      <w:pPr>
        <w:spacing w:before="0" w:after="40"/>
      </w:pPr>
      <w:r>
        <w:rPr>
          <w:b w:val="0"/>
          <w:i w:val="0"/>
          <w:color w:val="595959"/>
          <w:sz w:val="19"/>
        </w:rPr>
        <w:t>Onde fica: /permissoes-setor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147. Status por Setor</w:t>
      </w:r>
    </w:p>
    <w:p>
      <w:pPr>
        <w:spacing w:before="0" w:after="40"/>
      </w:pPr>
      <w:r>
        <w:rPr>
          <w:b w:val="0"/>
          <w:i w:val="0"/>
          <w:color w:val="595959"/>
          <w:sz w:val="19"/>
        </w:rPr>
        <w:t>Onde fica: /status-setor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148. Tempo de Inatividade</w:t>
      </w:r>
    </w:p>
    <w:p>
      <w:pPr>
        <w:spacing w:before="0" w:after="40"/>
      </w:pPr>
      <w:r>
        <w:rPr>
          <w:b w:val="0"/>
          <w:i w:val="0"/>
          <w:color w:val="595959"/>
          <w:sz w:val="19"/>
        </w:rPr>
        <w:t>Onde fica: /timeout-inatividade</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(F1): tela de configuração sem caixa de busca — não há duas a conciliar</w:t>
      </w:r>
    </w:p>
    <w:p>
      <w:pPr>
        <w:spacing w:before="0" w:after="30"/>
        <w:ind w:left="283"/>
      </w:pPr>
      <w:r>
        <w:rPr>
          <w:b w:val="0"/>
          <w:i w:val="0"/>
          <w:sz w:val="19"/>
        </w:rPr>
        <w:t>— Exceção declarada (F2): idem F1: não há recorte de lista por filtro</w:t>
      </w:r>
    </w:p>
    <w:p>
      <w:pPr>
        <w:spacing w:before="0" w:after="30"/>
        <w:ind w:left="283"/>
      </w:pPr>
      <w:r>
        <w:rPr>
          <w:b w:val="0"/>
          <w:i w:val="0"/>
          <w:sz w:val="19"/>
        </w:rPr>
        <w:t>— Exceção declarada (F3): idem F1</w:t>
      </w:r>
    </w:p>
    <w:p>
      <w:pPr>
        <w:spacing w:before="0" w:after="30"/>
        <w:ind w:left="283"/>
      </w:pPr>
      <w:r>
        <w:rPr>
          <w:b w:val="0"/>
          <w:i w:val="0"/>
          <w:sz w:val="19"/>
        </w:rPr>
        <w:t>— Exceção declarada (F4): idem F1</w:t>
      </w:r>
    </w:p>
    <w:p>
      <w:pPr>
        <w:spacing w:before="0" w:after="30"/>
        <w:ind w:left="283"/>
      </w:pPr>
      <w:r>
        <w:rPr>
          <w:b w:val="0"/>
          <w:i w:val="0"/>
          <w:sz w:val="19"/>
        </w:rPr>
        <w:t>— Exceção declarada (C3): configuração de sistema, não é tela de detalhe de registro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149. Acesso ao financeiro por usuario</w:t>
      </w:r>
    </w:p>
    <w:p>
      <w:pPr>
        <w:spacing w:before="0" w:after="40"/>
      </w:pPr>
      <w:r>
        <w:rPr>
          <w:b w:val="0"/>
          <w:i w:val="0"/>
          <w:color w:val="595959"/>
          <w:sz w:val="19"/>
        </w:rPr>
        <w:t>Onde fica: /usuarios-acesso-financeiro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150. Acesso a Prioridade Diretoria</w:t>
      </w:r>
    </w:p>
    <w:p>
      <w:pPr>
        <w:spacing w:before="0" w:after="40"/>
      </w:pPr>
      <w:r>
        <w:rPr>
          <w:b w:val="0"/>
          <w:i w:val="0"/>
          <w:color w:val="595959"/>
          <w:sz w:val="19"/>
        </w:rPr>
        <w:t>Onde fica: /usuarios-acesso-prioridade-diretoria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16 — Configurações e permissões + CRM</w:t>
      </w:r>
    </w:p>
    <w:p>
      <w:pPr>
        <w:spacing w:before="240" w:after="60"/>
      </w:pPr>
      <w:r>
        <w:rPr>
          <w:b/>
          <w:i w:val="0"/>
          <w:color w:val="1F3864"/>
          <w:sz w:val="26"/>
        </w:rPr>
        <w:t>151. Envio livre entre setores</w:t>
      </w:r>
    </w:p>
    <w:p>
      <w:pPr>
        <w:spacing w:before="0" w:after="40"/>
      </w:pPr>
      <w:r>
        <w:rPr>
          <w:b w:val="0"/>
          <w:i w:val="0"/>
          <w:color w:val="595959"/>
          <w:sz w:val="19"/>
        </w:rPr>
        <w:t>Onde fica: /usuarios-envio-qualquer-setor</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152. Permissoes RH/DP por usuario</w:t>
      </w:r>
    </w:p>
    <w:p>
      <w:pPr>
        <w:spacing w:before="0" w:after="40"/>
      </w:pPr>
      <w:r>
        <w:rPr>
          <w:b w:val="0"/>
          <w:i w:val="0"/>
          <w:color w:val="595959"/>
          <w:sz w:val="19"/>
        </w:rPr>
        <w:t>Onde fica: /usuarios-permissoes-rh-dp</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153. Canais CRM</w:t>
      </w:r>
    </w:p>
    <w:p>
      <w:pPr>
        <w:spacing w:before="0" w:after="40"/>
      </w:pPr>
      <w:r>
        <w:rPr>
          <w:b w:val="0"/>
          <w:i w:val="0"/>
          <w:color w:val="595959"/>
          <w:sz w:val="19"/>
        </w:rPr>
        <w:t>Onde fica: /crm/admin/canais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canal cadastrado Cadastre o primeiro canal para o CRM passar a ").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154. Integracoes CRM</w:t>
      </w:r>
    </w:p>
    <w:p>
      <w:pPr>
        <w:spacing w:before="0" w:after="40"/>
      </w:pPr>
      <w:r>
        <w:rPr>
          <w:b w:val="0"/>
          <w:i w:val="0"/>
          <w:color w:val="595959"/>
          <w:sz w:val="19"/>
        </w:rPr>
        <w:t>Onde fica: /crm/admin/integracoes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evento registrado Assim que o webhook receber o primeiro evento").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155. Numeros CRM</w:t>
      </w:r>
    </w:p>
    <w:p>
      <w:pPr>
        <w:spacing w:before="0" w:after="40"/>
      </w:pPr>
      <w:r>
        <w:rPr>
          <w:b w:val="0"/>
          <w:i w:val="0"/>
          <w:color w:val="595959"/>
          <w:sz w:val="19"/>
        </w:rPr>
        <w:t>Onde fica: /crm/admin/numeros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numero cadastrado Cadastre o primeiro numero para separar insti").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156. Automacoes CRM</w:t>
      </w:r>
    </w:p>
    <w:p>
      <w:pPr>
        <w:spacing w:before="0" w:after="40"/>
      </w:pPr>
      <w:r>
        <w:rPr>
          <w:b w:val="0"/>
          <w:i w:val="0"/>
          <w:color w:val="595959"/>
          <w:sz w:val="19"/>
        </w:rPr>
        <w:t>Onde fica: /crm/automacoes</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"Nenhuma automacao cadastrada Cadastre a primeira regra para padronizar").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157. Minha carteira</w:t>
      </w:r>
    </w:p>
    <w:p>
      <w:pPr>
        <w:spacing w:before="0" w:after="40"/>
      </w:pPr>
      <w:r>
        <w:rPr>
          <w:b w:val="0"/>
          <w:i w:val="0"/>
          <w:color w:val="595959"/>
          <w:sz w:val="19"/>
        </w:rPr>
        <w:t>Onde fica: /crm/carteira</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 lead na sua carteira Ajuste a busca e os filtros — ou peca a di").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158. Dashboard CRM</w:t>
      </w:r>
    </w:p>
    <w:p>
      <w:pPr>
        <w:spacing w:before="0" w:after="40"/>
      </w:pPr>
      <w:r>
        <w:rPr>
          <w:b w:val="0"/>
          <w:i w:val="0"/>
          <w:color w:val="595959"/>
          <w:sz w:val="19"/>
        </w:rPr>
        <w:t>Onde fica: /crm/dashboard</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159. Distribuicao CRM</w:t>
      </w:r>
    </w:p>
    <w:p>
      <w:pPr>
        <w:spacing w:before="0" w:after="40"/>
      </w:pPr>
      <w:r>
        <w:rPr>
          <w:b w:val="0"/>
          <w:i w:val="0"/>
          <w:color w:val="595959"/>
          <w:sz w:val="19"/>
        </w:rPr>
        <w:t>Onde fica: /crm/dashboard-distribuicao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 responsavel com carteira ativa no periodo.").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160. Dashboard Gerencial CRM</w:t>
      </w:r>
    </w:p>
    <w:p>
      <w:pPr>
        <w:spacing w:before="0" w:after="40"/>
      </w:pPr>
      <w:r>
        <w:rPr>
          <w:b w:val="0"/>
          <w:i w:val="0"/>
          <w:color w:val="595959"/>
          <w:sz w:val="19"/>
        </w:rPr>
        <w:t>Onde fica: /crm/dashboard-gerencial</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ATENÇÃO — a matriz não conseguiu provar T1, T2, T4, T5, T6, T7, T8, X1 aqui: a tela TEM tabela, mas a base do preview não devolveu nenhuma linha (mostrou "Nenhum dado disponivel neste recorte.").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17 — CRM + SST</w:t>
      </w:r>
    </w:p>
    <w:p>
      <w:pPr>
        <w:spacing w:before="240" w:after="60"/>
      </w:pPr>
      <w:r>
        <w:rPr>
          <w:b/>
          <w:i w:val="0"/>
          <w:color w:val="1F3864"/>
          <w:sz w:val="26"/>
        </w:rPr>
        <w:t>161. Dashboard SLA CRM</w:t>
      </w:r>
    </w:p>
    <w:p>
      <w:pPr>
        <w:spacing w:before="0" w:after="40"/>
      </w:pPr>
      <w:r>
        <w:rPr>
          <w:b w:val="0"/>
          <w:i w:val="0"/>
          <w:color w:val="595959"/>
          <w:sz w:val="19"/>
        </w:rPr>
        <w:t>Onde fica: /crm/dashboard-sla</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162. Inbox CRM</w:t>
      </w:r>
    </w:p>
    <w:p>
      <w:pPr>
        <w:spacing w:before="0" w:after="40"/>
      </w:pPr>
      <w:r>
        <w:rPr>
          <w:b w:val="0"/>
          <w:i w:val="0"/>
          <w:color w:val="595959"/>
          <w:sz w:val="19"/>
        </w:rPr>
        <w:t>Onde fica: /crm/inbox</w:t>
      </w:r>
    </w:p>
    <w:p>
      <w:pPr>
        <w:spacing w:before="120" w:after="40"/>
      </w:pPr>
      <w:r>
        <w:rPr>
          <w:b/>
          <w:i w:val="0"/>
          <w:sz w:val="20"/>
        </w:rPr>
        <w:t>O que mudou nesta reforma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163. Kanban CRM</w:t>
      </w:r>
    </w:p>
    <w:p>
      <w:pPr>
        <w:spacing w:before="0" w:after="40"/>
      </w:pPr>
      <w:r>
        <w:rPr>
          <w:b w:val="0"/>
          <w:i w:val="0"/>
          <w:color w:val="595959"/>
          <w:sz w:val="19"/>
        </w:rPr>
        <w:t>Onde fica: /crm/kanban</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164. Leads</w:t>
      </w:r>
    </w:p>
    <w:p>
      <w:pPr>
        <w:spacing w:before="0" w:after="40"/>
      </w:pPr>
      <w:r>
        <w:rPr>
          <w:b w:val="0"/>
          <w:i w:val="0"/>
          <w:color w:val="595959"/>
          <w:sz w:val="19"/>
        </w:rPr>
        <w:t>Onde fica: /crm/leads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165. Novo lead</w:t>
      </w:r>
    </w:p>
    <w:p>
      <w:pPr>
        <w:spacing w:before="0" w:after="40"/>
      </w:pPr>
      <w:r>
        <w:rPr>
          <w:b w:val="0"/>
          <w:i w:val="0"/>
          <w:color w:val="595959"/>
          <w:sz w:val="19"/>
        </w:rPr>
        <w:t>Onde fica: /crm/leads/novo</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Deixe um campo obrigatório em branco e tente gravar: o aviso tem de dizer QUAL campo.</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166. Relatorio Executivo CRM</w:t>
      </w:r>
    </w:p>
    <w:p>
      <w:pPr>
        <w:spacing w:before="0" w:after="40"/>
      </w:pPr>
      <w:r>
        <w:rPr>
          <w:b w:val="0"/>
          <w:i w:val="0"/>
          <w:color w:val="595959"/>
          <w:sz w:val="19"/>
        </w:rPr>
        <w:t>Onde fica: /crm/relatorios/executivo</w:t>
      </w:r>
    </w:p>
    <w:p>
      <w:pPr>
        <w:spacing w:before="120" w:after="40"/>
      </w:pPr>
      <w:r>
        <w:rPr>
          <w:b/>
          <w:i w:val="0"/>
          <w:sz w:val="20"/>
        </w:rPr>
        <w:t>O que mudou nesta reforma</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167. Tarefas CRM</w:t>
      </w:r>
    </w:p>
    <w:p>
      <w:pPr>
        <w:spacing w:before="0" w:after="40"/>
      </w:pPr>
      <w:r>
        <w:rPr>
          <w:b w:val="0"/>
          <w:i w:val="0"/>
          <w:color w:val="595959"/>
          <w:sz w:val="19"/>
        </w:rPr>
        <w:t>Onde fica: /crm/tarefas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168. Lead</w:t>
      </w:r>
    </w:p>
    <w:p>
      <w:pPr>
        <w:spacing w:before="0" w:after="40"/>
      </w:pPr>
      <w:r>
        <w:rPr>
          <w:b w:val="0"/>
          <w:i w:val="0"/>
          <w:color w:val="595959"/>
          <w:sz w:val="19"/>
        </w:rPr>
        <w:t>Onde fica: abra a lista de crm lead e clique no primeiro registro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a trilha no topo e o botão de voltar: têm de levar de volta à lista certa.</w:t>
      </w:r>
    </w:p>
    <w:p>
      <w:pPr>
        <w:spacing w:before="0" w:after="30"/>
        <w:ind w:left="283"/>
      </w:pPr>
      <w:r>
        <w:rPr>
          <w:b w:val="0"/>
          <w:i w:val="0"/>
          <w:sz w:val="19"/>
        </w:rPr>
        <w:t>— ATENÇÃO — a matriz não conseguiu provar T1, T2, T4, T5, T6, T7, T8, X1 aqui: a tela TEM tabela, mas a base do preview não devolveu nenhuma linha (mostrou "Nenhuma tarefa criada.").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169. Saude e Seguranca do Trabalho</w:t>
      </w:r>
    </w:p>
    <w:p>
      <w:pPr>
        <w:spacing w:before="0" w:after="40"/>
      </w:pPr>
      <w:r>
        <w:rPr>
          <w:b w:val="0"/>
          <w:i w:val="0"/>
          <w:color w:val="595959"/>
          <w:sz w:val="19"/>
        </w:rPr>
        <w:t>Onde fica: /sst</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170. Configuracoes SST</w:t>
      </w:r>
    </w:p>
    <w:p>
      <w:pPr>
        <w:spacing w:before="0" w:after="40"/>
      </w:pPr>
      <w:r>
        <w:rPr>
          <w:b w:val="0"/>
          <w:i w:val="0"/>
          <w:color w:val="595959"/>
          <w:sz w:val="19"/>
        </w:rPr>
        <w:t>Onde fica: /sst/configuracoes</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18 — SST</w:t>
      </w:r>
    </w:p>
    <w:p>
      <w:pPr>
        <w:spacing w:before="240" w:after="60"/>
      </w:pPr>
      <w:r>
        <w:rPr>
          <w:b/>
          <w:i w:val="0"/>
          <w:color w:val="1F3864"/>
          <w:sz w:val="26"/>
        </w:rPr>
        <w:t>171. Integração eSocial controlada</w:t>
      </w:r>
    </w:p>
    <w:p>
      <w:pPr>
        <w:spacing w:before="0" w:after="40"/>
      </w:pPr>
      <w:r>
        <w:rPr>
          <w:b w:val="0"/>
          <w:i w:val="0"/>
          <w:color w:val="595959"/>
          <w:sz w:val="19"/>
        </w:rPr>
        <w:t>Onde fica: /sst/esocial</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evento preparado.").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172. Homologacao, logs e saude operacional</w:t>
      </w:r>
    </w:p>
    <w:p>
      <w:pPr>
        <w:spacing w:before="0" w:after="40"/>
      </w:pPr>
      <w:r>
        <w:rPr>
          <w:b w:val="0"/>
          <w:i w:val="0"/>
          <w:color w:val="595959"/>
          <w:sz w:val="19"/>
        </w:rPr>
        <w:t>Onde fica: /sst/observabilidade</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173. Observabilidade avancada</w:t>
      </w:r>
    </w:p>
    <w:p>
      <w:pPr>
        <w:spacing w:before="0" w:after="40"/>
      </w:pPr>
      <w:r>
        <w:rPr>
          <w:b w:val="0"/>
          <w:i w:val="0"/>
          <w:color w:val="595959"/>
          <w:sz w:val="19"/>
        </w:rPr>
        <w:t>Onde fica: /sst/observabilidade-avancada</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"Nenhuma metrica recente registrada.").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174. Sst crud</w:t>
      </w:r>
    </w:p>
    <w:p>
      <w:pPr>
        <w:spacing w:before="0" w:after="40"/>
      </w:pPr>
      <w:r>
        <w:rPr>
          <w:b w:val="0"/>
          <w:i w:val="0"/>
          <w:color w:val="595959"/>
          <w:sz w:val="19"/>
        </w:rPr>
        <w:t>Onde fica: /sst/pgr</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a coluna que identifica o registro passou a ser declarada como tal</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ATENÇÃO — a matriz não conseguiu provar T1, T2, T4, T5, T6, T7, T8, X1 aqui: a tela TEM tabela, mas a base do preview não devolveu nenhuma linha (mostrou "Nenhum registro encontrado.").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175. Operação real assistida</w:t>
      </w:r>
    </w:p>
    <w:p>
      <w:pPr>
        <w:spacing w:before="0" w:after="40"/>
      </w:pPr>
      <w:r>
        <w:rPr>
          <w:b w:val="0"/>
          <w:i w:val="0"/>
          <w:color w:val="595959"/>
          <w:sz w:val="19"/>
        </w:rPr>
        <w:t>Onde fica: /sst/producao</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176. Risco, conformidade e automacoes em uma tela</w:t>
      </w:r>
    </w:p>
    <w:p>
      <w:pPr>
        <w:spacing w:before="0" w:after="40"/>
      </w:pPr>
      <w:r>
        <w:rPr>
          <w:b w:val="0"/>
          <w:i w:val="0"/>
          <w:color w:val="595959"/>
          <w:sz w:val="19"/>
        </w:rPr>
        <w:t>Onde fica: /sst/relatorios/centro-operacional</w:t>
      </w:r>
    </w:p>
    <w:p>
      <w:pPr>
        <w:spacing w:before="120" w:after="40"/>
      </w:pPr>
      <w:r>
        <w:rPr>
          <w:b/>
          <w:i w:val="0"/>
          <w:sz w:val="20"/>
        </w:rPr>
        <w:t>O que mudou nesta reforma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177. Inteligencia operacional SST</w:t>
      </w:r>
    </w:p>
    <w:p>
      <w:pPr>
        <w:spacing w:before="0" w:after="40"/>
      </w:pPr>
      <w:r>
        <w:rPr>
          <w:b w:val="0"/>
          <w:i w:val="0"/>
          <w:color w:val="595959"/>
          <w:sz w:val="19"/>
        </w:rPr>
        <w:t>Onde fica: /sst/relatorios/executivo</w:t>
      </w:r>
    </w:p>
    <w:p>
      <w:pPr>
        <w:spacing w:before="0" w:after="40"/>
      </w:pPr>
      <w:r>
        <w:rPr>
          <w:b/>
          <w:i w:val="0"/>
          <w:color w:val="A61C1C"/>
          <w:sz w:val="19"/>
        </w:rPr>
        <w:t>CORRIGIDO NESTA SEMANA, ainda não remedido (C6): link de navegação como ação: "Heatmap" → /sst/relatorios/heatmap _(seletor: `div.page.solicitacoes-page &gt; header.app-page-header &gt; div.app-page-header-row &gt; div.app-actionbar &gt; a.btn.btn-primary`)_</w:t>
      </w:r>
    </w:p>
    <w:p>
      <w:pPr>
        <w:spacing w:before="120" w:after="40"/>
      </w:pPr>
      <w:r>
        <w:rPr>
          <w:b/>
          <w:i w:val="0"/>
          <w:sz w:val="20"/>
        </w:rPr>
        <w:t>O que mudou nesta reforma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178. Mapa de risco operacional</w:t>
      </w:r>
    </w:p>
    <w:p>
      <w:pPr>
        <w:spacing w:before="0" w:after="40"/>
      </w:pPr>
      <w:r>
        <w:rPr>
          <w:b w:val="0"/>
          <w:i w:val="0"/>
          <w:color w:val="595959"/>
          <w:sz w:val="19"/>
        </w:rPr>
        <w:t>Onde fica: /sst/relatorios/heatmap</w:t>
      </w:r>
    </w:p>
    <w:p>
      <w:pPr>
        <w:spacing w:before="120" w:after="40"/>
      </w:pPr>
      <w:r>
        <w:rPr>
          <w:b/>
          <w:i w:val="0"/>
          <w:sz w:val="20"/>
        </w:rPr>
        <w:t>O que mudou nesta reforma</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0" w:after="30"/>
        <w:ind w:left="283"/>
      </w:pPr>
      <w:r>
        <w:rPr>
          <w:b w:val="0"/>
          <w:i w:val="0"/>
          <w:sz w:val="19"/>
        </w:rPr>
        <w:t>— os status viraram etiquetas com cor e texto do sistema</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179. Relatorio operacional SST</w:t>
      </w:r>
    </w:p>
    <w:p>
      <w:pPr>
        <w:spacing w:before="0" w:after="40"/>
      </w:pPr>
      <w:r>
        <w:rPr>
          <w:b w:val="0"/>
          <w:i w:val="0"/>
          <w:color w:val="595959"/>
          <w:sz w:val="19"/>
        </w:rPr>
        <w:t>Onde fica: /sst/relatorios/operacional</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 coluna que identifica o registro passou a ser declarada como tal</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180. Timeline operacional do colaborador</w:t>
      </w:r>
    </w:p>
    <w:p>
      <w:pPr>
        <w:spacing w:before="0" w:after="40"/>
      </w:pPr>
      <w:r>
        <w:rPr>
          <w:b w:val="0"/>
          <w:i w:val="0"/>
          <w:color w:val="595959"/>
          <w:sz w:val="19"/>
        </w:rPr>
        <w:t>Onde fica: /sst/timeline</w:t>
      </w:r>
    </w:p>
    <w:p>
      <w:pPr>
        <w:spacing w:before="120" w:after="40"/>
      </w:pPr>
      <w:r>
        <w:rPr>
          <w:b/>
          <w:i w:val="0"/>
          <w:sz w:val="20"/>
        </w:rPr>
        <w:t>O que mudou nesta reforma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os filtros viraram a barra padrão, com etiqueta do que está filtrado à vista</w:t>
      </w:r>
    </w:p>
    <w:p>
      <w:pPr>
        <w:spacing w:before="0" w:after="30"/>
        <w:ind w:left="283"/>
      </w:pPr>
      <w:r>
        <w:rPr>
          <w:b w:val="0"/>
          <w:i w:val="0"/>
          <w:sz w:val="19"/>
        </w:rPr>
        <w:t>— o cabeçalho virou o padrão: título, contagem, descrição e ações no mesmo lugar de todas as telas</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p>
      <w:pPr>
        <w:spacing w:before="120" w:after="160"/>
      </w:pPr>
      <w:r>
        <w:rPr>
          <w:b/>
          <w:i w:val="0"/>
          <w:color w:val="1F3864"/>
          <w:sz w:val="30"/>
        </w:rPr>
        <w:t>Rodada 19 — Comunicação e apoio + Acesso + Outras</w:t>
      </w:r>
    </w:p>
    <w:p>
      <w:pPr>
        <w:spacing w:before="240" w:after="60"/>
      </w:pPr>
      <w:r>
        <w:rPr>
          <w:b/>
          <w:i w:val="0"/>
          <w:color w:val="1F3864"/>
          <w:sz w:val="26"/>
        </w:rPr>
        <w:t>181. Arquivos Modelos</w:t>
      </w:r>
    </w:p>
    <w:p>
      <w:pPr>
        <w:spacing w:before="0" w:after="40"/>
      </w:pPr>
      <w:r>
        <w:rPr>
          <w:b w:val="0"/>
          <w:i w:val="0"/>
          <w:color w:val="595959"/>
          <w:sz w:val="19"/>
        </w:rPr>
        <w:t>Onde fica: /arquivos-modelos</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Numa ação que pede confirmação, clique CANCELAR e verifique que nada aconteceu.</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182. Comunicação Interna</w:t>
      </w:r>
    </w:p>
    <w:p>
      <w:pPr>
        <w:spacing w:before="0" w:after="40"/>
      </w:pPr>
      <w:r>
        <w:rPr>
          <w:b w:val="0"/>
          <w:i w:val="0"/>
          <w:color w:val="595959"/>
          <w:sz w:val="19"/>
        </w:rPr>
        <w:t>Onde fica: /comunicacao-interna</w:t>
      </w:r>
    </w:p>
    <w:p>
      <w:pPr>
        <w:spacing w:before="120" w:after="40"/>
      </w:pPr>
      <w:r>
        <w:rPr>
          <w:b/>
          <w:i w:val="0"/>
          <w:sz w:val="20"/>
        </w:rPr>
        <w:t>O que mudou nesta reforma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os filtros viraram a barra padrão, com etiqueta do que está filtrado à vista</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Exceção declarada (C3): painel de trabalho em duas colunas, não é tela de detalhe com retorno hierárquico</w:t>
      </w:r>
    </w:p>
    <w:p>
      <w:pPr>
        <w:spacing w:before="0" w:after="30"/>
        <w:ind w:left="283"/>
      </w:pPr>
      <w:r>
        <w:rPr>
          <w:b w:val="0"/>
          <w:i w:val="0"/>
          <w:sz w:val="19"/>
        </w:rPr>
        <w:t>— Exceção declarada (C4): idem C3</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183. Meu perfil</w:t>
      </w:r>
    </w:p>
    <w:p>
      <w:pPr>
        <w:spacing w:before="0" w:after="40"/>
      </w:pPr>
      <w:r>
        <w:rPr>
          <w:b w:val="0"/>
          <w:i w:val="0"/>
          <w:color w:val="595959"/>
          <w:sz w:val="19"/>
        </w:rPr>
        <w:t>Onde fica: /perfil</w:t>
      </w:r>
    </w:p>
    <w:p>
      <w:pPr>
        <w:spacing w:before="120" w:after="40"/>
      </w:pPr>
      <w:r>
        <w:rPr>
          <w:b/>
          <w:i w:val="0"/>
          <w:sz w:val="20"/>
        </w:rPr>
        <w:t>O que mudou nesta reforma</w:t>
      </w:r>
    </w:p>
    <w:p>
      <w:pPr>
        <w:spacing w:before="0" w:after="30"/>
        <w:ind w:left="283"/>
      </w:pPr>
      <w:r>
        <w:rPr>
          <w:b w:val="0"/>
          <w:i w:val="0"/>
          <w:sz w:val="19"/>
        </w:rPr>
        <w:t>— ganhou confirmação própria antes de ação que não dá para desfazer</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(C3): tela do proprio usuario, alcancada pelo menu de qualquer lugar — nao ha registro-pai a que voltar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184. Central de Treinamento</w:t>
      </w:r>
    </w:p>
    <w:p>
      <w:pPr>
        <w:spacing w:before="0" w:after="40"/>
      </w:pPr>
      <w:r>
        <w:rPr>
          <w:b w:val="0"/>
          <w:i w:val="0"/>
          <w:color w:val="595959"/>
          <w:sz w:val="19"/>
        </w:rPr>
        <w:t>Onde fica: /treinamento</w:t>
      </w:r>
    </w:p>
    <w:p>
      <w:pPr>
        <w:spacing w:before="0" w:after="40"/>
      </w:pPr>
      <w:r>
        <w:rPr>
          <w:b/>
          <w:i w:val="0"/>
          <w:color w:val="A61C1C"/>
          <w:sz w:val="19"/>
        </w:rPr>
        <w:t>SEM DADO na matriz — T1, T2, T4, T5, T6, T7, T8, X1</w:t>
      </w:r>
    </w:p>
    <w:p>
      <w:pPr>
        <w:spacing w:before="120" w:after="40"/>
      </w:pPr>
      <w:r>
        <w:rPr>
          <w:b/>
          <w:i w:val="0"/>
          <w:sz w:val="20"/>
        </w:rPr>
        <w:t>O que mudou nesta reforma</w:t>
      </w:r>
    </w:p>
    <w:p>
      <w:pPr>
        <w:spacing w:before="0" w:after="30"/>
        <w:ind w:left="283"/>
      </w:pPr>
      <w:r>
        <w:rPr>
          <w:b w:val="0"/>
          <w:i w:val="0"/>
          <w:sz w:val="19"/>
        </w:rPr>
        <w:t>— a tabela passou a ser a padrão do sistema: colunas redimensionáveis, alinhamento por coluna, ordenação e rolagem infinita</w:t>
      </w:r>
    </w:p>
    <w:p>
      <w:pPr>
        <w:spacing w:before="0" w:after="30"/>
        <w:ind w:left="283"/>
      </w:pPr>
      <w:r>
        <w:rPr>
          <w:b w:val="0"/>
          <w:i w:val="0"/>
          <w:sz w:val="19"/>
        </w:rPr>
        <w:t>— as caixas do navegador saíram — aviso e confirmação agora acontecem dentro da tela</w:t>
      </w:r>
    </w:p>
    <w:p>
      <w:pPr>
        <w:spacing w:before="0" w:after="30"/>
        <w:ind w:left="283"/>
      </w:pPr>
      <w:r>
        <w:rPr>
          <w:b w:val="0"/>
          <w:i w:val="0"/>
          <w:sz w:val="19"/>
        </w:rPr>
        <w:t>— ganhou confirmação própria antes de ação que não dá para desfazer</w:t>
      </w:r>
    </w:p>
    <w:p>
      <w:pPr>
        <w:spacing w:before="120" w:after="40"/>
      </w:pPr>
      <w:r>
        <w:rPr>
          <w:b/>
          <w:i w:val="0"/>
          <w:sz w:val="20"/>
        </w:rPr>
        <w:t>O que analisar nesta tela</w:t>
      </w:r>
    </w:p>
    <w:p>
      <w:pPr>
        <w:spacing w:before="0" w:after="30"/>
        <w:ind w:left="283"/>
      </w:pPr>
      <w:r>
        <w:rPr>
          <w:b w:val="0"/>
          <w:i w:val="0"/>
          <w:sz w:val="19"/>
        </w:rPr>
        <w:t>— Arraste a borda de uma coluna, recarregue a página: a largura tem de voltar igual.</w:t>
      </w:r>
    </w:p>
    <w:p>
      <w:pPr>
        <w:spacing w:before="0" w:after="30"/>
        <w:ind w:left="283"/>
      </w:pPr>
      <w:r>
        <w:rPr>
          <w:b w:val="0"/>
          <w:i w:val="0"/>
          <w:sz w:val="19"/>
        </w:rPr>
        <w:t>— Clique no ícone ao lado do título de uma coluna e mude o alinhamento — o menu tem de abrir DENTRO da tela e a opção tem de aplicar.</w:t>
      </w:r>
    </w:p>
    <w:p>
      <w:pPr>
        <w:spacing w:before="0" w:after="30"/>
        <w:ind w:left="283"/>
      </w:pPr>
      <w:r>
        <w:rPr>
          <w:b w:val="0"/>
          <w:i w:val="0"/>
          <w:sz w:val="19"/>
        </w:rPr>
        <w:t>— Role a lista até o fim: as linhas seguintes carregam sozinhas, e o rodapé diz "N de M".</w:t>
      </w:r>
    </w:p>
    <w:p>
      <w:pPr>
        <w:spacing w:before="0" w:after="30"/>
        <w:ind w:left="283"/>
      </w:pPr>
      <w:r>
        <w:rPr>
          <w:b w:val="0"/>
          <w:i w:val="0"/>
          <w:sz w:val="19"/>
        </w:rPr>
        <w:t>— Aplique e limpe um filtro: a etiqueta do que está filtrado aparece sem precisar abrir nada.</w:t>
      </w:r>
    </w:p>
    <w:p>
      <w:pPr>
        <w:spacing w:before="0" w:after="30"/>
        <w:ind w:left="283"/>
      </w:pPr>
      <w:r>
        <w:rPr>
          <w:b w:val="0"/>
          <w:i w:val="0"/>
          <w:sz w:val="19"/>
        </w:rPr>
        <w:t>— Numa ação que pede confirmação, clique CANCELAR e verifique que nada aconteceu.</w:t>
      </w:r>
    </w:p>
    <w:p>
      <w:pPr>
        <w:spacing w:before="0" w:after="30"/>
        <w:ind w:left="283"/>
      </w:pPr>
      <w:r>
        <w:rPr>
          <w:b w:val="0"/>
          <w:i w:val="0"/>
          <w:sz w:val="19"/>
        </w:rPr>
        <w:t>— Abra a janela e role o conteúdo: o botão de confirmar tem de continuar visível.</w:t>
      </w:r>
    </w:p>
    <w:p>
      <w:pPr>
        <w:spacing w:before="0" w:after="30"/>
        <w:ind w:left="283"/>
      </w:pPr>
      <w:r>
        <w:rPr>
          <w:b w:val="0"/>
          <w:i w:val="0"/>
          <w:sz w:val="19"/>
        </w:rPr>
        <w:t>— ATENÇÃO — a matriz não conseguiu provar T1, T2, T4, T5, T6, T7, T8, X1 aqui: a tela TEM tabela, mas a base do preview não devolveu nenhuma linha (mostrou "Nenhum conteudo encontrado Nenhum conteudo para os filtros atuais. Lim"). Se você tiver registro nesta tela, é o ponto mais importante de conferir.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185. Definir senha</w:t>
      </w:r>
    </w:p>
    <w:p>
      <w:pPr>
        <w:spacing w:before="0" w:after="40"/>
      </w:pPr>
      <w:r>
        <w:rPr>
          <w:b w:val="0"/>
          <w:i w:val="0"/>
          <w:color w:val="595959"/>
          <w:sz w:val="19"/>
        </w:rPr>
        <w:t>Onde fica: /definir-senha</w:t>
      </w:r>
    </w:p>
    <w:p>
      <w:pPr>
        <w:spacing w:before="0" w:after="40"/>
      </w:pPr>
      <w:r>
        <w:rPr>
          <w:b/>
          <w:i w:val="0"/>
          <w:color w:val="A61C1C"/>
          <w:sz w:val="19"/>
        </w:rPr>
        <w:t>SEM DADO na matriz — R2, A1, R1</w:t>
      </w:r>
    </w:p>
    <w:p>
      <w:pPr>
        <w:spacing w:before="120" w:after="40"/>
      </w:pPr>
      <w:r>
        <w:rPr>
          <w:b/>
          <w:i w:val="0"/>
          <w:sz w:val="20"/>
        </w:rPr>
        <w:t>O que mudou nesta reforma</w:t>
      </w:r>
    </w:p>
    <w:p>
      <w:pPr>
        <w:spacing w:before="0" w:after="30"/>
        <w:ind w:left="283"/>
      </w:pPr>
      <w:r>
        <w:rPr>
          <w:b w:val="0"/>
          <w:i w:val="0"/>
          <w:sz w:val="19"/>
        </w:rPr>
        <w:t>— os avisos ficam na tela até você fechar, em vez de sumirem sozinhos</w:t>
      </w:r>
    </w:p>
    <w:p>
      <w:pPr>
        <w:spacing w:before="0" w:after="30"/>
        <w:ind w:left="283"/>
      </w:pPr>
      <w:r>
        <w:rPr>
          <w:b w:val="0"/>
          <w:i w:val="0"/>
          <w:sz w:val="19"/>
        </w:rPr>
        <w:t>— ganhou marcação de acessibilidade (leitor de tela e navegação por teclado)</w:t>
      </w:r>
    </w:p>
    <w:p>
      <w:pPr>
        <w:spacing w:before="120" w:after="40"/>
      </w:pPr>
      <w:r>
        <w:rPr>
          <w:b/>
          <w:i w:val="0"/>
          <w:sz w:val="20"/>
        </w:rPr>
        <w:t>O que analisar nesta tela</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ATENÇÃO — a matriz não conseguiu provar R2, A1, R1 aqui: idem R1: os campos de senha ficam desabilitados no estado sem token. Se você tiver registro nesta tela, é o ponto mais importante de conferir.</w:t>
      </w:r>
    </w:p>
    <w:p>
      <w:pPr>
        <w:spacing w:before="0" w:after="30"/>
        <w:ind w:left="283"/>
      </w:pPr>
      <w:r>
        <w:rPr>
          <w:b w:val="0"/>
          <w:i w:val="0"/>
          <w:sz w:val="19"/>
        </w:rPr>
        <w:t>— Exceção declarada (C1): fora do shell: não há topbar para a faixa grudar</w:t>
      </w:r>
    </w:p>
    <w:p>
      <w:pPr>
        <w:spacing w:before="0" w:after="30"/>
        <w:ind w:left="283"/>
      </w:pPr>
      <w:r>
        <w:rPr>
          <w:b w:val="0"/>
          <w:i w:val="0"/>
          <w:sz w:val="19"/>
        </w:rPr>
        <w:t>— Exceção declarada (C2): idem C1</w:t>
      </w:r>
    </w:p>
    <w:p>
      <w:pPr>
        <w:spacing w:before="0" w:after="30"/>
        <w:ind w:left="283"/>
      </w:pPr>
      <w:r>
        <w:rPr>
          <w:b w:val="0"/>
          <w:i w:val="0"/>
          <w:sz w:val="19"/>
        </w:rPr>
        <w:t>— Exceção declarada (C3): não é tela de detalhe</w:t>
      </w:r>
    </w:p>
    <w:p>
      <w:pPr>
        <w:spacing w:before="0" w:after="30"/>
        <w:ind w:left="283"/>
      </w:pPr>
      <w:r>
        <w:rPr>
          <w:b w:val="0"/>
          <w:i w:val="0"/>
          <w:sz w:val="19"/>
        </w:rPr>
        <w:t>— Exceção declarada (C4): idem C3</w:t>
      </w:r>
    </w:p>
    <w:p>
      <w:pPr>
        <w:spacing w:before="0" w:after="30"/>
        <w:ind w:left="283"/>
      </w:pPr>
      <w:r>
        <w:rPr>
          <w:b w:val="0"/>
          <w:i w:val="0"/>
          <w:sz w:val="19"/>
        </w:rPr>
        <w:t>— Exceção declarada (X2): idem C1</w:t>
      </w:r>
    </w:p>
    <w:p>
      <w:pPr>
        <w:spacing w:before="0" w:after="30"/>
        <w:ind w:left="283"/>
      </w:pPr>
      <w:r>
        <w:rPr>
          <w:b w:val="0"/>
          <w:i w:val="0"/>
          <w:sz w:val="19"/>
        </w:rPr>
        <w:t>— Exceção declarada (F1): não há listagem</w:t>
      </w:r>
    </w:p>
    <w:p>
      <w:pPr>
        <w:spacing w:before="0" w:after="30"/>
        <w:ind w:left="283"/>
      </w:pPr>
      <w:r>
        <w:rPr>
          <w:b w:val="0"/>
          <w:i w:val="0"/>
          <w:sz w:val="19"/>
        </w:rPr>
        <w:t>— Exceção declarada (F2): não há listagem</w:t>
      </w:r>
    </w:p>
    <w:p>
      <w:pPr>
        <w:spacing w:before="0" w:after="30"/>
        <w:ind w:left="283"/>
      </w:pPr>
      <w:r>
        <w:rPr>
          <w:b w:val="0"/>
          <w:i w:val="0"/>
          <w:sz w:val="19"/>
        </w:rPr>
        <w:t>— Exceção declarada (F3): não há listagem</w:t>
      </w:r>
    </w:p>
    <w:p>
      <w:pPr>
        <w:spacing w:before="0" w:after="30"/>
        <w:ind w:left="283"/>
      </w:pPr>
      <w:r>
        <w:rPr>
          <w:b w:val="0"/>
          <w:i w:val="0"/>
          <w:sz w:val="19"/>
        </w:rPr>
        <w:t>— Exceção declarada (F4): não há listagem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186. Login</w:t>
      </w:r>
    </w:p>
    <w:p>
      <w:pPr>
        <w:spacing w:before="0" w:after="40"/>
      </w:pPr>
      <w:r>
        <w:rPr>
          <w:b w:val="0"/>
          <w:i w:val="0"/>
          <w:color w:val="595959"/>
          <w:sz w:val="19"/>
        </w:rPr>
        <w:t>Onde fica: /login</w:t>
      </w:r>
    </w:p>
    <w:p>
      <w:pPr>
        <w:spacing w:before="120" w:after="40"/>
      </w:pPr>
      <w:r>
        <w:rPr>
          <w:b/>
          <w:i w:val="0"/>
          <w:sz w:val="20"/>
        </w:rPr>
        <w:t>O que mudou nesta reforma</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Confira se o gráfico bate com os números da tabela ao lado — e se ele diz quando está vazio.</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(C1): fora do shell: não há topbar para a faixa grudar</w:t>
      </w:r>
    </w:p>
    <w:p>
      <w:pPr>
        <w:spacing w:before="0" w:after="30"/>
        <w:ind w:left="283"/>
      </w:pPr>
      <w:r>
        <w:rPr>
          <w:b w:val="0"/>
          <w:i w:val="0"/>
          <w:sz w:val="19"/>
        </w:rPr>
        <w:t>— Exceção declarada (C2): idem C1</w:t>
      </w:r>
    </w:p>
    <w:p>
      <w:pPr>
        <w:spacing w:before="0" w:after="30"/>
        <w:ind w:left="283"/>
      </w:pPr>
      <w:r>
        <w:rPr>
          <w:b w:val="0"/>
          <w:i w:val="0"/>
          <w:sz w:val="19"/>
        </w:rPr>
        <w:t>— Exceção declarada (C3): não é tela de detalhe</w:t>
      </w:r>
    </w:p>
    <w:p>
      <w:pPr>
        <w:spacing w:before="0" w:after="30"/>
        <w:ind w:left="283"/>
      </w:pPr>
      <w:r>
        <w:rPr>
          <w:b w:val="0"/>
          <w:i w:val="0"/>
          <w:sz w:val="19"/>
        </w:rPr>
        <w:t>— Exceção declarada (C4): idem C3</w:t>
      </w:r>
    </w:p>
    <w:p>
      <w:pPr>
        <w:spacing w:before="0" w:after="30"/>
        <w:ind w:left="283"/>
      </w:pPr>
      <w:r>
        <w:rPr>
          <w:b w:val="0"/>
          <w:i w:val="0"/>
          <w:sz w:val="19"/>
        </w:rPr>
        <w:t>— Exceção declarada (C6): ESCOPO da R11 (03/09): sem menu e sem breadcrumb, "Esqueci minha senha" é a única navegação e é obrigatória</w:t>
      </w:r>
    </w:p>
    <w:p>
      <w:pPr>
        <w:spacing w:before="0" w:after="30"/>
        <w:ind w:left="283"/>
      </w:pPr>
      <w:r>
        <w:rPr>
          <w:b w:val="0"/>
          <w:i w:val="0"/>
          <w:sz w:val="19"/>
        </w:rPr>
        <w:t>— Exceção declarada (X2): idem C1</w:t>
      </w:r>
    </w:p>
    <w:p>
      <w:pPr>
        <w:spacing w:before="0" w:after="30"/>
        <w:ind w:left="283"/>
      </w:pPr>
      <w:r>
        <w:rPr>
          <w:b w:val="0"/>
          <w:i w:val="0"/>
          <w:sz w:val="19"/>
        </w:rPr>
        <w:t>— Exceção declarada (F1): não há listagem</w:t>
      </w:r>
    </w:p>
    <w:p>
      <w:pPr>
        <w:spacing w:before="0" w:after="30"/>
        <w:ind w:left="283"/>
      </w:pPr>
      <w:r>
        <w:rPr>
          <w:b w:val="0"/>
          <w:i w:val="0"/>
          <w:sz w:val="19"/>
        </w:rPr>
        <w:t>— Exceção declarada (F2): não há listagem</w:t>
      </w:r>
    </w:p>
    <w:p>
      <w:pPr>
        <w:spacing w:before="0" w:after="30"/>
        <w:ind w:left="283"/>
      </w:pPr>
      <w:r>
        <w:rPr>
          <w:b w:val="0"/>
          <w:i w:val="0"/>
          <w:sz w:val="19"/>
        </w:rPr>
        <w:t>— Exceção declarada (F3): não há listagem</w:t>
      </w:r>
    </w:p>
    <w:p>
      <w:pPr>
        <w:spacing w:before="0" w:after="30"/>
        <w:ind w:left="283"/>
      </w:pPr>
      <w:r>
        <w:rPr>
          <w:b w:val="0"/>
          <w:i w:val="0"/>
          <w:sz w:val="19"/>
        </w:rPr>
        <w:t>— Exceção declarada (F4): não há listagem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187. Recuperar senha</w:t>
      </w:r>
    </w:p>
    <w:p>
      <w:pPr>
        <w:spacing w:before="0" w:after="40"/>
      </w:pPr>
      <w:r>
        <w:rPr>
          <w:b w:val="0"/>
          <w:i w:val="0"/>
          <w:color w:val="595959"/>
          <w:sz w:val="19"/>
        </w:rPr>
        <w:t>Onde fica: /recuperar-senha</w:t>
      </w:r>
    </w:p>
    <w:p>
      <w:pPr>
        <w:spacing w:before="120" w:after="40"/>
      </w:pPr>
      <w:r>
        <w:rPr>
          <w:b/>
          <w:i w:val="0"/>
          <w:sz w:val="20"/>
        </w:rPr>
        <w:t>O que mudou nesta reforma</w:t>
      </w:r>
    </w:p>
    <w:p>
      <w:pPr>
        <w:spacing w:before="0" w:after="30"/>
        <w:ind w:left="283"/>
      </w:pPr>
      <w:r>
        <w:rPr>
          <w:b w:val="0"/>
          <w:i w:val="0"/>
          <w:sz w:val="19"/>
        </w:rPr>
        <w:t>— os avisos ficam na tela até você fechar, em vez de sumirem sozinhos</w:t>
      </w:r>
    </w:p>
    <w:p>
      <w:pPr>
        <w:spacing w:before="120" w:after="40"/>
      </w:pPr>
      <w:r>
        <w:rPr>
          <w:b/>
          <w:i w:val="0"/>
          <w:sz w:val="20"/>
        </w:rPr>
        <w:t>O que analisar nesta tela</w:t>
      </w:r>
    </w:p>
    <w:p>
      <w:pPr>
        <w:spacing w:before="0" w:after="30"/>
        <w:ind w:left="283"/>
      </w:pPr>
      <w:r>
        <w:rPr>
          <w:b w:val="0"/>
          <w:i w:val="0"/>
          <w:sz w:val="19"/>
        </w:rPr>
        <w:t>— Deixe um campo obrigatório em branco e tente gravar: o aviso tem de dizer QUAL campo.</w:t>
      </w:r>
    </w:p>
    <w:p>
      <w:pPr>
        <w:spacing w:before="0" w:after="30"/>
        <w:ind w:left="283"/>
      </w:pPr>
      <w:r>
        <w:rPr>
          <w:b w:val="0"/>
          <w:i w:val="0"/>
          <w:sz w:val="19"/>
        </w:rPr>
        <w:t>— Exceção declarada (C1): fora do shell: não há topbar para a faixa grudar</w:t>
      </w:r>
    </w:p>
    <w:p>
      <w:pPr>
        <w:spacing w:before="0" w:after="30"/>
        <w:ind w:left="283"/>
      </w:pPr>
      <w:r>
        <w:rPr>
          <w:b w:val="0"/>
          <w:i w:val="0"/>
          <w:sz w:val="19"/>
        </w:rPr>
        <w:t>— Exceção declarada (C2): idem C1</w:t>
      </w:r>
    </w:p>
    <w:p>
      <w:pPr>
        <w:spacing w:before="0" w:after="30"/>
        <w:ind w:left="283"/>
      </w:pPr>
      <w:r>
        <w:rPr>
          <w:b w:val="0"/>
          <w:i w:val="0"/>
          <w:sz w:val="19"/>
        </w:rPr>
        <w:t>— Exceção declarada (C3): não é tela de detalhe</w:t>
      </w:r>
    </w:p>
    <w:p>
      <w:pPr>
        <w:spacing w:before="0" w:after="30"/>
        <w:ind w:left="283"/>
      </w:pPr>
      <w:r>
        <w:rPr>
          <w:b w:val="0"/>
          <w:i w:val="0"/>
          <w:sz w:val="19"/>
        </w:rPr>
        <w:t>— Exceção declarada (C4): idem C3</w:t>
      </w:r>
    </w:p>
    <w:p>
      <w:pPr>
        <w:spacing w:before="0" w:after="30"/>
        <w:ind w:left="283"/>
      </w:pPr>
      <w:r>
        <w:rPr>
          <w:b w:val="0"/>
          <w:i w:val="0"/>
          <w:sz w:val="19"/>
        </w:rPr>
        <w:t>— Exceção declarada (C6): ESCOPO da R11 (03/09): "Voltar ao login" é a única navegação disponível e é obrigatória</w:t>
      </w:r>
    </w:p>
    <w:p>
      <w:pPr>
        <w:spacing w:before="0" w:after="30"/>
        <w:ind w:left="283"/>
      </w:pPr>
      <w:r>
        <w:rPr>
          <w:b w:val="0"/>
          <w:i w:val="0"/>
          <w:sz w:val="19"/>
        </w:rPr>
        <w:t>— Exceção declarada (X2): idem C1</w:t>
      </w:r>
    </w:p>
    <w:p>
      <w:pPr>
        <w:spacing w:before="0" w:after="30"/>
        <w:ind w:left="283"/>
      </w:pPr>
      <w:r>
        <w:rPr>
          <w:b w:val="0"/>
          <w:i w:val="0"/>
          <w:sz w:val="19"/>
        </w:rPr>
        <w:t>— Exceção declarada (F1): não há listagem</w:t>
      </w:r>
    </w:p>
    <w:p>
      <w:pPr>
        <w:spacing w:before="0" w:after="30"/>
        <w:ind w:left="283"/>
      </w:pPr>
      <w:r>
        <w:rPr>
          <w:b w:val="0"/>
          <w:i w:val="0"/>
          <w:sz w:val="19"/>
        </w:rPr>
        <w:t>— Exceção declarada (F2): não há listagem</w:t>
      </w:r>
    </w:p>
    <w:p>
      <w:pPr>
        <w:spacing w:before="0" w:after="30"/>
        <w:ind w:left="283"/>
      </w:pPr>
      <w:r>
        <w:rPr>
          <w:b w:val="0"/>
          <w:i w:val="0"/>
          <w:sz w:val="19"/>
        </w:rPr>
        <w:t>— Exceção declarada (F3): não há listagem</w:t>
      </w:r>
    </w:p>
    <w:p>
      <w:pPr>
        <w:spacing w:before="0" w:after="30"/>
        <w:ind w:left="283"/>
      </w:pPr>
      <w:r>
        <w:rPr>
          <w:b w:val="0"/>
          <w:i w:val="0"/>
          <w:sz w:val="19"/>
        </w:rPr>
        <w:t>— Exceção declarada (F4): não há listagem</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188. Inicio</w:t>
      </w:r>
    </w:p>
    <w:p>
      <w:pPr>
        <w:spacing w:before="0" w:after="40"/>
      </w:pPr>
      <w:r>
        <w:rPr>
          <w:b w:val="0"/>
          <w:i w:val="0"/>
          <w:color w:val="595959"/>
          <w:sz w:val="19"/>
        </w:rPr>
        <w:t>Onde fica: /</w:t>
      </w:r>
    </w:p>
    <w:p>
      <w:pPr>
        <w:spacing w:before="120" w:after="40"/>
      </w:pPr>
      <w:r>
        <w:rPr>
          <w:b/>
          <w:i w:val="0"/>
          <w:sz w:val="20"/>
        </w:rPr>
        <w:t>O que mudou nesta reforma</w:t>
      </w:r>
    </w:p>
    <w:p>
      <w:pPr>
        <w:spacing w:before="0" w:after="30"/>
        <w:ind w:left="283"/>
      </w:pPr>
      <w:r>
        <w:rPr>
          <w:b w:val="0"/>
          <w:i w:val="0"/>
          <w:sz w:val="19"/>
        </w:rPr>
        <w:t>— TELA NOVA nesta reforma — não existia antes.</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Aplique e limpe um filtro: a etiqueta do que está filtrado aparece sem precisar abrir nada.</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240" w:after="60"/>
      </w:pPr>
      <w:r>
        <w:rPr>
          <w:b/>
          <w:i w:val="0"/>
          <w:color w:val="1F3864"/>
          <w:sz w:val="26"/>
        </w:rPr>
        <w:t>189. Hub modulo</w:t>
      </w:r>
    </w:p>
    <w:p>
      <w:pPr>
        <w:spacing w:before="0" w:after="40"/>
      </w:pPr>
      <w:r>
        <w:rPr>
          <w:b w:val="0"/>
          <w:i w:val="0"/>
          <w:color w:val="595959"/>
          <w:sz w:val="19"/>
        </w:rPr>
        <w:t>Onde fica: /hub/compras</w:t>
      </w:r>
    </w:p>
    <w:p>
      <w:pPr>
        <w:spacing w:before="120" w:after="40"/>
      </w:pPr>
      <w:r>
        <w:rPr>
          <w:b/>
          <w:i w:val="0"/>
          <w:sz w:val="20"/>
        </w:rPr>
        <w:t>O que mudou nesta reforma</w:t>
      </w:r>
    </w:p>
    <w:p>
      <w:pPr>
        <w:spacing w:before="0" w:after="30"/>
        <w:ind w:left="283"/>
      </w:pPr>
      <w:r>
        <w:rPr>
          <w:b w:val="0"/>
          <w:i w:val="0"/>
          <w:sz w:val="19"/>
        </w:rPr>
        <w:t>— TELA NOVA nesta reforma — não existia antes.</w:t>
      </w:r>
    </w:p>
    <w:p>
      <w:pPr>
        <w:spacing w:before="0" w:after="30"/>
        <w:ind w:left="283"/>
      </w:pPr>
      <w:r>
        <w:rPr>
          <w:b w:val="0"/>
          <w:i w:val="0"/>
          <w:sz w:val="19"/>
        </w:rPr>
        <w:t>— o cabeçalho virou o padrão: título, contagem, descrição e ações no mesmo lugar de todas as telas</w:t>
      </w:r>
    </w:p>
    <w:p>
      <w:pPr>
        <w:spacing w:before="0" w:after="30"/>
        <w:ind w:left="283"/>
      </w:pPr>
      <w:r>
        <w:rPr>
          <w:b w:val="0"/>
          <w:i w:val="0"/>
          <w:sz w:val="19"/>
        </w:rPr>
        <w:t>— o conteúdo foi organizado em blocos com título e contagem</w:t>
      </w:r>
    </w:p>
    <w:p>
      <w:pPr>
        <w:spacing w:before="120" w:after="40"/>
      </w:pPr>
      <w:r>
        <w:rPr>
          <w:b/>
          <w:i w:val="0"/>
          <w:sz w:val="20"/>
        </w:rPr>
        <w:t>O que analisar nesta tela</w:t>
      </w:r>
    </w:p>
    <w:p>
      <w:pPr>
        <w:spacing w:before="0" w:after="30"/>
        <w:ind w:left="283"/>
      </w:pPr>
      <w:r>
        <w:rPr>
          <w:b w:val="0"/>
          <w:i w:val="0"/>
          <w:sz w:val="19"/>
        </w:rPr>
        <w:t>— Tela simples: confira o título, o espaçamento e se o conteúdo cabe sem cortar.</w:t>
      </w:r>
    </w:p>
    <w:p>
      <w:pPr>
        <w:spacing w:before="140" w:after="140"/>
      </w:pPr>
      <w:r>
        <w:rPr>
          <w:b/>
          <w:i w:val="0"/>
          <w:color w:val="1F3864"/>
          <w:sz w:val="20"/>
        </w:rPr>
        <w:t>Minhas anotações</w:t>
      </w: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pPr>
        <w:spacing w:before="0" w:after="260"/>
        <w:pBdr>
          <w:bottom w:val="single" w:sz="4" w:space="2" w:color="AAAAAA"/>
        </w:pBdr>
      </w:pPr>
    </w:p>
    <w:p>
      <w:r>
        <w:br w:type="page"/>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Página </w:t>
    </w:r>
    <w:fldSimple w:instr="PAGE">
      <w:r>
        <w:t>1</w:t>
      </w:r>
    </w:fldSimple>
    <w:r>
      <w:rPr>
        <w:color w:val="595959"/>
        <w:sz w:val="16"/>
      </w:rPr>
      <w:t xml:space="preserve"> de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Caderno de teste — reforma do frontend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