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7CD3FB6B" w14:textId="7B6FA59E" w:rsidR="00DF6CD0" w:rsidRPr="00712B25" w:rsidRDefault="00DF6CD0">
          <w:pPr>
            <w:rPr>
              <w:rFonts w:ascii="Arial" w:eastAsia="微软雅黑" w:hAnsi="Arial" w:cs="Arial"/>
              <w:sz w:val="28"/>
            </w:rPr>
          </w:pPr>
        </w:p>
        <w:p w14:paraId="6B612F87"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0A695165" w14:textId="77777777" w:rsidR="00DF6CD0" w:rsidRPr="00712B25" w:rsidRDefault="00A013EA" w:rsidP="00771AD4">
          <w:pPr>
            <w:widowControl/>
            <w:jc w:val="center"/>
            <w:rPr>
              <w:rFonts w:ascii="Arial" w:eastAsia="微软雅黑" w:hAnsi="Arial" w:cs="Arial"/>
              <w:color w:val="FF0000"/>
              <w:szCs w:val="24"/>
            </w:rPr>
          </w:pPr>
        </w:p>
      </w:sdtContent>
    </w:sdt>
    <w:p w14:paraId="05645335" w14:textId="77777777" w:rsidR="00DF6CD0" w:rsidRPr="00712B25" w:rsidRDefault="00DF6CD0">
      <w:pPr>
        <w:rPr>
          <w:rFonts w:ascii="Arial" w:eastAsia="微软雅黑" w:hAnsi="Arial" w:cs="Arial"/>
          <w:sz w:val="28"/>
        </w:rPr>
      </w:pPr>
    </w:p>
    <w:p w14:paraId="67D82EE8" w14:textId="60CEA39E" w:rsidR="0072668D" w:rsidRPr="00712B25" w:rsidRDefault="008C6774" w:rsidP="00631E79">
      <w:pPr>
        <w:ind w:firstLineChars="196" w:firstLine="706"/>
        <w:jc w:val="center"/>
        <w:rPr>
          <w:rFonts w:ascii="Arial" w:eastAsia="微软雅黑" w:hAnsi="Arial" w:cs="Arial"/>
          <w:sz w:val="28"/>
        </w:rPr>
      </w:pPr>
      <w:r w:rsidRPr="00712B25">
        <w:rPr>
          <w:rFonts w:ascii="Arial" w:eastAsia="微软雅黑" w:hAnsi="Arial" w:cs="Arial"/>
          <w:b/>
          <w:noProof/>
          <w:color w:val="000000" w:themeColor="text1"/>
          <w:sz w:val="36"/>
          <w:szCs w:val="36"/>
        </w:rPr>
        <w:drawing>
          <wp:inline distT="0" distB="0" distL="0" distR="0" wp14:anchorId="3CF45A24" wp14:editId="0532E010">
            <wp:extent cx="5391150" cy="23194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32"/>
                    <a:stretch/>
                  </pic:blipFill>
                  <pic:spPr bwMode="auto">
                    <a:xfrm>
                      <a:off x="0" y="0"/>
                      <a:ext cx="5407793" cy="2326614"/>
                    </a:xfrm>
                    <a:prstGeom prst="rect">
                      <a:avLst/>
                    </a:prstGeom>
                    <a:noFill/>
                    <a:ln>
                      <a:noFill/>
                    </a:ln>
                    <a:extLst>
                      <a:ext uri="{53640926-AAD7-44D8-BBD7-CCE9431645EC}">
                        <a14:shadowObscured xmlns:a14="http://schemas.microsoft.com/office/drawing/2010/main"/>
                      </a:ext>
                    </a:extLst>
                  </pic:spPr>
                </pic:pic>
              </a:graphicData>
            </a:graphic>
          </wp:inline>
        </w:drawing>
      </w:r>
    </w:p>
    <w:p w14:paraId="6B8C5AA3" w14:textId="77777777" w:rsidR="0072668D" w:rsidRPr="00712B25" w:rsidRDefault="008C6774">
      <w:pPr>
        <w:rPr>
          <w:rFonts w:ascii="Arial" w:eastAsia="微软雅黑" w:hAnsi="Arial" w:cs="Arial"/>
          <w:sz w:val="28"/>
        </w:rPr>
      </w:pPr>
      <w:r w:rsidRPr="00712B25">
        <w:rPr>
          <w:rFonts w:ascii="Arial" w:eastAsia="微软雅黑" w:hAnsi="Arial" w:cs="Arial"/>
          <w:noProof/>
          <w:sz w:val="28"/>
        </w:rPr>
        <w:drawing>
          <wp:anchor distT="0" distB="0" distL="114300" distR="114300" simplePos="0" relativeHeight="251659264" behindDoc="0" locked="0" layoutInCell="1" allowOverlap="1" wp14:anchorId="0BCA7625" wp14:editId="712322FC">
            <wp:simplePos x="0" y="0"/>
            <wp:positionH relativeFrom="column">
              <wp:posOffset>-644525</wp:posOffset>
            </wp:positionH>
            <wp:positionV relativeFrom="paragraph">
              <wp:posOffset>0</wp:posOffset>
            </wp:positionV>
            <wp:extent cx="7484745" cy="14236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5.jpg"/>
                    <pic:cNvPicPr/>
                  </pic:nvPicPr>
                  <pic:blipFill rotWithShape="1">
                    <a:blip r:embed="rId10" cstate="print">
                      <a:extLst>
                        <a:ext uri="{28A0092B-C50C-407E-A947-70E740481C1C}">
                          <a14:useLocalDpi xmlns:a14="http://schemas.microsoft.com/office/drawing/2010/main" val="0"/>
                        </a:ext>
                      </a:extLst>
                    </a:blip>
                    <a:srcRect t="51813"/>
                    <a:stretch/>
                  </pic:blipFill>
                  <pic:spPr bwMode="auto">
                    <a:xfrm>
                      <a:off x="0" y="0"/>
                      <a:ext cx="7484745" cy="1423670"/>
                    </a:xfrm>
                    <a:prstGeom prst="rect">
                      <a:avLst/>
                    </a:prstGeom>
                    <a:ln>
                      <a:noFill/>
                    </a:ln>
                    <a:extLst>
                      <a:ext uri="{53640926-AAD7-44D8-BBD7-CCE9431645EC}">
                        <a14:shadowObscured xmlns:a14="http://schemas.microsoft.com/office/drawing/2010/main"/>
                      </a:ext>
                    </a:extLst>
                  </pic:spPr>
                </pic:pic>
              </a:graphicData>
            </a:graphic>
          </wp:anchor>
        </w:drawing>
      </w:r>
    </w:p>
    <w:p w14:paraId="027E0FB0" w14:textId="77777777" w:rsidR="0072668D" w:rsidRPr="00712B25" w:rsidRDefault="0072668D">
      <w:pPr>
        <w:rPr>
          <w:rFonts w:ascii="Arial" w:eastAsia="微软雅黑" w:hAnsi="Arial" w:cs="Arial"/>
          <w:sz w:val="28"/>
        </w:rPr>
      </w:pPr>
    </w:p>
    <w:p w14:paraId="392C78C7" w14:textId="77777777" w:rsidR="00FF5D72" w:rsidRPr="00712B25" w:rsidRDefault="00FF5D72" w:rsidP="008D1C45">
      <w:pPr>
        <w:spacing w:beforeLines="50" w:before="163" w:afterLines="50" w:after="163"/>
        <w:rPr>
          <w:rFonts w:ascii="Arial" w:eastAsia="微软雅黑" w:hAnsi="Arial" w:cs="Arial"/>
          <w:szCs w:val="21"/>
        </w:rPr>
      </w:pPr>
    </w:p>
    <w:p w14:paraId="7A2239B7" w14:textId="77777777" w:rsidR="00FF5D72" w:rsidRPr="00712B25" w:rsidRDefault="00246A51" w:rsidP="008D1C45">
      <w:pPr>
        <w:spacing w:beforeLines="50" w:before="163" w:afterLines="50" w:after="163"/>
        <w:ind w:left="420" w:hanging="420"/>
        <w:jc w:val="center"/>
        <w:rPr>
          <w:rFonts w:ascii="Arial" w:eastAsia="微软雅黑" w:hAnsi="Arial" w:cs="Arial"/>
          <w:b/>
          <w:kern w:val="0"/>
          <w:sz w:val="44"/>
          <w:szCs w:val="44"/>
        </w:rPr>
      </w:pPr>
      <w:r w:rsidRPr="00712B25">
        <w:rPr>
          <w:rFonts w:ascii="Arial" w:eastAsia="微软雅黑" w:hAnsi="Arial" w:cs="Arial"/>
          <w:b/>
          <w:kern w:val="0"/>
          <w:sz w:val="44"/>
          <w:szCs w:val="44"/>
        </w:rPr>
        <w:t>磷酸化</w:t>
      </w:r>
      <w:r w:rsidR="00FF5D72" w:rsidRPr="00712B25">
        <w:rPr>
          <w:rFonts w:ascii="Arial" w:eastAsia="微软雅黑" w:hAnsi="Arial" w:cs="Arial"/>
          <w:b/>
          <w:kern w:val="0"/>
          <w:sz w:val="44"/>
          <w:szCs w:val="44"/>
        </w:rPr>
        <w:t>Label-free</w:t>
      </w:r>
    </w:p>
    <w:p w14:paraId="0E0D2702"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99E1F37" w14:textId="77777777" w:rsidR="00FF5D72" w:rsidRPr="00712B25" w:rsidRDefault="00FF5D72" w:rsidP="008D1C45">
      <w:pPr>
        <w:spacing w:beforeLines="50" w:before="163" w:afterLines="50" w:after="163"/>
        <w:jc w:val="center"/>
        <w:rPr>
          <w:rFonts w:ascii="Arial" w:eastAsia="微软雅黑" w:hAnsi="Arial" w:cs="Arial"/>
          <w:szCs w:val="21"/>
        </w:rPr>
      </w:pPr>
    </w:p>
    <w:p w14:paraId="32205041" w14:textId="77777777" w:rsidR="00FF5D72" w:rsidRPr="00712B25" w:rsidRDefault="00FF5D72" w:rsidP="008D1C45">
      <w:pPr>
        <w:spacing w:beforeLines="50" w:before="163" w:afterLines="50" w:after="163"/>
        <w:jc w:val="center"/>
        <w:rPr>
          <w:rFonts w:ascii="Arial" w:eastAsia="微软雅黑" w:hAnsi="Arial" w:cs="Arial"/>
          <w:szCs w:val="21"/>
        </w:rPr>
      </w:pPr>
    </w:p>
    <w:p w14:paraId="1CB3AE33" w14:textId="77777777" w:rsidR="00FF5D72" w:rsidRPr="00712B25" w:rsidRDefault="00FF5D72" w:rsidP="008D1C45">
      <w:pPr>
        <w:spacing w:beforeLines="50" w:before="163" w:afterLines="50" w:after="163"/>
        <w:jc w:val="center"/>
        <w:rPr>
          <w:rFonts w:ascii="Arial" w:eastAsia="微软雅黑" w:hAnsi="Arial" w:cs="Arial"/>
          <w:szCs w:val="21"/>
        </w:rPr>
      </w:pPr>
    </w:p>
    <w:p w14:paraId="342E932D" w14:textId="22C3361A"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79D0E51C" w14:textId="2CE51905"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5DF2531D" w14:textId="6BFDA2E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346B67C3" w14:textId="2CB936F5"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587E125E"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19E1EC5D" w14:textId="77777777" w:rsidR="00EA49B2" w:rsidRDefault="00EA49B2" w:rsidP="00C05AED">
      <w:pPr>
        <w:spacing w:beforeLines="50" w:before="163" w:afterLines="50" w:after="163"/>
        <w:rPr>
          <w:rFonts w:ascii="Arial" w:eastAsia="微软雅黑" w:hAnsi="Arial" w:cs="Arial"/>
          <w:b/>
          <w:sz w:val="28"/>
          <w:szCs w:val="28"/>
        </w:rPr>
      </w:pPr>
    </w:p>
    <w:p w14:paraId="1CABC9EC" w14:textId="056E1B16"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177870B8"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0C85196F" w14:textId="77777777" w:rsidR="00580518" w:rsidRDefault="00580518">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27932183" w:history="1">
        <w:r w:rsidRPr="00BE577E">
          <w:rPr>
            <w:rStyle w:val="ad"/>
            <w:noProof/>
          </w:rPr>
          <w:t>1.</w:t>
        </w:r>
        <w:r>
          <w:rPr>
            <w:rFonts w:eastAsiaTheme="minorEastAsia" w:cstheme="minorBidi"/>
            <w:b w:val="0"/>
            <w:bCs w:val="0"/>
            <w:caps w:val="0"/>
            <w:noProof/>
            <w:sz w:val="21"/>
            <w:szCs w:val="22"/>
          </w:rPr>
          <w:tab/>
        </w:r>
        <w:r w:rsidRPr="00BE577E">
          <w:rPr>
            <w:rStyle w:val="ad"/>
            <w:rFonts w:hint="eastAsia"/>
            <w:noProof/>
          </w:rPr>
          <w:t>项目概述</w:t>
        </w:r>
        <w:r w:rsidRPr="00BE577E">
          <w:rPr>
            <w:rStyle w:val="ad"/>
            <w:noProof/>
          </w:rPr>
          <w:t xml:space="preserve"> Summary</w:t>
        </w:r>
        <w:r>
          <w:rPr>
            <w:noProof/>
            <w:webHidden/>
          </w:rPr>
          <w:tab/>
        </w:r>
        <w:r>
          <w:rPr>
            <w:noProof/>
            <w:webHidden/>
          </w:rPr>
          <w:fldChar w:fldCharType="begin"/>
        </w:r>
        <w:r>
          <w:rPr>
            <w:noProof/>
            <w:webHidden/>
          </w:rPr>
          <w:instrText xml:space="preserve"> PAGEREF _Toc27932183 \h </w:instrText>
        </w:r>
        <w:r>
          <w:rPr>
            <w:noProof/>
            <w:webHidden/>
          </w:rPr>
        </w:r>
        <w:r>
          <w:rPr>
            <w:noProof/>
            <w:webHidden/>
          </w:rPr>
          <w:fldChar w:fldCharType="separate"/>
        </w:r>
        <w:r>
          <w:rPr>
            <w:noProof/>
            <w:webHidden/>
          </w:rPr>
          <w:t>4</w:t>
        </w:r>
        <w:r>
          <w:rPr>
            <w:noProof/>
            <w:webHidden/>
          </w:rPr>
          <w:fldChar w:fldCharType="end"/>
        </w:r>
      </w:hyperlink>
    </w:p>
    <w:p w14:paraId="692D7D88"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84" w:history="1">
        <w:r w:rsidR="00580518" w:rsidRPr="00BE577E">
          <w:rPr>
            <w:rStyle w:val="ad"/>
            <w:noProof/>
          </w:rPr>
          <w:t>2.</w:t>
        </w:r>
        <w:r w:rsidR="00580518">
          <w:rPr>
            <w:rFonts w:eastAsiaTheme="minorEastAsia" w:cstheme="minorBidi"/>
            <w:b w:val="0"/>
            <w:bCs w:val="0"/>
            <w:caps w:val="0"/>
            <w:noProof/>
            <w:sz w:val="21"/>
            <w:szCs w:val="22"/>
          </w:rPr>
          <w:tab/>
        </w:r>
        <w:r w:rsidR="00580518" w:rsidRPr="00BE577E">
          <w:rPr>
            <w:rStyle w:val="ad"/>
            <w:rFonts w:hint="eastAsia"/>
            <w:noProof/>
          </w:rPr>
          <w:t>分析流程</w:t>
        </w:r>
        <w:r w:rsidR="00580518" w:rsidRPr="00BE577E">
          <w:rPr>
            <w:rStyle w:val="ad"/>
            <w:noProof/>
          </w:rPr>
          <w:t xml:space="preserve"> Flowchart</w:t>
        </w:r>
        <w:r w:rsidR="00580518">
          <w:rPr>
            <w:noProof/>
            <w:webHidden/>
          </w:rPr>
          <w:tab/>
        </w:r>
        <w:r w:rsidR="00580518">
          <w:rPr>
            <w:noProof/>
            <w:webHidden/>
          </w:rPr>
          <w:fldChar w:fldCharType="begin"/>
        </w:r>
        <w:r w:rsidR="00580518">
          <w:rPr>
            <w:noProof/>
            <w:webHidden/>
          </w:rPr>
          <w:instrText xml:space="preserve"> PAGEREF _Toc27932184 \h </w:instrText>
        </w:r>
        <w:r w:rsidR="00580518">
          <w:rPr>
            <w:noProof/>
            <w:webHidden/>
          </w:rPr>
        </w:r>
        <w:r w:rsidR="00580518">
          <w:rPr>
            <w:noProof/>
            <w:webHidden/>
          </w:rPr>
          <w:fldChar w:fldCharType="separate"/>
        </w:r>
        <w:r w:rsidR="00580518">
          <w:rPr>
            <w:noProof/>
            <w:webHidden/>
          </w:rPr>
          <w:t>5</w:t>
        </w:r>
        <w:r w:rsidR="00580518">
          <w:rPr>
            <w:noProof/>
            <w:webHidden/>
          </w:rPr>
          <w:fldChar w:fldCharType="end"/>
        </w:r>
      </w:hyperlink>
    </w:p>
    <w:p w14:paraId="1135ABD1"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85" w:history="1">
        <w:r w:rsidR="00580518" w:rsidRPr="00BE577E">
          <w:rPr>
            <w:rStyle w:val="ad"/>
            <w:noProof/>
          </w:rPr>
          <w:t>3.</w:t>
        </w:r>
        <w:r w:rsidR="00580518">
          <w:rPr>
            <w:rFonts w:eastAsiaTheme="minorEastAsia" w:cstheme="minorBidi"/>
            <w:b w:val="0"/>
            <w:bCs w:val="0"/>
            <w:caps w:val="0"/>
            <w:noProof/>
            <w:sz w:val="21"/>
            <w:szCs w:val="22"/>
          </w:rPr>
          <w:tab/>
        </w:r>
        <w:r w:rsidR="00580518" w:rsidRPr="00BE577E">
          <w:rPr>
            <w:rStyle w:val="ad"/>
            <w:rFonts w:hint="eastAsia"/>
            <w:noProof/>
          </w:rPr>
          <w:t>生物信息学分析</w:t>
        </w:r>
        <w:r w:rsidR="00580518" w:rsidRPr="00BE577E">
          <w:rPr>
            <w:rStyle w:val="ad"/>
            <w:noProof/>
          </w:rPr>
          <w:t xml:space="preserve"> Bioinformatics analysis</w:t>
        </w:r>
        <w:r w:rsidR="00580518">
          <w:rPr>
            <w:noProof/>
            <w:webHidden/>
          </w:rPr>
          <w:tab/>
        </w:r>
        <w:r w:rsidR="00580518">
          <w:rPr>
            <w:noProof/>
            <w:webHidden/>
          </w:rPr>
          <w:fldChar w:fldCharType="begin"/>
        </w:r>
        <w:r w:rsidR="00580518">
          <w:rPr>
            <w:noProof/>
            <w:webHidden/>
          </w:rPr>
          <w:instrText xml:space="preserve"> PAGEREF _Toc27932185 \h </w:instrText>
        </w:r>
        <w:r w:rsidR="00580518">
          <w:rPr>
            <w:noProof/>
            <w:webHidden/>
          </w:rPr>
        </w:r>
        <w:r w:rsidR="00580518">
          <w:rPr>
            <w:noProof/>
            <w:webHidden/>
          </w:rPr>
          <w:fldChar w:fldCharType="separate"/>
        </w:r>
        <w:r w:rsidR="00580518">
          <w:rPr>
            <w:noProof/>
            <w:webHidden/>
          </w:rPr>
          <w:t>7</w:t>
        </w:r>
        <w:r w:rsidR="00580518">
          <w:rPr>
            <w:noProof/>
            <w:webHidden/>
          </w:rPr>
          <w:fldChar w:fldCharType="end"/>
        </w:r>
      </w:hyperlink>
    </w:p>
    <w:p w14:paraId="530D297F"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86" w:history="1">
        <w:r w:rsidR="00580518" w:rsidRPr="00BE577E">
          <w:rPr>
            <w:rStyle w:val="ad"/>
            <w:rFonts w:ascii="Arial" w:eastAsia="微软雅黑" w:hAnsi="Arial" w:cs="Arial"/>
            <w:b/>
            <w:noProof/>
          </w:rPr>
          <w:t>3.1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鉴定数量分析</w:t>
        </w:r>
        <w:r w:rsidR="00580518">
          <w:rPr>
            <w:noProof/>
            <w:webHidden/>
          </w:rPr>
          <w:tab/>
        </w:r>
        <w:r w:rsidR="00580518">
          <w:rPr>
            <w:noProof/>
            <w:webHidden/>
          </w:rPr>
          <w:fldChar w:fldCharType="begin"/>
        </w:r>
        <w:r w:rsidR="00580518">
          <w:rPr>
            <w:noProof/>
            <w:webHidden/>
          </w:rPr>
          <w:instrText xml:space="preserve"> PAGEREF _Toc27932186 \h </w:instrText>
        </w:r>
        <w:r w:rsidR="00580518">
          <w:rPr>
            <w:noProof/>
            <w:webHidden/>
          </w:rPr>
        </w:r>
        <w:r w:rsidR="00580518">
          <w:rPr>
            <w:noProof/>
            <w:webHidden/>
          </w:rPr>
          <w:fldChar w:fldCharType="separate"/>
        </w:r>
        <w:r w:rsidR="00580518">
          <w:rPr>
            <w:noProof/>
            <w:webHidden/>
          </w:rPr>
          <w:t>7</w:t>
        </w:r>
        <w:r w:rsidR="00580518">
          <w:rPr>
            <w:noProof/>
            <w:webHidden/>
          </w:rPr>
          <w:fldChar w:fldCharType="end"/>
        </w:r>
      </w:hyperlink>
    </w:p>
    <w:p w14:paraId="3AFDCC4C"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87" w:history="1">
        <w:r w:rsidR="00580518" w:rsidRPr="00BE577E">
          <w:rPr>
            <w:rStyle w:val="ad"/>
            <w:rFonts w:ascii="Arial" w:eastAsia="微软雅黑" w:hAnsi="Arial" w:cs="Arial"/>
            <w:b/>
            <w:noProof/>
          </w:rPr>
          <w:t>3.2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表达差异分析</w:t>
        </w:r>
        <w:r w:rsidR="00580518">
          <w:rPr>
            <w:noProof/>
            <w:webHidden/>
          </w:rPr>
          <w:tab/>
        </w:r>
        <w:r w:rsidR="00580518">
          <w:rPr>
            <w:noProof/>
            <w:webHidden/>
          </w:rPr>
          <w:fldChar w:fldCharType="begin"/>
        </w:r>
        <w:r w:rsidR="00580518">
          <w:rPr>
            <w:noProof/>
            <w:webHidden/>
          </w:rPr>
          <w:instrText xml:space="preserve"> PAGEREF _Toc27932187 \h </w:instrText>
        </w:r>
        <w:r w:rsidR="00580518">
          <w:rPr>
            <w:noProof/>
            <w:webHidden/>
          </w:rPr>
        </w:r>
        <w:r w:rsidR="00580518">
          <w:rPr>
            <w:noProof/>
            <w:webHidden/>
          </w:rPr>
          <w:fldChar w:fldCharType="separate"/>
        </w:r>
        <w:r w:rsidR="00580518">
          <w:rPr>
            <w:noProof/>
            <w:webHidden/>
          </w:rPr>
          <w:t>9</w:t>
        </w:r>
        <w:r w:rsidR="00580518">
          <w:rPr>
            <w:noProof/>
            <w:webHidden/>
          </w:rPr>
          <w:fldChar w:fldCharType="end"/>
        </w:r>
      </w:hyperlink>
    </w:p>
    <w:p w14:paraId="35934D50"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88" w:history="1">
        <w:r w:rsidR="00580518" w:rsidRPr="00BE577E">
          <w:rPr>
            <w:rStyle w:val="ad"/>
            <w:rFonts w:ascii="Arial" w:eastAsia="微软雅黑" w:hAnsi="Arial" w:cs="Arial"/>
            <w:b/>
            <w:noProof/>
          </w:rPr>
          <w:t>3.3</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功能分析</w:t>
        </w:r>
        <w:r w:rsidR="00580518">
          <w:rPr>
            <w:noProof/>
            <w:webHidden/>
          </w:rPr>
          <w:tab/>
        </w:r>
        <w:r w:rsidR="00580518">
          <w:rPr>
            <w:noProof/>
            <w:webHidden/>
          </w:rPr>
          <w:fldChar w:fldCharType="begin"/>
        </w:r>
        <w:r w:rsidR="00580518">
          <w:rPr>
            <w:noProof/>
            <w:webHidden/>
          </w:rPr>
          <w:instrText xml:space="preserve"> PAGEREF _Toc27932188 \h </w:instrText>
        </w:r>
        <w:r w:rsidR="00580518">
          <w:rPr>
            <w:noProof/>
            <w:webHidden/>
          </w:rPr>
        </w:r>
        <w:r w:rsidR="00580518">
          <w:rPr>
            <w:noProof/>
            <w:webHidden/>
          </w:rPr>
          <w:fldChar w:fldCharType="separate"/>
        </w:r>
        <w:r w:rsidR="00580518">
          <w:rPr>
            <w:noProof/>
            <w:webHidden/>
          </w:rPr>
          <w:t>10</w:t>
        </w:r>
        <w:r w:rsidR="00580518">
          <w:rPr>
            <w:noProof/>
            <w:webHidden/>
          </w:rPr>
          <w:fldChar w:fldCharType="end"/>
        </w:r>
      </w:hyperlink>
    </w:p>
    <w:p w14:paraId="6F09B766"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89" w:history="1">
        <w:r w:rsidR="00580518" w:rsidRPr="00BE577E">
          <w:rPr>
            <w:rStyle w:val="ad"/>
            <w:noProof/>
          </w:rPr>
          <w:t>4.</w:t>
        </w:r>
        <w:r w:rsidR="00580518">
          <w:rPr>
            <w:rFonts w:eastAsiaTheme="minorEastAsia" w:cstheme="minorBidi"/>
            <w:b w:val="0"/>
            <w:bCs w:val="0"/>
            <w:caps w:val="0"/>
            <w:noProof/>
            <w:sz w:val="21"/>
            <w:szCs w:val="22"/>
          </w:rPr>
          <w:tab/>
        </w:r>
        <w:r w:rsidR="00580518" w:rsidRPr="00BE577E">
          <w:rPr>
            <w:rStyle w:val="ad"/>
            <w:rFonts w:hint="eastAsia"/>
            <w:noProof/>
          </w:rPr>
          <w:t>材料和方法</w:t>
        </w:r>
        <w:r w:rsidR="00580518" w:rsidRPr="00BE577E">
          <w:rPr>
            <w:rStyle w:val="ad"/>
            <w:noProof/>
          </w:rPr>
          <w:t xml:space="preserve"> Materials and Methods</w:t>
        </w:r>
        <w:r w:rsidR="00580518">
          <w:rPr>
            <w:noProof/>
            <w:webHidden/>
          </w:rPr>
          <w:tab/>
        </w:r>
        <w:r w:rsidR="00580518">
          <w:rPr>
            <w:noProof/>
            <w:webHidden/>
          </w:rPr>
          <w:fldChar w:fldCharType="begin"/>
        </w:r>
        <w:r w:rsidR="00580518">
          <w:rPr>
            <w:noProof/>
            <w:webHidden/>
          </w:rPr>
          <w:instrText xml:space="preserve"> PAGEREF _Toc27932189 \h </w:instrText>
        </w:r>
        <w:r w:rsidR="00580518">
          <w:rPr>
            <w:noProof/>
            <w:webHidden/>
          </w:rPr>
        </w:r>
        <w:r w:rsidR="00580518">
          <w:rPr>
            <w:noProof/>
            <w:webHidden/>
          </w:rPr>
          <w:fldChar w:fldCharType="separate"/>
        </w:r>
        <w:r w:rsidR="00580518">
          <w:rPr>
            <w:noProof/>
            <w:webHidden/>
          </w:rPr>
          <w:t>18</w:t>
        </w:r>
        <w:r w:rsidR="00580518">
          <w:rPr>
            <w:noProof/>
            <w:webHidden/>
          </w:rPr>
          <w:fldChar w:fldCharType="end"/>
        </w:r>
      </w:hyperlink>
    </w:p>
    <w:p w14:paraId="62CDACE1"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0" w:history="1">
        <w:r w:rsidR="00580518" w:rsidRPr="00BE577E">
          <w:rPr>
            <w:rStyle w:val="ad"/>
            <w:rFonts w:ascii="Arial" w:eastAsia="楷体" w:hAnsi="Arial" w:cs="Arial"/>
            <w:b/>
            <w:noProof/>
          </w:rPr>
          <w:t>4.1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质谱实验方法</w:t>
        </w:r>
        <w:r w:rsidR="00580518">
          <w:rPr>
            <w:noProof/>
            <w:webHidden/>
          </w:rPr>
          <w:tab/>
        </w:r>
        <w:r w:rsidR="00580518">
          <w:rPr>
            <w:noProof/>
            <w:webHidden/>
          </w:rPr>
          <w:fldChar w:fldCharType="begin"/>
        </w:r>
        <w:r w:rsidR="00580518">
          <w:rPr>
            <w:noProof/>
            <w:webHidden/>
          </w:rPr>
          <w:instrText xml:space="preserve"> PAGEREF _Toc27932190 \h </w:instrText>
        </w:r>
        <w:r w:rsidR="00580518">
          <w:rPr>
            <w:noProof/>
            <w:webHidden/>
          </w:rPr>
        </w:r>
        <w:r w:rsidR="00580518">
          <w:rPr>
            <w:noProof/>
            <w:webHidden/>
          </w:rPr>
          <w:fldChar w:fldCharType="separate"/>
        </w:r>
        <w:r w:rsidR="00580518">
          <w:rPr>
            <w:noProof/>
            <w:webHidden/>
          </w:rPr>
          <w:t>18</w:t>
        </w:r>
        <w:r w:rsidR="00580518">
          <w:rPr>
            <w:noProof/>
            <w:webHidden/>
          </w:rPr>
          <w:fldChar w:fldCharType="end"/>
        </w:r>
      </w:hyperlink>
    </w:p>
    <w:p w14:paraId="076E1214"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1" w:history="1">
        <w:r w:rsidR="00580518" w:rsidRPr="00BE577E">
          <w:rPr>
            <w:rStyle w:val="ad"/>
            <w:rFonts w:ascii="Arial" w:eastAsia="楷体" w:hAnsi="Arial" w:cs="Arial"/>
            <w:b/>
            <w:noProof/>
          </w:rPr>
          <w:t>4.2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生物信息学分析方法</w:t>
        </w:r>
        <w:r w:rsidR="00580518">
          <w:rPr>
            <w:noProof/>
            <w:webHidden/>
          </w:rPr>
          <w:tab/>
        </w:r>
        <w:r w:rsidR="00580518">
          <w:rPr>
            <w:noProof/>
            <w:webHidden/>
          </w:rPr>
          <w:fldChar w:fldCharType="begin"/>
        </w:r>
        <w:r w:rsidR="00580518">
          <w:rPr>
            <w:noProof/>
            <w:webHidden/>
          </w:rPr>
          <w:instrText xml:space="preserve"> PAGEREF _Toc27932191 \h </w:instrText>
        </w:r>
        <w:r w:rsidR="00580518">
          <w:rPr>
            <w:noProof/>
            <w:webHidden/>
          </w:rPr>
        </w:r>
        <w:r w:rsidR="00580518">
          <w:rPr>
            <w:noProof/>
            <w:webHidden/>
          </w:rPr>
          <w:fldChar w:fldCharType="separate"/>
        </w:r>
        <w:r w:rsidR="00580518">
          <w:rPr>
            <w:noProof/>
            <w:webHidden/>
          </w:rPr>
          <w:t>20</w:t>
        </w:r>
        <w:r w:rsidR="00580518">
          <w:rPr>
            <w:noProof/>
            <w:webHidden/>
          </w:rPr>
          <w:fldChar w:fldCharType="end"/>
        </w:r>
      </w:hyperlink>
    </w:p>
    <w:p w14:paraId="24B830AE"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92" w:history="1">
        <w:r w:rsidR="00580518" w:rsidRPr="00BE577E">
          <w:rPr>
            <w:rStyle w:val="ad"/>
            <w:noProof/>
          </w:rPr>
          <w:t>5.</w:t>
        </w:r>
        <w:r w:rsidR="00580518">
          <w:rPr>
            <w:rFonts w:eastAsiaTheme="minorEastAsia" w:cstheme="minorBidi"/>
            <w:b w:val="0"/>
            <w:bCs w:val="0"/>
            <w:caps w:val="0"/>
            <w:noProof/>
            <w:sz w:val="21"/>
            <w:szCs w:val="22"/>
          </w:rPr>
          <w:tab/>
        </w:r>
        <w:r w:rsidR="00580518" w:rsidRPr="00BE577E">
          <w:rPr>
            <w:rStyle w:val="ad"/>
            <w:rFonts w:hint="eastAsia"/>
            <w:noProof/>
          </w:rPr>
          <w:t>附件</w:t>
        </w:r>
        <w:r w:rsidR="00580518" w:rsidRPr="00BE577E">
          <w:rPr>
            <w:rStyle w:val="ad"/>
            <w:noProof/>
          </w:rPr>
          <w:t xml:space="preserve"> Appendix</w:t>
        </w:r>
        <w:r w:rsidR="00580518">
          <w:rPr>
            <w:noProof/>
            <w:webHidden/>
          </w:rPr>
          <w:tab/>
        </w:r>
        <w:r w:rsidR="00580518">
          <w:rPr>
            <w:noProof/>
            <w:webHidden/>
          </w:rPr>
          <w:fldChar w:fldCharType="begin"/>
        </w:r>
        <w:r w:rsidR="00580518">
          <w:rPr>
            <w:noProof/>
            <w:webHidden/>
          </w:rPr>
          <w:instrText xml:space="preserve"> PAGEREF _Toc27932192 \h </w:instrText>
        </w:r>
        <w:r w:rsidR="00580518">
          <w:rPr>
            <w:noProof/>
            <w:webHidden/>
          </w:rPr>
        </w:r>
        <w:r w:rsidR="00580518">
          <w:rPr>
            <w:noProof/>
            <w:webHidden/>
          </w:rPr>
          <w:fldChar w:fldCharType="separate"/>
        </w:r>
        <w:r w:rsidR="00580518">
          <w:rPr>
            <w:noProof/>
            <w:webHidden/>
          </w:rPr>
          <w:t>22</w:t>
        </w:r>
        <w:r w:rsidR="00580518">
          <w:rPr>
            <w:noProof/>
            <w:webHidden/>
          </w:rPr>
          <w:fldChar w:fldCharType="end"/>
        </w:r>
      </w:hyperlink>
    </w:p>
    <w:p w14:paraId="49304B84"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3" w:history="1">
        <w:r w:rsidR="00580518" w:rsidRPr="00BE577E">
          <w:rPr>
            <w:rStyle w:val="ad"/>
            <w:rFonts w:ascii="Arial" w:eastAsia="微软雅黑" w:hAnsi="Arial" w:cs="Arial"/>
            <w:b/>
            <w:noProof/>
          </w:rPr>
          <w:t>5.1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实验原理介绍</w:t>
        </w:r>
        <w:r w:rsidR="00580518">
          <w:rPr>
            <w:noProof/>
            <w:webHidden/>
          </w:rPr>
          <w:tab/>
        </w:r>
        <w:r w:rsidR="00580518">
          <w:rPr>
            <w:noProof/>
            <w:webHidden/>
          </w:rPr>
          <w:fldChar w:fldCharType="begin"/>
        </w:r>
        <w:r w:rsidR="00580518">
          <w:rPr>
            <w:noProof/>
            <w:webHidden/>
          </w:rPr>
          <w:instrText xml:space="preserve"> PAGEREF _Toc27932193 \h </w:instrText>
        </w:r>
        <w:r w:rsidR="00580518">
          <w:rPr>
            <w:noProof/>
            <w:webHidden/>
          </w:rPr>
        </w:r>
        <w:r w:rsidR="00580518">
          <w:rPr>
            <w:noProof/>
            <w:webHidden/>
          </w:rPr>
          <w:fldChar w:fldCharType="separate"/>
        </w:r>
        <w:r w:rsidR="00580518">
          <w:rPr>
            <w:noProof/>
            <w:webHidden/>
          </w:rPr>
          <w:t>22</w:t>
        </w:r>
        <w:r w:rsidR="00580518">
          <w:rPr>
            <w:noProof/>
            <w:webHidden/>
          </w:rPr>
          <w:fldChar w:fldCharType="end"/>
        </w:r>
      </w:hyperlink>
    </w:p>
    <w:p w14:paraId="5CCDEBA8"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4" w:history="1">
        <w:r w:rsidR="00580518" w:rsidRPr="00BE577E">
          <w:rPr>
            <w:rStyle w:val="ad"/>
            <w:rFonts w:ascii="Arial" w:eastAsia="微软雅黑" w:hAnsi="Arial" w:cs="Arial"/>
            <w:b/>
            <w:noProof/>
          </w:rPr>
          <w:t>5.2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质量控制（</w:t>
        </w:r>
        <w:r w:rsidR="00580518" w:rsidRPr="00BE577E">
          <w:rPr>
            <w:rStyle w:val="ad"/>
            <w:rFonts w:ascii="Arial" w:eastAsia="微软雅黑" w:hAnsi="Arial" w:cs="Arial"/>
            <w:b/>
            <w:noProof/>
          </w:rPr>
          <w:t>QC</w:t>
        </w:r>
        <w:r w:rsidR="00580518" w:rsidRPr="00BE577E">
          <w:rPr>
            <w:rStyle w:val="ad"/>
            <w:rFonts w:ascii="Arial" w:eastAsia="微软雅黑" w:hAnsi="Arial" w:cs="Arial" w:hint="eastAsia"/>
            <w:b/>
            <w:noProof/>
          </w:rPr>
          <w:t>）</w:t>
        </w:r>
        <w:r w:rsidR="00580518">
          <w:rPr>
            <w:noProof/>
            <w:webHidden/>
          </w:rPr>
          <w:tab/>
        </w:r>
        <w:r w:rsidR="00580518">
          <w:rPr>
            <w:noProof/>
            <w:webHidden/>
          </w:rPr>
          <w:fldChar w:fldCharType="begin"/>
        </w:r>
        <w:r w:rsidR="00580518">
          <w:rPr>
            <w:noProof/>
            <w:webHidden/>
          </w:rPr>
          <w:instrText xml:space="preserve"> PAGEREF _Toc27932194 \h </w:instrText>
        </w:r>
        <w:r w:rsidR="00580518">
          <w:rPr>
            <w:noProof/>
            <w:webHidden/>
          </w:rPr>
        </w:r>
        <w:r w:rsidR="00580518">
          <w:rPr>
            <w:noProof/>
            <w:webHidden/>
          </w:rPr>
          <w:fldChar w:fldCharType="separate"/>
        </w:r>
        <w:r w:rsidR="00580518">
          <w:rPr>
            <w:noProof/>
            <w:webHidden/>
          </w:rPr>
          <w:t>23</w:t>
        </w:r>
        <w:r w:rsidR="00580518">
          <w:rPr>
            <w:noProof/>
            <w:webHidden/>
          </w:rPr>
          <w:fldChar w:fldCharType="end"/>
        </w:r>
      </w:hyperlink>
    </w:p>
    <w:p w14:paraId="62D66AAA"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5" w:history="1">
        <w:r w:rsidR="00580518" w:rsidRPr="00BE577E">
          <w:rPr>
            <w:rStyle w:val="ad"/>
            <w:rFonts w:ascii="Arial" w:eastAsia="微软雅黑" w:hAnsi="Arial" w:cs="Arial"/>
            <w:b/>
            <w:noProof/>
          </w:rPr>
          <w:t>5.3</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鉴定磷酸化蛋白质和磷酸化肽段特性描述</w:t>
        </w:r>
        <w:r w:rsidR="00580518">
          <w:rPr>
            <w:noProof/>
            <w:webHidden/>
          </w:rPr>
          <w:tab/>
        </w:r>
        <w:r w:rsidR="00580518">
          <w:rPr>
            <w:noProof/>
            <w:webHidden/>
          </w:rPr>
          <w:fldChar w:fldCharType="begin"/>
        </w:r>
        <w:r w:rsidR="00580518">
          <w:rPr>
            <w:noProof/>
            <w:webHidden/>
          </w:rPr>
          <w:instrText xml:space="preserve"> PAGEREF _Toc27932195 \h </w:instrText>
        </w:r>
        <w:r w:rsidR="00580518">
          <w:rPr>
            <w:noProof/>
            <w:webHidden/>
          </w:rPr>
        </w:r>
        <w:r w:rsidR="00580518">
          <w:rPr>
            <w:noProof/>
            <w:webHidden/>
          </w:rPr>
          <w:fldChar w:fldCharType="separate"/>
        </w:r>
        <w:r w:rsidR="00580518">
          <w:rPr>
            <w:noProof/>
            <w:webHidden/>
          </w:rPr>
          <w:t>24</w:t>
        </w:r>
        <w:r w:rsidR="00580518">
          <w:rPr>
            <w:noProof/>
            <w:webHidden/>
          </w:rPr>
          <w:fldChar w:fldCharType="end"/>
        </w:r>
      </w:hyperlink>
    </w:p>
    <w:p w14:paraId="56C6E568"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6" w:history="1">
        <w:r w:rsidR="00580518" w:rsidRPr="00BE577E">
          <w:rPr>
            <w:rStyle w:val="ad"/>
            <w:rFonts w:ascii="Arial" w:eastAsia="微软雅黑" w:hAnsi="Arial" w:cs="Arial"/>
            <w:b/>
            <w:noProof/>
          </w:rPr>
          <w:t>5.4</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质谱鉴定表格说明</w:t>
        </w:r>
        <w:r w:rsidR="00580518">
          <w:rPr>
            <w:noProof/>
            <w:webHidden/>
          </w:rPr>
          <w:tab/>
        </w:r>
        <w:r w:rsidR="00580518">
          <w:rPr>
            <w:noProof/>
            <w:webHidden/>
          </w:rPr>
          <w:fldChar w:fldCharType="begin"/>
        </w:r>
        <w:r w:rsidR="00580518">
          <w:rPr>
            <w:noProof/>
            <w:webHidden/>
          </w:rPr>
          <w:instrText xml:space="preserve"> PAGEREF _Toc27932196 \h </w:instrText>
        </w:r>
        <w:r w:rsidR="00580518">
          <w:rPr>
            <w:noProof/>
            <w:webHidden/>
          </w:rPr>
        </w:r>
        <w:r w:rsidR="00580518">
          <w:rPr>
            <w:noProof/>
            <w:webHidden/>
          </w:rPr>
          <w:fldChar w:fldCharType="separate"/>
        </w:r>
        <w:r w:rsidR="00580518">
          <w:rPr>
            <w:noProof/>
            <w:webHidden/>
          </w:rPr>
          <w:t>24</w:t>
        </w:r>
        <w:r w:rsidR="00580518">
          <w:rPr>
            <w:noProof/>
            <w:webHidden/>
          </w:rPr>
          <w:fldChar w:fldCharType="end"/>
        </w:r>
      </w:hyperlink>
    </w:p>
    <w:p w14:paraId="275BA4F8" w14:textId="77777777" w:rsidR="00580518" w:rsidRDefault="00A013EA">
      <w:pPr>
        <w:pStyle w:val="TOC2"/>
        <w:tabs>
          <w:tab w:val="left" w:pos="960"/>
          <w:tab w:val="right" w:leader="dot" w:pos="9628"/>
        </w:tabs>
        <w:rPr>
          <w:rFonts w:eastAsiaTheme="minorEastAsia" w:cstheme="minorBidi"/>
          <w:smallCaps w:val="0"/>
          <w:noProof/>
          <w:sz w:val="21"/>
          <w:szCs w:val="22"/>
        </w:rPr>
      </w:pPr>
      <w:hyperlink w:anchor="_Toc27932197" w:history="1">
        <w:r w:rsidR="00580518" w:rsidRPr="00BE577E">
          <w:rPr>
            <w:rStyle w:val="ad"/>
            <w:rFonts w:ascii="Arial" w:eastAsia="微软雅黑" w:hAnsi="Arial" w:cs="Arial"/>
            <w:b/>
            <w:noProof/>
          </w:rPr>
          <w:t>5.5</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数据库介绍</w:t>
        </w:r>
        <w:r w:rsidR="00580518">
          <w:rPr>
            <w:noProof/>
            <w:webHidden/>
          </w:rPr>
          <w:tab/>
        </w:r>
        <w:r w:rsidR="00580518">
          <w:rPr>
            <w:noProof/>
            <w:webHidden/>
          </w:rPr>
          <w:fldChar w:fldCharType="begin"/>
        </w:r>
        <w:r w:rsidR="00580518">
          <w:rPr>
            <w:noProof/>
            <w:webHidden/>
          </w:rPr>
          <w:instrText xml:space="preserve"> PAGEREF _Toc27932197 \h </w:instrText>
        </w:r>
        <w:r w:rsidR="00580518">
          <w:rPr>
            <w:noProof/>
            <w:webHidden/>
          </w:rPr>
        </w:r>
        <w:r w:rsidR="00580518">
          <w:rPr>
            <w:noProof/>
            <w:webHidden/>
          </w:rPr>
          <w:fldChar w:fldCharType="separate"/>
        </w:r>
        <w:r w:rsidR="00580518">
          <w:rPr>
            <w:noProof/>
            <w:webHidden/>
          </w:rPr>
          <w:t>28</w:t>
        </w:r>
        <w:r w:rsidR="00580518">
          <w:rPr>
            <w:noProof/>
            <w:webHidden/>
          </w:rPr>
          <w:fldChar w:fldCharType="end"/>
        </w:r>
      </w:hyperlink>
    </w:p>
    <w:p w14:paraId="01D47DF0"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98" w:history="1">
        <w:r w:rsidR="00580518" w:rsidRPr="00BE577E">
          <w:rPr>
            <w:rStyle w:val="ad"/>
            <w:noProof/>
          </w:rPr>
          <w:t>6.</w:t>
        </w:r>
        <w:r w:rsidR="00580518">
          <w:rPr>
            <w:rFonts w:eastAsiaTheme="minorEastAsia" w:cstheme="minorBidi"/>
            <w:b w:val="0"/>
            <w:bCs w:val="0"/>
            <w:caps w:val="0"/>
            <w:noProof/>
            <w:sz w:val="21"/>
            <w:szCs w:val="22"/>
          </w:rPr>
          <w:tab/>
        </w:r>
        <w:r w:rsidR="00580518" w:rsidRPr="00BE577E">
          <w:rPr>
            <w:rStyle w:val="ad"/>
            <w:rFonts w:hint="eastAsia"/>
            <w:noProof/>
          </w:rPr>
          <w:t>参考文献</w:t>
        </w:r>
        <w:r w:rsidR="00580518" w:rsidRPr="00BE577E">
          <w:rPr>
            <w:rStyle w:val="ad"/>
            <w:noProof/>
          </w:rPr>
          <w:t>References</w:t>
        </w:r>
        <w:r w:rsidR="00580518">
          <w:rPr>
            <w:noProof/>
            <w:webHidden/>
          </w:rPr>
          <w:tab/>
        </w:r>
        <w:r w:rsidR="00580518">
          <w:rPr>
            <w:noProof/>
            <w:webHidden/>
          </w:rPr>
          <w:fldChar w:fldCharType="begin"/>
        </w:r>
        <w:r w:rsidR="00580518">
          <w:rPr>
            <w:noProof/>
            <w:webHidden/>
          </w:rPr>
          <w:instrText xml:space="preserve"> PAGEREF _Toc27932198 \h </w:instrText>
        </w:r>
        <w:r w:rsidR="00580518">
          <w:rPr>
            <w:noProof/>
            <w:webHidden/>
          </w:rPr>
        </w:r>
        <w:r w:rsidR="00580518">
          <w:rPr>
            <w:noProof/>
            <w:webHidden/>
          </w:rPr>
          <w:fldChar w:fldCharType="separate"/>
        </w:r>
        <w:r w:rsidR="00580518">
          <w:rPr>
            <w:noProof/>
            <w:webHidden/>
          </w:rPr>
          <w:t>30</w:t>
        </w:r>
        <w:r w:rsidR="00580518">
          <w:rPr>
            <w:noProof/>
            <w:webHidden/>
          </w:rPr>
          <w:fldChar w:fldCharType="end"/>
        </w:r>
      </w:hyperlink>
    </w:p>
    <w:p w14:paraId="4FF00A5F"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199" w:history="1">
        <w:r w:rsidR="00580518" w:rsidRPr="00BE577E">
          <w:rPr>
            <w:rStyle w:val="ad"/>
            <w:noProof/>
          </w:rPr>
          <w:t>7.</w:t>
        </w:r>
        <w:r w:rsidR="00580518">
          <w:rPr>
            <w:rFonts w:eastAsiaTheme="minorEastAsia" w:cstheme="minorBidi"/>
            <w:b w:val="0"/>
            <w:bCs w:val="0"/>
            <w:caps w:val="0"/>
            <w:noProof/>
            <w:sz w:val="21"/>
            <w:szCs w:val="22"/>
          </w:rPr>
          <w:tab/>
        </w:r>
        <w:r w:rsidR="00580518" w:rsidRPr="00BE577E">
          <w:rPr>
            <w:rStyle w:val="ad"/>
            <w:rFonts w:hint="eastAsia"/>
            <w:noProof/>
          </w:rPr>
          <w:t>生信数据分析云平台</w:t>
        </w:r>
        <w:r w:rsidR="00580518" w:rsidRPr="00BE577E">
          <w:rPr>
            <w:rStyle w:val="ad"/>
            <w:noProof/>
          </w:rPr>
          <w:t xml:space="preserve"> Data analysis platform</w:t>
        </w:r>
        <w:r w:rsidR="00580518">
          <w:rPr>
            <w:noProof/>
            <w:webHidden/>
          </w:rPr>
          <w:tab/>
        </w:r>
        <w:r w:rsidR="00580518">
          <w:rPr>
            <w:noProof/>
            <w:webHidden/>
          </w:rPr>
          <w:fldChar w:fldCharType="begin"/>
        </w:r>
        <w:r w:rsidR="00580518">
          <w:rPr>
            <w:noProof/>
            <w:webHidden/>
          </w:rPr>
          <w:instrText xml:space="preserve"> PAGEREF _Toc27932199 \h </w:instrText>
        </w:r>
        <w:r w:rsidR="00580518">
          <w:rPr>
            <w:noProof/>
            <w:webHidden/>
          </w:rPr>
        </w:r>
        <w:r w:rsidR="00580518">
          <w:rPr>
            <w:noProof/>
            <w:webHidden/>
          </w:rPr>
          <w:fldChar w:fldCharType="separate"/>
        </w:r>
        <w:r w:rsidR="00580518">
          <w:rPr>
            <w:noProof/>
            <w:webHidden/>
          </w:rPr>
          <w:t>32</w:t>
        </w:r>
        <w:r w:rsidR="00580518">
          <w:rPr>
            <w:noProof/>
            <w:webHidden/>
          </w:rPr>
          <w:fldChar w:fldCharType="end"/>
        </w:r>
      </w:hyperlink>
    </w:p>
    <w:p w14:paraId="46CAC278"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200" w:history="1">
        <w:r w:rsidR="00580518" w:rsidRPr="00BE577E">
          <w:rPr>
            <w:rStyle w:val="ad"/>
            <w:noProof/>
          </w:rPr>
          <w:t>8.</w:t>
        </w:r>
        <w:r w:rsidR="00580518">
          <w:rPr>
            <w:rFonts w:eastAsiaTheme="minorEastAsia" w:cstheme="minorBidi"/>
            <w:b w:val="0"/>
            <w:bCs w:val="0"/>
            <w:caps w:val="0"/>
            <w:noProof/>
            <w:sz w:val="21"/>
            <w:szCs w:val="22"/>
          </w:rPr>
          <w:tab/>
        </w:r>
        <w:r w:rsidR="00580518" w:rsidRPr="00BE577E">
          <w:rPr>
            <w:rStyle w:val="ad"/>
            <w:rFonts w:hint="eastAsia"/>
            <w:noProof/>
          </w:rPr>
          <w:t>拓展研究建议（供参考）</w:t>
        </w:r>
        <w:r w:rsidR="00580518" w:rsidRPr="00BE577E">
          <w:rPr>
            <w:rStyle w:val="ad"/>
            <w:noProof/>
          </w:rPr>
          <w:t>Research suggestions</w:t>
        </w:r>
        <w:r w:rsidR="00580518">
          <w:rPr>
            <w:noProof/>
            <w:webHidden/>
          </w:rPr>
          <w:tab/>
        </w:r>
        <w:r w:rsidR="00580518">
          <w:rPr>
            <w:noProof/>
            <w:webHidden/>
          </w:rPr>
          <w:fldChar w:fldCharType="begin"/>
        </w:r>
        <w:r w:rsidR="00580518">
          <w:rPr>
            <w:noProof/>
            <w:webHidden/>
          </w:rPr>
          <w:instrText xml:space="preserve"> PAGEREF _Toc27932200 \h </w:instrText>
        </w:r>
        <w:r w:rsidR="00580518">
          <w:rPr>
            <w:noProof/>
            <w:webHidden/>
          </w:rPr>
        </w:r>
        <w:r w:rsidR="00580518">
          <w:rPr>
            <w:noProof/>
            <w:webHidden/>
          </w:rPr>
          <w:fldChar w:fldCharType="separate"/>
        </w:r>
        <w:r w:rsidR="00580518">
          <w:rPr>
            <w:noProof/>
            <w:webHidden/>
          </w:rPr>
          <w:t>33</w:t>
        </w:r>
        <w:r w:rsidR="00580518">
          <w:rPr>
            <w:noProof/>
            <w:webHidden/>
          </w:rPr>
          <w:fldChar w:fldCharType="end"/>
        </w:r>
      </w:hyperlink>
    </w:p>
    <w:p w14:paraId="6B934BE9" w14:textId="77777777" w:rsidR="00580518" w:rsidRDefault="00A013EA">
      <w:pPr>
        <w:pStyle w:val="TOC1"/>
        <w:tabs>
          <w:tab w:val="left" w:pos="480"/>
          <w:tab w:val="right" w:leader="dot" w:pos="9628"/>
        </w:tabs>
        <w:rPr>
          <w:rFonts w:eastAsiaTheme="minorEastAsia" w:cstheme="minorBidi"/>
          <w:b w:val="0"/>
          <w:bCs w:val="0"/>
          <w:caps w:val="0"/>
          <w:noProof/>
          <w:sz w:val="21"/>
          <w:szCs w:val="22"/>
        </w:rPr>
      </w:pPr>
      <w:hyperlink w:anchor="_Toc27932201" w:history="1">
        <w:r w:rsidR="00580518" w:rsidRPr="00BE577E">
          <w:rPr>
            <w:rStyle w:val="ad"/>
            <w:noProof/>
          </w:rPr>
          <w:t>9.</w:t>
        </w:r>
        <w:r w:rsidR="00580518">
          <w:rPr>
            <w:rFonts w:eastAsiaTheme="minorEastAsia" w:cstheme="minorBidi"/>
            <w:b w:val="0"/>
            <w:bCs w:val="0"/>
            <w:caps w:val="0"/>
            <w:noProof/>
            <w:sz w:val="21"/>
            <w:szCs w:val="22"/>
          </w:rPr>
          <w:tab/>
        </w:r>
        <w:r w:rsidR="00580518" w:rsidRPr="00BE577E">
          <w:rPr>
            <w:rStyle w:val="ad"/>
            <w:rFonts w:hint="eastAsia"/>
            <w:noProof/>
          </w:rPr>
          <w:t>组学期刊投稿指南（供参考）</w:t>
        </w:r>
        <w:r w:rsidR="00580518" w:rsidRPr="00BE577E">
          <w:rPr>
            <w:rStyle w:val="ad"/>
            <w:noProof/>
          </w:rPr>
          <w:t>Publication recommendation</w:t>
        </w:r>
        <w:r w:rsidR="00580518">
          <w:rPr>
            <w:noProof/>
            <w:webHidden/>
          </w:rPr>
          <w:tab/>
        </w:r>
        <w:r w:rsidR="00580518">
          <w:rPr>
            <w:noProof/>
            <w:webHidden/>
          </w:rPr>
          <w:fldChar w:fldCharType="begin"/>
        </w:r>
        <w:r w:rsidR="00580518">
          <w:rPr>
            <w:noProof/>
            <w:webHidden/>
          </w:rPr>
          <w:instrText xml:space="preserve"> PAGEREF _Toc27932201 \h </w:instrText>
        </w:r>
        <w:r w:rsidR="00580518">
          <w:rPr>
            <w:noProof/>
            <w:webHidden/>
          </w:rPr>
        </w:r>
        <w:r w:rsidR="00580518">
          <w:rPr>
            <w:noProof/>
            <w:webHidden/>
          </w:rPr>
          <w:fldChar w:fldCharType="separate"/>
        </w:r>
        <w:r w:rsidR="00580518">
          <w:rPr>
            <w:noProof/>
            <w:webHidden/>
          </w:rPr>
          <w:t>34</w:t>
        </w:r>
        <w:r w:rsidR="00580518">
          <w:rPr>
            <w:noProof/>
            <w:webHidden/>
          </w:rPr>
          <w:fldChar w:fldCharType="end"/>
        </w:r>
      </w:hyperlink>
    </w:p>
    <w:p w14:paraId="0CD40D14" w14:textId="77777777" w:rsidR="00580518" w:rsidRDefault="00A013EA">
      <w:pPr>
        <w:pStyle w:val="TOC1"/>
        <w:tabs>
          <w:tab w:val="left" w:pos="720"/>
          <w:tab w:val="right" w:leader="dot" w:pos="9628"/>
        </w:tabs>
        <w:rPr>
          <w:rFonts w:eastAsiaTheme="minorEastAsia" w:cstheme="minorBidi"/>
          <w:b w:val="0"/>
          <w:bCs w:val="0"/>
          <w:caps w:val="0"/>
          <w:noProof/>
          <w:sz w:val="21"/>
          <w:szCs w:val="22"/>
        </w:rPr>
      </w:pPr>
      <w:hyperlink w:anchor="_Toc27932202" w:history="1">
        <w:r w:rsidR="00580518" w:rsidRPr="00BE577E">
          <w:rPr>
            <w:rStyle w:val="ad"/>
            <w:noProof/>
          </w:rPr>
          <w:t>10.</w:t>
        </w:r>
        <w:r w:rsidR="00580518">
          <w:rPr>
            <w:rFonts w:eastAsiaTheme="minorEastAsia" w:cstheme="minorBidi"/>
            <w:b w:val="0"/>
            <w:bCs w:val="0"/>
            <w:caps w:val="0"/>
            <w:noProof/>
            <w:sz w:val="21"/>
            <w:szCs w:val="22"/>
          </w:rPr>
          <w:tab/>
        </w:r>
        <w:r w:rsidR="00580518" w:rsidRPr="00BE577E">
          <w:rPr>
            <w:rStyle w:val="ad"/>
            <w:rFonts w:hint="eastAsia"/>
            <w:noProof/>
          </w:rPr>
          <w:t>部分合作发表文章</w:t>
        </w:r>
        <w:r w:rsidR="00580518" w:rsidRPr="00BE577E">
          <w:rPr>
            <w:rStyle w:val="ad"/>
            <w:noProof/>
          </w:rPr>
          <w:t>Cooperative projects papers</w:t>
        </w:r>
        <w:r w:rsidR="00580518">
          <w:rPr>
            <w:noProof/>
            <w:webHidden/>
          </w:rPr>
          <w:tab/>
        </w:r>
        <w:r w:rsidR="00580518">
          <w:rPr>
            <w:noProof/>
            <w:webHidden/>
          </w:rPr>
          <w:fldChar w:fldCharType="begin"/>
        </w:r>
        <w:r w:rsidR="00580518">
          <w:rPr>
            <w:noProof/>
            <w:webHidden/>
          </w:rPr>
          <w:instrText xml:space="preserve"> PAGEREF _Toc27932202 \h </w:instrText>
        </w:r>
        <w:r w:rsidR="00580518">
          <w:rPr>
            <w:noProof/>
            <w:webHidden/>
          </w:rPr>
        </w:r>
        <w:r w:rsidR="00580518">
          <w:rPr>
            <w:noProof/>
            <w:webHidden/>
          </w:rPr>
          <w:fldChar w:fldCharType="separate"/>
        </w:r>
        <w:r w:rsidR="00580518">
          <w:rPr>
            <w:noProof/>
            <w:webHidden/>
          </w:rPr>
          <w:t>35</w:t>
        </w:r>
        <w:r w:rsidR="00580518">
          <w:rPr>
            <w:noProof/>
            <w:webHidden/>
          </w:rPr>
          <w:fldChar w:fldCharType="end"/>
        </w:r>
      </w:hyperlink>
    </w:p>
    <w:p w14:paraId="32C0EF14" w14:textId="2AB82F56" w:rsidR="00BE5E65" w:rsidRPr="00245510" w:rsidRDefault="00580518" w:rsidP="00A1706B">
      <w:pPr>
        <w:rPr>
          <w:rFonts w:ascii="Arial" w:eastAsia="微软雅黑" w:hAnsi="Arial" w:cs="Arial"/>
        </w:rPr>
      </w:pPr>
      <w:r>
        <w:rPr>
          <w:rFonts w:ascii="微软雅黑" w:eastAsia="微软雅黑" w:hAnsi="微软雅黑" w:cs="Arial"/>
          <w:i/>
          <w:iCs/>
          <w:caps/>
          <w:sz w:val="28"/>
          <w:szCs w:val="24"/>
          <w:u w:val="single"/>
        </w:rPr>
        <w:fldChar w:fldCharType="end"/>
      </w:r>
      <w:r w:rsidR="00BE5E65" w:rsidRPr="00245510">
        <w:rPr>
          <w:rFonts w:ascii="Arial" w:eastAsia="微软雅黑" w:hAnsi="Arial" w:cs="Arial"/>
        </w:rPr>
        <w:br w:type="page"/>
      </w:r>
    </w:p>
    <w:p w14:paraId="2EA0933B" w14:textId="77777777" w:rsidR="00D06BBB" w:rsidRPr="007210F6" w:rsidRDefault="00E7088A" w:rsidP="007210F6">
      <w:pPr>
        <w:pStyle w:val="1"/>
      </w:pPr>
      <w:bookmarkStart w:id="0" w:name="_Toc27932183"/>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613D046A" w14:textId="7C6A1050"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比较组中磷酸化修饰表达差异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E7088A" w:rsidRPr="00712B25">
        <w:rPr>
          <w:rFonts w:ascii="Arial" w:eastAsia="微软雅黑" w:hAnsi="Arial" w:cs="Arial"/>
          <w:szCs w:val="21"/>
          <w:u w:val="single"/>
        </w:rPr>
        <w:t>磷酸化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7CDF495F" w14:textId="12E41D14"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表</w:t>
      </w:r>
      <w:r w:rsidR="00D325AD" w:rsidRPr="00320B9E">
        <w:rPr>
          <w:rFonts w:ascii="Arial" w:eastAsia="微软雅黑" w:hAnsi="Arial" w:cs="Arial"/>
          <w:szCs w:val="21"/>
        </w:rPr>
        <w:t xml:space="preserve"> </w:t>
      </w:r>
      <w:r w:rsidRPr="00320B9E">
        <w:rPr>
          <w:rFonts w:ascii="Arial" w:eastAsia="微软雅黑" w:hAnsi="Arial" w:cs="Arial" w:hint="eastAsia"/>
          <w:szCs w:val="21"/>
        </w:rPr>
        <w:t>项目结果总览</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320B9E" w14:paraId="483EE4F9" w14:textId="77777777" w:rsidTr="00ED28BE">
        <w:trPr>
          <w:trHeight w:val="270"/>
        </w:trPr>
        <w:tc>
          <w:tcPr>
            <w:tcW w:w="9214" w:type="dxa"/>
            <w:gridSpan w:val="2"/>
            <w:shd w:val="clear" w:color="auto" w:fill="F2F2F2" w:themeFill="background1" w:themeFillShade="F2"/>
            <w:noWrap/>
            <w:vAlign w:val="center"/>
            <w:hideMark/>
          </w:tcPr>
          <w:p w14:paraId="555F68A8"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3C2E9C6" w14:textId="77777777" w:rsidTr="00ED28BE">
        <w:trPr>
          <w:trHeight w:val="270"/>
        </w:trPr>
        <w:tc>
          <w:tcPr>
            <w:tcW w:w="4607" w:type="dxa"/>
            <w:shd w:val="clear" w:color="auto" w:fill="auto"/>
            <w:noWrap/>
            <w:vAlign w:val="center"/>
          </w:tcPr>
          <w:p w14:paraId="2FE30C89"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3464A2B6"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44CED996" w14:textId="77777777" w:rsidTr="00ED28BE">
        <w:trPr>
          <w:trHeight w:val="270"/>
        </w:trPr>
        <w:tc>
          <w:tcPr>
            <w:tcW w:w="4607" w:type="dxa"/>
            <w:shd w:val="clear" w:color="auto" w:fill="auto"/>
            <w:noWrap/>
            <w:vAlign w:val="center"/>
          </w:tcPr>
          <w:p w14:paraId="378F199C" w14:textId="0657621E"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07D656DC" w14:textId="77777777" w:rsidR="00EC6D60" w:rsidRPr="001E46F0" w:rsidRDefault="00EC6D60" w:rsidP="00ED28BE">
            <w:pPr>
              <w:widowControl/>
              <w:jc w:val="center"/>
              <w:rPr>
                <w:rFonts w:ascii="Arial" w:eastAsia="微软雅黑" w:hAnsi="Arial" w:cs="Arial"/>
                <w:b/>
                <w:bCs/>
                <w:color w:val="000000"/>
                <w:kern w:val="0"/>
                <w:sz w:val="18"/>
                <w:szCs w:val="18"/>
              </w:rPr>
            </w:pPr>
          </w:p>
        </w:tc>
      </w:tr>
    </w:tbl>
    <w:p w14:paraId="5D2E5428"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4264A1EA" w14:textId="77777777" w:rsidTr="00A32A07">
        <w:trPr>
          <w:trHeight w:val="285"/>
        </w:trPr>
        <w:tc>
          <w:tcPr>
            <w:tcW w:w="9214" w:type="dxa"/>
            <w:gridSpan w:val="2"/>
            <w:shd w:val="clear" w:color="auto" w:fill="F2F2F2" w:themeFill="background1" w:themeFillShade="F2"/>
            <w:noWrap/>
            <w:vAlign w:val="center"/>
            <w:hideMark/>
          </w:tcPr>
          <w:p w14:paraId="5439A465" w14:textId="2B18EF83" w:rsidR="00311D47" w:rsidRPr="00252F4B" w:rsidRDefault="005B25AB"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252F4B" w14:paraId="304EFD4D" w14:textId="77777777" w:rsidTr="00342124">
        <w:trPr>
          <w:trHeight w:val="305"/>
        </w:trPr>
        <w:tc>
          <w:tcPr>
            <w:tcW w:w="2268" w:type="dxa"/>
            <w:shd w:val="clear" w:color="auto" w:fill="auto"/>
            <w:noWrap/>
            <w:vAlign w:val="center"/>
            <w:hideMark/>
          </w:tcPr>
          <w:p w14:paraId="29A46514" w14:textId="465AE731"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hideMark/>
          </w:tcPr>
          <w:p w14:paraId="22C6664B" w14:textId="286425A2" w:rsidR="00311D47" w:rsidRPr="00252F4B" w:rsidRDefault="00311D47" w:rsidP="00311D47">
            <w:pPr>
              <w:widowControl/>
              <w:jc w:val="center"/>
              <w:rPr>
                <w:rFonts w:ascii="宋体" w:hAnsi="宋体" w:cs="宋体"/>
                <w:b/>
                <w:color w:val="000000"/>
                <w:kern w:val="0"/>
                <w:sz w:val="22"/>
                <w:szCs w:val="22"/>
              </w:rPr>
            </w:pPr>
          </w:p>
        </w:tc>
      </w:tr>
    </w:tbl>
    <w:p w14:paraId="66FEB6B8"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212F561"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54B4AB0D"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3CDBC499"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C540C" w14:textId="77777777" w:rsidR="00311D47" w:rsidRPr="000F2F3D" w:rsidRDefault="00311D47" w:rsidP="00311D47">
            <w:pPr>
              <w:widowControl/>
              <w:jc w:val="center"/>
              <w:rPr>
                <w:rFonts w:ascii="Arial" w:hAnsi="Arial" w:cs="Arial"/>
                <w:b/>
                <w:bCs/>
                <w:color w:val="000000"/>
                <w:kern w:val="0"/>
                <w:sz w:val="18"/>
                <w:szCs w:val="18"/>
              </w:rPr>
            </w:pPr>
            <w:r w:rsidRPr="000F2F3D">
              <w:rPr>
                <w:rFonts w:ascii="Arial" w:hAnsi="Arial" w:cs="Arial"/>
                <w:b/>
                <w:bCs/>
                <w:color w:val="000000"/>
                <w:kern w:val="0"/>
                <w:sz w:val="18"/>
                <w:szCs w:val="18"/>
              </w:rPr>
              <w:t>PhosphoSites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D11009E" w14:textId="77777777" w:rsidR="00311D47" w:rsidRPr="000F2F3D" w:rsidRDefault="00311D47" w:rsidP="00311D47">
            <w:pPr>
              <w:widowControl/>
              <w:jc w:val="center"/>
              <w:rPr>
                <w:rFonts w:ascii="Arial" w:hAnsi="Arial" w:cs="Arial"/>
                <w:b/>
                <w:bCs/>
                <w:color w:val="000000"/>
                <w:kern w:val="0"/>
                <w:sz w:val="18"/>
                <w:szCs w:val="18"/>
              </w:rPr>
            </w:pPr>
            <w:r w:rsidRPr="000F2F3D">
              <w:rPr>
                <w:rFonts w:ascii="Arial" w:hAnsi="Arial" w:cs="Arial"/>
                <w:b/>
                <w:bCs/>
                <w:color w:val="000000"/>
                <w:kern w:val="0"/>
                <w:sz w:val="18"/>
                <w:szCs w:val="18"/>
              </w:rPr>
              <w:t>PhosphoPeptides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0515FFA" w14:textId="77777777" w:rsidR="00311D47" w:rsidRPr="000F2F3D" w:rsidRDefault="00311D47" w:rsidP="00311D47">
            <w:pPr>
              <w:widowControl/>
              <w:jc w:val="center"/>
              <w:rPr>
                <w:rFonts w:ascii="Arial" w:hAnsi="Arial" w:cs="Arial"/>
                <w:b/>
                <w:bCs/>
                <w:color w:val="000000"/>
                <w:kern w:val="0"/>
                <w:sz w:val="18"/>
                <w:szCs w:val="18"/>
              </w:rPr>
            </w:pPr>
            <w:r w:rsidRPr="000F2F3D">
              <w:rPr>
                <w:rFonts w:ascii="Arial" w:hAnsi="Arial" w:cs="Arial"/>
                <w:b/>
                <w:bCs/>
                <w:color w:val="000000"/>
                <w:kern w:val="0"/>
                <w:sz w:val="18"/>
                <w:szCs w:val="18"/>
              </w:rPr>
              <w:t>PhosphoProteins</w:t>
            </w:r>
          </w:p>
        </w:tc>
      </w:tr>
      <w:tr w:rsidR="00311D47" w:rsidRPr="000F2F3D" w14:paraId="247AEBBA"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5612060F"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0C7F5D8C"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0D346D26"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F4C0181"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11E27C45"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38C624B4"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r>
      <w:tr w:rsidR="00311D47" w:rsidRPr="000F2F3D" w14:paraId="6D92A160" w14:textId="77777777" w:rsidTr="004978FF">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AB20C59" w14:textId="4EBC4186"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3B907AA3" w14:textId="272A8CCB"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30BDA3EB" w14:textId="26681CCB"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76464D01" w14:textId="03255172"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hideMark/>
          </w:tcPr>
          <w:p w14:paraId="02050904" w14:textId="49B230A5"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1637966D" w14:textId="5401068E" w:rsidR="00311D47" w:rsidRPr="000F2F3D" w:rsidRDefault="00311D47" w:rsidP="00311D47">
            <w:pPr>
              <w:widowControl/>
              <w:jc w:val="center"/>
              <w:rPr>
                <w:rFonts w:ascii="Arial" w:hAnsi="Arial" w:cs="Arial"/>
                <w:b/>
                <w:bCs/>
                <w:color w:val="000000"/>
                <w:kern w:val="0"/>
                <w:sz w:val="18"/>
                <w:szCs w:val="18"/>
              </w:rPr>
            </w:pPr>
          </w:p>
        </w:tc>
      </w:tr>
    </w:tbl>
    <w:p w14:paraId="2D45BF2F" w14:textId="77777777" w:rsidR="00311D47" w:rsidRDefault="00311D47" w:rsidP="00311D47">
      <w:pPr>
        <w:rPr>
          <w:rFonts w:ascii="Arial" w:eastAsia="微软雅黑" w:hAnsi="Arial" w:cs="Arial"/>
          <w:szCs w:val="21"/>
        </w:rPr>
      </w:pPr>
    </w:p>
    <w:tbl>
      <w:tblPr>
        <w:tblW w:w="94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473"/>
        <w:gridCol w:w="1517"/>
        <w:gridCol w:w="1161"/>
        <w:gridCol w:w="1517"/>
        <w:gridCol w:w="1517"/>
      </w:tblGrid>
      <w:tr w:rsidR="00342124" w:rsidRPr="00342124" w14:paraId="46E14EF6" w14:textId="77777777" w:rsidTr="009F6388">
        <w:trPr>
          <w:trHeight w:val="273"/>
        </w:trPr>
        <w:tc>
          <w:tcPr>
            <w:tcW w:w="9419" w:type="dxa"/>
            <w:gridSpan w:val="6"/>
            <w:shd w:val="clear" w:color="auto" w:fill="F2F2F2" w:themeFill="background1" w:themeFillShade="F2"/>
            <w:noWrap/>
            <w:vAlign w:val="center"/>
            <w:hideMark/>
          </w:tcPr>
          <w:p w14:paraId="38524301"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342124" w:rsidRPr="00342124" w14:paraId="2FC5E190" w14:textId="77777777" w:rsidTr="009F6388">
        <w:trPr>
          <w:trHeight w:val="333"/>
        </w:trPr>
        <w:tc>
          <w:tcPr>
            <w:tcW w:w="2340" w:type="dxa"/>
            <w:vMerge w:val="restart"/>
            <w:shd w:val="clear" w:color="auto" w:fill="auto"/>
            <w:noWrap/>
            <w:vAlign w:val="center"/>
            <w:hideMark/>
          </w:tcPr>
          <w:p w14:paraId="4C9F05CA"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4151" w:type="dxa"/>
            <w:gridSpan w:val="3"/>
            <w:vMerge w:val="restart"/>
            <w:shd w:val="clear" w:color="auto" w:fill="auto"/>
            <w:vAlign w:val="center"/>
            <w:hideMark/>
          </w:tcPr>
          <w:p w14:paraId="0BADE8BC"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c>
          <w:tcPr>
            <w:tcW w:w="2928" w:type="dxa"/>
            <w:gridSpan w:val="2"/>
            <w:vMerge w:val="restart"/>
            <w:shd w:val="clear" w:color="auto" w:fill="auto"/>
            <w:vAlign w:val="center"/>
            <w:hideMark/>
          </w:tcPr>
          <w:p w14:paraId="29C61950"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Consistent presence/absence</w:t>
            </w:r>
          </w:p>
        </w:tc>
      </w:tr>
      <w:tr w:rsidR="00342124" w:rsidRPr="00342124" w14:paraId="487FBE5E" w14:textId="77777777" w:rsidTr="009F6388">
        <w:trPr>
          <w:trHeight w:val="333"/>
        </w:trPr>
        <w:tc>
          <w:tcPr>
            <w:tcW w:w="2340" w:type="dxa"/>
            <w:vMerge/>
            <w:vAlign w:val="center"/>
            <w:hideMark/>
          </w:tcPr>
          <w:p w14:paraId="556B2070" w14:textId="77777777" w:rsidR="00342124" w:rsidRPr="00342124" w:rsidRDefault="00342124" w:rsidP="00342124">
            <w:pPr>
              <w:widowControl/>
              <w:jc w:val="left"/>
              <w:rPr>
                <w:rFonts w:ascii="Arial" w:hAnsi="Arial" w:cs="Arial"/>
                <w:b/>
                <w:bCs/>
                <w:color w:val="000000"/>
                <w:kern w:val="0"/>
                <w:sz w:val="18"/>
                <w:szCs w:val="18"/>
              </w:rPr>
            </w:pPr>
          </w:p>
        </w:tc>
        <w:tc>
          <w:tcPr>
            <w:tcW w:w="4151" w:type="dxa"/>
            <w:gridSpan w:val="3"/>
            <w:vMerge/>
            <w:vAlign w:val="center"/>
            <w:hideMark/>
          </w:tcPr>
          <w:p w14:paraId="09C83B56" w14:textId="77777777" w:rsidR="00342124" w:rsidRPr="00342124" w:rsidRDefault="00342124" w:rsidP="00342124">
            <w:pPr>
              <w:widowControl/>
              <w:jc w:val="left"/>
              <w:rPr>
                <w:rFonts w:ascii="Arial" w:hAnsi="Arial" w:cs="Arial"/>
                <w:b/>
                <w:bCs/>
                <w:color w:val="000000"/>
                <w:kern w:val="0"/>
                <w:sz w:val="18"/>
                <w:szCs w:val="18"/>
              </w:rPr>
            </w:pPr>
          </w:p>
        </w:tc>
        <w:tc>
          <w:tcPr>
            <w:tcW w:w="2928" w:type="dxa"/>
            <w:gridSpan w:val="2"/>
            <w:vMerge/>
            <w:vAlign w:val="center"/>
            <w:hideMark/>
          </w:tcPr>
          <w:p w14:paraId="61991321" w14:textId="77777777" w:rsidR="00342124" w:rsidRPr="00342124" w:rsidRDefault="00342124" w:rsidP="00342124">
            <w:pPr>
              <w:widowControl/>
              <w:jc w:val="left"/>
              <w:rPr>
                <w:rFonts w:ascii="Arial" w:hAnsi="Arial" w:cs="Arial"/>
                <w:b/>
                <w:bCs/>
                <w:color w:val="000000"/>
                <w:kern w:val="0"/>
                <w:sz w:val="18"/>
                <w:szCs w:val="18"/>
              </w:rPr>
            </w:pPr>
          </w:p>
        </w:tc>
      </w:tr>
      <w:tr w:rsidR="009F6388" w:rsidRPr="00342124" w14:paraId="409FEB5C" w14:textId="77777777" w:rsidTr="009F6388">
        <w:trPr>
          <w:trHeight w:val="260"/>
        </w:trPr>
        <w:tc>
          <w:tcPr>
            <w:tcW w:w="2340" w:type="dxa"/>
            <w:vMerge/>
            <w:vAlign w:val="center"/>
            <w:hideMark/>
          </w:tcPr>
          <w:p w14:paraId="67B6ECC5" w14:textId="77777777" w:rsidR="009F6388" w:rsidRPr="00342124" w:rsidRDefault="009F6388" w:rsidP="009F6388">
            <w:pPr>
              <w:widowControl/>
              <w:jc w:val="left"/>
              <w:rPr>
                <w:rFonts w:ascii="Arial" w:hAnsi="Arial" w:cs="Arial"/>
                <w:b/>
                <w:bCs/>
                <w:color w:val="000000"/>
                <w:kern w:val="0"/>
                <w:sz w:val="18"/>
                <w:szCs w:val="18"/>
              </w:rPr>
            </w:pPr>
          </w:p>
        </w:tc>
        <w:tc>
          <w:tcPr>
            <w:tcW w:w="1473" w:type="dxa"/>
            <w:shd w:val="clear" w:color="auto" w:fill="FBE4D5" w:themeFill="accent2" w:themeFillTint="33"/>
            <w:noWrap/>
            <w:vAlign w:val="center"/>
            <w:hideMark/>
          </w:tcPr>
          <w:p w14:paraId="6FA62C7D" w14:textId="54538700" w:rsidR="009F6388" w:rsidRPr="00342124" w:rsidRDefault="009F6388" w:rsidP="009F6388">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517" w:type="dxa"/>
            <w:shd w:val="clear" w:color="auto" w:fill="DEEAF6" w:themeFill="accent1" w:themeFillTint="33"/>
            <w:noWrap/>
            <w:vAlign w:val="center"/>
            <w:hideMark/>
          </w:tcPr>
          <w:p w14:paraId="550598F7" w14:textId="12A0176E"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c>
          <w:tcPr>
            <w:tcW w:w="1161" w:type="dxa"/>
            <w:shd w:val="clear" w:color="000000" w:fill="F8CBAD"/>
            <w:noWrap/>
            <w:vAlign w:val="center"/>
            <w:hideMark/>
          </w:tcPr>
          <w:p w14:paraId="52CA28C0" w14:textId="12F43F60"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c>
          <w:tcPr>
            <w:tcW w:w="1517" w:type="dxa"/>
            <w:shd w:val="clear" w:color="auto" w:fill="FBE4D5" w:themeFill="accent2" w:themeFillTint="33"/>
            <w:noWrap/>
            <w:vAlign w:val="center"/>
            <w:hideMark/>
          </w:tcPr>
          <w:p w14:paraId="308A329B" w14:textId="5B8DE9B7" w:rsidR="009F6388" w:rsidRPr="00342124" w:rsidRDefault="009F6388" w:rsidP="009F6388">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411" w:type="dxa"/>
            <w:shd w:val="clear" w:color="auto" w:fill="DEEAF6" w:themeFill="accent1" w:themeFillTint="33"/>
            <w:noWrap/>
            <w:vAlign w:val="center"/>
            <w:hideMark/>
          </w:tcPr>
          <w:p w14:paraId="40C42A84" w14:textId="7280EF98"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r>
      <w:tr w:rsidR="008D15BC" w:rsidRPr="00342124" w14:paraId="0408BB4C" w14:textId="77777777" w:rsidTr="009F6388">
        <w:trPr>
          <w:trHeight w:val="260"/>
        </w:trPr>
        <w:tc>
          <w:tcPr>
            <w:tcW w:w="2340" w:type="dxa"/>
            <w:shd w:val="clear" w:color="auto" w:fill="auto"/>
            <w:noWrap/>
            <w:vAlign w:val="center"/>
            <w:hideMark/>
          </w:tcPr>
          <w:p w14:paraId="5215075B" w14:textId="02302A92" w:rsidR="00342124" w:rsidRPr="00342124" w:rsidRDefault="00342124" w:rsidP="00342124">
            <w:pPr>
              <w:widowControl/>
              <w:jc w:val="center"/>
              <w:rPr>
                <w:rFonts w:ascii="Arial" w:hAnsi="Arial" w:cs="Arial"/>
                <w:b/>
                <w:bCs/>
                <w:color w:val="000000"/>
                <w:kern w:val="0"/>
                <w:sz w:val="18"/>
                <w:szCs w:val="18"/>
              </w:rPr>
            </w:pPr>
          </w:p>
        </w:tc>
        <w:tc>
          <w:tcPr>
            <w:tcW w:w="1473" w:type="dxa"/>
            <w:shd w:val="clear" w:color="auto" w:fill="auto"/>
            <w:noWrap/>
            <w:vAlign w:val="center"/>
            <w:hideMark/>
          </w:tcPr>
          <w:p w14:paraId="0BC80D39" w14:textId="0CDDE31B"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hideMark/>
          </w:tcPr>
          <w:p w14:paraId="14AFEB0C" w14:textId="375E41E7" w:rsidR="00342124" w:rsidRPr="00342124" w:rsidRDefault="00342124" w:rsidP="00342124">
            <w:pPr>
              <w:widowControl/>
              <w:jc w:val="center"/>
              <w:rPr>
                <w:rFonts w:ascii="Arial" w:hAnsi="Arial" w:cs="Arial"/>
                <w:b/>
                <w:bCs/>
                <w:color w:val="000000"/>
                <w:kern w:val="0"/>
                <w:sz w:val="18"/>
                <w:szCs w:val="18"/>
              </w:rPr>
            </w:pPr>
          </w:p>
        </w:tc>
        <w:tc>
          <w:tcPr>
            <w:tcW w:w="1161" w:type="dxa"/>
            <w:shd w:val="clear" w:color="auto" w:fill="auto"/>
            <w:noWrap/>
            <w:vAlign w:val="center"/>
            <w:hideMark/>
          </w:tcPr>
          <w:p w14:paraId="3BD8ECB3" w14:textId="36130324"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hideMark/>
          </w:tcPr>
          <w:p w14:paraId="0BFD517E" w14:textId="126C4A88" w:rsidR="00342124" w:rsidRPr="00342124" w:rsidRDefault="00342124" w:rsidP="00342124">
            <w:pPr>
              <w:widowControl/>
              <w:jc w:val="center"/>
              <w:rPr>
                <w:rFonts w:ascii="Arial" w:hAnsi="Arial" w:cs="Arial"/>
                <w:b/>
                <w:bCs/>
                <w:color w:val="000000"/>
                <w:kern w:val="0"/>
                <w:sz w:val="18"/>
                <w:szCs w:val="18"/>
              </w:rPr>
            </w:pPr>
          </w:p>
        </w:tc>
        <w:tc>
          <w:tcPr>
            <w:tcW w:w="1411" w:type="dxa"/>
            <w:shd w:val="clear" w:color="auto" w:fill="auto"/>
            <w:noWrap/>
            <w:vAlign w:val="center"/>
            <w:hideMark/>
          </w:tcPr>
          <w:p w14:paraId="102C06AC" w14:textId="50FC4FA4" w:rsidR="00342124" w:rsidRPr="00342124" w:rsidRDefault="00342124" w:rsidP="00342124">
            <w:pPr>
              <w:widowControl/>
              <w:jc w:val="center"/>
              <w:rPr>
                <w:rFonts w:ascii="Arial" w:hAnsi="Arial" w:cs="Arial"/>
                <w:b/>
                <w:bCs/>
                <w:color w:val="000000"/>
                <w:kern w:val="0"/>
                <w:sz w:val="18"/>
                <w:szCs w:val="18"/>
              </w:rPr>
            </w:pPr>
          </w:p>
        </w:tc>
      </w:tr>
    </w:tbl>
    <w:p w14:paraId="154CD43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6AA16BD2" w14:textId="77777777" w:rsidTr="00A32A07">
        <w:trPr>
          <w:trHeight w:val="285"/>
        </w:trPr>
        <w:tc>
          <w:tcPr>
            <w:tcW w:w="9209" w:type="dxa"/>
            <w:gridSpan w:val="2"/>
            <w:shd w:val="clear" w:color="auto" w:fill="F2F2F2" w:themeFill="background1" w:themeFillShade="F2"/>
            <w:noWrap/>
            <w:vAlign w:val="center"/>
            <w:hideMark/>
          </w:tcPr>
          <w:p w14:paraId="74EE0778"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11BDDE7B" w14:textId="77777777" w:rsidTr="00342124">
        <w:trPr>
          <w:trHeight w:val="270"/>
        </w:trPr>
        <w:tc>
          <w:tcPr>
            <w:tcW w:w="2253" w:type="dxa"/>
            <w:shd w:val="clear" w:color="auto" w:fill="auto"/>
            <w:noWrap/>
            <w:vAlign w:val="center"/>
            <w:hideMark/>
          </w:tcPr>
          <w:p w14:paraId="4DB2406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A5DF64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1E52FD79" w14:textId="77777777" w:rsidTr="00342124">
        <w:trPr>
          <w:trHeight w:val="270"/>
        </w:trPr>
        <w:tc>
          <w:tcPr>
            <w:tcW w:w="2253" w:type="dxa"/>
            <w:vMerge w:val="restart"/>
            <w:shd w:val="clear" w:color="auto" w:fill="auto"/>
            <w:noWrap/>
            <w:vAlign w:val="center"/>
            <w:hideMark/>
          </w:tcPr>
          <w:p w14:paraId="3C0CE29C" w14:textId="4BC1A2A3"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hideMark/>
          </w:tcPr>
          <w:p w14:paraId="555E50EA" w14:textId="0222E49B" w:rsidR="00311D47" w:rsidRPr="00C04FDB" w:rsidRDefault="00311D47" w:rsidP="0043522B">
            <w:pPr>
              <w:widowControl/>
              <w:jc w:val="center"/>
              <w:rPr>
                <w:rFonts w:ascii="Calibri" w:hAnsi="Calibri" w:cs="宋体"/>
                <w:color w:val="000000"/>
                <w:kern w:val="0"/>
                <w:sz w:val="20"/>
              </w:rPr>
            </w:pPr>
          </w:p>
        </w:tc>
      </w:tr>
      <w:tr w:rsidR="00311D47" w:rsidRPr="00C04FDB" w14:paraId="220FA0F0" w14:textId="77777777" w:rsidTr="00342124">
        <w:trPr>
          <w:trHeight w:val="270"/>
        </w:trPr>
        <w:tc>
          <w:tcPr>
            <w:tcW w:w="2253" w:type="dxa"/>
            <w:vMerge/>
            <w:vAlign w:val="center"/>
            <w:hideMark/>
          </w:tcPr>
          <w:p w14:paraId="70D2C3F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0B5306D" w14:textId="0FA8B952" w:rsidR="00311D47" w:rsidRPr="00C04FDB" w:rsidRDefault="00311D47" w:rsidP="0043522B">
            <w:pPr>
              <w:widowControl/>
              <w:jc w:val="center"/>
              <w:rPr>
                <w:rFonts w:ascii="Calibri" w:hAnsi="Calibri" w:cs="宋体"/>
                <w:color w:val="000000"/>
                <w:kern w:val="0"/>
                <w:sz w:val="20"/>
              </w:rPr>
            </w:pPr>
          </w:p>
        </w:tc>
      </w:tr>
      <w:tr w:rsidR="00311D47" w:rsidRPr="00C04FDB" w14:paraId="20511CD8" w14:textId="77777777" w:rsidTr="00342124">
        <w:trPr>
          <w:trHeight w:val="270"/>
        </w:trPr>
        <w:tc>
          <w:tcPr>
            <w:tcW w:w="2253" w:type="dxa"/>
            <w:vMerge/>
            <w:vAlign w:val="center"/>
            <w:hideMark/>
          </w:tcPr>
          <w:p w14:paraId="4C9DDAC6"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EDEB19F" w14:textId="56DA3C4E" w:rsidR="00311D47" w:rsidRPr="00C04FDB" w:rsidRDefault="00311D47" w:rsidP="0043522B">
            <w:pPr>
              <w:widowControl/>
              <w:jc w:val="center"/>
              <w:rPr>
                <w:rFonts w:ascii="Calibri" w:hAnsi="Calibri" w:cs="宋体"/>
                <w:color w:val="000000"/>
                <w:kern w:val="0"/>
                <w:sz w:val="20"/>
              </w:rPr>
            </w:pPr>
          </w:p>
        </w:tc>
      </w:tr>
      <w:tr w:rsidR="00311D47" w:rsidRPr="00C04FDB" w14:paraId="63B39D45" w14:textId="77777777" w:rsidTr="00342124">
        <w:trPr>
          <w:trHeight w:val="270"/>
        </w:trPr>
        <w:tc>
          <w:tcPr>
            <w:tcW w:w="2253" w:type="dxa"/>
            <w:vMerge/>
            <w:vAlign w:val="center"/>
            <w:hideMark/>
          </w:tcPr>
          <w:p w14:paraId="62CC5C8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50609D2" w14:textId="0D48720D" w:rsidR="00311D47" w:rsidRPr="00C04FDB" w:rsidRDefault="00311D47" w:rsidP="0043522B">
            <w:pPr>
              <w:widowControl/>
              <w:jc w:val="center"/>
              <w:rPr>
                <w:rFonts w:ascii="Calibri" w:hAnsi="Calibri" w:cs="宋体"/>
                <w:color w:val="000000"/>
                <w:kern w:val="0"/>
                <w:sz w:val="20"/>
              </w:rPr>
            </w:pPr>
          </w:p>
        </w:tc>
      </w:tr>
      <w:tr w:rsidR="00311D47" w:rsidRPr="00C04FDB" w14:paraId="4165A7F2" w14:textId="77777777" w:rsidTr="00342124">
        <w:trPr>
          <w:trHeight w:val="270"/>
        </w:trPr>
        <w:tc>
          <w:tcPr>
            <w:tcW w:w="2253" w:type="dxa"/>
            <w:vMerge/>
            <w:vAlign w:val="center"/>
            <w:hideMark/>
          </w:tcPr>
          <w:p w14:paraId="7CA554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D967DD1" w14:textId="2F4C1DE9" w:rsidR="00311D47" w:rsidRPr="00C04FDB" w:rsidRDefault="00311D47" w:rsidP="0043522B">
            <w:pPr>
              <w:widowControl/>
              <w:jc w:val="center"/>
              <w:rPr>
                <w:rFonts w:ascii="Calibri" w:hAnsi="Calibri" w:cs="宋体"/>
                <w:color w:val="000000"/>
                <w:kern w:val="0"/>
                <w:sz w:val="20"/>
              </w:rPr>
            </w:pPr>
          </w:p>
        </w:tc>
      </w:tr>
      <w:tr w:rsidR="00311D47" w:rsidRPr="00C04FDB" w14:paraId="0184E162" w14:textId="77777777" w:rsidTr="00342124">
        <w:trPr>
          <w:trHeight w:val="270"/>
        </w:trPr>
        <w:tc>
          <w:tcPr>
            <w:tcW w:w="2253" w:type="dxa"/>
            <w:shd w:val="clear" w:color="auto" w:fill="auto"/>
            <w:noWrap/>
            <w:vAlign w:val="center"/>
            <w:hideMark/>
          </w:tcPr>
          <w:p w14:paraId="73E8D3D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613D2A5"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7530E5B3" w14:textId="77777777" w:rsidTr="00342124">
        <w:trPr>
          <w:trHeight w:val="270"/>
        </w:trPr>
        <w:tc>
          <w:tcPr>
            <w:tcW w:w="2253" w:type="dxa"/>
            <w:vMerge w:val="restart"/>
            <w:shd w:val="clear" w:color="auto" w:fill="auto"/>
            <w:noWrap/>
            <w:vAlign w:val="center"/>
            <w:hideMark/>
          </w:tcPr>
          <w:p w14:paraId="61C70D1E" w14:textId="57A322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hideMark/>
          </w:tcPr>
          <w:p w14:paraId="2C4F31A9" w14:textId="21F47AD7" w:rsidR="00311D47" w:rsidRPr="00C04FDB" w:rsidRDefault="00311D47" w:rsidP="0043522B">
            <w:pPr>
              <w:widowControl/>
              <w:jc w:val="center"/>
              <w:rPr>
                <w:rFonts w:ascii="Calibri" w:hAnsi="Calibri" w:cs="宋体"/>
                <w:color w:val="000000"/>
                <w:kern w:val="0"/>
                <w:sz w:val="20"/>
              </w:rPr>
            </w:pPr>
          </w:p>
        </w:tc>
      </w:tr>
      <w:tr w:rsidR="00311D47" w:rsidRPr="00C04FDB" w14:paraId="6B672749" w14:textId="77777777" w:rsidTr="00342124">
        <w:trPr>
          <w:trHeight w:val="270"/>
        </w:trPr>
        <w:tc>
          <w:tcPr>
            <w:tcW w:w="2253" w:type="dxa"/>
            <w:vMerge/>
            <w:vAlign w:val="center"/>
            <w:hideMark/>
          </w:tcPr>
          <w:p w14:paraId="6FE904E7"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96DFBF1" w14:textId="3B194274" w:rsidR="00311D47" w:rsidRPr="00C04FDB" w:rsidRDefault="00311D47" w:rsidP="0043522B">
            <w:pPr>
              <w:widowControl/>
              <w:jc w:val="center"/>
              <w:rPr>
                <w:rFonts w:ascii="Calibri" w:hAnsi="Calibri" w:cs="宋体"/>
                <w:color w:val="000000"/>
                <w:kern w:val="0"/>
                <w:sz w:val="20"/>
              </w:rPr>
            </w:pPr>
          </w:p>
        </w:tc>
      </w:tr>
      <w:tr w:rsidR="00311D47" w:rsidRPr="00C04FDB" w14:paraId="01349DCF" w14:textId="77777777" w:rsidTr="00342124">
        <w:trPr>
          <w:trHeight w:val="270"/>
        </w:trPr>
        <w:tc>
          <w:tcPr>
            <w:tcW w:w="2253" w:type="dxa"/>
            <w:vMerge/>
            <w:vAlign w:val="center"/>
            <w:hideMark/>
          </w:tcPr>
          <w:p w14:paraId="6F5B1A7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15127C3B" w14:textId="53172665" w:rsidR="00311D47" w:rsidRPr="00C04FDB" w:rsidRDefault="00311D47" w:rsidP="0043522B">
            <w:pPr>
              <w:widowControl/>
              <w:jc w:val="center"/>
              <w:rPr>
                <w:rFonts w:ascii="Calibri" w:hAnsi="Calibri" w:cs="宋体"/>
                <w:color w:val="000000"/>
                <w:kern w:val="0"/>
                <w:sz w:val="20"/>
              </w:rPr>
            </w:pPr>
          </w:p>
        </w:tc>
      </w:tr>
      <w:tr w:rsidR="00311D47" w:rsidRPr="00C04FDB" w14:paraId="6F921444" w14:textId="77777777" w:rsidTr="00342124">
        <w:trPr>
          <w:trHeight w:val="270"/>
        </w:trPr>
        <w:tc>
          <w:tcPr>
            <w:tcW w:w="2253" w:type="dxa"/>
            <w:vMerge/>
            <w:vAlign w:val="center"/>
            <w:hideMark/>
          </w:tcPr>
          <w:p w14:paraId="5A96AE6B"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1AE1CC1" w14:textId="3A28CAC2" w:rsidR="00311D47" w:rsidRPr="00C04FDB" w:rsidRDefault="00311D47" w:rsidP="0043522B">
            <w:pPr>
              <w:widowControl/>
              <w:jc w:val="center"/>
              <w:rPr>
                <w:rFonts w:ascii="Calibri" w:hAnsi="Calibri" w:cs="宋体"/>
                <w:color w:val="000000"/>
                <w:kern w:val="0"/>
                <w:sz w:val="20"/>
              </w:rPr>
            </w:pPr>
          </w:p>
        </w:tc>
      </w:tr>
      <w:tr w:rsidR="00311D47" w:rsidRPr="00C04FDB" w14:paraId="4BB1123B" w14:textId="77777777" w:rsidTr="00342124">
        <w:trPr>
          <w:trHeight w:val="285"/>
        </w:trPr>
        <w:tc>
          <w:tcPr>
            <w:tcW w:w="2253" w:type="dxa"/>
            <w:vMerge/>
            <w:vAlign w:val="center"/>
            <w:hideMark/>
          </w:tcPr>
          <w:p w14:paraId="52207415"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hideMark/>
          </w:tcPr>
          <w:p w14:paraId="42121B60" w14:textId="49F734B1" w:rsidR="00311D47" w:rsidRPr="00C04FDB" w:rsidRDefault="00311D47" w:rsidP="0043522B">
            <w:pPr>
              <w:widowControl/>
              <w:jc w:val="center"/>
              <w:rPr>
                <w:rFonts w:ascii="宋体" w:hAnsi="宋体" w:cs="宋体"/>
                <w:b/>
                <w:bCs/>
                <w:color w:val="000000"/>
                <w:kern w:val="0"/>
                <w:sz w:val="18"/>
                <w:szCs w:val="18"/>
              </w:rPr>
            </w:pPr>
          </w:p>
        </w:tc>
      </w:tr>
    </w:tbl>
    <w:p w14:paraId="631551E6" w14:textId="534FB2E1"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43F3D70C" w14:textId="77777777" w:rsidR="00E7088A" w:rsidRPr="007210F6" w:rsidRDefault="00E7088A" w:rsidP="007210F6">
      <w:pPr>
        <w:pStyle w:val="1"/>
      </w:pPr>
      <w:bookmarkStart w:id="4" w:name="_Toc27932184"/>
      <w:r w:rsidRPr="007210F6">
        <w:lastRenderedPageBreak/>
        <w:t>分析流程</w:t>
      </w:r>
      <w:r w:rsidR="004C3CF8" w:rsidRPr="007210F6">
        <w:t xml:space="preserve"> Flowchart</w:t>
      </w:r>
      <w:bookmarkEnd w:id="4"/>
    </w:p>
    <w:bookmarkEnd w:id="1"/>
    <w:bookmarkEnd w:id="2"/>
    <w:p w14:paraId="7C8DAFD0"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629EB133" w14:textId="1CABB3E9"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A03730" w:rsidRPr="00712B25">
        <w:rPr>
          <w:rFonts w:ascii="Arial" w:eastAsia="微软雅黑" w:hAnsi="Arial" w:cs="Arial"/>
          <w:sz w:val="21"/>
          <w:szCs w:val="21"/>
        </w:rPr>
        <w:t>磷酸</w:t>
      </w:r>
      <w:r w:rsidR="000C7912" w:rsidRPr="00712B25">
        <w:rPr>
          <w:rFonts w:ascii="Arial" w:eastAsia="微软雅黑" w:hAnsi="Arial" w:cs="Arial"/>
          <w:sz w:val="21"/>
          <w:szCs w:val="21"/>
        </w:rPr>
        <w:t>化肽段富集、液相色谱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7D00EE6E" w14:textId="2DABF93A" w:rsidR="00FF5D72" w:rsidRPr="00712B25" w:rsidRDefault="00A32A07" w:rsidP="007C0AFB">
      <w:pPr>
        <w:pStyle w:val="ab"/>
        <w:spacing w:line="360" w:lineRule="auto"/>
        <w:ind w:leftChars="171" w:left="410" w:firstLineChars="7" w:firstLine="15"/>
        <w:jc w:val="center"/>
        <w:rPr>
          <w:rFonts w:ascii="Arial" w:eastAsia="微软雅黑" w:hAnsi="Arial" w:cs="Arial"/>
        </w:rPr>
      </w:pPr>
      <w:r w:rsidRPr="00A32A07">
        <w:rPr>
          <w:rFonts w:ascii="Arial" w:eastAsia="微软雅黑" w:hAnsi="Arial" w:cs="Arial"/>
          <w:noProof/>
        </w:rPr>
        <w:drawing>
          <wp:inline distT="0" distB="0" distL="0" distR="0" wp14:anchorId="223216F5" wp14:editId="30A79BF7">
            <wp:extent cx="5229264" cy="5662529"/>
            <wp:effectExtent l="0" t="0" r="0" b="0"/>
            <wp:docPr id="6" name="图片 6" descr="D:\4 产品相关资料\1 产品-方案-报告模板\201910 报告升级\0 磷酸化报告升级文件\2分析流程\实验线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 产品相关资料\1 产品-方案-报告模板\201910 报告升级\0 磷酸化报告升级文件\2分析流程\实验线路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712" cy="5664097"/>
                    </a:xfrm>
                    <a:prstGeom prst="rect">
                      <a:avLst/>
                    </a:prstGeom>
                    <a:noFill/>
                    <a:ln>
                      <a:noFill/>
                    </a:ln>
                  </pic:spPr>
                </pic:pic>
              </a:graphicData>
            </a:graphic>
          </wp:inline>
        </w:drawing>
      </w:r>
    </w:p>
    <w:p w14:paraId="252D1B52" w14:textId="49181D7B" w:rsidR="00646F5E" w:rsidRDefault="00FF5D72" w:rsidP="00613BA3">
      <w:pPr>
        <w:pStyle w:val="ab"/>
        <w:ind w:firstLineChars="0" w:firstLine="0"/>
        <w:jc w:val="center"/>
        <w:rPr>
          <w:rFonts w:ascii="Arial" w:eastAsia="微软雅黑" w:hAnsi="Arial" w:cs="Arial"/>
          <w:szCs w:val="21"/>
        </w:rPr>
      </w:pPr>
      <w:r w:rsidRPr="00712B25">
        <w:rPr>
          <w:rFonts w:ascii="Arial" w:eastAsia="微软雅黑" w:hAnsi="Arial" w:cs="Arial"/>
          <w:szCs w:val="21"/>
        </w:rPr>
        <w:t>图</w:t>
      </w:r>
      <w:r w:rsidR="00E50906">
        <w:rPr>
          <w:rFonts w:ascii="Arial" w:eastAsia="微软雅黑" w:hAnsi="Arial" w:cs="Arial"/>
          <w:szCs w:val="21"/>
        </w:rPr>
        <w:t xml:space="preserve"> </w:t>
      </w:r>
      <w:r w:rsidR="00246A51" w:rsidRPr="00712B25">
        <w:rPr>
          <w:rFonts w:ascii="Arial" w:eastAsia="微软雅黑" w:hAnsi="Arial" w:cs="Arial"/>
          <w:szCs w:val="21"/>
        </w:rPr>
        <w:t>磷酸化</w:t>
      </w:r>
      <w:r w:rsidRPr="00712B25">
        <w:rPr>
          <w:rFonts w:ascii="Arial" w:eastAsia="微软雅黑" w:hAnsi="Arial" w:cs="Arial"/>
          <w:szCs w:val="21"/>
        </w:rPr>
        <w:t>Label-free</w:t>
      </w:r>
      <w:r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662EF11E"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4E7DEDD5" w14:textId="200AD6D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17A7421F" w14:textId="7989F82F" w:rsidR="004534BC" w:rsidRDefault="002D3F7D" w:rsidP="0064520F">
      <w:pPr>
        <w:pStyle w:val="ab"/>
        <w:spacing w:line="360" w:lineRule="auto"/>
        <w:ind w:firstLineChars="0" w:firstLine="0"/>
        <w:jc w:val="center"/>
        <w:rPr>
          <w:rFonts w:ascii="Arial" w:eastAsia="微软雅黑" w:hAnsi="Arial" w:cs="Arial"/>
          <w:szCs w:val="21"/>
        </w:rPr>
      </w:pPr>
      <w:r w:rsidRPr="002D3F7D">
        <w:rPr>
          <w:rFonts w:ascii="Arial" w:eastAsia="微软雅黑" w:hAnsi="Arial" w:cs="Arial"/>
          <w:noProof/>
          <w:szCs w:val="21"/>
        </w:rPr>
        <w:drawing>
          <wp:inline distT="0" distB="0" distL="0" distR="0" wp14:anchorId="70BE19AE" wp14:editId="324D2EDE">
            <wp:extent cx="6120130" cy="5256040"/>
            <wp:effectExtent l="0" t="0" r="0" b="1905"/>
            <wp:docPr id="3" name="图片 3" descr="D:\4 产品相关资料\1 产品-方案-报告模板\201910 报告升级\1 磷酸化label free\磷酸化label free 升级 以往报告模板\0 磷酸化报告升级文件\2分析流程\生物信息分析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 产品相关资料\1 产品-方案-报告模板\201910 报告升级\1 磷酸化label free\磷酸化label free 升级 以往报告模板\0 磷酸化报告升级文件\2分析流程\生物信息分析内容.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6040"/>
                    </a:xfrm>
                    <a:prstGeom prst="rect">
                      <a:avLst/>
                    </a:prstGeom>
                    <a:noFill/>
                    <a:ln>
                      <a:noFill/>
                    </a:ln>
                  </pic:spPr>
                </pic:pic>
              </a:graphicData>
            </a:graphic>
          </wp:inline>
        </w:drawing>
      </w:r>
    </w:p>
    <w:p w14:paraId="77CFB3C4" w14:textId="31F9D121"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图</w:t>
      </w:r>
      <w:r w:rsidR="005748D1">
        <w:rPr>
          <w:rFonts w:ascii="Arial" w:eastAsia="微软雅黑" w:hAnsi="Arial" w:cs="Arial"/>
          <w:szCs w:val="21"/>
        </w:rPr>
        <w:t xml:space="preserve"> </w:t>
      </w:r>
      <w:r w:rsidRPr="00712B25">
        <w:rPr>
          <w:rFonts w:ascii="Arial" w:eastAsia="微软雅黑" w:hAnsi="Arial" w:cs="Arial"/>
          <w:szCs w:val="21"/>
        </w:rPr>
        <w:t>生物信息学分析内容</w:t>
      </w:r>
      <w:r w:rsidR="008F5E3F" w:rsidRPr="00712B25">
        <w:rPr>
          <w:rFonts w:ascii="Arial" w:eastAsia="微软雅黑" w:hAnsi="Arial" w:cs="Arial"/>
          <w:szCs w:val="21"/>
        </w:rPr>
        <w:br w:type="page"/>
      </w:r>
    </w:p>
    <w:p w14:paraId="76305385" w14:textId="77777777" w:rsidR="00BE5E65" w:rsidRPr="009B5153" w:rsidRDefault="00BE5E65" w:rsidP="007210F6">
      <w:pPr>
        <w:pStyle w:val="1"/>
      </w:pPr>
      <w:bookmarkStart w:id="5" w:name="_Toc27932185"/>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3701161E"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27932186"/>
      <w:r w:rsidRPr="009B5153">
        <w:rPr>
          <w:rFonts w:ascii="Arial" w:eastAsia="微软雅黑" w:hAnsi="Arial" w:cs="Arial"/>
          <w:b/>
          <w:sz w:val="28"/>
          <w:szCs w:val="28"/>
        </w:rPr>
        <w:t>鉴定数量分析</w:t>
      </w:r>
      <w:bookmarkEnd w:id="22"/>
    </w:p>
    <w:p w14:paraId="3FBA600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C02D24B" w14:textId="25985352"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共鉴定到的磷酸化蛋白质、磷酸化肽段、磷酸化位点的数目分别为</w:t>
      </w:r>
      <w:r w:rsidR="00976F80">
        <w:rPr>
          <w:rFonts w:ascii="Arial" w:eastAsia="Arial" w:hAnsi="Arial"/>
          <w:b/>
          <w:color w:val="000000"/>
        </w:rPr>
        <w:t>pro</w:t>
      </w:r>
      <w:r w:rsidR="00772603">
        <w:rPr>
          <w:rFonts w:ascii="微软雅黑" w:eastAsia="微软雅黑" w:hAnsi="微软雅黑"/>
          <w:color w:val="000000"/>
        </w:rPr>
        <w:t>_pep_site</w:t>
      </w:r>
      <w:r w:rsidR="00976F80">
        <w:rPr>
          <w:rFonts w:ascii="微软雅黑" w:eastAsia="微软雅黑" w:hAnsi="微软雅黑" w:hint="eastAsia"/>
          <w:color w:val="000000"/>
        </w:rPr>
        <w:t>，其中</w:t>
      </w:r>
      <w:r w:rsidR="00976F80">
        <w:rPr>
          <w:rFonts w:ascii="Arial" w:eastAsia="Arial" w:hAnsi="Arial"/>
          <w:b/>
          <w:color w:val="000000"/>
        </w:rPr>
        <w:t>pho_num1</w:t>
      </w:r>
      <w:r w:rsidR="00976F80">
        <w:rPr>
          <w:rFonts w:ascii="微软雅黑" w:eastAsia="微软雅黑" w:hAnsi="微软雅黑" w:hint="eastAsia"/>
          <w:color w:val="000000"/>
        </w:rPr>
        <w:t>个修饰蛋白上有</w:t>
      </w:r>
      <w:r w:rsidR="00976F80">
        <w:rPr>
          <w:rFonts w:ascii="Arial" w:hAnsi="Arial" w:hint="eastAsia"/>
          <w:b/>
          <w:color w:val="000000"/>
        </w:rPr>
        <w:t>p</w:t>
      </w:r>
      <w:r w:rsidR="00976F80">
        <w:rPr>
          <w:rFonts w:ascii="Arial" w:hAnsi="Arial"/>
          <w:b/>
          <w:color w:val="000000"/>
        </w:rPr>
        <w:t>ho_num2</w:t>
      </w:r>
      <w:r w:rsidR="00976F80">
        <w:rPr>
          <w:rFonts w:ascii="微软雅黑" w:eastAsia="微软雅黑" w:hAnsi="微软雅黑" w:hint="eastAsia"/>
          <w:color w:val="000000"/>
        </w:rPr>
        <w:t>条可定量磷酸化肽段，</w:t>
      </w:r>
      <w:r w:rsidR="00976F80">
        <w:rPr>
          <w:rFonts w:ascii="Arial" w:eastAsia="Arial" w:hAnsi="Arial"/>
          <w:b/>
          <w:color w:val="000000"/>
        </w:rPr>
        <w:t>pho_num3</w:t>
      </w:r>
      <w:r w:rsidR="00976F80">
        <w:rPr>
          <w:rFonts w:ascii="微软雅黑" w:eastAsia="微软雅黑" w:hAnsi="微软雅黑" w:hint="eastAsia"/>
          <w:color w:val="000000"/>
        </w:rPr>
        <w:t>个可定量磷酸化位点。结果统计如下表与下图。</w:t>
      </w:r>
    </w:p>
    <w:p w14:paraId="1B526E83" w14:textId="441A2160" w:rsidR="00867326" w:rsidRPr="000A6CE5" w:rsidRDefault="00F87C4C" w:rsidP="000A6CE5">
      <w:pPr>
        <w:pStyle w:val="ab"/>
        <w:jc w:val="center"/>
        <w:rPr>
          <w:rFonts w:ascii="Arial" w:eastAsia="微软雅黑" w:hAnsi="Arial" w:cs="Arial"/>
        </w:rPr>
      </w:pPr>
      <w:r w:rsidRPr="00712B25">
        <w:rPr>
          <w:rFonts w:ascii="Arial" w:eastAsia="微软雅黑" w:hAnsi="Arial" w:cs="Arial"/>
        </w:rPr>
        <w:t>表</w:t>
      </w:r>
      <w:r w:rsidR="007C59CB">
        <w:rPr>
          <w:rFonts w:ascii="Arial" w:eastAsia="微软雅黑" w:hAnsi="Arial" w:cs="Arial"/>
        </w:rPr>
        <w:t xml:space="preserve"> </w:t>
      </w: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1AB637BF"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4665BA0"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PhosphoSites</w:t>
            </w:r>
          </w:p>
        </w:tc>
        <w:tc>
          <w:tcPr>
            <w:tcW w:w="2943" w:type="dxa"/>
            <w:gridSpan w:val="2"/>
            <w:tcBorders>
              <w:top w:val="single" w:sz="4" w:space="0" w:color="auto"/>
              <w:left w:val="nil"/>
              <w:bottom w:val="nil"/>
              <w:right w:val="nil"/>
            </w:tcBorders>
            <w:shd w:val="clear" w:color="000000" w:fill="F2DCDB"/>
            <w:noWrap/>
            <w:vAlign w:val="bottom"/>
            <w:hideMark/>
          </w:tcPr>
          <w:p w14:paraId="25D5E045"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PhosphoPeptides</w:t>
            </w:r>
          </w:p>
        </w:tc>
        <w:tc>
          <w:tcPr>
            <w:tcW w:w="2405" w:type="dxa"/>
            <w:gridSpan w:val="2"/>
            <w:tcBorders>
              <w:top w:val="single" w:sz="4" w:space="0" w:color="auto"/>
              <w:left w:val="nil"/>
              <w:bottom w:val="nil"/>
              <w:right w:val="nil"/>
            </w:tcBorders>
            <w:shd w:val="clear" w:color="000000" w:fill="FDE9D9"/>
            <w:noWrap/>
            <w:vAlign w:val="bottom"/>
            <w:hideMark/>
          </w:tcPr>
          <w:p w14:paraId="19097410"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PhosphoProteins</w:t>
            </w:r>
          </w:p>
        </w:tc>
      </w:tr>
      <w:tr w:rsidR="00F87C4C" w:rsidRPr="00712B25" w14:paraId="14450E3F"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5B855B20"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2605B211"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38D0F0A"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586DCCF"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71D1B36F"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14DD990C"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38A57BCE"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384032CC" w14:textId="5A179914"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11E98086" w14:textId="6CB0EA40"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45F441F0" w14:textId="5863188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469262F0" w14:textId="7E428130"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78EA675A" w14:textId="7F3DBB2C"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38BE38D" w14:textId="7FA5305F" w:rsidR="00F87C4C" w:rsidRPr="00712B25" w:rsidRDefault="00F87C4C" w:rsidP="00F87C4C">
            <w:pPr>
              <w:widowControl/>
              <w:jc w:val="center"/>
              <w:rPr>
                <w:rFonts w:ascii="Arial" w:eastAsia="微软雅黑" w:hAnsi="Arial" w:cs="Arial"/>
                <w:bCs/>
                <w:color w:val="000000"/>
                <w:kern w:val="0"/>
                <w:sz w:val="21"/>
                <w:szCs w:val="21"/>
              </w:rPr>
            </w:pPr>
          </w:p>
        </w:tc>
      </w:tr>
    </w:tbl>
    <w:p w14:paraId="3F8B50AC" w14:textId="19752B7B" w:rsidR="003351BA" w:rsidRPr="00712B25" w:rsidRDefault="001D779B" w:rsidP="00721229">
      <w:pPr>
        <w:pStyle w:val="ab"/>
        <w:spacing w:line="360" w:lineRule="auto"/>
        <w:ind w:leftChars="171" w:left="410" w:firstLineChars="7" w:firstLine="15"/>
        <w:jc w:val="center"/>
        <w:rPr>
          <w:rFonts w:ascii="Arial" w:eastAsia="微软雅黑" w:hAnsi="Arial" w:cs="Arial"/>
        </w:rPr>
      </w:pPr>
      <w:bookmarkStart w:id="23" w:name="PIC_0"/>
      <w:bookmarkEnd w:id="23"/>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5EA2B139" w14:textId="5BB5F0C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图</w:t>
      </w:r>
      <w:r w:rsidR="008F5147">
        <w:rPr>
          <w:rFonts w:ascii="Arial" w:eastAsia="微软雅黑" w:hAnsi="Arial" w:cs="Arial"/>
        </w:rPr>
        <w:t xml:space="preserve"> </w:t>
      </w: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725713CA" w14:textId="42658C1E"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uantified Phosphopeptides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uantified PhosphoSites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uantified PhosphoProteins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可定量磷酸化蛋白，</w:t>
      </w:r>
      <w:r>
        <w:rPr>
          <w:rFonts w:ascii="Arial" w:eastAsia="微软雅黑" w:hAnsi="Arial" w:cs="Arial" w:hint="eastAsia"/>
          <w:color w:val="C00000"/>
          <w:sz w:val="18"/>
          <w:szCs w:val="18"/>
        </w:rPr>
        <w:t>所有可定量肽段所属蛋白数目总和。</w:t>
      </w:r>
    </w:p>
    <w:p w14:paraId="2275B046"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17F83BBC" w14:textId="6B4DE55E"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EB1479">
        <w:rPr>
          <w:rFonts w:ascii="Arial" w:eastAsia="微软雅黑" w:hAnsi="Arial" w:cs="Arial"/>
          <w:sz w:val="21"/>
          <w:szCs w:val="21"/>
        </w:rPr>
        <w:instrText xml:space="preserve">HYPERLINK </w:instrText>
      </w:r>
      <w:r w:rsidR="00EB1479">
        <w:rPr>
          <w:rFonts w:ascii="Arial" w:eastAsia="微软雅黑" w:hAnsi="Arial" w:cs="Arial" w:hint="eastAsia"/>
          <w:sz w:val="21"/>
          <w:szCs w:val="21"/>
        </w:rPr>
        <w:instrText xml:space="preserve">"D:\\4 </w:instrText>
      </w:r>
      <w:r w:rsidR="00EB1479">
        <w:rPr>
          <w:rFonts w:ascii="Arial" w:eastAsia="微软雅黑" w:hAnsi="Arial" w:cs="Arial" w:hint="eastAsia"/>
          <w:sz w:val="21"/>
          <w:szCs w:val="21"/>
        </w:rPr>
        <w:instrText>产品相关资料</w:instrText>
      </w:r>
      <w:r w:rsidR="00EB1479">
        <w:rPr>
          <w:rFonts w:ascii="Arial" w:eastAsia="微软雅黑" w:hAnsi="Arial" w:cs="Arial" w:hint="eastAsia"/>
          <w:sz w:val="21"/>
          <w:szCs w:val="21"/>
        </w:rPr>
        <w:instrText xml:space="preserve">\\1 </w:instrText>
      </w:r>
      <w:r w:rsidR="00EB1479">
        <w:rPr>
          <w:rFonts w:ascii="Arial" w:eastAsia="微软雅黑" w:hAnsi="Arial" w:cs="Arial" w:hint="eastAsia"/>
          <w:sz w:val="21"/>
          <w:szCs w:val="21"/>
        </w:rPr>
        <w:instrText>产品</w:instrText>
      </w:r>
      <w:r w:rsidR="00EB1479">
        <w:rPr>
          <w:rFonts w:ascii="Arial" w:eastAsia="微软雅黑" w:hAnsi="Arial" w:cs="Arial" w:hint="eastAsia"/>
          <w:sz w:val="21"/>
          <w:szCs w:val="21"/>
        </w:rPr>
        <w:instrText>-</w:instrText>
      </w:r>
      <w:r w:rsidR="00EB1479">
        <w:rPr>
          <w:rFonts w:ascii="Arial" w:eastAsia="微软雅黑" w:hAnsi="Arial" w:cs="Arial" w:hint="eastAsia"/>
          <w:sz w:val="21"/>
          <w:szCs w:val="21"/>
        </w:rPr>
        <w:instrText>方案</w:instrText>
      </w:r>
      <w:r w:rsidR="00EB1479">
        <w:rPr>
          <w:rFonts w:ascii="Arial" w:eastAsia="微软雅黑" w:hAnsi="Arial" w:cs="Arial" w:hint="eastAsia"/>
          <w:sz w:val="21"/>
          <w:szCs w:val="21"/>
        </w:rPr>
        <w:instrText>-</w:instrText>
      </w:r>
      <w:r w:rsidR="00EB1479">
        <w:rPr>
          <w:rFonts w:ascii="Arial" w:eastAsia="微软雅黑" w:hAnsi="Arial" w:cs="Arial" w:hint="eastAsia"/>
          <w:sz w:val="21"/>
          <w:szCs w:val="21"/>
        </w:rPr>
        <w:instrText>报告模板</w:instrText>
      </w:r>
      <w:r w:rsidR="00EB1479">
        <w:rPr>
          <w:rFonts w:ascii="Arial" w:eastAsia="微软雅黑" w:hAnsi="Arial" w:cs="Arial" w:hint="eastAsia"/>
          <w:sz w:val="21"/>
          <w:szCs w:val="21"/>
        </w:rPr>
        <w:instrText xml:space="preserve">\\201910 </w:instrText>
      </w:r>
      <w:r w:rsidR="00EB1479">
        <w:rPr>
          <w:rFonts w:ascii="Arial" w:eastAsia="微软雅黑" w:hAnsi="Arial" w:cs="Arial" w:hint="eastAsia"/>
          <w:sz w:val="21"/>
          <w:szCs w:val="21"/>
        </w:rPr>
        <w:instrText>报告升级</w:instrText>
      </w:r>
      <w:r w:rsidR="00EB1479">
        <w:rPr>
          <w:rFonts w:ascii="Arial" w:eastAsia="微软雅黑" w:hAnsi="Arial" w:cs="Arial" w:hint="eastAsia"/>
          <w:sz w:val="21"/>
          <w:szCs w:val="21"/>
        </w:rPr>
        <w:instrText xml:space="preserve">\\1 </w:instrText>
      </w:r>
      <w:r w:rsidR="00EB1479">
        <w:rPr>
          <w:rFonts w:ascii="Arial" w:eastAsia="微软雅黑" w:hAnsi="Arial" w:cs="Arial" w:hint="eastAsia"/>
          <w:sz w:val="21"/>
          <w:szCs w:val="21"/>
        </w:rPr>
        <w:instrText>磷酸化</w:instrText>
      </w:r>
      <w:r w:rsidR="00EB1479">
        <w:rPr>
          <w:rFonts w:ascii="Arial" w:eastAsia="微软雅黑" w:hAnsi="Arial" w:cs="Arial" w:hint="eastAsia"/>
          <w:sz w:val="21"/>
          <w:szCs w:val="21"/>
        </w:rPr>
        <w:instrText>label free\\</w:instrText>
      </w:r>
      <w:r w:rsidR="00EB1479">
        <w:rPr>
          <w:rFonts w:ascii="Arial" w:eastAsia="微软雅黑" w:hAnsi="Arial" w:cs="Arial" w:hint="eastAsia"/>
          <w:sz w:val="21"/>
          <w:szCs w:val="21"/>
        </w:rPr>
        <w:instrText>磷酸化</w:instrText>
      </w:r>
      <w:r w:rsidR="00EB1479">
        <w:rPr>
          <w:rFonts w:ascii="Arial" w:eastAsia="微软雅黑" w:hAnsi="Arial" w:cs="Arial" w:hint="eastAsia"/>
          <w:sz w:val="21"/>
          <w:szCs w:val="21"/>
        </w:rPr>
        <w:instrText xml:space="preserve">label free </w:instrText>
      </w:r>
      <w:r w:rsidR="00EB1479">
        <w:rPr>
          <w:rFonts w:ascii="Arial" w:eastAsia="微软雅黑" w:hAnsi="Arial" w:cs="Arial" w:hint="eastAsia"/>
          <w:sz w:val="21"/>
          <w:szCs w:val="21"/>
        </w:rPr>
        <w:instrText>升级</w:instrText>
      </w:r>
      <w:r w:rsidR="00EB1479">
        <w:rPr>
          <w:rFonts w:ascii="Arial" w:eastAsia="微软雅黑" w:hAnsi="Arial" w:cs="Arial" w:hint="eastAsia"/>
          <w:sz w:val="21"/>
          <w:szCs w:val="21"/>
        </w:rPr>
        <w:instrText xml:space="preserve"> </w:instrText>
      </w:r>
      <w:r w:rsidR="00EB1479">
        <w:rPr>
          <w:rFonts w:ascii="Arial" w:eastAsia="微软雅黑" w:hAnsi="Arial" w:cs="Arial" w:hint="eastAsia"/>
          <w:sz w:val="21"/>
          <w:szCs w:val="21"/>
        </w:rPr>
        <w:instrText>以往报告模板</w:instrText>
      </w:r>
      <w:r w:rsidR="00EB1479">
        <w:rPr>
          <w:rFonts w:ascii="Arial" w:eastAsia="微软雅黑" w:hAnsi="Arial" w:cs="Arial" w:hint="eastAsia"/>
          <w:sz w:val="21"/>
          <w:szCs w:val="21"/>
        </w:rPr>
        <w:instrText>\\3-1</w:instrText>
      </w:r>
      <w:r w:rsidR="00EB1479">
        <w:rPr>
          <w:rFonts w:ascii="Arial" w:eastAsia="微软雅黑" w:hAnsi="Arial" w:cs="Arial" w:hint="eastAsia"/>
          <w:sz w:val="21"/>
          <w:szCs w:val="21"/>
        </w:rPr>
        <w:instrText>鉴定数量分析</w:instrText>
      </w:r>
      <w:r w:rsidR="00EB1479">
        <w:rPr>
          <w:rFonts w:ascii="Arial" w:eastAsia="微软雅黑" w:hAnsi="Arial" w:cs="Arial" w:hint="eastAsia"/>
          <w:sz w:val="21"/>
          <w:szCs w:val="21"/>
        </w:rPr>
        <w:instrText xml:space="preserve">\\3-1-1 </w:instrText>
      </w:r>
      <w:r w:rsidR="00EB1479">
        <w:rPr>
          <w:rFonts w:ascii="Arial" w:eastAsia="微软雅黑" w:hAnsi="Arial" w:cs="Arial" w:hint="eastAsia"/>
          <w:sz w:val="21"/>
          <w:szCs w:val="21"/>
        </w:rPr>
        <w:instrText>鉴定与定量结果统计</w:instrText>
      </w:r>
      <w:r w:rsidR="00EB1479">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2381BFE4" w14:textId="2EAA90C8"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43AB48B9" w14:textId="38CA0711" w:rsidR="002B75B7" w:rsidRPr="00712B25" w:rsidRDefault="00F41BB3" w:rsidP="002B75B7">
      <w:pPr>
        <w:pStyle w:val="ab"/>
        <w:spacing w:line="360" w:lineRule="auto"/>
        <w:ind w:leftChars="171" w:left="410"/>
        <w:rPr>
          <w:rFonts w:ascii="Arial" w:eastAsia="微软雅黑" w:hAnsi="Arial" w:cs="Arial"/>
          <w:sz w:val="24"/>
          <w:szCs w:val="24"/>
        </w:rPr>
      </w:pPr>
      <w:bookmarkStart w:id="24"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蛋白质上的磷酸化位点进行数量统计。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r w:rsidR="00976F80">
        <w:rPr>
          <w:rFonts w:ascii="Arial" w:eastAsia="Arial" w:hAnsi="Arial"/>
          <w:b/>
          <w:color w:val="000000"/>
        </w:rPr>
        <w:t>percent_pro</w:t>
      </w:r>
      <w:r w:rsidR="00976F80">
        <w:rPr>
          <w:rFonts w:ascii="微软雅黑" w:eastAsia="微软雅黑" w:hAnsi="微软雅黑" w:hint="eastAsia"/>
          <w:color w:val="000000"/>
        </w:rPr>
        <w:t>蛋白质上分布</w:t>
      </w:r>
      <w:r w:rsidR="00976F80">
        <w:rPr>
          <w:rFonts w:ascii="Arial" w:eastAsia="Arial" w:hAnsi="Arial"/>
          <w:b/>
          <w:color w:val="000000"/>
        </w:rPr>
        <w:t>site_num1</w:t>
      </w:r>
      <w:r w:rsidR="00976F80">
        <w:rPr>
          <w:rFonts w:ascii="微软雅黑" w:eastAsia="微软雅黑" w:hAnsi="微软雅黑" w:hint="eastAsia"/>
          <w:color w:val="000000"/>
        </w:rPr>
        <w:t>个及以上修饰位点，其中</w:t>
      </w:r>
      <w:r w:rsidR="00976F80">
        <w:rPr>
          <w:rFonts w:ascii="Arial" w:hAnsi="Arial" w:hint="eastAsia"/>
          <w:b/>
          <w:color w:val="000000"/>
        </w:rPr>
        <w:t>x</w:t>
      </w:r>
      <w:r w:rsidR="00976F80">
        <w:rPr>
          <w:rFonts w:ascii="Arial" w:hAnsi="Arial"/>
          <w:b/>
          <w:color w:val="000000"/>
        </w:rPr>
        <w:t>x_pro</w:t>
      </w:r>
      <w:r w:rsidR="00976F80">
        <w:rPr>
          <w:rFonts w:ascii="微软雅黑" w:eastAsia="微软雅黑" w:hAnsi="微软雅黑" w:hint="eastAsia"/>
          <w:color w:val="000000"/>
        </w:rPr>
        <w:t>蛋白质上含有多达</w:t>
      </w:r>
      <w:r w:rsidR="00976F80">
        <w:rPr>
          <w:rFonts w:ascii="Arial" w:hAnsi="Arial" w:hint="eastAsia"/>
          <w:b/>
          <w:color w:val="000000"/>
        </w:rPr>
        <w:t>s</w:t>
      </w:r>
      <w:r w:rsidR="00976F80">
        <w:rPr>
          <w:rFonts w:ascii="Arial" w:hAnsi="Arial"/>
          <w:b/>
          <w:color w:val="000000"/>
        </w:rPr>
        <w:t>ite_num2</w:t>
      </w:r>
      <w:r w:rsidR="00976F80">
        <w:rPr>
          <w:rFonts w:ascii="微软雅黑" w:eastAsia="微软雅黑" w:hAnsi="微软雅黑" w:hint="eastAsia"/>
          <w:color w:val="000000"/>
        </w:rPr>
        <w:t>个修饰位点，如下图。</w:t>
      </w:r>
    </w:p>
    <w:p w14:paraId="1D11B235" w14:textId="29AFFF34" w:rsidR="002B75B7" w:rsidRDefault="0039013A" w:rsidP="0039013A">
      <w:pPr>
        <w:pStyle w:val="ab"/>
        <w:spacing w:line="360" w:lineRule="auto"/>
        <w:ind w:leftChars="171" w:left="410" w:firstLineChars="7" w:firstLine="15"/>
        <w:jc w:val="center"/>
        <w:rPr>
          <w:rFonts w:ascii="Arial" w:eastAsia="微软雅黑" w:hAnsi="Arial" w:cs="Arial"/>
          <w:noProof/>
        </w:rPr>
      </w:pPr>
      <w:bookmarkStart w:id="25" w:name="PIC_1"/>
      <w:bookmarkEnd w:id="25"/>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5A3D53D3" w14:textId="2298A679" w:rsidR="0002438F" w:rsidRPr="0002438F" w:rsidRDefault="0002438F" w:rsidP="0002438F">
      <w:pPr>
        <w:pStyle w:val="ab"/>
        <w:spacing w:line="360" w:lineRule="auto"/>
        <w:ind w:leftChars="171" w:left="410"/>
        <w:jc w:val="center"/>
        <w:rPr>
          <w:rFonts w:ascii="Arial" w:eastAsia="微软雅黑" w:hAnsi="Arial" w:cs="Arial"/>
        </w:rPr>
      </w:pPr>
      <w:bookmarkStart w:id="26" w:name="_Toc488597776"/>
      <w:r w:rsidRPr="00712B25">
        <w:rPr>
          <w:rFonts w:ascii="Arial" w:eastAsia="微软雅黑" w:hAnsi="Arial" w:cs="Arial"/>
        </w:rPr>
        <w:t>图</w:t>
      </w:r>
      <w:r>
        <w:rPr>
          <w:rFonts w:ascii="Arial" w:eastAsia="微软雅黑" w:hAnsi="Arial" w:cs="Arial"/>
        </w:rPr>
        <w:t xml:space="preserve"> </w:t>
      </w:r>
      <w:r w:rsidRPr="00712B25">
        <w:rPr>
          <w:rFonts w:ascii="Arial" w:eastAsia="微软雅黑" w:hAnsi="Arial" w:cs="Arial"/>
        </w:rPr>
        <w:t>磷酸化修饰位点的数量分布图</w:t>
      </w:r>
      <w:bookmarkStart w:id="27" w:name="PIC_2"/>
      <w:bookmarkEnd w:id="26"/>
      <w:bookmarkEnd w:id="27"/>
    </w:p>
    <w:p w14:paraId="0BE1E5F1" w14:textId="72F286FD"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个氨基酸上发生磷酸化修饰位点的平均分布数量为</w:t>
      </w:r>
      <w:r w:rsidR="00CD5299">
        <w:rPr>
          <w:rFonts w:ascii="Arial" w:eastAsia="微软雅黑" w:hAnsi="Arial" w:cs="Arial" w:hint="eastAsia"/>
          <w:sz w:val="21"/>
          <w:szCs w:val="22"/>
        </w:rPr>
        <w:lastRenderedPageBreak/>
        <w:t>m</w:t>
      </w:r>
      <w:r w:rsidR="00CD5299">
        <w:rPr>
          <w:rFonts w:ascii="Arial" w:eastAsia="微软雅黑" w:hAnsi="Arial" w:cs="Arial"/>
          <w:sz w:val="21"/>
          <w:szCs w:val="22"/>
        </w:rPr>
        <w:t>ean_</w:t>
      </w:r>
      <w:r w:rsidR="004F4052">
        <w:rPr>
          <w:rFonts w:ascii="Arial" w:eastAsia="微软雅黑" w:hAnsi="Arial" w:cs="Arial"/>
          <w:sz w:val="21"/>
          <w:szCs w:val="22"/>
        </w:rPr>
        <w:t>freq</w:t>
      </w:r>
      <w:r w:rsidR="004F4052">
        <w:rPr>
          <w:rFonts w:ascii="Arial" w:eastAsia="微软雅黑" w:hAnsi="Arial" w:cs="Arial" w:hint="eastAsia"/>
          <w:sz w:val="21"/>
          <w:szCs w:val="22"/>
        </w:rPr>
        <w:t>，如下图。</w:t>
      </w:r>
    </w:p>
    <w:p w14:paraId="35577633" w14:textId="5FDE3BAA" w:rsidR="005B5EEF" w:rsidRDefault="004C0969"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75E4AE8" w14:textId="61F37073" w:rsidR="002B75B7" w:rsidRDefault="006B6088" w:rsidP="00244317">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F42BF">
        <w:rPr>
          <w:rFonts w:ascii="Arial" w:eastAsia="微软雅黑" w:hAnsi="Arial" w:cs="Arial"/>
        </w:rPr>
        <w:t xml:space="preserve"> </w:t>
      </w:r>
      <w:r w:rsidR="002B75B7" w:rsidRPr="00712B25">
        <w:rPr>
          <w:rFonts w:ascii="Arial" w:eastAsia="微软雅黑" w:hAnsi="Arial" w:cs="Arial"/>
        </w:rPr>
        <w:t>磷酸化修饰位点分布频率图</w:t>
      </w:r>
    </w:p>
    <w:p w14:paraId="776C91F3" w14:textId="50248640" w:rsidR="00E96915" w:rsidRDefault="00823B54" w:rsidP="00823B54">
      <w:pPr>
        <w:pStyle w:val="ab"/>
        <w:spacing w:line="360" w:lineRule="auto"/>
        <w:ind w:leftChars="171" w:left="410"/>
        <w:jc w:val="left"/>
        <w:rPr>
          <w:rFonts w:ascii="Arial" w:eastAsia="微软雅黑" w:hAnsi="Arial" w:cs="Arial"/>
        </w:rPr>
      </w:pPr>
      <w:r>
        <w:rPr>
          <w:rFonts w:ascii="Arial" w:eastAsia="微软雅黑" w:hAnsi="Arial" w:cs="Arial" w:hint="eastAsia"/>
        </w:rPr>
        <w:t>为了分析不同氨基酸上发生磷酸化修饰的分布情况，采用饼图对所有鉴定的磷酸化修饰肽段进行统计。如</w:t>
      </w:r>
      <w:r w:rsidR="00E17962">
        <w:rPr>
          <w:rFonts w:ascii="Arial" w:eastAsia="微软雅黑" w:hAnsi="Arial" w:cs="Arial" w:hint="eastAsia"/>
        </w:rPr>
        <w:t>下图</w:t>
      </w:r>
      <w:r>
        <w:rPr>
          <w:rFonts w:ascii="Arial" w:eastAsia="微软雅黑" w:hAnsi="Arial" w:cs="Arial" w:hint="eastAsia"/>
        </w:rPr>
        <w:t>，展示了丝氨酸（</w:t>
      </w:r>
      <w:r>
        <w:rPr>
          <w:rFonts w:ascii="Arial" w:eastAsia="微软雅黑" w:hAnsi="Arial" w:cs="Arial" w:hint="eastAsia"/>
        </w:rPr>
        <w:t>S</w:t>
      </w:r>
      <w:r>
        <w:rPr>
          <w:rFonts w:ascii="Arial" w:eastAsia="微软雅黑" w:hAnsi="Arial" w:cs="Arial" w:hint="eastAsia"/>
        </w:rPr>
        <w:t>）、苏氨酸</w:t>
      </w:r>
      <w:r>
        <w:rPr>
          <w:rFonts w:ascii="Arial" w:eastAsia="微软雅黑" w:hAnsi="Arial" w:cs="Arial" w:hint="eastAsia"/>
        </w:rPr>
        <w:t>(</w:t>
      </w:r>
      <w:r>
        <w:rPr>
          <w:rFonts w:ascii="Arial" w:eastAsia="微软雅黑" w:hAnsi="Arial" w:cs="Arial"/>
        </w:rPr>
        <w:t>T)</w:t>
      </w:r>
      <w:r>
        <w:rPr>
          <w:rFonts w:ascii="Arial" w:eastAsia="微软雅黑" w:hAnsi="Arial" w:cs="Arial" w:hint="eastAsia"/>
        </w:rPr>
        <w:t>、酪氨酸</w:t>
      </w:r>
      <w:r>
        <w:rPr>
          <w:rFonts w:ascii="Arial" w:eastAsia="微软雅黑" w:hAnsi="Arial" w:cs="Arial"/>
        </w:rPr>
        <w:t>(Y)</w:t>
      </w:r>
      <w:r>
        <w:rPr>
          <w:rFonts w:ascii="Arial" w:eastAsia="微软雅黑" w:hAnsi="Arial" w:cs="Arial" w:hint="eastAsia"/>
        </w:rPr>
        <w:t>上发生磷酸化修饰的位点分布比例。</w:t>
      </w:r>
    </w:p>
    <w:p w14:paraId="1B28183B" w14:textId="6BA3D76D" w:rsidR="005B5EEF" w:rsidRDefault="00E17962" w:rsidP="008D1C45">
      <w:pPr>
        <w:pStyle w:val="ab"/>
        <w:spacing w:line="360" w:lineRule="auto"/>
        <w:ind w:leftChars="171" w:left="410"/>
        <w:jc w:val="center"/>
        <w:rPr>
          <w:rFonts w:ascii="Arial" w:eastAsia="微软雅黑" w:hAnsi="Arial" w:cs="Arial"/>
        </w:rPr>
      </w:pPr>
      <w:r>
        <w:rPr>
          <w:rFonts w:ascii="Arial" w:eastAsia="微软雅黑" w:hAnsi="Arial" w:cs="Arial" w:hint="eastAsia"/>
        </w:rPr>
        <w:t>[</w:t>
      </w:r>
      <w:r w:rsidRPr="00E17962">
        <w:rPr>
          <w:rFonts w:ascii="Arial" w:eastAsia="微软雅黑" w:hAnsi="Arial" w:cs="Arial"/>
        </w:rPr>
        <w:t>Phospho_STY_Distribution</w:t>
      </w:r>
      <w:r>
        <w:rPr>
          <w:rFonts w:ascii="Arial" w:eastAsia="微软雅黑" w:hAnsi="Arial" w:cs="Arial" w:hint="eastAsia"/>
        </w:rPr>
        <w:t>]</w:t>
      </w:r>
    </w:p>
    <w:p w14:paraId="6C365A22" w14:textId="6633360F" w:rsidR="00C1740A" w:rsidRDefault="00C1740A" w:rsidP="00244317">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E17962">
        <w:rPr>
          <w:rFonts w:ascii="Arial" w:eastAsia="微软雅黑" w:hAnsi="Arial" w:cs="Arial"/>
        </w:rPr>
        <w:t xml:space="preserve"> </w:t>
      </w:r>
      <w:r>
        <w:rPr>
          <w:rFonts w:ascii="Arial" w:eastAsia="微软雅黑" w:hAnsi="Arial" w:cs="Arial"/>
        </w:rPr>
        <w:t>S/T/Y</w:t>
      </w:r>
      <w:r w:rsidRPr="00712B25">
        <w:rPr>
          <w:rFonts w:ascii="Arial" w:eastAsia="微软雅黑" w:hAnsi="Arial" w:cs="Arial"/>
        </w:rPr>
        <w:t>磷酸化修饰位点分布</w:t>
      </w:r>
      <w:r>
        <w:rPr>
          <w:rFonts w:ascii="Arial" w:eastAsia="微软雅黑" w:hAnsi="Arial" w:cs="Arial" w:hint="eastAsia"/>
        </w:rPr>
        <w:t>比例图</w:t>
      </w:r>
    </w:p>
    <w:p w14:paraId="7C2CCE39"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4"/>
    <w:p w14:paraId="2842EE43" w14:textId="08597893"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\\3-1</w:instrText>
      </w:r>
      <w:r w:rsidR="00EB1479">
        <w:rPr>
          <w:rFonts w:ascii="Arial" w:eastAsia="微软雅黑" w:hAnsi="Arial" w:cs="Arial" w:hint="eastAsia"/>
          <w:color w:val="4472C4" w:themeColor="accent5"/>
          <w:szCs w:val="21"/>
        </w:rPr>
        <w:instrText>鉴定数量分析</w:instrText>
      </w:r>
      <w:r w:rsidR="00EB1479">
        <w:rPr>
          <w:rFonts w:ascii="Arial" w:eastAsia="微软雅黑" w:hAnsi="Arial" w:cs="Arial" w:hint="eastAsia"/>
          <w:color w:val="4472C4" w:themeColor="accent5"/>
          <w:szCs w:val="21"/>
        </w:rPr>
        <w:instrText xml:space="preserve">\\3-1-2 </w:instrText>
      </w:r>
      <w:r w:rsidR="00EB1479">
        <w:rPr>
          <w:rFonts w:ascii="Arial" w:eastAsia="微软雅黑" w:hAnsi="Arial" w:cs="Arial" w:hint="eastAsia"/>
          <w:color w:val="4472C4" w:themeColor="accent5"/>
          <w:szCs w:val="21"/>
        </w:rPr>
        <w:instrText>修饰位点分布分析</w:instrText>
      </w:r>
      <w:r w:rsidR="00EB1479">
        <w:rPr>
          <w:rFonts w:ascii="Arial" w:eastAsia="微软雅黑" w:hAnsi="Arial" w:cs="Arial" w:hint="eastAsia"/>
          <w:color w:val="4472C4" w:themeColor="accent5"/>
          <w:szCs w:val="21"/>
        </w:rPr>
        <w:instrText>\\3-1-2-1</w:instrText>
      </w:r>
      <w:r w:rsidR="00EB1479">
        <w:rPr>
          <w:rFonts w:ascii="Arial" w:eastAsia="微软雅黑" w:hAnsi="Arial" w:cs="Arial" w:hint="eastAsia"/>
          <w:color w:val="4472C4" w:themeColor="accent5"/>
          <w:szCs w:val="21"/>
        </w:rPr>
        <w:instrText>磷酸化修饰位点的数量分布</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7C3942" w:rsidRPr="00613BA3">
        <w:rPr>
          <w:rStyle w:val="ad"/>
          <w:rFonts w:ascii="Arial" w:eastAsia="微软雅黑" w:hAnsi="Arial" w:cs="Arial" w:hint="eastAsia"/>
          <w:szCs w:val="21"/>
        </w:rPr>
        <w:t>磷酸化修饰位点的数量分布</w:t>
      </w:r>
    </w:p>
    <w:p w14:paraId="65ED690C" w14:textId="3849BDDB"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 xml:space="preserve">"D:\\4 </w:instrText>
      </w:r>
      <w:r w:rsidR="00EB1479">
        <w:rPr>
          <w:rFonts w:ascii="Arial" w:eastAsia="微软雅黑" w:hAnsi="Arial" w:cs="Arial" w:hint="eastAsia"/>
          <w:szCs w:val="21"/>
        </w:rPr>
        <w:instrText>产品相关资料</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产品</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方案</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报告模板</w:instrText>
      </w:r>
      <w:r w:rsidR="00EB1479">
        <w:rPr>
          <w:rFonts w:ascii="Arial" w:eastAsia="微软雅黑" w:hAnsi="Arial" w:cs="Arial" w:hint="eastAsia"/>
          <w:szCs w:val="21"/>
        </w:rPr>
        <w:instrText xml:space="preserve">\\201910 </w:instrText>
      </w:r>
      <w:r w:rsidR="00EB1479">
        <w:rPr>
          <w:rFonts w:ascii="Arial" w:eastAsia="微软雅黑" w:hAnsi="Arial" w:cs="Arial" w:hint="eastAsia"/>
          <w:szCs w:val="21"/>
        </w:rPr>
        <w:instrText>报告升级</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label free\\</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 xml:space="preserve">label free </w:instrText>
      </w:r>
      <w:r w:rsidR="00EB1479">
        <w:rPr>
          <w:rFonts w:ascii="Arial" w:eastAsia="微软雅黑" w:hAnsi="Arial" w:cs="Arial" w:hint="eastAsia"/>
          <w:szCs w:val="21"/>
        </w:rPr>
        <w:instrText>升级</w:instrText>
      </w:r>
      <w:r w:rsidR="00EB1479">
        <w:rPr>
          <w:rFonts w:ascii="Arial" w:eastAsia="微软雅黑" w:hAnsi="Arial" w:cs="Arial" w:hint="eastAsia"/>
          <w:szCs w:val="21"/>
        </w:rPr>
        <w:instrText xml:space="preserve"> </w:instrText>
      </w:r>
      <w:r w:rsidR="00EB1479">
        <w:rPr>
          <w:rFonts w:ascii="Arial" w:eastAsia="微软雅黑" w:hAnsi="Arial" w:cs="Arial" w:hint="eastAsia"/>
          <w:szCs w:val="21"/>
        </w:rPr>
        <w:instrText>以往报告模板</w:instrText>
      </w:r>
      <w:r w:rsidR="00EB1479">
        <w:rPr>
          <w:rFonts w:ascii="Arial" w:eastAsia="微软雅黑" w:hAnsi="Arial" w:cs="Arial" w:hint="eastAsia"/>
          <w:szCs w:val="21"/>
        </w:rPr>
        <w:instrText>\\3-1</w:instrText>
      </w:r>
      <w:r w:rsidR="00EB1479">
        <w:rPr>
          <w:rFonts w:ascii="Arial" w:eastAsia="微软雅黑" w:hAnsi="Arial" w:cs="Arial" w:hint="eastAsia"/>
          <w:szCs w:val="21"/>
        </w:rPr>
        <w:instrText>鉴定数量分析</w:instrText>
      </w:r>
      <w:r w:rsidR="00EB1479">
        <w:rPr>
          <w:rFonts w:ascii="Arial" w:eastAsia="微软雅黑" w:hAnsi="Arial" w:cs="Arial" w:hint="eastAsia"/>
          <w:szCs w:val="21"/>
        </w:rPr>
        <w:instrText xml:space="preserve">\\3-1-2 </w:instrText>
      </w:r>
      <w:r w:rsidR="00EB1479">
        <w:rPr>
          <w:rFonts w:ascii="Arial" w:eastAsia="微软雅黑" w:hAnsi="Arial" w:cs="Arial" w:hint="eastAsia"/>
          <w:szCs w:val="21"/>
        </w:rPr>
        <w:instrText>修饰位点分布分析</w:instrText>
      </w:r>
      <w:r w:rsidR="00EB1479">
        <w:rPr>
          <w:rFonts w:ascii="Arial" w:eastAsia="微软雅黑" w:hAnsi="Arial" w:cs="Arial" w:hint="eastAsia"/>
          <w:szCs w:val="21"/>
        </w:rPr>
        <w:instrText>\\3-1-2-2</w:instrText>
      </w:r>
      <w:r w:rsidR="00EB1479">
        <w:rPr>
          <w:rFonts w:ascii="Arial" w:eastAsia="微软雅黑" w:hAnsi="Arial" w:cs="Arial" w:hint="eastAsia"/>
          <w:szCs w:val="21"/>
        </w:rPr>
        <w:instrText>磷酸化修饰位点分布频率</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C17FAA" w:rsidRPr="00613BA3">
        <w:rPr>
          <w:rStyle w:val="ad"/>
          <w:rFonts w:ascii="Arial" w:eastAsia="微软雅黑" w:hAnsi="Arial" w:cs="Arial" w:hint="eastAsia"/>
          <w:szCs w:val="21"/>
        </w:rPr>
        <w:t>磷酸化修饰位点分布频率</w:t>
      </w:r>
    </w:p>
    <w:p w14:paraId="7B70937E" w14:textId="123CFB22"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szCs w:val="21"/>
        </w:rPr>
        <w:fldChar w:fldCharType="end"/>
      </w: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 xml:space="preserve">"D:\\4 </w:instrText>
      </w:r>
      <w:r w:rsidR="00EB1479">
        <w:rPr>
          <w:rFonts w:ascii="Arial" w:eastAsia="微软雅黑" w:hAnsi="Arial" w:cs="Arial" w:hint="eastAsia"/>
          <w:szCs w:val="21"/>
        </w:rPr>
        <w:instrText>产品相关资料</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产品</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方案</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报告模板</w:instrText>
      </w:r>
      <w:r w:rsidR="00EB1479">
        <w:rPr>
          <w:rFonts w:ascii="Arial" w:eastAsia="微软雅黑" w:hAnsi="Arial" w:cs="Arial" w:hint="eastAsia"/>
          <w:szCs w:val="21"/>
        </w:rPr>
        <w:instrText xml:space="preserve">\\201910 </w:instrText>
      </w:r>
      <w:r w:rsidR="00EB1479">
        <w:rPr>
          <w:rFonts w:ascii="Arial" w:eastAsia="微软雅黑" w:hAnsi="Arial" w:cs="Arial" w:hint="eastAsia"/>
          <w:szCs w:val="21"/>
        </w:rPr>
        <w:instrText>报告升级</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label free\\</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 xml:space="preserve">label free </w:instrText>
      </w:r>
      <w:r w:rsidR="00EB1479">
        <w:rPr>
          <w:rFonts w:ascii="Arial" w:eastAsia="微软雅黑" w:hAnsi="Arial" w:cs="Arial" w:hint="eastAsia"/>
          <w:szCs w:val="21"/>
        </w:rPr>
        <w:instrText>升级</w:instrText>
      </w:r>
      <w:r w:rsidR="00EB1479">
        <w:rPr>
          <w:rFonts w:ascii="Arial" w:eastAsia="微软雅黑" w:hAnsi="Arial" w:cs="Arial" w:hint="eastAsia"/>
          <w:szCs w:val="21"/>
        </w:rPr>
        <w:instrText xml:space="preserve"> </w:instrText>
      </w:r>
      <w:r w:rsidR="00EB1479">
        <w:rPr>
          <w:rFonts w:ascii="Arial" w:eastAsia="微软雅黑" w:hAnsi="Arial" w:cs="Arial" w:hint="eastAsia"/>
          <w:szCs w:val="21"/>
        </w:rPr>
        <w:instrText>以往报告模板</w:instrText>
      </w:r>
      <w:r w:rsidR="00EB1479">
        <w:rPr>
          <w:rFonts w:ascii="Arial" w:eastAsia="微软雅黑" w:hAnsi="Arial" w:cs="Arial" w:hint="eastAsia"/>
          <w:szCs w:val="21"/>
        </w:rPr>
        <w:instrText>\\3-1</w:instrText>
      </w:r>
      <w:r w:rsidR="00EB1479">
        <w:rPr>
          <w:rFonts w:ascii="Arial" w:eastAsia="微软雅黑" w:hAnsi="Arial" w:cs="Arial" w:hint="eastAsia"/>
          <w:szCs w:val="21"/>
        </w:rPr>
        <w:instrText>鉴定数量分析</w:instrText>
      </w:r>
      <w:r w:rsidR="00EB1479">
        <w:rPr>
          <w:rFonts w:ascii="Arial" w:eastAsia="微软雅黑" w:hAnsi="Arial" w:cs="Arial" w:hint="eastAsia"/>
          <w:szCs w:val="21"/>
        </w:rPr>
        <w:instrText xml:space="preserve">\\3-1-2 </w:instrText>
      </w:r>
      <w:r w:rsidR="00EB1479">
        <w:rPr>
          <w:rFonts w:ascii="Arial" w:eastAsia="微软雅黑" w:hAnsi="Arial" w:cs="Arial" w:hint="eastAsia"/>
          <w:szCs w:val="21"/>
        </w:rPr>
        <w:instrText>修饰位点分布分析</w:instrText>
      </w:r>
      <w:r w:rsidR="00EB1479">
        <w:rPr>
          <w:rFonts w:ascii="Arial" w:eastAsia="微软雅黑" w:hAnsi="Arial" w:cs="Arial" w:hint="eastAsia"/>
          <w:szCs w:val="21"/>
        </w:rPr>
        <w:instrText>\\3-1-2-3STY</w:instrText>
      </w:r>
      <w:r w:rsidR="00EB1479">
        <w:rPr>
          <w:rFonts w:ascii="Arial" w:eastAsia="微软雅黑" w:hAnsi="Arial" w:cs="Arial" w:hint="eastAsia"/>
          <w:szCs w:val="21"/>
        </w:rPr>
        <w:instrText>磷酸化修饰点分布比例</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/3-1-2-3</w:t>
      </w:r>
      <w:r w:rsidR="007679F4">
        <w:rPr>
          <w:rStyle w:val="ad"/>
          <w:rFonts w:ascii="Arial" w:eastAsia="微软雅黑" w:hAnsi="Arial" w:cs="Arial"/>
          <w:szCs w:val="21"/>
        </w:rPr>
        <w:t xml:space="preserve"> </w:t>
      </w:r>
      <w:r w:rsidR="00C17FAA" w:rsidRPr="00613BA3">
        <w:rPr>
          <w:rStyle w:val="ad"/>
          <w:rFonts w:ascii="Arial" w:eastAsia="微软雅黑" w:hAnsi="Arial" w:cs="Arial" w:hint="eastAsia"/>
          <w:szCs w:val="21"/>
        </w:rPr>
        <w:t>STY</w:t>
      </w:r>
      <w:r w:rsidR="00C17FAA" w:rsidRPr="00613BA3">
        <w:rPr>
          <w:rStyle w:val="ad"/>
          <w:rFonts w:ascii="Arial" w:eastAsia="微软雅黑" w:hAnsi="Arial" w:cs="Arial" w:hint="eastAsia"/>
          <w:szCs w:val="21"/>
        </w:rPr>
        <w:t>磷酸化修饰点分布比例</w:t>
      </w:r>
    </w:p>
    <w:p w14:paraId="7DF45A2D" w14:textId="4039385D" w:rsidR="0024431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44317" w:rsidRPr="009B5153">
        <w:rPr>
          <w:rFonts w:ascii="Arial" w:eastAsia="微软雅黑" w:hAnsi="Arial" w:cs="Arial"/>
          <w:b/>
          <w:sz w:val="24"/>
          <w:szCs w:val="24"/>
        </w:rPr>
        <w:t xml:space="preserve">3.1.3 </w:t>
      </w:r>
      <w:r w:rsidR="00244317" w:rsidRPr="009B5153">
        <w:rPr>
          <w:rFonts w:ascii="Arial" w:eastAsia="微软雅黑" w:hAnsi="Arial" w:cs="Arial"/>
          <w:b/>
          <w:sz w:val="24"/>
          <w:szCs w:val="24"/>
        </w:rPr>
        <w:t>韦恩图分析</w:t>
      </w:r>
    </w:p>
    <w:p w14:paraId="2234719A" w14:textId="57574767"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Pr="00712B25">
        <w:rPr>
          <w:rFonts w:ascii="Arial" w:eastAsia="微软雅黑" w:hAnsi="Arial" w:cs="Arial"/>
        </w:rPr>
        <w:t>磷酸化修饰鉴定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显示</w:t>
      </w:r>
      <w:r w:rsidR="004A5786" w:rsidRPr="00712B25">
        <w:rPr>
          <w:rFonts w:ascii="Arial" w:eastAsia="微软雅黑" w:hAnsi="Arial" w:cs="Arial"/>
        </w:rPr>
        <w:t>了</w:t>
      </w:r>
      <w:r w:rsidR="002B582B" w:rsidRPr="002B582B">
        <w:rPr>
          <w:rFonts w:ascii="Arial" w:eastAsia="Arial" w:hAnsi="Arial"/>
          <w:color w:val="FF0000"/>
        </w:rPr>
        <w:t>group1</w:t>
      </w:r>
      <w:r w:rsidR="002B582B">
        <w:rPr>
          <w:rFonts w:ascii="微软雅黑" w:eastAsia="微软雅黑" w:hAnsi="微软雅黑" w:hint="eastAsia"/>
          <w:color w:val="000000"/>
        </w:rPr>
        <w:t>组内、</w:t>
      </w:r>
      <w:r w:rsidR="002B582B" w:rsidRPr="002B582B">
        <w:rPr>
          <w:rFonts w:ascii="微软雅黑" w:eastAsia="微软雅黑" w:hAnsi="微软雅黑" w:hint="eastAsia"/>
          <w:color w:val="FF0000"/>
        </w:rPr>
        <w:t>g</w:t>
      </w:r>
      <w:r w:rsidR="002B582B" w:rsidRPr="002B582B">
        <w:rPr>
          <w:rFonts w:ascii="微软雅黑" w:eastAsia="微软雅黑" w:hAnsi="微软雅黑"/>
          <w:color w:val="FF0000"/>
        </w:rPr>
        <w:t>roup2</w:t>
      </w:r>
      <w:r w:rsidR="002B582B">
        <w:rPr>
          <w:rFonts w:ascii="微软雅黑" w:eastAsia="微软雅黑" w:hAnsi="微软雅黑" w:hint="eastAsia"/>
          <w:color w:val="000000"/>
        </w:rPr>
        <w:t>组内所有生物学重复实验鉴定到的磷酸化蛋白质集合的重叠情况。</w:t>
      </w:r>
    </w:p>
    <w:p w14:paraId="50F6E128" w14:textId="0935757F" w:rsidR="00EE5EAE" w:rsidRPr="00632763" w:rsidRDefault="008F686E" w:rsidP="008D1C45">
      <w:pPr>
        <w:spacing w:beforeLines="50" w:before="163" w:afterLines="50" w:after="163"/>
        <w:jc w:val="center"/>
        <w:rPr>
          <w:rFonts w:ascii="Arial" w:eastAsia="微软雅黑" w:hAnsi="Arial" w:cs="Arial"/>
          <w:sz w:val="21"/>
          <w:szCs w:val="22"/>
        </w:rPr>
      </w:pPr>
      <w:bookmarkStart w:id="28" w:name="PIC_16"/>
      <w:bookmarkEnd w:id="28"/>
      <w:r w:rsidRPr="00632763">
        <w:rPr>
          <w:rFonts w:ascii="Arial" w:eastAsia="微软雅黑" w:hAnsi="Arial" w:cs="Arial" w:hint="eastAsia"/>
          <w:sz w:val="21"/>
          <w:szCs w:val="22"/>
        </w:rPr>
        <w:t>[</w:t>
      </w:r>
      <w:r w:rsidRPr="00632763">
        <w:rPr>
          <w:rFonts w:ascii="Arial" w:eastAsia="微软雅黑" w:hAnsi="Arial" w:cs="Arial"/>
          <w:sz w:val="21"/>
          <w:szCs w:val="22"/>
        </w:rPr>
        <w:t>inner1_venn]</w:t>
      </w:r>
    </w:p>
    <w:p w14:paraId="2A28AEEC" w14:textId="38158EA6" w:rsidR="00FA2AE7" w:rsidRPr="00712B25" w:rsidRDefault="00FA2AE7"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8F686E">
        <w:rPr>
          <w:rFonts w:ascii="Arial" w:eastAsia="微软雅黑" w:hAnsi="Arial" w:cs="Arial"/>
          <w:color w:val="000000" w:themeColor="text1"/>
          <w:sz w:val="21"/>
          <w:szCs w:val="21"/>
        </w:rPr>
        <w:t xml:space="preserve"> </w:t>
      </w:r>
      <w:r w:rsidR="00961526">
        <w:rPr>
          <w:rFonts w:ascii="Arial" w:eastAsia="微软雅黑" w:hAnsi="Arial" w:cs="Arial" w:hint="eastAsia"/>
          <w:color w:val="000000" w:themeColor="text1"/>
          <w:sz w:val="21"/>
          <w:szCs w:val="21"/>
        </w:rPr>
        <w:t>该</w:t>
      </w:r>
      <w:r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Pr="00712B25">
        <w:rPr>
          <w:rFonts w:ascii="Arial" w:eastAsia="微软雅黑" w:hAnsi="Arial" w:cs="Arial"/>
          <w:color w:val="000000" w:themeColor="text1"/>
          <w:sz w:val="21"/>
          <w:szCs w:val="21"/>
        </w:rPr>
        <w:t>重复鉴定到的磷酸化蛋白质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75CB6315" w14:textId="0D3C45C5" w:rsidR="00D427A2" w:rsidRPr="00632763" w:rsidRDefault="00476E96"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p>
    <w:p w14:paraId="1BFE4800" w14:textId="1C789D34" w:rsidR="004C152F" w:rsidRPr="00712B25" w:rsidRDefault="004C152F" w:rsidP="004C152F">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Pr>
          <w:rFonts w:ascii="Arial" w:eastAsia="微软雅黑" w:hAnsi="Arial" w:cs="Arial"/>
          <w:color w:val="000000" w:themeColor="text1"/>
          <w:sz w:val="21"/>
          <w:szCs w:val="21"/>
        </w:rPr>
        <w:t xml:space="preserve"> </w:t>
      </w:r>
      <w:r w:rsidR="00961526">
        <w:rPr>
          <w:rFonts w:ascii="Arial" w:eastAsia="微软雅黑" w:hAnsi="Arial" w:cs="Arial" w:hint="eastAsia"/>
          <w:color w:val="000000" w:themeColor="text1"/>
          <w:sz w:val="21"/>
          <w:szCs w:val="21"/>
        </w:rPr>
        <w:t>该</w:t>
      </w:r>
      <w:r w:rsidRPr="00712B25">
        <w:rPr>
          <w:rFonts w:ascii="Arial" w:eastAsia="微软雅黑" w:hAnsi="Arial" w:cs="Arial"/>
          <w:color w:val="000000" w:themeColor="text1"/>
          <w:sz w:val="21"/>
          <w:szCs w:val="21"/>
        </w:rPr>
        <w:t>样本组内</w:t>
      </w:r>
      <w:r>
        <w:rPr>
          <w:rFonts w:ascii="Arial" w:eastAsia="微软雅黑" w:hAnsi="Arial" w:cs="Arial" w:hint="eastAsia"/>
          <w:color w:val="000000" w:themeColor="text1"/>
          <w:sz w:val="21"/>
          <w:szCs w:val="21"/>
        </w:rPr>
        <w:t>所有</w:t>
      </w:r>
      <w:r w:rsidRPr="00712B25">
        <w:rPr>
          <w:rFonts w:ascii="Arial" w:eastAsia="微软雅黑" w:hAnsi="Arial" w:cs="Arial"/>
          <w:color w:val="000000" w:themeColor="text1"/>
          <w:sz w:val="21"/>
          <w:szCs w:val="21"/>
        </w:rPr>
        <w:t>重复鉴定到的磷酸化</w:t>
      </w:r>
      <w:r w:rsidR="006F4059">
        <w:rPr>
          <w:rFonts w:ascii="Arial" w:eastAsia="微软雅黑" w:hAnsi="Arial" w:cs="Arial" w:hint="eastAsia"/>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539E33BF" w14:textId="354A5EA7"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Pr="00457922">
        <w:rPr>
          <w:rFonts w:ascii="Arial" w:eastAsia="微软雅黑" w:hAnsi="Arial" w:cs="Arial"/>
          <w:sz w:val="21"/>
          <w:szCs w:val="21"/>
        </w:rPr>
        <w:t>磷酸化修饰鉴定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图，分别显示了所有样本组间鉴定到的磷酸化蛋白质和磷酸化肽段集合的重叠情况。</w:t>
      </w:r>
    </w:p>
    <w:p w14:paraId="77341AD2" w14:textId="616119AD" w:rsidR="00867326" w:rsidRPr="00632763" w:rsidRDefault="00632763"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[all_pro_venn]</w:t>
      </w:r>
    </w:p>
    <w:p w14:paraId="24F5F4D5" w14:textId="6F99B591"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9" w:name="PIC_18"/>
      <w:bookmarkEnd w:id="29"/>
      <w:r w:rsidRPr="00712B25">
        <w:rPr>
          <w:rFonts w:ascii="Arial" w:eastAsia="微软雅黑" w:hAnsi="Arial" w:cs="Arial"/>
          <w:color w:val="000000" w:themeColor="text1"/>
          <w:sz w:val="21"/>
          <w:szCs w:val="21"/>
        </w:rPr>
        <w:t>图</w:t>
      </w:r>
      <w:r w:rsidRPr="00712B25">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所有样本组间鉴定到的</w:t>
      </w:r>
      <w:r w:rsidR="00246A51" w:rsidRPr="00712B25">
        <w:rPr>
          <w:rFonts w:ascii="Arial" w:eastAsia="微软雅黑" w:hAnsi="Arial" w:cs="Arial"/>
          <w:color w:val="000000" w:themeColor="text1"/>
          <w:sz w:val="21"/>
          <w:szCs w:val="21"/>
        </w:rPr>
        <w:t>磷酸化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30" w:name="PIC_19"/>
      <w:bookmarkEnd w:id="30"/>
    </w:p>
    <w:p w14:paraId="0ABE63AD" w14:textId="1C0BC13B" w:rsidR="00D427A2" w:rsidRPr="00632763" w:rsidRDefault="00632763"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lastRenderedPageBreak/>
        <w:t>[all_pep_venn]</w:t>
      </w:r>
    </w:p>
    <w:p w14:paraId="4502A496" w14:textId="425F4801"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3E5D6E">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所有样本组间鉴定到的</w:t>
      </w:r>
      <w:r w:rsidR="00246A51" w:rsidRPr="00712B25">
        <w:rPr>
          <w:rFonts w:ascii="Arial" w:eastAsia="微软雅黑" w:hAnsi="Arial" w:cs="Arial"/>
          <w:color w:val="000000" w:themeColor="text1"/>
          <w:sz w:val="21"/>
          <w:szCs w:val="21"/>
        </w:rPr>
        <w:t>磷酸化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1170E5F0"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31" w:name="PIC_Link_13"/>
    <w:p w14:paraId="727215CF" w14:textId="3475713A"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\\3-1</w:instrText>
      </w:r>
      <w:r w:rsidR="00EB1479">
        <w:rPr>
          <w:rFonts w:ascii="Arial" w:eastAsia="微软雅黑" w:hAnsi="Arial" w:cs="Arial" w:hint="eastAsia"/>
          <w:color w:val="4472C4" w:themeColor="accent5"/>
          <w:szCs w:val="21"/>
        </w:rPr>
        <w:instrText>鉴定数量分析</w:instrText>
      </w:r>
      <w:r w:rsidR="00EB1479">
        <w:rPr>
          <w:rFonts w:ascii="Arial" w:eastAsia="微软雅黑" w:hAnsi="Arial" w:cs="Arial" w:hint="eastAsia"/>
          <w:color w:val="4472C4" w:themeColor="accent5"/>
          <w:szCs w:val="21"/>
        </w:rPr>
        <w:instrText xml:space="preserve">\\3-1-3 </w:instrText>
      </w:r>
      <w:r w:rsidR="00EB1479">
        <w:rPr>
          <w:rFonts w:ascii="Arial" w:eastAsia="微软雅黑" w:hAnsi="Arial" w:cs="Arial" w:hint="eastAsia"/>
          <w:color w:val="4472C4" w:themeColor="accent5"/>
          <w:szCs w:val="21"/>
        </w:rPr>
        <w:instrText>韦恩图分析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31"/>
    <w:p w14:paraId="24014349" w14:textId="51FADB9F"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2" w:name="_Toc27932187"/>
      <w:r w:rsidR="00F92800" w:rsidRPr="009B5153">
        <w:rPr>
          <w:rFonts w:ascii="Arial" w:eastAsia="微软雅黑" w:hAnsi="Arial" w:cs="Arial"/>
          <w:b/>
          <w:sz w:val="28"/>
          <w:szCs w:val="28"/>
        </w:rPr>
        <w:t>表达差异分析</w:t>
      </w:r>
      <w:bookmarkEnd w:id="32"/>
    </w:p>
    <w:p w14:paraId="5F7F1AC3"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2A32A37A"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为了分析不同组间具有表达差异的磷酸化蛋白，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数据进一步进行差异筛选。由于蛋白质上存在多个磷酸化修饰位点的现象，并且不同修饰位点上下调趋势不同，故无法在修饰蛋白水平上统一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73B643BA" w14:textId="712B4E43"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2B582B" w:rsidRPr="002B582B">
        <w:rPr>
          <w:rFonts w:ascii="Arial" w:eastAsia="Arial" w:hAnsi="Arial"/>
          <w:color w:val="FF0000"/>
        </w:rPr>
        <w:t>upRatio</w:t>
      </w:r>
      <w:r w:rsidR="002B582B">
        <w:rPr>
          <w:rFonts w:ascii="微软雅黑" w:eastAsia="微软雅黑" w:hAnsi="微软雅黑" w:hint="eastAsia"/>
          <w:color w:val="000000"/>
        </w:rPr>
        <w:t>倍（上调大于</w:t>
      </w:r>
      <w:r w:rsidR="002B582B" w:rsidRPr="002B582B">
        <w:rPr>
          <w:rFonts w:ascii="Arial" w:eastAsia="Arial" w:hAnsi="Arial"/>
          <w:color w:val="FF0000"/>
        </w:rPr>
        <w:t>upRatio</w:t>
      </w:r>
      <w:r w:rsidR="002B582B">
        <w:rPr>
          <w:rFonts w:ascii="微软雅黑" w:eastAsia="微软雅黑" w:hAnsi="微软雅黑" w:hint="eastAsia"/>
          <w:color w:val="000000"/>
        </w:rPr>
        <w:t>倍或下调小于</w:t>
      </w:r>
      <w:r w:rsidR="002B582B" w:rsidRPr="002B582B">
        <w:rPr>
          <w:rFonts w:ascii="Arial" w:eastAsia="Arial" w:hAnsi="Arial"/>
          <w:color w:val="FF0000"/>
        </w:rPr>
        <w:t>downRatio</w:t>
      </w:r>
      <w:r w:rsidR="002B582B">
        <w:rPr>
          <w:rFonts w:ascii="微软雅黑" w:eastAsia="微软雅黑" w:hAnsi="微软雅黑" w:hint="eastAsia"/>
          <w:color w:val="000000"/>
        </w:rPr>
        <w:t>倍）且</w:t>
      </w:r>
      <w:r w:rsidR="002B582B">
        <w:rPr>
          <w:rFonts w:ascii="Arial" w:eastAsia="Arial" w:hAnsi="Arial"/>
          <w:color w:val="000000"/>
        </w:rPr>
        <w:t>P value&lt;0.05</w:t>
      </w:r>
      <w:r w:rsidR="002B582B">
        <w:rPr>
          <w:rFonts w:ascii="微软雅黑" w:eastAsia="微软雅黑" w:hAnsi="微软雅黑" w:hint="eastAsia"/>
          <w:color w:val="000000"/>
        </w:rPr>
        <w:t>（</w:t>
      </w:r>
      <w:r w:rsidR="002B582B">
        <w:rPr>
          <w:rFonts w:ascii="Arial" w:eastAsia="Arial" w:hAnsi="Arial"/>
          <w:color w:val="000000"/>
        </w:rPr>
        <w:t>T-test</w:t>
      </w:r>
      <w:r w:rsidR="002B582B">
        <w:rPr>
          <w:rFonts w:ascii="微软雅黑" w:eastAsia="微软雅黑" w:hAnsi="微软雅黑" w:hint="eastAsia"/>
          <w:color w:val="000000"/>
        </w:rPr>
        <w:t>或其他）为标准，得到比较组间的上调、下调修饰肽段数目，如下表中</w:t>
      </w:r>
      <w:r w:rsidR="002B582B">
        <w:rPr>
          <w:rFonts w:ascii="Arial" w:eastAsia="Arial" w:hAnsi="Arial"/>
          <w:color w:val="000000"/>
        </w:rPr>
        <w:t>Significantly changing in abundance</w:t>
      </w:r>
      <w:r w:rsidR="002B582B">
        <w:rPr>
          <w:rFonts w:ascii="微软雅黑" w:eastAsia="微软雅黑" w:hAnsi="微软雅黑" w:hint="eastAsia"/>
          <w:color w:val="000000"/>
        </w:rPr>
        <w:t>列。同时，将结果以柱状图形式呈现，其中上、下调</w:t>
      </w:r>
      <w:r w:rsidR="002B582B">
        <w:rPr>
          <w:rFonts w:ascii="Arial" w:eastAsia="Arial" w:hAnsi="Arial"/>
          <w:color w:val="000000"/>
        </w:rPr>
        <w:t>&gt; 10</w:t>
      </w:r>
      <w:r w:rsidR="002B582B">
        <w:rPr>
          <w:rFonts w:ascii="微软雅黑" w:eastAsia="微软雅黑" w:hAnsi="微软雅黑" w:hint="eastAsia"/>
          <w:color w:val="000000"/>
        </w:rPr>
        <w:t>倍的修饰肽段数目以更深颜色标注，如下图。在“有无”修饰肽段差异比较中，以一组样品中两次及以上不为空值，另一组所有数据均为空值的筛选标准，如下表中</w:t>
      </w:r>
      <w:r w:rsidR="002B582B">
        <w:rPr>
          <w:rFonts w:ascii="Arial" w:eastAsia="Arial" w:hAnsi="Arial"/>
          <w:color w:val="000000"/>
        </w:rPr>
        <w:t>Consistent presence/absence expression profile</w:t>
      </w:r>
      <w:r w:rsidR="002B582B">
        <w:rPr>
          <w:rFonts w:ascii="微软雅黑" w:eastAsia="微软雅黑" w:hAnsi="微软雅黑" w:hint="eastAsia"/>
          <w:color w:val="000000"/>
        </w:rPr>
        <w:t>列，该部分修饰肽段对应的蛋白除不参与火山图、聚类分析外，与上述显著性差异修饰肽段一并进行其他生物信息学功能分析。</w:t>
      </w:r>
    </w:p>
    <w:p w14:paraId="3251308E" w14:textId="269E911F" w:rsidR="00F03C1D" w:rsidRPr="00712B25" w:rsidRDefault="00F03C1D" w:rsidP="00F03C1D">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表</w:t>
      </w:r>
      <w:r w:rsidR="00427941">
        <w:rPr>
          <w:rFonts w:ascii="Arial" w:eastAsia="微软雅黑" w:hAnsi="Arial" w:cs="Arial"/>
          <w:sz w:val="21"/>
          <w:szCs w:val="21"/>
        </w:rPr>
        <w:t xml:space="preserve"> </w:t>
      </w:r>
      <w:r w:rsidR="00246A51" w:rsidRPr="00712B25">
        <w:rPr>
          <w:rFonts w:ascii="Arial" w:eastAsia="微软雅黑" w:hAnsi="Arial" w:cs="Arial"/>
          <w:sz w:val="21"/>
          <w:szCs w:val="21"/>
        </w:rPr>
        <w:t>磷酸化</w:t>
      </w:r>
      <w:r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Pr="00712B25">
        <w:rPr>
          <w:rFonts w:ascii="Arial" w:eastAsia="微软雅黑" w:hAnsi="Arial" w:cs="Arial"/>
          <w:sz w:val="21"/>
          <w:szCs w:val="21"/>
        </w:rPr>
        <w:t>结果统计</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395C2170" w14:textId="77777777" w:rsidTr="00ED28BE">
        <w:trPr>
          <w:trHeight w:val="672"/>
        </w:trPr>
        <w:tc>
          <w:tcPr>
            <w:tcW w:w="1626" w:type="dxa"/>
            <w:vMerge w:val="restart"/>
            <w:shd w:val="clear" w:color="auto" w:fill="auto"/>
            <w:noWrap/>
            <w:vAlign w:val="center"/>
            <w:hideMark/>
          </w:tcPr>
          <w:p w14:paraId="2A4EFF91"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3AF18A5"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5F5149E8"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C8D2C90"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5EF35DA3"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CF7009" w:rsidRPr="00A73280" w14:paraId="42A686B7" w14:textId="77777777" w:rsidTr="00CF7009">
        <w:trPr>
          <w:trHeight w:val="241"/>
        </w:trPr>
        <w:tc>
          <w:tcPr>
            <w:tcW w:w="1626" w:type="dxa"/>
            <w:vMerge/>
            <w:vAlign w:val="center"/>
            <w:hideMark/>
          </w:tcPr>
          <w:p w14:paraId="1E7B9CC2" w14:textId="77777777" w:rsidR="00CF7009" w:rsidRPr="00A73280" w:rsidRDefault="00CF7009" w:rsidP="00CF7009">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07397481" w14:textId="13CB9CAD" w:rsidR="00CF7009" w:rsidRPr="00CF7009"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Upregulated</w:t>
            </w:r>
          </w:p>
        </w:tc>
        <w:tc>
          <w:tcPr>
            <w:tcW w:w="1733" w:type="dxa"/>
            <w:shd w:val="clear" w:color="auto" w:fill="DEEAF6" w:themeFill="accent1" w:themeFillTint="33"/>
            <w:noWrap/>
            <w:vAlign w:val="center"/>
            <w:hideMark/>
          </w:tcPr>
          <w:p w14:paraId="42372AEA" w14:textId="76077105" w:rsidR="00CF7009" w:rsidRPr="00CF7009"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Downregulated</w:t>
            </w:r>
          </w:p>
        </w:tc>
        <w:tc>
          <w:tcPr>
            <w:tcW w:w="961" w:type="dxa"/>
            <w:shd w:val="clear" w:color="000000" w:fill="F8CBAD"/>
            <w:vAlign w:val="center"/>
            <w:hideMark/>
          </w:tcPr>
          <w:p w14:paraId="597639BC" w14:textId="5396C6E8" w:rsidR="00CF7009" w:rsidRPr="00A73280" w:rsidRDefault="00CF7009" w:rsidP="00CF7009">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791BC43" w14:textId="1061D3E3" w:rsidR="00CF7009" w:rsidRPr="00A73280"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Upregulated</w:t>
            </w:r>
          </w:p>
        </w:tc>
        <w:tc>
          <w:tcPr>
            <w:tcW w:w="1729" w:type="dxa"/>
            <w:shd w:val="clear" w:color="auto" w:fill="DEEAF6" w:themeFill="accent1" w:themeFillTint="33"/>
            <w:noWrap/>
            <w:vAlign w:val="center"/>
            <w:hideMark/>
          </w:tcPr>
          <w:p w14:paraId="1CF01D73" w14:textId="6CEED4F6" w:rsidR="00CF7009" w:rsidRPr="00A73280"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Downregulated</w:t>
            </w:r>
          </w:p>
        </w:tc>
      </w:tr>
      <w:tr w:rsidR="00A64AD6" w:rsidRPr="00A73280" w14:paraId="510577E5" w14:textId="77777777" w:rsidTr="00CF7009">
        <w:trPr>
          <w:trHeight w:val="241"/>
        </w:trPr>
        <w:tc>
          <w:tcPr>
            <w:tcW w:w="1626" w:type="dxa"/>
            <w:shd w:val="clear" w:color="auto" w:fill="auto"/>
            <w:noWrap/>
            <w:vAlign w:val="center"/>
            <w:hideMark/>
          </w:tcPr>
          <w:p w14:paraId="098AEE54" w14:textId="77777777"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hideMark/>
          </w:tcPr>
          <w:p w14:paraId="31E5C9CF" w14:textId="77777777" w:rsidR="00A64AD6" w:rsidRPr="00A73280" w:rsidRDefault="00A64AD6" w:rsidP="00ED28BE">
            <w:pPr>
              <w:widowControl/>
              <w:jc w:val="center"/>
              <w:rPr>
                <w:rFonts w:ascii="Arial" w:hAnsi="Arial" w:cs="Arial"/>
                <w:color w:val="000000"/>
                <w:kern w:val="0"/>
                <w:sz w:val="21"/>
                <w:szCs w:val="21"/>
              </w:rPr>
            </w:pPr>
          </w:p>
        </w:tc>
        <w:tc>
          <w:tcPr>
            <w:tcW w:w="1733" w:type="dxa"/>
            <w:shd w:val="clear" w:color="auto" w:fill="auto"/>
            <w:noWrap/>
            <w:vAlign w:val="center"/>
            <w:hideMark/>
          </w:tcPr>
          <w:p w14:paraId="577BD401" w14:textId="77777777" w:rsidR="00A64AD6" w:rsidRPr="00A73280" w:rsidRDefault="00A64AD6" w:rsidP="00ED28BE">
            <w:pPr>
              <w:widowControl/>
              <w:jc w:val="center"/>
              <w:rPr>
                <w:rFonts w:ascii="Arial" w:hAnsi="Arial" w:cs="Arial"/>
                <w:color w:val="000000"/>
                <w:kern w:val="0"/>
                <w:sz w:val="21"/>
                <w:szCs w:val="21"/>
              </w:rPr>
            </w:pPr>
          </w:p>
        </w:tc>
        <w:tc>
          <w:tcPr>
            <w:tcW w:w="961" w:type="dxa"/>
            <w:shd w:val="clear" w:color="auto" w:fill="auto"/>
            <w:vAlign w:val="center"/>
            <w:hideMark/>
          </w:tcPr>
          <w:p w14:paraId="448100FB" w14:textId="77777777"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hideMark/>
          </w:tcPr>
          <w:p w14:paraId="240F7620" w14:textId="77777777"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hideMark/>
          </w:tcPr>
          <w:p w14:paraId="00337468" w14:textId="77777777" w:rsidR="00A64AD6" w:rsidRPr="00A73280" w:rsidRDefault="00A64AD6" w:rsidP="00ED28BE">
            <w:pPr>
              <w:widowControl/>
              <w:jc w:val="center"/>
              <w:rPr>
                <w:rFonts w:ascii="Arial" w:hAnsi="Arial" w:cs="Arial"/>
                <w:color w:val="000000"/>
                <w:kern w:val="0"/>
                <w:sz w:val="21"/>
                <w:szCs w:val="21"/>
              </w:rPr>
            </w:pPr>
          </w:p>
        </w:tc>
      </w:tr>
    </w:tbl>
    <w:p w14:paraId="5A95CAB2" w14:textId="77777777" w:rsidR="00D427A2" w:rsidRPr="00712B25" w:rsidRDefault="00D427A2" w:rsidP="0089560F">
      <w:pPr>
        <w:spacing w:line="360" w:lineRule="auto"/>
        <w:ind w:left="782"/>
        <w:jc w:val="center"/>
        <w:rPr>
          <w:rFonts w:ascii="Arial" w:eastAsia="微软雅黑" w:hAnsi="Arial" w:cs="Arial"/>
          <w:sz w:val="21"/>
          <w:szCs w:val="21"/>
        </w:rPr>
      </w:pPr>
    </w:p>
    <w:p w14:paraId="3F8DE834" w14:textId="68B58283" w:rsidR="00BC722C" w:rsidRPr="00712B25" w:rsidRDefault="00427941"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r w:rsidR="009F47E4" w:rsidRPr="009F47E4">
        <w:rPr>
          <w:rFonts w:ascii="Arial" w:eastAsia="微软雅黑" w:hAnsi="Arial" w:cs="Arial"/>
          <w:sz w:val="21"/>
          <w:szCs w:val="21"/>
        </w:rPr>
        <w:t>pro_diff</w:t>
      </w:r>
      <w:r>
        <w:rPr>
          <w:rFonts w:ascii="Arial" w:eastAsia="微软雅黑" w:hAnsi="Arial" w:cs="Arial"/>
          <w:sz w:val="21"/>
          <w:szCs w:val="21"/>
        </w:rPr>
        <w:t>]</w:t>
      </w:r>
    </w:p>
    <w:p w14:paraId="4211EF0D" w14:textId="5C5A81B0" w:rsidR="0089560F" w:rsidRPr="00712B25" w:rsidRDefault="0089560F" w:rsidP="0089560F">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图</w:t>
      </w:r>
      <w:r w:rsidR="00427941">
        <w:rPr>
          <w:rFonts w:ascii="Arial" w:eastAsia="微软雅黑" w:hAnsi="Arial" w:cs="Arial"/>
          <w:sz w:val="21"/>
          <w:szCs w:val="21"/>
        </w:rPr>
        <w:t xml:space="preserve"> </w:t>
      </w:r>
      <w:r w:rsidRPr="00712B25">
        <w:rPr>
          <w:rFonts w:ascii="Arial" w:eastAsia="微软雅黑" w:hAnsi="Arial" w:cs="Arial"/>
          <w:sz w:val="21"/>
          <w:szCs w:val="21"/>
        </w:rPr>
        <w:t>磷酸化肽段定量</w:t>
      </w:r>
      <w:r w:rsidR="00914CDA" w:rsidRPr="00712B25">
        <w:rPr>
          <w:rFonts w:ascii="Arial" w:eastAsia="微软雅黑" w:hAnsi="Arial" w:cs="Arial"/>
          <w:sz w:val="21"/>
          <w:szCs w:val="21"/>
        </w:rPr>
        <w:t>差异结果柱状图</w:t>
      </w:r>
    </w:p>
    <w:p w14:paraId="1156EA59"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lastRenderedPageBreak/>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：上调差异表达磷酸化肽段；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：下调表达磷酸化肽段；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表达磷酸化肽段；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的差异表达磷酸化肽段；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：一组样品中两次及以上不为空值，另一组所有数据均为空值的差异磷酸化肽段。</w:t>
      </w:r>
    </w:p>
    <w:p w14:paraId="12B94D50"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t>输出文件：</w:t>
      </w:r>
    </w:p>
    <w:bookmarkStart w:id="33" w:name="PIC_Link_16"/>
    <w:p w14:paraId="6FCD7A48" w14:textId="76C02D1F"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\\3-2</w:instrText>
      </w:r>
      <w:r w:rsidR="00EB1479">
        <w:rPr>
          <w:rFonts w:ascii="Arial" w:eastAsia="微软雅黑" w:hAnsi="Arial" w:cs="Arial" w:hint="eastAsia"/>
          <w:color w:val="4472C4" w:themeColor="accent5"/>
          <w:szCs w:val="21"/>
        </w:rPr>
        <w:instrText>表达差异分析</w:instrText>
      </w:r>
      <w:r w:rsidR="00EB1479">
        <w:rPr>
          <w:rFonts w:ascii="Arial" w:eastAsia="微软雅黑" w:hAnsi="Arial" w:cs="Arial" w:hint="eastAsia"/>
          <w:color w:val="4472C4" w:themeColor="accent5"/>
          <w:szCs w:val="21"/>
        </w:rPr>
        <w:instrText>\\3-2-1</w:instrText>
      </w:r>
      <w:r w:rsidR="00EB1479">
        <w:rPr>
          <w:rFonts w:ascii="Arial" w:eastAsia="微软雅黑" w:hAnsi="Arial" w:cs="Arial" w:hint="eastAsia"/>
          <w:color w:val="4472C4" w:themeColor="accent5"/>
          <w:szCs w:val="21"/>
        </w:rPr>
        <w:instrText>差异结果数量统计</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3"/>
    <w:p w14:paraId="58498C39" w14:textId="57BC9B2E"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18955B4C" w14:textId="14F1494D"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为了展示比较组间磷酸化修饰肽段的显著性差异，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BC722C" w:rsidRPr="00712B25">
        <w:rPr>
          <w:rFonts w:ascii="Arial" w:eastAsia="微软雅黑" w:hAnsi="Arial" w:cs="Arial"/>
          <w:sz w:val="21"/>
          <w:szCs w:val="21"/>
        </w:rPr>
        <w:t>磷酸化肽段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FC&lt;</w:t>
      </w:r>
      <w:r w:rsidR="002B582B" w:rsidRPr="002B582B">
        <w:rPr>
          <w:rFonts w:ascii="Arial" w:eastAsia="Arial" w:hAnsi="Arial"/>
          <w:color w:val="FF0000"/>
          <w:sz w:val="21"/>
        </w:rPr>
        <w:t>downRatio</w:t>
      </w:r>
      <w:r w:rsidR="002B582B" w:rsidRPr="002B582B">
        <w:rPr>
          <w:rFonts w:ascii="微软雅黑" w:eastAsia="微软雅黑" w:hAnsi="微软雅黑" w:hint="eastAsia"/>
          <w:color w:val="FF0000"/>
          <w:sz w:val="21"/>
        </w:rPr>
        <w:t xml:space="preserve"> </w:t>
      </w:r>
      <w:r w:rsidR="002B582B">
        <w:rPr>
          <w:rFonts w:ascii="微软雅黑" w:eastAsia="微软雅黑" w:hAnsi="微软雅黑" w:hint="eastAsia"/>
          <w:color w:val="000000"/>
          <w:sz w:val="21"/>
        </w:rPr>
        <w:t>且</w:t>
      </w:r>
      <w:r w:rsidR="002B582B">
        <w:rPr>
          <w:rFonts w:ascii="Arial" w:eastAsia="Arial" w:hAnsi="Arial"/>
          <w:color w:val="000000"/>
          <w:sz w:val="21"/>
        </w:rPr>
        <w:t>p&lt;0.05</w:t>
      </w:r>
      <w:r w:rsidR="002B582B">
        <w:rPr>
          <w:rFonts w:ascii="微软雅黑" w:eastAsia="微软雅黑" w:hAnsi="微软雅黑" w:hint="eastAsia"/>
          <w:color w:val="000000"/>
          <w:sz w:val="21"/>
        </w:rPr>
        <w:t>），显示上调的修饰肽段以红色标注（</w:t>
      </w:r>
      <w:r w:rsidR="002B582B">
        <w:rPr>
          <w:rFonts w:ascii="Arial" w:eastAsia="Arial" w:hAnsi="Arial"/>
          <w:color w:val="000000"/>
          <w:sz w:val="21"/>
        </w:rPr>
        <w:t>FC&gt;</w:t>
      </w:r>
      <w:r w:rsidR="002B582B" w:rsidRPr="002B582B">
        <w:rPr>
          <w:rFonts w:ascii="Arial" w:eastAsia="Arial" w:hAnsi="Arial"/>
          <w:color w:val="FF0000"/>
          <w:sz w:val="21"/>
        </w:rPr>
        <w:t>upRatio</w:t>
      </w:r>
      <w:r w:rsidR="002B582B" w:rsidRPr="002B582B">
        <w:rPr>
          <w:rFonts w:ascii="微软雅黑" w:eastAsia="微软雅黑" w:hAnsi="微软雅黑" w:hint="eastAsia"/>
          <w:color w:val="FF0000"/>
          <w:sz w:val="21"/>
        </w:rPr>
        <w:t xml:space="preserve"> </w:t>
      </w:r>
      <w:r w:rsidR="002B582B">
        <w:rPr>
          <w:rFonts w:ascii="微软雅黑" w:eastAsia="微软雅黑" w:hAnsi="微软雅黑" w:hint="eastAsia"/>
          <w:color w:val="000000"/>
          <w:sz w:val="21"/>
        </w:rPr>
        <w:t>且</w:t>
      </w:r>
      <w:r w:rsidR="002B582B">
        <w:rPr>
          <w:rFonts w:ascii="Arial" w:eastAsia="Arial" w:hAnsi="Arial"/>
          <w:color w:val="000000"/>
          <w:sz w:val="21"/>
        </w:rPr>
        <w:t>p&lt;0.05</w:t>
      </w:r>
      <w:r w:rsidR="002B582B">
        <w:rPr>
          <w:rFonts w:ascii="微软雅黑" w:eastAsia="微软雅黑" w:hAnsi="微软雅黑" w:hint="eastAsia"/>
          <w:color w:val="000000"/>
          <w:sz w:val="21"/>
        </w:rPr>
        <w:t>），无差异的修饰肽段为灰色，如下图。</w:t>
      </w:r>
    </w:p>
    <w:p w14:paraId="34DC3E5D" w14:textId="7C95BE26" w:rsidR="00F03C1D" w:rsidRPr="00EE39AE" w:rsidRDefault="00EE39AE" w:rsidP="00EE39AE">
      <w:pPr>
        <w:spacing w:line="360" w:lineRule="auto"/>
        <w:ind w:left="782"/>
        <w:jc w:val="center"/>
        <w:rPr>
          <w:rFonts w:ascii="Arial" w:eastAsia="微软雅黑" w:hAnsi="Arial" w:cs="Arial"/>
          <w:sz w:val="21"/>
          <w:szCs w:val="21"/>
        </w:rPr>
      </w:pPr>
      <w:bookmarkStart w:id="34" w:name="PIC_3"/>
      <w:bookmarkEnd w:id="34"/>
      <w:r w:rsidRPr="00EE39AE">
        <w:rPr>
          <w:rFonts w:ascii="Arial" w:eastAsia="微软雅黑" w:hAnsi="Arial" w:cs="Arial"/>
          <w:sz w:val="21"/>
          <w:szCs w:val="21"/>
        </w:rPr>
        <w:t>[</w:t>
      </w:r>
      <w:r w:rsidR="00D17A04">
        <w:rPr>
          <w:rFonts w:ascii="Arial" w:eastAsia="微软雅黑" w:hAnsi="Arial" w:cs="Arial" w:hint="eastAsia"/>
          <w:sz w:val="21"/>
          <w:szCs w:val="21"/>
        </w:rPr>
        <w:t>v</w:t>
      </w:r>
      <w:r w:rsidRPr="00EE39AE">
        <w:rPr>
          <w:rFonts w:ascii="Arial" w:eastAsia="微软雅黑" w:hAnsi="Arial" w:cs="Arial"/>
          <w:sz w:val="21"/>
          <w:szCs w:val="21"/>
        </w:rPr>
        <w:t>olcano]</w:t>
      </w:r>
    </w:p>
    <w:p w14:paraId="005141C4" w14:textId="555B7832" w:rsidR="00F03C1D" w:rsidRPr="00E23E00" w:rsidRDefault="00597B9A" w:rsidP="00E23E0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D25EF1" w:rsidRPr="00E23E00">
        <w:rPr>
          <w:rFonts w:ascii="Arial" w:eastAsia="微软雅黑" w:hAnsi="Arial" w:cs="Arial" w:hint="eastAsia"/>
          <w:sz w:val="21"/>
          <w:szCs w:val="21"/>
        </w:rPr>
        <w:t>组</w:t>
      </w:r>
      <w:r w:rsidR="001658CE" w:rsidRPr="00E23E00">
        <w:rPr>
          <w:rFonts w:ascii="Arial" w:eastAsia="微软雅黑" w:hAnsi="Arial" w:cs="Arial"/>
          <w:sz w:val="21"/>
          <w:szCs w:val="21"/>
        </w:rPr>
        <w:t>火山图</w:t>
      </w:r>
    </w:p>
    <w:p w14:paraId="520E9A28" w14:textId="5B9EC440"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色点为上调的显著性差异表达磷酸化肽段，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调的著性差异表达磷酸化肽段，灰点为无差异变化的磷酸化肽段。</w:t>
      </w:r>
    </w:p>
    <w:p w14:paraId="74F2ABBA"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0FDBE34F"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5" w:name="OUT_FLIES_7"/>
      <w:bookmarkStart w:id="36" w:name="PIC_4"/>
      <w:bookmarkStart w:id="37" w:name="DDL_7"/>
      <w:bookmarkEnd w:id="35"/>
      <w:bookmarkEnd w:id="36"/>
    </w:p>
    <w:p w14:paraId="46AFC441" w14:textId="3F1CB992"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00C81D52" w14:textId="6008DF28"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1819831F"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）对比较组的差异表达磷酸化肽段进行分组归类，并以热图（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25C7F5CF" w14:textId="193F44D8"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lastRenderedPageBreak/>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B6695A" w:rsidRPr="00B6695A">
        <w:rPr>
          <w:rFonts w:ascii="Arial" w:eastAsia="Arial" w:hAnsi="Arial"/>
          <w:color w:val="FF0000"/>
        </w:rPr>
        <w:t>upRatio</w:t>
      </w:r>
      <w:r w:rsidR="00B6695A">
        <w:rPr>
          <w:rFonts w:ascii="微软雅黑" w:eastAsia="微软雅黑" w:hAnsi="微软雅黑" w:hint="eastAsia"/>
          <w:color w:val="000000"/>
        </w:rPr>
        <w:t>倍且</w:t>
      </w:r>
      <w:r w:rsidR="00B6695A">
        <w:rPr>
          <w:rFonts w:ascii="Arial" w:eastAsia="Arial" w:hAnsi="Arial"/>
          <w:color w:val="000000"/>
        </w:rPr>
        <w:t>P value&lt;0.05</w:t>
      </w:r>
      <w:r w:rsidR="00B6695A">
        <w:rPr>
          <w:rFonts w:ascii="微软雅黑" w:eastAsia="微软雅黑" w:hAnsi="微软雅黑" w:hint="eastAsia"/>
          <w:color w:val="000000"/>
        </w:rPr>
        <w:t>（</w:t>
      </w:r>
      <w:r w:rsidR="00B6695A">
        <w:rPr>
          <w:rFonts w:ascii="Arial" w:eastAsia="Arial" w:hAnsi="Arial"/>
          <w:color w:val="000000"/>
        </w:rPr>
        <w:t>T-test</w:t>
      </w:r>
      <w:r w:rsidR="00B6695A">
        <w:rPr>
          <w:rFonts w:ascii="微软雅黑" w:eastAsia="微软雅黑" w:hAnsi="微软雅黑" w:hint="eastAsia"/>
          <w:color w:val="000000"/>
        </w:rPr>
        <w:t>或其他）的筛选标准，得到的显著差异表达磷酸化肽段对应的蛋白质可以有效的把比较组分开，说明差异表达磷酸化肽段筛选能够代表生物学处理对样本影响。</w:t>
      </w:r>
    </w:p>
    <w:p w14:paraId="032DD85D" w14:textId="502095CC" w:rsidR="00F03C1D" w:rsidRPr="00712B25" w:rsidRDefault="00F03C1D" w:rsidP="008D1C45">
      <w:pPr>
        <w:spacing w:beforeLines="50" w:before="163" w:afterLines="50" w:after="163"/>
        <w:jc w:val="left"/>
        <w:rPr>
          <w:rFonts w:ascii="Arial" w:eastAsia="微软雅黑" w:hAnsi="Arial" w:cs="Arial"/>
          <w:szCs w:val="21"/>
        </w:rPr>
      </w:pPr>
      <w:bookmarkStart w:id="38" w:name="PIC_5"/>
      <w:bookmarkEnd w:id="38"/>
    </w:p>
    <w:p w14:paraId="0E1BDA8E" w14:textId="02EA20A5" w:rsidR="0038474C" w:rsidRPr="00491D15" w:rsidRDefault="00491D15"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10D20E90" w14:textId="0DDB4628" w:rsidR="00F03C1D" w:rsidRPr="00712B25" w:rsidRDefault="00597B9A" w:rsidP="00F03C1D">
      <w:pPr>
        <w:pStyle w:val="ab"/>
        <w:spacing w:line="360" w:lineRule="auto"/>
        <w:ind w:leftChars="171" w:left="410"/>
        <w:jc w:val="center"/>
        <w:rPr>
          <w:rFonts w:ascii="Arial" w:eastAsia="微软雅黑" w:hAnsi="Arial" w:cs="Arial"/>
        </w:rPr>
      </w:pPr>
      <w:r>
        <w:rPr>
          <w:rFonts w:ascii="Arial" w:eastAsia="微软雅黑" w:hAnsi="Arial" w:cs="Arial"/>
        </w:rPr>
        <w:t>groupvs</w:t>
      </w:r>
      <w:r w:rsidR="00F03C1D" w:rsidRPr="00712B25">
        <w:rPr>
          <w:rFonts w:ascii="Arial" w:eastAsia="微软雅黑" w:hAnsi="Arial" w:cs="Arial"/>
        </w:rPr>
        <w:t>组差异表达</w:t>
      </w:r>
      <w:r w:rsidR="00246A51" w:rsidRPr="00712B25">
        <w:rPr>
          <w:rFonts w:ascii="Arial" w:eastAsia="微软雅黑" w:hAnsi="Arial" w:cs="Arial"/>
        </w:rPr>
        <w:t>磷酸化</w:t>
      </w:r>
      <w:r w:rsidR="00F03C1D" w:rsidRPr="00712B25">
        <w:rPr>
          <w:rFonts w:ascii="Arial" w:eastAsia="微软雅黑" w:hAnsi="Arial" w:cs="Arial"/>
        </w:rPr>
        <w:t>肽段聚类分析结果</w:t>
      </w:r>
    </w:p>
    <w:p w14:paraId="658570EF" w14:textId="0EFD9250"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246A51" w:rsidRPr="00006399">
        <w:rPr>
          <w:rFonts w:ascii="Arial" w:eastAsia="微软雅黑" w:hAnsi="Arial" w:cs="Arial"/>
          <w:color w:val="C00000"/>
          <w:sz w:val="18"/>
          <w:szCs w:val="18"/>
        </w:rPr>
        <w:t>磷酸化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006399">
        <w:rPr>
          <w:rFonts w:ascii="Arial" w:eastAsia="微软雅黑" w:hAnsi="Arial" w:cs="Arial" w:hint="eastAsia"/>
          <w:color w:val="C00000"/>
          <w:sz w:val="18"/>
          <w:szCs w:val="18"/>
        </w:rPr>
        <w:t>I</w:t>
      </w:r>
      <w:r w:rsidR="006D478F" w:rsidRPr="00006399">
        <w:rPr>
          <w:rFonts w:ascii="Arial" w:eastAsia="微软雅黑" w:hAnsi="Arial" w:cs="Arial"/>
          <w:color w:val="C00000"/>
          <w:sz w:val="18"/>
          <w:szCs w:val="18"/>
        </w:rPr>
        <w:t>D|</w:t>
      </w:r>
      <w:r w:rsidR="0038474C" w:rsidRPr="00006399">
        <w:rPr>
          <w:rFonts w:ascii="Arial" w:eastAsia="微软雅黑" w:hAnsi="Arial" w:cs="Arial" w:hint="eastAsia"/>
          <w:color w:val="C00000"/>
          <w:sz w:val="18"/>
          <w:szCs w:val="18"/>
        </w:rPr>
        <w:t>肽段所属蛋白名</w:t>
      </w:r>
      <w:r w:rsidR="006D478F" w:rsidRPr="00006399">
        <w:rPr>
          <w:rFonts w:ascii="Arial" w:eastAsia="微软雅黑" w:hAnsi="Arial" w:cs="Arial"/>
          <w:color w:val="C00000"/>
          <w:sz w:val="18"/>
          <w:szCs w:val="18"/>
        </w:rPr>
        <w:t>(</w:t>
      </w:r>
      <w:r w:rsidR="006D478F" w:rsidRPr="00006399">
        <w:rPr>
          <w:rFonts w:ascii="Arial" w:eastAsia="微软雅黑" w:hAnsi="Arial" w:cs="Arial" w:hint="eastAsia"/>
          <w:color w:val="C00000"/>
          <w:sz w:val="18"/>
          <w:szCs w:val="18"/>
        </w:rPr>
        <w:t>肽段上修饰位点</w:t>
      </w:r>
      <w:r w:rsidR="006D478F" w:rsidRPr="00006399">
        <w:rPr>
          <w:rFonts w:ascii="Arial" w:eastAsia="微软雅黑" w:hAnsi="Arial" w:cs="Arial"/>
          <w:color w:val="C00000"/>
          <w:sz w:val="18"/>
          <w:szCs w:val="18"/>
        </w:rPr>
        <w:t>)</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w:t>
      </w:r>
      <w:r w:rsidR="008724FE" w:rsidRPr="0029364F">
        <w:rPr>
          <w:rFonts w:ascii="Arial" w:eastAsia="微软雅黑" w:hAnsi="Arial" w:cs="Arial" w:hint="eastAsia"/>
          <w:color w:val="C00000"/>
          <w:sz w:val="18"/>
          <w:szCs w:val="18"/>
        </w:rPr>
        <w:t>显著性差异的磷酸化肽段在不同样品中的表达量用</w:t>
      </w:r>
      <w:r w:rsidR="008724FE" w:rsidRPr="0029364F">
        <w:rPr>
          <w:rFonts w:ascii="Arial" w:eastAsia="微软雅黑" w:hAnsi="Arial" w:cs="Arial" w:hint="eastAsia"/>
          <w:color w:val="C00000"/>
          <w:sz w:val="18"/>
          <w:szCs w:val="18"/>
        </w:rPr>
        <w:t>Z-Score</w:t>
      </w:r>
      <w:r w:rsidR="008724FE" w:rsidRPr="0029364F">
        <w:rPr>
          <w:rFonts w:ascii="Arial" w:eastAsia="微软雅黑" w:hAnsi="Arial" w:cs="Arial" w:hint="eastAsia"/>
          <w:color w:val="C00000"/>
          <w:sz w:val="18"/>
          <w:szCs w:val="18"/>
        </w:rPr>
        <w:t>方法进行标准化后以不同颜色在热图中展现</w:t>
      </w:r>
      <w:r w:rsidR="008724FE" w:rsidRPr="00712B25">
        <w:rPr>
          <w:rFonts w:ascii="Arial" w:eastAsia="微软雅黑" w:hAnsi="Arial" w:cs="Arial"/>
          <w:color w:val="C00000"/>
          <w:sz w:val="18"/>
          <w:szCs w:val="18"/>
        </w:rPr>
        <w:t>，</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4B4A6604" w14:textId="7546CB88"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9" w:name="OUT_FLIES_1"/>
    <w:bookmarkEnd w:id="39"/>
    <w:p w14:paraId="003879E1" w14:textId="3DF5DBE5"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\\3-2</w:instrText>
      </w:r>
      <w:r w:rsidR="00EB1479">
        <w:rPr>
          <w:rFonts w:ascii="Arial" w:eastAsia="微软雅黑" w:hAnsi="Arial" w:cs="Arial" w:hint="eastAsia"/>
          <w:color w:val="4472C4" w:themeColor="accent5"/>
          <w:szCs w:val="21"/>
        </w:rPr>
        <w:instrText>表达差异分析</w:instrText>
      </w:r>
      <w:r w:rsidR="00EB1479">
        <w:rPr>
          <w:rFonts w:ascii="Arial" w:eastAsia="微软雅黑" w:hAnsi="Arial" w:cs="Arial" w:hint="eastAsia"/>
          <w:color w:val="4472C4" w:themeColor="accent5"/>
          <w:szCs w:val="21"/>
        </w:rPr>
        <w:instrText>\\3-2-3</w:instrText>
      </w:r>
      <w:r w:rsidR="00EB1479">
        <w:rPr>
          <w:rFonts w:ascii="Arial" w:eastAsia="微软雅黑" w:hAnsi="Arial" w:cs="Arial" w:hint="eastAsia"/>
          <w:color w:val="4472C4" w:themeColor="accent5"/>
          <w:szCs w:val="21"/>
        </w:rPr>
        <w:instrText>聚类分析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40" w:name="DDL_9"/>
    <w:p w14:paraId="11A858B9" w14:textId="056EE31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41" w:name="_Toc27932188"/>
      <w:r w:rsidR="00D57AC0" w:rsidRPr="009B5153">
        <w:rPr>
          <w:rFonts w:ascii="Arial" w:eastAsia="微软雅黑" w:hAnsi="Arial" w:cs="Arial"/>
          <w:b/>
          <w:sz w:val="28"/>
          <w:szCs w:val="28"/>
        </w:rPr>
        <w:t>功能分析</w:t>
      </w:r>
      <w:bookmarkEnd w:id="41"/>
    </w:p>
    <w:p w14:paraId="02607C97"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4A98645C"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65D7A75" w14:textId="77777777"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Pr="00712B25">
        <w:rPr>
          <w:rFonts w:ascii="Arial" w:eastAsia="微软雅黑" w:hAnsi="Arial" w:cs="Arial"/>
          <w:sz w:val="21"/>
          <w:szCs w:val="21"/>
        </w:rPr>
        <w:t>磷酸化修饰位点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对所有鉴定到磷酸化肽段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上调表达磷酸化肽段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Pr="00712B25">
        <w:rPr>
          <w:rFonts w:ascii="Arial" w:eastAsia="微软雅黑" w:hAnsi="Arial" w:cs="Arial"/>
          <w:sz w:val="21"/>
          <w:szCs w:val="21"/>
        </w:rPr>
        <w:t>磷酸化肽段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，分别展示了所有鉴定到磷酸化修饰肽段在不同保守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164AC343" w14:textId="5A5AC664" w:rsidR="00D57AC0" w:rsidRDefault="00D57AC0"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表</w:t>
      </w:r>
      <w:r w:rsidR="00E918C8">
        <w:rPr>
          <w:rFonts w:ascii="Arial" w:eastAsia="微软雅黑" w:hAnsi="Arial" w:cs="Arial"/>
          <w:sz w:val="21"/>
          <w:szCs w:val="21"/>
        </w:rPr>
        <w:t xml:space="preserve"> </w:t>
      </w:r>
      <w:r w:rsidR="007A0E82" w:rsidRPr="00712B25">
        <w:rPr>
          <w:rFonts w:ascii="Arial" w:eastAsia="微软雅黑" w:hAnsi="Arial" w:cs="Arial"/>
          <w:sz w:val="21"/>
          <w:szCs w:val="21"/>
        </w:rPr>
        <w:t>所有鉴定到的</w:t>
      </w:r>
      <w:r w:rsidR="00495FFA" w:rsidRPr="00712B25">
        <w:rPr>
          <w:rFonts w:ascii="Arial" w:eastAsia="微软雅黑" w:hAnsi="Arial" w:cs="Arial"/>
          <w:sz w:val="21"/>
          <w:szCs w:val="21"/>
        </w:rPr>
        <w:t>磷酸化</w:t>
      </w:r>
      <w:r w:rsidR="007A0E82" w:rsidRPr="00712B25">
        <w:rPr>
          <w:rFonts w:ascii="Arial" w:eastAsia="微软雅黑" w:hAnsi="Arial" w:cs="Arial"/>
          <w:sz w:val="21"/>
          <w:szCs w:val="21"/>
        </w:rPr>
        <w:t>肽段富集</w:t>
      </w:r>
      <w:r w:rsidR="007A0E82" w:rsidRPr="00712B25">
        <w:rPr>
          <w:rFonts w:ascii="Arial" w:eastAsia="微软雅黑" w:hAnsi="Arial" w:cs="Arial"/>
          <w:sz w:val="21"/>
          <w:szCs w:val="21"/>
        </w:rPr>
        <w:t>motif (</w:t>
      </w:r>
      <w:r w:rsidR="007A0E82" w:rsidRPr="00712B25">
        <w:rPr>
          <w:rFonts w:ascii="Arial" w:eastAsia="微软雅黑" w:hAnsi="Arial" w:cs="Arial"/>
          <w:sz w:val="21"/>
          <w:szCs w:val="21"/>
        </w:rPr>
        <w:t>前</w:t>
      </w:r>
      <w:r w:rsidR="00495FFA" w:rsidRPr="00712B25">
        <w:rPr>
          <w:rFonts w:ascii="Arial" w:eastAsia="微软雅黑" w:hAnsi="Arial" w:cs="Arial"/>
          <w:sz w:val="21"/>
          <w:szCs w:val="21"/>
        </w:rPr>
        <w:t>6</w:t>
      </w:r>
      <w:r w:rsidR="007A0E82" w:rsidRPr="00712B25">
        <w:rPr>
          <w:rFonts w:ascii="Arial" w:eastAsia="微软雅黑" w:hAnsi="Arial" w:cs="Arial"/>
          <w:sz w:val="21"/>
          <w:szCs w:val="21"/>
        </w:rPr>
        <w:t>)</w:t>
      </w:r>
      <w:r w:rsidR="007A0E82" w:rsidRPr="00712B25">
        <w:rPr>
          <w:rFonts w:ascii="Arial" w:eastAsia="微软雅黑" w:hAnsi="Arial" w:cs="Arial"/>
          <w:sz w:val="21"/>
          <w:szCs w:val="21"/>
        </w:rPr>
        <w:t>：</w:t>
      </w:r>
    </w:p>
    <w:p w14:paraId="6779C19E" w14:textId="71B399CC" w:rsidR="00CF3768" w:rsidRPr="00712B25" w:rsidRDefault="00CF3768"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lastRenderedPageBreak/>
        <w:t>[</w:t>
      </w:r>
      <w:r>
        <w:rPr>
          <w:rFonts w:ascii="Arial" w:eastAsia="微软雅黑" w:hAnsi="Arial" w:cs="Arial"/>
          <w:sz w:val="21"/>
          <w:szCs w:val="21"/>
        </w:rPr>
        <w:t>motif_fold_all]</w:t>
      </w:r>
    </w:p>
    <w:p w14:paraId="4C37DB81" w14:textId="5020D178" w:rsidR="00495FFA" w:rsidRDefault="00495FFA"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表</w:t>
      </w:r>
      <w:r w:rsidR="00B65532">
        <w:rPr>
          <w:rFonts w:ascii="Arial" w:eastAsia="微软雅黑" w:hAnsi="Arial" w:cs="Arial"/>
          <w:sz w:val="21"/>
          <w:szCs w:val="21"/>
        </w:rPr>
        <w:t xml:space="preserve"> </w:t>
      </w:r>
      <w:r w:rsidR="00B6695A">
        <w:rPr>
          <w:rFonts w:ascii="Arial" w:eastAsia="微软雅黑" w:hAnsi="Arial" w:cs="Arial"/>
          <w:sz w:val="21"/>
          <w:szCs w:val="21"/>
        </w:rPr>
        <w:t>groupvs</w:t>
      </w:r>
      <w:r w:rsidR="007C59CB" w:rsidRPr="007C59CB">
        <w:rPr>
          <w:rFonts w:ascii="Arial" w:eastAsia="微软雅黑" w:hAnsi="Arial" w:cs="Arial" w:hint="eastAsia"/>
          <w:sz w:val="21"/>
          <w:szCs w:val="21"/>
        </w:rPr>
        <w:t>组</w:t>
      </w:r>
      <w:r w:rsidRPr="00712B25">
        <w:rPr>
          <w:rFonts w:ascii="Arial" w:eastAsia="微软雅黑" w:hAnsi="Arial" w:cs="Arial"/>
          <w:sz w:val="21"/>
          <w:szCs w:val="21"/>
        </w:rPr>
        <w:t>上调表达磷酸化肽段富集</w:t>
      </w:r>
      <w:r w:rsidRPr="00712B25">
        <w:rPr>
          <w:rFonts w:ascii="Arial" w:eastAsia="微软雅黑" w:hAnsi="Arial" w:cs="Arial"/>
          <w:sz w:val="21"/>
          <w:szCs w:val="21"/>
        </w:rPr>
        <w:t>motif (</w:t>
      </w:r>
      <w:r w:rsidRPr="00712B25">
        <w:rPr>
          <w:rFonts w:ascii="Arial" w:eastAsia="微软雅黑" w:hAnsi="Arial" w:cs="Arial"/>
          <w:sz w:val="21"/>
          <w:szCs w:val="21"/>
        </w:rPr>
        <w:t>前</w:t>
      </w:r>
      <w:r w:rsidRPr="00712B25">
        <w:rPr>
          <w:rFonts w:ascii="Arial" w:eastAsia="微软雅黑" w:hAnsi="Arial" w:cs="Arial"/>
          <w:sz w:val="21"/>
          <w:szCs w:val="21"/>
        </w:rPr>
        <w:t>3)</w:t>
      </w:r>
      <w:r w:rsidRPr="00712B25">
        <w:rPr>
          <w:rFonts w:ascii="Arial" w:eastAsia="微软雅黑" w:hAnsi="Arial" w:cs="Arial"/>
          <w:sz w:val="21"/>
          <w:szCs w:val="21"/>
        </w:rPr>
        <w:t>：</w:t>
      </w:r>
    </w:p>
    <w:p w14:paraId="1610C1FC" w14:textId="47EC028D" w:rsidR="0080145B" w:rsidRPr="00712B25" w:rsidRDefault="0080145B"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motif_up]</w:t>
      </w:r>
    </w:p>
    <w:p w14:paraId="1D1B3550" w14:textId="32E61E5B" w:rsidR="00495FFA" w:rsidRDefault="00495FFA"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表</w:t>
      </w:r>
      <w:r w:rsidR="00B65532">
        <w:rPr>
          <w:rFonts w:ascii="Arial" w:eastAsia="微软雅黑" w:hAnsi="Arial" w:cs="Arial"/>
          <w:sz w:val="21"/>
          <w:szCs w:val="21"/>
        </w:rPr>
        <w:t xml:space="preserve"> </w:t>
      </w:r>
      <w:r w:rsidR="00B6695A">
        <w:rPr>
          <w:rFonts w:ascii="Arial" w:eastAsia="微软雅黑" w:hAnsi="Arial" w:cs="Arial"/>
          <w:sz w:val="21"/>
          <w:szCs w:val="21"/>
        </w:rPr>
        <w:t>groupvs</w:t>
      </w:r>
      <w:r w:rsidR="007C59CB" w:rsidRPr="007C59CB">
        <w:rPr>
          <w:rFonts w:ascii="Arial" w:eastAsia="微软雅黑" w:hAnsi="Arial" w:cs="Arial" w:hint="eastAsia"/>
          <w:sz w:val="21"/>
          <w:szCs w:val="21"/>
        </w:rPr>
        <w:t>组</w:t>
      </w:r>
      <w:r w:rsidRPr="00712B25">
        <w:rPr>
          <w:rFonts w:ascii="Arial" w:eastAsia="微软雅黑" w:hAnsi="Arial" w:cs="Arial"/>
          <w:sz w:val="21"/>
          <w:szCs w:val="21"/>
        </w:rPr>
        <w:t>下调表达磷酸化肽段富集</w:t>
      </w:r>
      <w:r w:rsidRPr="00712B25">
        <w:rPr>
          <w:rFonts w:ascii="Arial" w:eastAsia="微软雅黑" w:hAnsi="Arial" w:cs="Arial"/>
          <w:sz w:val="21"/>
          <w:szCs w:val="21"/>
        </w:rPr>
        <w:t>motif (</w:t>
      </w:r>
      <w:r w:rsidRPr="00712B25">
        <w:rPr>
          <w:rFonts w:ascii="Arial" w:eastAsia="微软雅黑" w:hAnsi="Arial" w:cs="Arial"/>
          <w:sz w:val="21"/>
          <w:szCs w:val="21"/>
        </w:rPr>
        <w:t>前</w:t>
      </w:r>
      <w:r w:rsidRPr="00712B25">
        <w:rPr>
          <w:rFonts w:ascii="Arial" w:eastAsia="微软雅黑" w:hAnsi="Arial" w:cs="Arial"/>
          <w:sz w:val="21"/>
          <w:szCs w:val="21"/>
        </w:rPr>
        <w:t>3)</w:t>
      </w:r>
      <w:r w:rsidRPr="00712B25">
        <w:rPr>
          <w:rFonts w:ascii="Arial" w:eastAsia="微软雅黑" w:hAnsi="Arial" w:cs="Arial"/>
          <w:sz w:val="21"/>
          <w:szCs w:val="21"/>
        </w:rPr>
        <w:t>：</w:t>
      </w:r>
    </w:p>
    <w:p w14:paraId="4127672B" w14:textId="2F5361C3" w:rsidR="0080145B" w:rsidRPr="00712B25" w:rsidRDefault="0080145B"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motif_down]</w:t>
      </w:r>
    </w:p>
    <w:p w14:paraId="4209FD08"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表格中第一列</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图标中</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轴代表位点信息，其中</w:t>
      </w:r>
      <w:r w:rsidR="00D57AC0" w:rsidRPr="00712B25">
        <w:rPr>
          <w:rFonts w:ascii="Arial" w:eastAsia="微软雅黑" w:hAnsi="Arial" w:cs="Arial"/>
          <w:color w:val="C00000"/>
          <w:sz w:val="18"/>
          <w:szCs w:val="18"/>
        </w:rPr>
        <w:t>7</w:t>
      </w:r>
      <w:r w:rsidR="00D57AC0" w:rsidRPr="00712B25">
        <w:rPr>
          <w:rFonts w:ascii="Arial" w:eastAsia="微软雅黑" w:hAnsi="Arial" w:cs="Arial"/>
          <w:color w:val="C00000"/>
          <w:sz w:val="18"/>
          <w:szCs w:val="18"/>
        </w:rPr>
        <w:t>位点为修饰位点，</w:t>
      </w:r>
      <w:r w:rsidR="00D57AC0" w:rsidRPr="00712B25">
        <w:rPr>
          <w:rFonts w:ascii="Arial" w:eastAsia="微软雅黑" w:hAnsi="Arial" w:cs="Arial"/>
          <w:color w:val="C00000"/>
          <w:sz w:val="18"/>
          <w:szCs w:val="18"/>
        </w:rPr>
        <w:t>1-6</w:t>
      </w:r>
      <w:r w:rsidR="00D57AC0" w:rsidRPr="00712B25">
        <w:rPr>
          <w:rFonts w:ascii="Arial" w:eastAsia="微软雅黑" w:hAnsi="Arial" w:cs="Arial"/>
          <w:color w:val="C00000"/>
          <w:sz w:val="18"/>
          <w:szCs w:val="18"/>
        </w:rPr>
        <w:t>以及</w:t>
      </w:r>
      <w:r w:rsidR="00D57AC0" w:rsidRPr="00712B25">
        <w:rPr>
          <w:rFonts w:ascii="Arial" w:eastAsia="微软雅黑" w:hAnsi="Arial" w:cs="Arial"/>
          <w:color w:val="C00000"/>
          <w:sz w:val="18"/>
          <w:szCs w:val="18"/>
        </w:rPr>
        <w:t>8-13</w:t>
      </w:r>
      <w:r w:rsidR="00D57AC0" w:rsidRPr="00712B25">
        <w:rPr>
          <w:rFonts w:ascii="Arial" w:eastAsia="微软雅黑" w:hAnsi="Arial" w:cs="Arial"/>
          <w:color w:val="C00000"/>
          <w:sz w:val="18"/>
          <w:szCs w:val="18"/>
        </w:rPr>
        <w:t>分别表示修饰位点上下游</w:t>
      </w:r>
      <w:r w:rsidR="00D57AC0" w:rsidRPr="00712B25">
        <w:rPr>
          <w:rFonts w:ascii="Arial" w:eastAsia="微软雅黑" w:hAnsi="Arial" w:cs="Arial"/>
          <w:color w:val="C00000"/>
          <w:sz w:val="18"/>
          <w:szCs w:val="18"/>
        </w:rPr>
        <w:t>6</w:t>
      </w:r>
      <w:r w:rsidR="00D57AC0" w:rsidRPr="00712B25">
        <w:rPr>
          <w:rFonts w:ascii="Arial" w:eastAsia="微软雅黑" w:hAnsi="Arial" w:cs="Arial"/>
          <w:color w:val="C00000"/>
          <w:sz w:val="18"/>
          <w:szCs w:val="18"/>
        </w:rPr>
        <w:t>个位点的氨基酸可能性，氨基酸字符大小表示该位点出现某种氨基酸频率的高低；第二列显示保守</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的序列形式，其他信息参见结果说明。</w:t>
      </w:r>
    </w:p>
    <w:p w14:paraId="143CF0F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00F47A57" w14:textId="6AF30420" w:rsidR="00D57AC0" w:rsidRPr="00F83C76" w:rsidRDefault="00F83C76" w:rsidP="00D57AC0">
      <w:pPr>
        <w:spacing w:line="360" w:lineRule="auto"/>
        <w:ind w:left="782"/>
        <w:jc w:val="center"/>
        <w:rPr>
          <w:rFonts w:ascii="Arial" w:eastAsia="微软雅黑" w:hAnsi="Arial" w:cs="Arial"/>
          <w:sz w:val="21"/>
          <w:szCs w:val="21"/>
        </w:rPr>
      </w:pPr>
      <w:bookmarkStart w:id="42" w:name="PIC_20"/>
      <w:bookmarkEnd w:id="42"/>
      <w:r w:rsidRPr="00F83C76">
        <w:rPr>
          <w:rFonts w:ascii="Arial" w:eastAsia="微软雅黑" w:hAnsi="Arial" w:cs="Arial" w:hint="eastAsia"/>
          <w:sz w:val="21"/>
          <w:szCs w:val="21"/>
        </w:rPr>
        <w:t>[</w:t>
      </w:r>
      <w:r w:rsidRPr="00F83C76">
        <w:rPr>
          <w:rFonts w:ascii="Arial" w:eastAsia="微软雅黑" w:hAnsi="Arial" w:cs="Arial"/>
          <w:sz w:val="21"/>
          <w:szCs w:val="21"/>
        </w:rPr>
        <w:t>motif_count</w:t>
      </w:r>
      <w:r w:rsidRPr="00F83C76">
        <w:rPr>
          <w:rFonts w:ascii="Arial" w:eastAsia="微软雅黑" w:hAnsi="Arial" w:cs="Arial" w:hint="eastAsia"/>
          <w:sz w:val="21"/>
          <w:szCs w:val="21"/>
        </w:rPr>
        <w:t>]</w:t>
      </w:r>
    </w:p>
    <w:p w14:paraId="3E0609D6" w14:textId="6B08F8D0"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图</w:t>
      </w:r>
      <w:r w:rsidR="00F83C76">
        <w:rPr>
          <w:rFonts w:ascii="Arial" w:eastAsia="微软雅黑" w:hAnsi="Arial" w:cs="Arial"/>
        </w:rPr>
        <w:t xml:space="preserve"> </w:t>
      </w: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对应磷酸化修饰肽段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p>
    <w:p w14:paraId="08B4335C" w14:textId="77777777"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轴代表预测的磷酸化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对应的磷酸化修饰肽段数目，其中柱上的数字代表具体的磷酸化肽段数目，其他信息参见结果说明。</w:t>
      </w:r>
    </w:p>
    <w:p w14:paraId="0422FC7C" w14:textId="07F22396" w:rsidR="00D57AC0" w:rsidRPr="00F83C76" w:rsidRDefault="00F83C76" w:rsidP="00D57AC0">
      <w:pPr>
        <w:spacing w:line="360" w:lineRule="auto"/>
        <w:ind w:left="782"/>
        <w:jc w:val="center"/>
        <w:rPr>
          <w:rFonts w:ascii="Arial" w:eastAsia="微软雅黑" w:hAnsi="Arial" w:cs="Arial"/>
          <w:sz w:val="21"/>
          <w:szCs w:val="21"/>
        </w:rPr>
      </w:pPr>
      <w:bookmarkStart w:id="43" w:name="PIC_21"/>
      <w:bookmarkEnd w:id="43"/>
      <w:r w:rsidRPr="00F83C76">
        <w:rPr>
          <w:rFonts w:ascii="Arial" w:eastAsia="微软雅黑" w:hAnsi="Arial" w:cs="Arial"/>
          <w:sz w:val="21"/>
          <w:szCs w:val="21"/>
        </w:rPr>
        <w:t>[motif_fold]</w:t>
      </w:r>
    </w:p>
    <w:p w14:paraId="4D3CCD08" w14:textId="51E2BA30"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图</w:t>
      </w:r>
      <w:r w:rsidR="00F83C76" w:rsidRPr="00995BCB">
        <w:rPr>
          <w:rFonts w:ascii="Arial" w:eastAsia="微软雅黑" w:hAnsi="Arial" w:cs="Arial"/>
          <w:sz w:val="21"/>
          <w:szCs w:val="21"/>
        </w:rPr>
        <w:t xml:space="preserve"> </w:t>
      </w: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30927749" w14:textId="77777777"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轴代表预测的磷酸化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对应的鉴定到的磷酸化修饰肽段数目与预测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01964FD0"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44" w:name="OUT_FLIES_0"/>
      <w:bookmarkEnd w:id="44"/>
      <w:r w:rsidRPr="00FB3757">
        <w:rPr>
          <w:rFonts w:ascii="Arial" w:eastAsia="微软雅黑" w:hAnsi="Arial" w:cs="Arial"/>
          <w:color w:val="4472C4" w:themeColor="accent5"/>
          <w:sz w:val="21"/>
          <w:szCs w:val="21"/>
        </w:rPr>
        <w:t>输出文件：</w:t>
      </w:r>
    </w:p>
    <w:p w14:paraId="77F626EB" w14:textId="68390B8F"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756B9932" w14:textId="393FEBCC"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3BE0FA6A"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0F39A09" w14:textId="048A566E"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以饼状图形式展示各亚细胞器中的修饰肽段数目</w:t>
      </w:r>
      <w:r w:rsidR="00BB4D1F">
        <w:rPr>
          <w:rFonts w:ascii="Arial" w:eastAsia="微软雅黑" w:hAnsi="Arial" w:cs="Arial" w:hint="eastAsia"/>
          <w:sz w:val="21"/>
          <w:szCs w:val="22"/>
        </w:rPr>
        <w:t>与分布</w:t>
      </w:r>
      <w:r w:rsidR="00BB4D1F">
        <w:rPr>
          <w:rFonts w:ascii="Arial" w:eastAsia="微软雅黑" w:hAnsi="Arial" w:cs="Arial" w:hint="eastAsia"/>
          <w:sz w:val="21"/>
          <w:szCs w:val="22"/>
        </w:rPr>
        <w:lastRenderedPageBreak/>
        <w:t>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64006AF8" w14:textId="6F4BE185" w:rsidR="00311D47" w:rsidRPr="00987262" w:rsidRDefault="00987262"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r w:rsidRPr="00987262">
        <w:rPr>
          <w:rFonts w:ascii="Arial" w:eastAsia="微软雅黑" w:hAnsi="Arial" w:cs="Arial"/>
          <w:sz w:val="21"/>
          <w:szCs w:val="21"/>
        </w:rPr>
        <w:t>Subcellular_Localization</w:t>
      </w:r>
      <w:r w:rsidRPr="00987262">
        <w:rPr>
          <w:rFonts w:ascii="Arial" w:eastAsia="微软雅黑" w:hAnsi="Arial" w:cs="Arial" w:hint="eastAsia"/>
          <w:sz w:val="21"/>
          <w:szCs w:val="21"/>
        </w:rPr>
        <w:t>]</w:t>
      </w:r>
    </w:p>
    <w:p w14:paraId="7F1491EB" w14:textId="16C6E2EF" w:rsidR="00311D47" w:rsidRPr="00712B25" w:rsidRDefault="00311D47" w:rsidP="00311D47">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987262">
        <w:rPr>
          <w:rFonts w:ascii="Arial" w:eastAsia="微软雅黑" w:hAnsi="Arial" w:cs="Arial"/>
        </w:rPr>
        <w:t xml:space="preserve"> </w:t>
      </w:r>
      <w:r>
        <w:rPr>
          <w:rFonts w:ascii="Arial" w:eastAsia="微软雅黑" w:hAnsi="Arial" w:cs="Arial" w:hint="eastAsia"/>
        </w:rPr>
        <w:t>差异表达</w:t>
      </w:r>
      <w:r w:rsidRPr="00712B25">
        <w:rPr>
          <w:rFonts w:ascii="Arial" w:eastAsia="微软雅黑" w:hAnsi="Arial" w:cs="Arial"/>
        </w:rPr>
        <w:t>修饰肽段所属蛋白亚细胞定位饼图</w:t>
      </w:r>
    </w:p>
    <w:p w14:paraId="45609DC1"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2690C54A" w14:textId="3E29326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4826572F"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01EB7175"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06C3EA4" w14:textId="0AC59412"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13ABE8B5" w14:textId="4D1795B7" w:rsidR="00BC4CB2" w:rsidRPr="00FB3757" w:rsidRDefault="00691720"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6917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FB3757" w:rsidRPr="00FB3757">
        <w:rPr>
          <w:rFonts w:ascii="Arial" w:eastAsia="微软雅黑" w:hAnsi="Arial" w:cs="Arial"/>
          <w:sz w:val="21"/>
          <w:szCs w:val="21"/>
        </w:rPr>
        <w:t>[TopDomainStat]</w:t>
      </w:r>
    </w:p>
    <w:p w14:paraId="545D07DA" w14:textId="3435C8BF" w:rsidR="00607CAA" w:rsidRPr="00607CAA" w:rsidRDefault="00597B9A" w:rsidP="00607CA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607CAA" w:rsidRPr="00A621F2">
        <w:rPr>
          <w:rFonts w:ascii="Arial" w:eastAsia="微软雅黑" w:hAnsi="Arial" w:cs="Arial"/>
          <w:sz w:val="21"/>
          <w:szCs w:val="21"/>
        </w:rPr>
        <w:t>组</w:t>
      </w:r>
      <w:r w:rsidR="008E2F57" w:rsidRPr="008E2F57">
        <w:rPr>
          <w:rFonts w:ascii="Arial" w:eastAsia="微软雅黑" w:hAnsi="Arial" w:cs="Arial" w:hint="eastAsia"/>
          <w:sz w:val="21"/>
          <w:szCs w:val="21"/>
        </w:rPr>
        <w:t>差异表达修饰肽段所属蛋白</w:t>
      </w:r>
      <w:r w:rsidR="00607CAA" w:rsidRPr="00A621F2">
        <w:rPr>
          <w:rFonts w:ascii="Arial" w:eastAsia="微软雅黑" w:hAnsi="Arial" w:cs="Arial" w:hint="eastAsia"/>
          <w:sz w:val="21"/>
          <w:szCs w:val="21"/>
        </w:rPr>
        <w:t>结构域</w:t>
      </w:r>
      <w:r w:rsidR="008E2F57">
        <w:rPr>
          <w:rFonts w:ascii="Arial" w:eastAsia="微软雅黑" w:hAnsi="Arial" w:cs="Arial" w:hint="eastAsia"/>
          <w:sz w:val="21"/>
          <w:szCs w:val="21"/>
        </w:rPr>
        <w:t>分析</w:t>
      </w:r>
    </w:p>
    <w:p w14:paraId="450B2B0A" w14:textId="74831BE2"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Test）对差异表达磷酸化肽段所属蛋白质进行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587EFCD1" w14:textId="1CD764A0" w:rsidR="00763F72" w:rsidRPr="00FB3757" w:rsidRDefault="00FB3757"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r w:rsidRPr="00FB3757">
        <w:rPr>
          <w:rFonts w:ascii="Arial" w:eastAsia="微软雅黑" w:hAnsi="Arial" w:cs="Arial"/>
          <w:sz w:val="21"/>
          <w:szCs w:val="21"/>
        </w:rPr>
        <w:t>Domain_Enrichment</w:t>
      </w:r>
      <w:r w:rsidRPr="00FB3757">
        <w:rPr>
          <w:rFonts w:ascii="Arial" w:eastAsia="微软雅黑" w:hAnsi="Arial" w:cs="Arial" w:hint="eastAsia"/>
          <w:sz w:val="21"/>
          <w:szCs w:val="21"/>
        </w:rPr>
        <w:t>]</w:t>
      </w:r>
    </w:p>
    <w:p w14:paraId="1AB5C421" w14:textId="09975B6C" w:rsidR="008F2DCA" w:rsidRPr="00A621F2" w:rsidRDefault="00597B9A" w:rsidP="008F2DC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8F2DCA" w:rsidRPr="00A621F2">
        <w:rPr>
          <w:rFonts w:ascii="Arial" w:eastAsia="微软雅黑" w:hAnsi="Arial" w:cs="Arial"/>
          <w:sz w:val="21"/>
          <w:szCs w:val="21"/>
        </w:rPr>
        <w:t>组</w:t>
      </w:r>
      <w:r w:rsidR="00A621F2" w:rsidRPr="00A621F2">
        <w:rPr>
          <w:rFonts w:ascii="Arial" w:eastAsia="微软雅黑" w:hAnsi="Arial" w:cs="Arial" w:hint="eastAsia"/>
          <w:sz w:val="21"/>
          <w:szCs w:val="21"/>
        </w:rPr>
        <w:t>结构域</w:t>
      </w:r>
      <w:r w:rsidR="008F2DCA" w:rsidRPr="00A621F2">
        <w:rPr>
          <w:rFonts w:ascii="Arial" w:eastAsia="微软雅黑" w:hAnsi="Arial" w:cs="Arial"/>
          <w:sz w:val="21"/>
          <w:szCs w:val="21"/>
        </w:rPr>
        <w:t>富集分析</w:t>
      </w:r>
    </w:p>
    <w:p w14:paraId="4A31F689"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w:t>
      </w:r>
      <w:r w:rsidRPr="00712B25">
        <w:rPr>
          <w:rFonts w:ascii="Arial" w:eastAsia="微软雅黑" w:hAnsi="Arial" w:cs="Arial"/>
          <w:color w:val="C00000"/>
          <w:sz w:val="18"/>
          <w:szCs w:val="18"/>
        </w:rPr>
        <w:lastRenderedPageBreak/>
        <w:t>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79CBC9B8"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5FAF04E4" w14:textId="1C9D0B8D"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585B7DC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48F48100" w14:textId="6CA4CA59"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705AAB3" w14:textId="6C04218F"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软件对所有差异表达磷酸化肽段对应蛋白质进行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二级功能注释层级上对差异磷酸化蛋白数目进行统计，如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5F727CBA"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010C04F5" w14:textId="0E3C0B1F" w:rsidR="00DF7991" w:rsidRPr="008657AE" w:rsidRDefault="008657AE"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p>
    <w:p w14:paraId="4526CB73" w14:textId="69152657" w:rsidR="00DF7991" w:rsidRPr="00712B25" w:rsidRDefault="00597B9A" w:rsidP="00DF7991">
      <w:pPr>
        <w:widowControl/>
        <w:spacing w:line="360" w:lineRule="auto"/>
        <w:ind w:left="410"/>
        <w:jc w:val="center"/>
        <w:rPr>
          <w:rFonts w:ascii="Arial" w:eastAsia="微软雅黑" w:hAnsi="Arial" w:cs="Arial"/>
          <w:color w:val="8496B0" w:themeColor="text2" w:themeTint="99"/>
          <w:sz w:val="21"/>
          <w:szCs w:val="21"/>
        </w:rPr>
      </w:pPr>
      <w:r>
        <w:rPr>
          <w:rFonts w:ascii="Arial" w:eastAsia="微软雅黑" w:hAnsi="Arial" w:cs="Arial"/>
          <w:sz w:val="21"/>
          <w:szCs w:val="21"/>
        </w:rPr>
        <w:t>groupvs</w:t>
      </w:r>
      <w:r w:rsidR="00DF7991" w:rsidRPr="00712B25">
        <w:rPr>
          <w:rFonts w:ascii="Arial" w:eastAsia="微软雅黑" w:hAnsi="Arial" w:cs="Arial"/>
          <w:sz w:val="21"/>
          <w:szCs w:val="21"/>
        </w:rPr>
        <w:t>组差异表达磷酸化肽段对应蛋白质的</w:t>
      </w:r>
      <w:r w:rsidR="00DF7991" w:rsidRPr="00712B25">
        <w:rPr>
          <w:rFonts w:ascii="Arial" w:eastAsia="微软雅黑" w:hAnsi="Arial" w:cs="Arial"/>
          <w:sz w:val="21"/>
          <w:szCs w:val="21"/>
        </w:rPr>
        <w:t>GO</w:t>
      </w:r>
      <w:r w:rsidR="00DF7991" w:rsidRPr="00712B25">
        <w:rPr>
          <w:rFonts w:ascii="Arial" w:eastAsia="微软雅黑" w:hAnsi="Arial" w:cs="Arial"/>
          <w:sz w:val="21"/>
          <w:szCs w:val="21"/>
        </w:rPr>
        <w:t>注释统计图（</w:t>
      </w:r>
      <w:r w:rsidR="00DF7991" w:rsidRPr="00712B25">
        <w:rPr>
          <w:rFonts w:ascii="Arial" w:eastAsia="微软雅黑" w:hAnsi="Arial" w:cs="Arial"/>
          <w:sz w:val="21"/>
          <w:szCs w:val="21"/>
        </w:rPr>
        <w:t>level 2</w:t>
      </w:r>
      <w:r w:rsidR="00DF7991" w:rsidRPr="00712B25">
        <w:rPr>
          <w:rFonts w:ascii="Arial" w:eastAsia="微软雅黑" w:hAnsi="Arial" w:cs="Arial"/>
          <w:sz w:val="21"/>
          <w:szCs w:val="21"/>
        </w:rPr>
        <w:t>）</w:t>
      </w:r>
    </w:p>
    <w:p w14:paraId="7C57C734" w14:textId="66A2C8C3"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EB147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下</w:t>
      </w:r>
      <w:r w:rsidRPr="00712B25">
        <w:rPr>
          <w:rFonts w:ascii="Arial" w:eastAsia="微软雅黑" w:hAnsi="Arial" w:cs="Arial"/>
          <w:color w:val="C00000"/>
          <w:sz w:val="18"/>
          <w:szCs w:val="18"/>
        </w:rPr>
        <w:t>）表示每个功能分类下的差异表达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w:t>
      </w:r>
      <w:r w:rsidR="00CB0C7E" w:rsidRPr="00712B25">
        <w:rPr>
          <w:rFonts w:ascii="Arial" w:eastAsia="微软雅黑" w:hAnsi="Arial" w:cs="Arial"/>
          <w:color w:val="C00000"/>
          <w:sz w:val="18"/>
          <w:szCs w:val="18"/>
        </w:rPr>
        <w:t>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上</w:t>
      </w:r>
      <w:r w:rsidRPr="00712B25">
        <w:rPr>
          <w:rFonts w:ascii="Arial" w:eastAsia="微软雅黑" w:hAnsi="Arial" w:cs="Arial"/>
          <w:color w:val="C00000"/>
          <w:sz w:val="18"/>
          <w:szCs w:val="18"/>
        </w:rPr>
        <w:t>）表示每个功能分类下的差异表达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肽段对应的蛋白质数目占总的差异表达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肽段对应的蛋白质数目的百分比。一般情况下，某一功能类别对应的差异表达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0379CDD1"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）对差异表达磷酸化肽段所属蛋白质进行</w:t>
      </w:r>
      <w:r w:rsidRPr="00712B25">
        <w:rPr>
          <w:rFonts w:ascii="Arial" w:eastAsia="微软雅黑" w:hAnsi="Arial" w:cs="Arial"/>
        </w:rPr>
        <w:t>GO</w:t>
      </w:r>
      <w:r w:rsidRPr="00712B25">
        <w:rPr>
          <w:rFonts w:ascii="Arial" w:eastAsia="微软雅黑" w:hAnsi="Arial" w:cs="Arial"/>
        </w:rPr>
        <w:t>功能富集分析。</w:t>
      </w:r>
    </w:p>
    <w:p w14:paraId="72D98238" w14:textId="191219BF"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差异表达磷酸化肽段所属蛋白质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w:t>
      </w:r>
      <w:r w:rsidRPr="00712B25">
        <w:rPr>
          <w:rFonts w:ascii="Arial" w:eastAsia="微软雅黑" w:hAnsi="Arial" w:cs="Arial"/>
        </w:rPr>
        <w:lastRenderedPageBreak/>
        <w:t>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r w:rsidR="00B6695A" w:rsidRPr="00B6695A">
        <w:rPr>
          <w:rFonts w:ascii="Arial" w:eastAsia="Arial" w:hAnsi="Arial"/>
          <w:color w:val="FF0000"/>
        </w:rPr>
        <w:t>groupvs</w:t>
      </w:r>
      <w:r w:rsidR="00B6695A">
        <w:rPr>
          <w:rFonts w:ascii="微软雅黑" w:eastAsia="微软雅黑" w:hAnsi="微软雅黑" w:hint="eastAsia"/>
          <w:color w:val="000000"/>
        </w:rPr>
        <w:t>中，</w:t>
      </w:r>
      <w:r w:rsidR="00B6695A" w:rsidRPr="00B6695A">
        <w:rPr>
          <w:rFonts w:ascii="微软雅黑" w:eastAsia="微软雅黑" w:hAnsi="微软雅黑"/>
          <w:color w:val="000000"/>
        </w:rPr>
        <w:t>BP-TOP5</w:t>
      </w:r>
      <w:r w:rsidR="00B6695A">
        <w:rPr>
          <w:rFonts w:ascii="微软雅黑" w:eastAsia="微软雅黑" w:hAnsi="微软雅黑" w:hint="eastAsia"/>
          <w:color w:val="000000"/>
        </w:rPr>
        <w:t>等重要生物学过程，</w:t>
      </w:r>
      <w:r w:rsidR="00B6695A" w:rsidRPr="00B6695A">
        <w:rPr>
          <w:rFonts w:ascii="微软雅黑" w:eastAsia="微软雅黑" w:hAnsi="微软雅黑"/>
          <w:color w:val="000000"/>
        </w:rPr>
        <w:t>MF-TOP5</w:t>
      </w:r>
      <w:r w:rsidR="00B6695A">
        <w:rPr>
          <w:rFonts w:ascii="微软雅黑" w:eastAsia="微软雅黑" w:hAnsi="微软雅黑" w:hint="eastAsia"/>
          <w:color w:val="000000"/>
        </w:rPr>
        <w:t>等分子功能，</w:t>
      </w:r>
      <w:r w:rsidR="00B6695A" w:rsidRPr="00B6695A">
        <w:rPr>
          <w:rFonts w:ascii="微软雅黑" w:eastAsia="微软雅黑" w:hAnsi="微软雅黑"/>
          <w:color w:val="000000"/>
        </w:rPr>
        <w:t>CC-TOP5</w:t>
      </w:r>
      <w:r w:rsidR="00B6695A">
        <w:rPr>
          <w:rFonts w:ascii="微软雅黑" w:eastAsia="微软雅黑" w:hAnsi="微软雅黑" w:hint="eastAsia"/>
          <w:color w:val="000000"/>
        </w:rPr>
        <w:t>等定位蛋白质，发生了显著性变化。</w:t>
      </w:r>
    </w:p>
    <w:p w14:paraId="1D65A07F" w14:textId="30835232" w:rsidR="00305789" w:rsidRPr="00712B25" w:rsidRDefault="00A53ED7"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szCs w:val="21"/>
        </w:rPr>
        <w:t>]</w:t>
      </w:r>
    </w:p>
    <w:p w14:paraId="5ECAEF3E" w14:textId="457861B9" w:rsidR="008F2DCA" w:rsidRPr="00712B25" w:rsidRDefault="00597B9A"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8F2DCA" w:rsidRPr="00712B25">
        <w:rPr>
          <w:rFonts w:ascii="Arial" w:eastAsia="微软雅黑" w:hAnsi="Arial" w:cs="Arial"/>
          <w:szCs w:val="21"/>
        </w:rPr>
        <w:t>组</w:t>
      </w:r>
      <w:r w:rsidR="00CB0C7E" w:rsidRPr="00712B25">
        <w:rPr>
          <w:rFonts w:ascii="Arial" w:eastAsia="微软雅黑" w:hAnsi="Arial" w:cs="Arial"/>
          <w:szCs w:val="21"/>
        </w:rPr>
        <w:t>生物过程分类下</w:t>
      </w:r>
      <w:r w:rsidR="008F2DCA" w:rsidRPr="00712B25">
        <w:rPr>
          <w:rFonts w:ascii="Arial" w:eastAsia="微软雅黑" w:hAnsi="Arial" w:cs="Arial"/>
          <w:szCs w:val="21"/>
        </w:rPr>
        <w:t>GO</w:t>
      </w:r>
      <w:r w:rsidR="00682BC0" w:rsidRPr="00712B25">
        <w:rPr>
          <w:rFonts w:ascii="Arial" w:eastAsia="微软雅黑" w:hAnsi="Arial" w:cs="Arial"/>
          <w:szCs w:val="21"/>
        </w:rPr>
        <w:t>功能富集气泡图（</w:t>
      </w:r>
      <w:r w:rsidR="00CB0C7E" w:rsidRPr="00712B25">
        <w:rPr>
          <w:rFonts w:ascii="Arial" w:eastAsia="微软雅黑" w:hAnsi="Arial" w:cs="Arial"/>
          <w:szCs w:val="21"/>
        </w:rPr>
        <w:t>Biological Process</w:t>
      </w:r>
      <w:r w:rsidR="00CB0C7E" w:rsidRPr="00712B25">
        <w:rPr>
          <w:rFonts w:ascii="Arial" w:eastAsia="微软雅黑" w:hAnsi="Arial" w:cs="Arial"/>
          <w:szCs w:val="21"/>
        </w:rPr>
        <w:t>，</w:t>
      </w:r>
      <w:r w:rsidR="00CB0C7E" w:rsidRPr="00712B25">
        <w:rPr>
          <w:rFonts w:ascii="Arial" w:eastAsia="微软雅黑" w:hAnsi="Arial" w:cs="Arial"/>
          <w:szCs w:val="21"/>
        </w:rPr>
        <w:t>BP</w:t>
      </w:r>
      <w:r w:rsidR="00682BC0" w:rsidRPr="00712B25">
        <w:rPr>
          <w:rFonts w:ascii="Arial" w:eastAsia="微软雅黑" w:hAnsi="Arial" w:cs="Arial"/>
          <w:szCs w:val="21"/>
        </w:rPr>
        <w:t>）</w:t>
      </w:r>
    </w:p>
    <w:p w14:paraId="2A4905D3" w14:textId="38F508E7" w:rsidR="00682BC0" w:rsidRPr="00712B25" w:rsidRDefault="00A53ED7"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4E71437F" w14:textId="47383F9F" w:rsidR="00682BC0" w:rsidRPr="00712B25" w:rsidRDefault="00597B9A" w:rsidP="00682BC0">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sidRPr="00712B25">
        <w:rPr>
          <w:rFonts w:ascii="Arial" w:eastAsia="微软雅黑" w:hAnsi="Arial" w:cs="Arial"/>
          <w:szCs w:val="21"/>
        </w:rPr>
        <w:t>组</w:t>
      </w:r>
      <w:r w:rsidR="00CB0C7E" w:rsidRPr="00712B25">
        <w:rPr>
          <w:rFonts w:ascii="Arial" w:eastAsia="微软雅黑" w:hAnsi="Arial" w:cs="Arial"/>
          <w:szCs w:val="21"/>
        </w:rPr>
        <w:t>细胞组分分类下</w:t>
      </w:r>
      <w:r w:rsidR="00682BC0" w:rsidRPr="00712B25">
        <w:rPr>
          <w:rFonts w:ascii="Arial" w:eastAsia="微软雅黑" w:hAnsi="Arial" w:cs="Arial"/>
          <w:szCs w:val="21"/>
        </w:rPr>
        <w:t>GO</w:t>
      </w:r>
      <w:r w:rsidR="00682BC0" w:rsidRPr="00712B25">
        <w:rPr>
          <w:rFonts w:ascii="Arial" w:eastAsia="微软雅黑" w:hAnsi="Arial" w:cs="Arial"/>
          <w:szCs w:val="21"/>
        </w:rPr>
        <w:t>功能富集</w:t>
      </w:r>
      <w:r w:rsidR="009635F5" w:rsidRPr="00712B25">
        <w:rPr>
          <w:rFonts w:ascii="Arial" w:eastAsia="微软雅黑" w:hAnsi="Arial" w:cs="Arial"/>
          <w:szCs w:val="21"/>
        </w:rPr>
        <w:t>气泡图</w:t>
      </w:r>
      <w:r w:rsidR="00CE5BD0" w:rsidRPr="00712B25">
        <w:rPr>
          <w:rFonts w:ascii="Arial" w:eastAsia="微软雅黑" w:hAnsi="Arial" w:cs="Arial"/>
          <w:szCs w:val="21"/>
        </w:rPr>
        <w:t>（</w:t>
      </w:r>
      <w:r w:rsidR="00CB0C7E" w:rsidRPr="00712B25">
        <w:rPr>
          <w:rFonts w:ascii="Arial" w:eastAsia="微软雅黑" w:hAnsi="Arial" w:cs="Arial"/>
          <w:szCs w:val="21"/>
        </w:rPr>
        <w:t>Cellular Component</w:t>
      </w:r>
      <w:r w:rsidR="00CB0C7E" w:rsidRPr="00712B25">
        <w:rPr>
          <w:rFonts w:ascii="Arial" w:eastAsia="微软雅黑" w:hAnsi="Arial" w:cs="Arial"/>
          <w:szCs w:val="21"/>
        </w:rPr>
        <w:t>，</w:t>
      </w:r>
      <w:r w:rsidR="00CB0C7E" w:rsidRPr="00712B25">
        <w:rPr>
          <w:rFonts w:ascii="Arial" w:eastAsia="微软雅黑" w:hAnsi="Arial" w:cs="Arial"/>
          <w:szCs w:val="21"/>
        </w:rPr>
        <w:t>CC</w:t>
      </w:r>
      <w:r w:rsidR="00CE5BD0" w:rsidRPr="00712B25">
        <w:rPr>
          <w:rFonts w:ascii="Arial" w:eastAsia="微软雅黑" w:hAnsi="Arial" w:cs="Arial"/>
          <w:szCs w:val="21"/>
        </w:rPr>
        <w:t>）</w:t>
      </w:r>
    </w:p>
    <w:p w14:paraId="6A3742CA" w14:textId="2B635D5C" w:rsidR="00682BC0" w:rsidRPr="00712B25" w:rsidRDefault="00A53ED7"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650A2F8C" w14:textId="59811042" w:rsidR="00682BC0" w:rsidRPr="004A2CB9" w:rsidRDefault="00597B9A" w:rsidP="004A2CB9">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sidRPr="00712B25">
        <w:rPr>
          <w:rFonts w:ascii="Arial" w:eastAsia="微软雅黑" w:hAnsi="Arial" w:cs="Arial"/>
          <w:szCs w:val="21"/>
        </w:rPr>
        <w:t>组</w:t>
      </w:r>
      <w:r w:rsidR="00CB0C7E" w:rsidRPr="00712B25">
        <w:rPr>
          <w:rFonts w:ascii="Arial" w:eastAsia="微软雅黑" w:hAnsi="Arial" w:cs="Arial"/>
          <w:szCs w:val="21"/>
        </w:rPr>
        <w:t>分子功能分类下</w:t>
      </w:r>
      <w:r w:rsidR="00682BC0" w:rsidRPr="00712B25">
        <w:rPr>
          <w:rFonts w:ascii="Arial" w:eastAsia="微软雅黑" w:hAnsi="Arial" w:cs="Arial"/>
          <w:szCs w:val="21"/>
        </w:rPr>
        <w:t>GO</w:t>
      </w:r>
      <w:r w:rsidR="00682BC0" w:rsidRPr="00712B25">
        <w:rPr>
          <w:rFonts w:ascii="Arial" w:eastAsia="微软雅黑" w:hAnsi="Arial" w:cs="Arial"/>
          <w:szCs w:val="21"/>
        </w:rPr>
        <w:t>功能富集</w:t>
      </w:r>
      <w:r w:rsidR="009635F5" w:rsidRPr="00712B25">
        <w:rPr>
          <w:rFonts w:ascii="Arial" w:eastAsia="微软雅黑" w:hAnsi="Arial" w:cs="Arial"/>
          <w:szCs w:val="21"/>
        </w:rPr>
        <w:t>气泡图</w:t>
      </w:r>
      <w:r w:rsidR="00CB3DA0" w:rsidRPr="00712B25">
        <w:rPr>
          <w:rFonts w:ascii="Arial" w:eastAsia="微软雅黑" w:hAnsi="Arial" w:cs="Arial"/>
          <w:szCs w:val="21"/>
        </w:rPr>
        <w:t>（</w:t>
      </w:r>
      <w:r w:rsidR="00CB0C7E" w:rsidRPr="00712B25">
        <w:rPr>
          <w:rFonts w:ascii="Arial" w:eastAsia="微软雅黑" w:hAnsi="Arial" w:cs="Arial"/>
          <w:szCs w:val="21"/>
        </w:rPr>
        <w:t>Molecular Function</w:t>
      </w:r>
      <w:r w:rsidR="00CE5BD0" w:rsidRPr="00712B25">
        <w:rPr>
          <w:rFonts w:ascii="Arial" w:eastAsia="微软雅黑" w:hAnsi="Arial" w:cs="Arial"/>
          <w:szCs w:val="21"/>
        </w:rPr>
        <w:t>，</w:t>
      </w:r>
      <w:r w:rsidR="00CE5BD0" w:rsidRPr="00712B25">
        <w:rPr>
          <w:rFonts w:ascii="Arial" w:eastAsia="微软雅黑" w:hAnsi="Arial" w:cs="Arial"/>
          <w:szCs w:val="21"/>
        </w:rPr>
        <w:t>MF</w:t>
      </w:r>
      <w:r w:rsidR="00CB3DA0" w:rsidRPr="00712B25">
        <w:rPr>
          <w:rFonts w:ascii="Arial" w:eastAsia="微软雅黑" w:hAnsi="Arial" w:cs="Arial"/>
          <w:szCs w:val="21"/>
        </w:rPr>
        <w:t>）</w:t>
      </w:r>
    </w:p>
    <w:p w14:paraId="52CF0AD7" w14:textId="5D66738F"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FF424A" w:rsidRPr="00712B25">
        <w:rPr>
          <w:rFonts w:ascii="Arial" w:eastAsia="微软雅黑" w:hAnsi="Arial" w:cs="Arial"/>
          <w:color w:val="C00000"/>
          <w:sz w:val="18"/>
          <w:szCs w:val="18"/>
        </w:rPr>
        <w:t>修饰蛋白质统计结果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6BDFB30B" w14:textId="7812AA6F"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Pr="00712B25">
        <w:rPr>
          <w:rFonts w:ascii="Arial" w:eastAsia="微软雅黑" w:hAnsi="Arial" w:cs="Arial"/>
        </w:rPr>
        <w:t>磷酸化肽段所属蛋白质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7FE49E22" w14:textId="77777777" w:rsidR="009163CA" w:rsidRPr="00A36B07" w:rsidRDefault="009163CA" w:rsidP="009163CA">
      <w:pPr>
        <w:pStyle w:val="ab"/>
        <w:spacing w:line="360" w:lineRule="auto"/>
        <w:ind w:leftChars="171" w:left="410"/>
        <w:rPr>
          <w:rFonts w:ascii="Arial" w:eastAsia="微软雅黑" w:hAnsi="Arial" w:cs="Arial"/>
        </w:rPr>
      </w:pPr>
    </w:p>
    <w:p w14:paraId="00938959" w14:textId="1E016B4A" w:rsidR="009163CA" w:rsidRDefault="00A53ED7"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sidRPr="00A53ED7">
        <w:rPr>
          <w:rFonts w:ascii="Arial" w:eastAsia="微软雅黑" w:hAnsi="Arial" w:cs="Arial" w:hint="eastAsia"/>
          <w:noProof/>
          <w:szCs w:val="21"/>
        </w:rPr>
        <w:t>]</w:t>
      </w:r>
    </w:p>
    <w:p w14:paraId="3708CCB6" w14:textId="22A6F797" w:rsidR="00E13E6A" w:rsidRDefault="000B0B5A" w:rsidP="00E13E6A">
      <w:pPr>
        <w:pStyle w:val="ab"/>
        <w:spacing w:line="360" w:lineRule="auto"/>
        <w:ind w:leftChars="171" w:left="410"/>
        <w:jc w:val="center"/>
        <w:rPr>
          <w:rFonts w:ascii="Arial" w:eastAsia="微软雅黑" w:hAnsi="Arial" w:cs="Arial"/>
          <w:szCs w:val="21"/>
        </w:rPr>
      </w:pPr>
      <w:r>
        <w:rPr>
          <w:rFonts w:ascii="Arial" w:eastAsia="微软雅黑" w:hAnsi="Arial" w:cs="Arial"/>
          <w:b/>
          <w:color w:val="000000"/>
        </w:rPr>
        <w:t>groupvs</w:t>
      </w:r>
      <w:r>
        <w:rPr>
          <w:rFonts w:ascii="Arial" w:eastAsia="微软雅黑" w:hAnsi="Arial" w:cs="Arial" w:hint="eastAsia"/>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5674F969" w14:textId="377DB9B2" w:rsidR="00C441B1" w:rsidRDefault="00A53ED7"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p>
    <w:p w14:paraId="60911E63" w14:textId="4B1CF25B" w:rsidR="00C441B1" w:rsidRDefault="000B0B5A" w:rsidP="00C441B1">
      <w:pPr>
        <w:pStyle w:val="ab"/>
        <w:spacing w:line="360" w:lineRule="auto"/>
        <w:ind w:leftChars="171" w:left="410"/>
        <w:jc w:val="center"/>
        <w:rPr>
          <w:rFonts w:ascii="Arial" w:eastAsia="微软雅黑" w:hAnsi="Arial" w:cs="Arial"/>
          <w:szCs w:val="21"/>
        </w:rPr>
      </w:pPr>
      <w:r>
        <w:rPr>
          <w:rFonts w:ascii="Arial" w:eastAsia="微软雅黑" w:hAnsi="Arial" w:cs="Arial"/>
          <w:b/>
          <w:color w:val="000000"/>
        </w:rPr>
        <w:t>groupvs</w:t>
      </w:r>
      <w:r>
        <w:rPr>
          <w:rFonts w:ascii="Arial" w:eastAsia="微软雅黑" w:hAnsi="Arial" w:cs="Arial" w:hint="eastAsia"/>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4BD7FC82" w14:textId="6D49A3E6" w:rsidR="00AD3514" w:rsidRPr="004A2CB9" w:rsidRDefault="00A53ED7"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25CA5DF7" w14:textId="027D6D65" w:rsidR="00C441B1" w:rsidRPr="00C441B1" w:rsidRDefault="000B0B5A" w:rsidP="00E13E6A">
      <w:pPr>
        <w:pStyle w:val="ab"/>
        <w:spacing w:line="360" w:lineRule="auto"/>
        <w:ind w:leftChars="171" w:left="410"/>
        <w:jc w:val="center"/>
        <w:rPr>
          <w:rFonts w:ascii="Arial" w:eastAsia="微软雅黑" w:hAnsi="Arial" w:cs="Arial"/>
          <w:szCs w:val="21"/>
        </w:rPr>
      </w:pPr>
      <w:r>
        <w:rPr>
          <w:rFonts w:ascii="Arial" w:eastAsia="微软雅黑" w:hAnsi="Arial" w:cs="Arial"/>
          <w:b/>
          <w:color w:val="000000"/>
        </w:rPr>
        <w:t>groupvs</w:t>
      </w:r>
      <w:r>
        <w:rPr>
          <w:rFonts w:ascii="Arial" w:eastAsia="微软雅黑" w:hAnsi="Arial" w:cs="Arial" w:hint="eastAsia"/>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7A2307E"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18E7042E" w14:textId="6264B9B2"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3364F82C" w14:textId="23EAB02C"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45" w:name="OUT_FLIES_4"/>
      <w:bookmarkEnd w:id="45"/>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43917BA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3F41EDC4" w14:textId="305AB49B"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6" w:name="DDL_12"/>
      <w:bookmarkEnd w:id="37"/>
      <w:bookmarkEnd w:id="4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5F4B5D34" w14:textId="71763A1A"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差异表达磷酸化肽段对应的蛋白质进行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差异表达磷酸化肽段对应的蛋白质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修饰蛋白数目最多的前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9633A1" w:rsidRPr="009633A1">
        <w:rPr>
          <w:rFonts w:ascii="Arial" w:eastAsia="微软雅黑" w:hAnsi="Arial" w:cs="Arial"/>
          <w:sz w:val="21"/>
          <w:szCs w:val="21"/>
        </w:rPr>
        <w:t>kegg-map2query-top5</w:t>
      </w:r>
      <w:r w:rsidR="009633A1">
        <w:rPr>
          <w:rFonts w:ascii="Arial" w:eastAsia="微软雅黑" w:hAnsi="Arial" w:cs="Arial" w:hint="eastAsia"/>
          <w:sz w:val="21"/>
          <w:szCs w:val="21"/>
        </w:rPr>
        <w:t>，如下图。</w:t>
      </w:r>
    </w:p>
    <w:p w14:paraId="69438E65"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193A1C08" w14:textId="3D219E46" w:rsidR="00497B30" w:rsidRPr="00712B25" w:rsidRDefault="005C43A0"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5C43A0">
        <w:rPr>
          <w:rFonts w:ascii="Arial" w:eastAsia="微软雅黑" w:hAnsi="Arial" w:cs="Arial"/>
          <w:sz w:val="21"/>
          <w:szCs w:val="21"/>
        </w:rPr>
        <w:t>TopMapStat</w:t>
      </w:r>
      <w:r>
        <w:rPr>
          <w:rFonts w:ascii="Arial" w:eastAsia="微软雅黑" w:hAnsi="Arial" w:cs="Arial" w:hint="eastAsia"/>
          <w:sz w:val="21"/>
          <w:szCs w:val="21"/>
        </w:rPr>
        <w:t>]</w:t>
      </w:r>
    </w:p>
    <w:p w14:paraId="655210A8" w14:textId="494DBFD5" w:rsidR="007A785C" w:rsidRPr="00712B25" w:rsidRDefault="00597B9A" w:rsidP="007A785C">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7A785C" w:rsidRPr="00712B25">
        <w:rPr>
          <w:rFonts w:ascii="Arial" w:eastAsia="微软雅黑" w:hAnsi="Arial" w:cs="Arial"/>
          <w:szCs w:val="21"/>
        </w:rPr>
        <w:t>组差异表达磷酸化肽段对应蛋白质的</w:t>
      </w:r>
      <w:r w:rsidR="007A785C" w:rsidRPr="00712B25">
        <w:rPr>
          <w:rFonts w:ascii="Arial" w:eastAsia="微软雅黑" w:hAnsi="Arial" w:cs="Arial"/>
          <w:szCs w:val="21"/>
        </w:rPr>
        <w:t>KEGG</w:t>
      </w:r>
      <w:r w:rsidR="007A785C" w:rsidRPr="00712B25">
        <w:rPr>
          <w:rFonts w:ascii="Arial" w:eastAsia="微软雅黑" w:hAnsi="Arial" w:cs="Arial"/>
          <w:szCs w:val="21"/>
        </w:rPr>
        <w:t>通路注释统计图</w:t>
      </w:r>
      <w:r w:rsidR="00B420F8" w:rsidRPr="00712B25">
        <w:rPr>
          <w:rFonts w:ascii="Arial" w:eastAsia="微软雅黑" w:hAnsi="Arial" w:cs="Arial"/>
          <w:szCs w:val="21"/>
        </w:rPr>
        <w:t>（</w:t>
      </w:r>
      <w:r w:rsidR="00B420F8" w:rsidRPr="00712B25">
        <w:rPr>
          <w:rFonts w:ascii="Arial" w:eastAsia="微软雅黑" w:hAnsi="Arial" w:cs="Arial"/>
          <w:szCs w:val="21"/>
        </w:rPr>
        <w:t>Top20</w:t>
      </w:r>
      <w:r w:rsidR="00B420F8" w:rsidRPr="00712B25">
        <w:rPr>
          <w:rFonts w:ascii="Arial" w:eastAsia="微软雅黑" w:hAnsi="Arial" w:cs="Arial"/>
          <w:szCs w:val="21"/>
        </w:rPr>
        <w:t>）</w:t>
      </w:r>
    </w:p>
    <w:p w14:paraId="1855EE40"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坐标是含差异表达磷酸化</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坐标表示参与该通路的含差异表达磷酸化</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蛋白质的数目。一般情况下，参与某一通路的差异表达磷酸化肽段对应的蛋白质数目越多，说明该通路越重要，需要重点关注或者进行后续深入机制的探讨。</w:t>
      </w:r>
    </w:p>
    <w:p w14:paraId="33A1D256"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）对差异表达磷酸化肽段所属蛋白质进行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620EF2D9" w14:textId="5E952F7C"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将所有差异表达磷酸化肽段所属蛋白质与参考物种的全部蛋白质（或实验鉴定到的所有蛋白质）以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7" w:name="DDL_13"/>
      <w:bookmarkEnd w:id="46"/>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sidR="00B32BB1" w:rsidRPr="00B32BB1">
        <w:rPr>
          <w:rFonts w:asciiTheme="minorEastAsia" w:hAnsiTheme="minorEastAsia" w:hint="eastAsia"/>
          <w:color w:val="FF0000"/>
        </w:rPr>
        <w:t>groupvs</w:t>
      </w:r>
      <w:r w:rsidR="00B32BB1">
        <w:rPr>
          <w:rFonts w:ascii="微软雅黑" w:eastAsia="微软雅黑" w:hAnsi="微软雅黑" w:hint="eastAsia"/>
          <w:color w:val="000000"/>
        </w:rPr>
        <w:t>的差异表达磷酸化肽段对应的蛋白质进行</w:t>
      </w:r>
      <w:r w:rsidR="00B32BB1">
        <w:rPr>
          <w:rFonts w:ascii="Arial" w:eastAsia="Arial" w:hAnsi="Arial"/>
          <w:color w:val="000000"/>
        </w:rPr>
        <w:t>KEGG</w:t>
      </w:r>
      <w:r w:rsidR="00B32BB1">
        <w:rPr>
          <w:rFonts w:ascii="微软雅黑" w:eastAsia="微软雅黑" w:hAnsi="微软雅黑" w:hint="eastAsia"/>
          <w:color w:val="000000"/>
        </w:rPr>
        <w:t>通路富集分析，结果表明，</w:t>
      </w:r>
      <w:r w:rsidR="00B32BB1" w:rsidRPr="00B32BB1">
        <w:rPr>
          <w:rFonts w:ascii="Arial" w:eastAsia="Arial" w:hAnsi="Arial"/>
          <w:b/>
          <w:color w:val="000000"/>
        </w:rPr>
        <w:t>KeggEnrich-top5</w:t>
      </w:r>
      <w:r w:rsidR="00B32BB1">
        <w:rPr>
          <w:rFonts w:ascii="微软雅黑" w:eastAsia="微软雅黑" w:hAnsi="微软雅黑" w:hint="eastAsia"/>
          <w:color w:val="000000"/>
        </w:rPr>
        <w:t>等重要通路发生了显著变化。以</w:t>
      </w:r>
      <w:r w:rsidR="00B32BB1" w:rsidRPr="00B32BB1">
        <w:rPr>
          <w:rFonts w:ascii="Arial" w:eastAsia="Arial" w:hAnsi="Arial"/>
          <w:b/>
          <w:color w:val="000000"/>
        </w:rPr>
        <w:t>KeggEnrich-top</w:t>
      </w:r>
      <w:r w:rsidR="00B32BB1">
        <w:rPr>
          <w:rFonts w:ascii="Arial" w:eastAsia="Arial" w:hAnsi="Arial"/>
          <w:b/>
          <w:color w:val="000000"/>
        </w:rPr>
        <w:t>1</w:t>
      </w:r>
      <w:r w:rsidR="00B32BB1">
        <w:rPr>
          <w:rFonts w:ascii="微软雅黑" w:eastAsia="微软雅黑" w:hAnsi="微软雅黑" w:hint="eastAsia"/>
          <w:color w:val="000000"/>
        </w:rPr>
        <w:t>通路进行可视化展示，如下图。</w:t>
      </w:r>
    </w:p>
    <w:p w14:paraId="72876537" w14:textId="4DC1B6AD" w:rsidR="00963777" w:rsidRPr="00A80176" w:rsidRDefault="00A80176"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[KEGG_Enrichment]</w:t>
      </w:r>
    </w:p>
    <w:p w14:paraId="4F42EEE2" w14:textId="30E2C1A8"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38E0384B" w14:textId="6F4DDEC3" w:rsidR="00607CAA" w:rsidRDefault="00BF6175"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00D16D28">
        <w:rPr>
          <w:rFonts w:ascii="Arial" w:eastAsia="微软雅黑" w:hAnsi="Arial" w:cs="Arial"/>
          <w:noProof/>
          <w:szCs w:val="21"/>
        </w:rPr>
        <w:t>kegg_p</w:t>
      </w:r>
      <w:r>
        <w:rPr>
          <w:rFonts w:ascii="Arial" w:eastAsia="微软雅黑" w:hAnsi="Arial" w:cs="Arial"/>
          <w:noProof/>
          <w:szCs w:val="21"/>
        </w:rPr>
        <w:t>athway]</w:t>
      </w:r>
    </w:p>
    <w:p w14:paraId="21F24416" w14:textId="0D35CA24" w:rsidR="00701B35" w:rsidRPr="00712B25" w:rsidRDefault="006E10C9" w:rsidP="00701B35">
      <w:pPr>
        <w:pStyle w:val="ab"/>
        <w:spacing w:line="360" w:lineRule="auto"/>
        <w:ind w:leftChars="171" w:left="410"/>
        <w:jc w:val="center"/>
        <w:rPr>
          <w:rFonts w:ascii="Arial" w:eastAsia="微软雅黑" w:hAnsi="Arial" w:cs="Arial"/>
          <w:szCs w:val="21"/>
        </w:rPr>
      </w:pPr>
      <w:r>
        <w:rPr>
          <w:rFonts w:ascii="Arial" w:eastAsia="微软雅黑" w:hAnsi="Arial" w:cs="Arial"/>
          <w:b/>
          <w:color w:val="000000"/>
        </w:rPr>
        <w:t>groupvs</w:t>
      </w:r>
      <w:r>
        <w:rPr>
          <w:rFonts w:ascii="Arial" w:eastAsia="微软雅黑" w:hAnsi="Arial" w:cs="Arial" w:hint="eastAsia"/>
          <w:szCs w:val="21"/>
        </w:rPr>
        <w:t>组</w:t>
      </w:r>
      <w:r w:rsidR="00701B35" w:rsidRPr="00712B25">
        <w:rPr>
          <w:rFonts w:ascii="Arial" w:eastAsia="微软雅黑" w:hAnsi="Arial" w:cs="Arial"/>
          <w:szCs w:val="21"/>
        </w:rPr>
        <w:t>KEGG</w:t>
      </w:r>
      <w:r w:rsidR="00701B35" w:rsidRPr="00712B25">
        <w:rPr>
          <w:rFonts w:ascii="Arial" w:eastAsia="微软雅黑" w:hAnsi="Arial" w:cs="Arial"/>
          <w:szCs w:val="21"/>
        </w:rPr>
        <w:t>通路图示例</w:t>
      </w:r>
    </w:p>
    <w:p w14:paraId="54CC280B"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25E6FCC" w14:textId="689EAC41"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6F9359B9" w14:textId="5AAB8DBB"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8" w:name="OUT_FLIES_5"/>
      <w:bookmarkEnd w:id="48"/>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02E5EEB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9" w:name="PIC_23"/>
      <w:bookmarkStart w:id="50" w:name="DDL_8"/>
      <w:bookmarkEnd w:id="47"/>
      <w:bookmarkEnd w:id="49"/>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4A03BA85"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0C176A92" w14:textId="2CC9B579"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B25AB">
        <w:rPr>
          <w:rFonts w:ascii="Arial" w:eastAsia="微软雅黑" w:hAnsi="Arial" w:cs="Arial" w:hint="eastAsia"/>
        </w:rPr>
        <w:t>或</w:t>
      </w:r>
      <w:r w:rsidR="005B25AB" w:rsidRPr="00B344D3">
        <w:rPr>
          <w:rFonts w:ascii="Arial" w:eastAsia="微软雅黑" w:hAnsi="Arial" w:cs="Arial"/>
        </w:rPr>
        <w:t>IntAct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p>
    <w:p w14:paraId="79601CE1" w14:textId="12F4B2AD" w:rsidR="00F03C1D" w:rsidRPr="00B70A42" w:rsidRDefault="00B70A42" w:rsidP="00B70A42">
      <w:pPr>
        <w:pStyle w:val="ab"/>
        <w:spacing w:line="360" w:lineRule="auto"/>
        <w:ind w:leftChars="171" w:left="410"/>
        <w:jc w:val="center"/>
        <w:rPr>
          <w:rFonts w:ascii="Arial" w:eastAsia="微软雅黑" w:hAnsi="Arial" w:cs="Arial"/>
          <w:noProof/>
          <w:szCs w:val="21"/>
        </w:rPr>
      </w:pPr>
      <w:bookmarkStart w:id="51" w:name="PIC_10"/>
      <w:bookmarkEnd w:id="51"/>
      <w:r w:rsidRPr="00B70A42">
        <w:rPr>
          <w:rFonts w:ascii="Arial" w:eastAsia="微软雅黑" w:hAnsi="Arial" w:cs="Arial"/>
          <w:noProof/>
          <w:szCs w:val="21"/>
        </w:rPr>
        <w:t>[ppi]</w:t>
      </w:r>
    </w:p>
    <w:p w14:paraId="10C2D74D" w14:textId="3393E6E8" w:rsidR="00712B25" w:rsidRPr="00712B25" w:rsidRDefault="00597B9A" w:rsidP="00712B25">
      <w:pPr>
        <w:pStyle w:val="ab"/>
        <w:spacing w:line="360" w:lineRule="auto"/>
        <w:ind w:leftChars="171" w:left="410"/>
        <w:jc w:val="center"/>
        <w:rPr>
          <w:rFonts w:ascii="Arial" w:eastAsia="微软雅黑" w:hAnsi="Arial" w:cs="Arial"/>
        </w:rPr>
      </w:pPr>
      <w:r>
        <w:rPr>
          <w:rFonts w:ascii="Arial" w:eastAsia="微软雅黑" w:hAnsi="Arial" w:cs="Arial"/>
        </w:rPr>
        <w:t>groupvs</w:t>
      </w:r>
      <w:r w:rsidR="00712B25" w:rsidRPr="00712B25">
        <w:rPr>
          <w:rFonts w:ascii="Arial" w:eastAsia="微软雅黑" w:hAnsi="Arial" w:cs="Arial"/>
        </w:rPr>
        <w:t>组差异表达磷酸化肽段对应的蛋白质相互作用网络</w:t>
      </w:r>
      <w:r w:rsidR="00E52C80">
        <w:rPr>
          <w:rFonts w:ascii="Arial" w:eastAsia="微软雅黑" w:hAnsi="Arial" w:cs="Arial" w:hint="eastAsia"/>
        </w:rPr>
        <w:t>图</w:t>
      </w:r>
    </w:p>
    <w:p w14:paraId="1DCA4D5D"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41CA940" w14:textId="77777777" w:rsidR="00597B9A" w:rsidRDefault="00F056E7" w:rsidP="00597B9A">
      <w:pPr>
        <w:spacing w:line="360" w:lineRule="auto"/>
        <w:ind w:leftChars="175" w:left="420" w:firstLineChars="295" w:firstLine="619"/>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597B9A">
        <w:rPr>
          <w:rFonts w:ascii="Arial" w:eastAsia="微软雅黑" w:hAnsi="Arial" w:cs="Arial" w:hint="eastAsia"/>
          <w:sz w:val="21"/>
          <w:szCs w:val="21"/>
        </w:rPr>
        <w:t>。</w:t>
      </w:r>
    </w:p>
    <w:p w14:paraId="7C77A410" w14:textId="72236D15" w:rsidR="00F056E7" w:rsidRPr="000A315E" w:rsidRDefault="00F056E7" w:rsidP="00597B9A">
      <w:pPr>
        <w:spacing w:line="360" w:lineRule="auto"/>
        <w:ind w:leftChars="175" w:left="420" w:firstLineChars="295" w:firstLine="619"/>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1918AE5A" w14:textId="5077441B" w:rsidR="006D3FF9" w:rsidRPr="00B70A42" w:rsidRDefault="00F056E7"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 xml:space="preserve"> </w:t>
      </w:r>
      <w:r w:rsidR="00B70A42" w:rsidRPr="00B70A42">
        <w:rPr>
          <w:rFonts w:ascii="Arial" w:eastAsia="微软雅黑" w:hAnsi="Arial" w:cs="Arial"/>
          <w:noProof/>
          <w:szCs w:val="21"/>
        </w:rPr>
        <w:t>[Module_ppi]</w:t>
      </w:r>
    </w:p>
    <w:p w14:paraId="62E56FE9" w14:textId="168A5525" w:rsidR="008A3F2C" w:rsidRDefault="00597B9A"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g</w:t>
      </w:r>
      <w:r>
        <w:rPr>
          <w:rFonts w:ascii="Arial" w:eastAsia="微软雅黑" w:hAnsi="Arial" w:cs="Arial"/>
        </w:rPr>
        <w:t>roupvs</w:t>
      </w:r>
      <w:r>
        <w:rPr>
          <w:rFonts w:ascii="Arial" w:eastAsia="微软雅黑" w:hAnsi="Arial" w:cs="Arial" w:hint="eastAsia"/>
        </w:rPr>
        <w:t>组</w:t>
      </w:r>
      <w:r w:rsidR="008A3F2C">
        <w:rPr>
          <w:rFonts w:ascii="Arial" w:eastAsia="微软雅黑" w:hAnsi="Arial" w:cs="Arial" w:hint="eastAsia"/>
        </w:rPr>
        <w:t>相互作用网络图进行功能归类</w:t>
      </w:r>
      <w:r w:rsidR="00E52C80">
        <w:rPr>
          <w:rFonts w:ascii="Arial" w:eastAsia="微软雅黑" w:hAnsi="Arial" w:cs="Arial" w:hint="eastAsia"/>
        </w:rPr>
        <w:t>图</w:t>
      </w:r>
    </w:p>
    <w:p w14:paraId="436BFF85" w14:textId="3BD183FE"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同一网络模块内蛋白往往具有相似的生物学功能，可选区感兴趣功能模块内的蛋白作为后续研究重点</w:t>
      </w:r>
      <w:r w:rsidRPr="005B610F">
        <w:rPr>
          <w:rFonts w:ascii="Arial" w:eastAsia="微软雅黑" w:hAnsi="Arial" w:cs="Arial"/>
          <w:color w:val="C00000"/>
          <w:sz w:val="18"/>
          <w:szCs w:val="18"/>
        </w:rPr>
        <w:t>。</w:t>
      </w:r>
    </w:p>
    <w:p w14:paraId="6F7F54D1" w14:textId="4F14551A"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52" w:name="OUT_FLIES_6"/>
    <w:bookmarkEnd w:id="52"/>
    <w:p w14:paraId="02E5CABE" w14:textId="1FAE2D9F"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\\3-3</w:instrText>
      </w:r>
      <w:r w:rsidR="00EB1479">
        <w:rPr>
          <w:rFonts w:ascii="Arial" w:eastAsia="微软雅黑" w:hAnsi="Arial" w:cs="Arial" w:hint="eastAsia"/>
          <w:color w:val="4472C4" w:themeColor="accent5"/>
          <w:szCs w:val="21"/>
        </w:rPr>
        <w:instrText>功能分析</w:instrText>
      </w:r>
      <w:r w:rsidR="00EB1479">
        <w:rPr>
          <w:rFonts w:ascii="Arial" w:eastAsia="微软雅黑" w:hAnsi="Arial" w:cs="Arial" w:hint="eastAsia"/>
          <w:color w:val="4472C4" w:themeColor="accent5"/>
          <w:szCs w:val="21"/>
        </w:rPr>
        <w:instrText>\\3-3-6</w:instrText>
      </w:r>
      <w:r w:rsidR="00EB1479">
        <w:rPr>
          <w:rFonts w:ascii="Arial" w:eastAsia="微软雅黑" w:hAnsi="Arial" w:cs="Arial" w:hint="eastAsia"/>
          <w:color w:val="4472C4" w:themeColor="accent5"/>
          <w:szCs w:val="21"/>
        </w:rPr>
        <w:instrText>蛋白互作网络分析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53" w:name="_Toc482866467"/>
    <w:bookmarkStart w:id="54" w:name="_Toc490125273"/>
    <w:bookmarkEnd w:id="50"/>
    <w:p w14:paraId="3ADD89DB" w14:textId="1A17036A" w:rsidR="00D06BBB" w:rsidRPr="009B5153" w:rsidRDefault="00613BA3" w:rsidP="007210F6">
      <w:pPr>
        <w:pStyle w:val="1"/>
      </w:pPr>
      <w:r>
        <w:rPr>
          <w:b w:val="0"/>
          <w:color w:val="4472C4" w:themeColor="accent5"/>
          <w:kern w:val="2"/>
          <w:sz w:val="21"/>
          <w:szCs w:val="21"/>
        </w:rPr>
        <w:lastRenderedPageBreak/>
        <w:fldChar w:fldCharType="end"/>
      </w:r>
      <w:bookmarkStart w:id="55" w:name="_Toc27932189"/>
      <w:r w:rsidR="00F03C1D" w:rsidRPr="009B5153">
        <w:t>材料和方法</w:t>
      </w:r>
      <w:bookmarkStart w:id="56" w:name="_Toc503734538"/>
      <w:bookmarkStart w:id="57" w:name="_Toc18567402"/>
      <w:bookmarkStart w:id="58" w:name="_Toc482866468"/>
      <w:bookmarkStart w:id="59" w:name="_Toc490125274"/>
      <w:bookmarkEnd w:id="53"/>
      <w:bookmarkEnd w:id="54"/>
      <w:bookmarkEnd w:id="56"/>
      <w:bookmarkEnd w:id="57"/>
      <w:r w:rsidR="006D2576" w:rsidRPr="009B5153">
        <w:t xml:space="preserve"> Materials and Methods</w:t>
      </w:r>
      <w:bookmarkEnd w:id="55"/>
    </w:p>
    <w:p w14:paraId="5FFE6BC0"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60" w:name="_Toc27932190"/>
      <w:r w:rsidRPr="009B5153">
        <w:rPr>
          <w:rFonts w:ascii="Arial" w:eastAsia="微软雅黑" w:hAnsi="Arial" w:cs="Arial"/>
          <w:b/>
          <w:sz w:val="28"/>
          <w:szCs w:val="28"/>
        </w:rPr>
        <w:t>质谱实验方法</w:t>
      </w:r>
      <w:bookmarkEnd w:id="60"/>
    </w:p>
    <w:p w14:paraId="3E7892B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1"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61"/>
    </w:p>
    <w:p w14:paraId="3683384A" w14:textId="0FAED1CA" w:rsidR="00E85BD8" w:rsidRPr="002A386E" w:rsidRDefault="00E85BD8" w:rsidP="00E85BD8">
      <w:pPr>
        <w:pStyle w:val="ab"/>
        <w:spacing w:line="360" w:lineRule="auto"/>
        <w:ind w:leftChars="171" w:left="410"/>
        <w:rPr>
          <w:rFonts w:eastAsia="微软雅黑" w:cs="Calibri"/>
        </w:rPr>
      </w:pPr>
      <w:r w:rsidRPr="00EE4CA3">
        <w:rPr>
          <w:rFonts w:eastAsia="微软雅黑" w:cstheme="minorHAnsi" w:hint="eastAsia"/>
          <w:szCs w:val="21"/>
        </w:rPr>
        <w:t>样品（人、小鼠和大鼠血清样品需要先去除血清高丰度蛋白质）采用</w:t>
      </w:r>
      <w:r w:rsidRPr="00EE4CA3">
        <w:rPr>
          <w:rFonts w:eastAsia="微软雅黑" w:cstheme="minorHAnsi" w:hint="eastAsia"/>
          <w:szCs w:val="21"/>
        </w:rPr>
        <w:t>SDT</w:t>
      </w:r>
      <w:r w:rsidRPr="00EE4CA3">
        <w:rPr>
          <w:rFonts w:eastAsia="微软雅黑" w:cstheme="minorHAnsi" w:hint="eastAsia"/>
          <w:szCs w:val="21"/>
        </w:rPr>
        <w:t>（</w:t>
      </w:r>
      <w:r w:rsidRPr="00EE4CA3">
        <w:rPr>
          <w:rFonts w:eastAsia="微软雅黑" w:cstheme="minorHAnsi" w:hint="eastAsia"/>
          <w:szCs w:val="21"/>
        </w:rPr>
        <w:t>4%(w/v) SDS, 100mM Tris/HCl pH7.6, 0.1M DTT</w:t>
      </w:r>
      <w:r w:rsidRPr="00EE4CA3">
        <w:rPr>
          <w:rFonts w:eastAsia="微软雅黑" w:cstheme="minorHAnsi" w:hint="eastAsia"/>
          <w:szCs w:val="21"/>
        </w:rPr>
        <w:t>）裂解法提取蛋白质，然后采用</w:t>
      </w:r>
      <w:r w:rsidRPr="00EE4CA3">
        <w:rPr>
          <w:rFonts w:eastAsia="微软雅黑" w:cstheme="minorHAnsi" w:hint="eastAsia"/>
          <w:szCs w:val="21"/>
        </w:rPr>
        <w:t>BCA</w:t>
      </w:r>
      <w:r w:rsidRPr="00EE4CA3">
        <w:rPr>
          <w:rFonts w:eastAsia="微软雅黑" w:cstheme="minorHAnsi" w:hint="eastAsia"/>
          <w:szCs w:val="21"/>
        </w:rPr>
        <w:t>法进行蛋白质定量。每个样品取适量蛋白质采用</w:t>
      </w:r>
      <w:r w:rsidRPr="00EE4CA3">
        <w:rPr>
          <w:rFonts w:eastAsia="微软雅黑" w:cstheme="minorHAnsi" w:hint="eastAsia"/>
          <w:szCs w:val="21"/>
        </w:rPr>
        <w:t>Filter aided proteome preparation (FASP)</w:t>
      </w:r>
      <w:r w:rsidRPr="00EE4CA3">
        <w:rPr>
          <w:rFonts w:eastAsia="微软雅黑" w:cstheme="minorHAnsi" w:hint="eastAsia"/>
          <w:szCs w:val="21"/>
        </w:rPr>
        <w:t>方法进行胰蛋白酶酶解</w:t>
      </w:r>
      <w:r w:rsidRPr="00A1706B">
        <w:rPr>
          <w:rFonts w:ascii="Arial" w:eastAsia="微软雅黑" w:hAnsi="Arial" w:cs="Arial"/>
          <w:szCs w:val="21"/>
          <w:vertAlign w:val="superscript"/>
        </w:rPr>
        <w:t>[7]</w:t>
      </w:r>
      <w:r w:rsidRPr="00EE4CA3">
        <w:rPr>
          <w:rFonts w:eastAsia="微软雅黑" w:cstheme="minorHAnsi" w:hint="eastAsia"/>
          <w:szCs w:val="21"/>
        </w:rPr>
        <w:t>，采用</w:t>
      </w:r>
      <w:r w:rsidRPr="00EE4CA3">
        <w:rPr>
          <w:rFonts w:eastAsia="微软雅黑" w:cstheme="minorHAnsi" w:hint="eastAsia"/>
          <w:szCs w:val="21"/>
        </w:rPr>
        <w:t>C18 Cartridge</w:t>
      </w:r>
      <w:r w:rsidRPr="00EE4CA3">
        <w:rPr>
          <w:rFonts w:eastAsia="微软雅黑" w:cstheme="minorHAnsi" w:hint="eastAsia"/>
          <w:szCs w:val="21"/>
        </w:rPr>
        <w:t>对肽段进行脱盐，肽段冻干后加入</w:t>
      </w:r>
      <w:r w:rsidRPr="00EE4CA3">
        <w:rPr>
          <w:rFonts w:eastAsia="微软雅黑" w:cstheme="minorHAnsi" w:hint="eastAsia"/>
          <w:szCs w:val="21"/>
        </w:rPr>
        <w:t>40</w:t>
      </w:r>
      <w:r w:rsidRPr="00EE4CA3">
        <w:rPr>
          <w:rFonts w:eastAsia="微软雅黑" w:cstheme="minorHAnsi" w:hint="eastAsia"/>
          <w:szCs w:val="21"/>
        </w:rPr>
        <w:t>μ</w:t>
      </w:r>
      <w:r w:rsidRPr="00EE4CA3">
        <w:rPr>
          <w:rFonts w:eastAsia="微软雅黑" w:cstheme="minorHAnsi" w:hint="eastAsia"/>
          <w:szCs w:val="21"/>
        </w:rPr>
        <w:t>L 0.1%</w:t>
      </w:r>
      <w:r w:rsidRPr="00EE4CA3">
        <w:rPr>
          <w:rFonts w:eastAsia="微软雅黑" w:cstheme="minorHAnsi" w:hint="eastAsia"/>
          <w:szCs w:val="21"/>
        </w:rPr>
        <w:t>甲酸溶液复溶，肽段定量（</w:t>
      </w:r>
      <w:r w:rsidRPr="00EE4CA3">
        <w:rPr>
          <w:rFonts w:eastAsia="微软雅黑" w:cstheme="minorHAnsi" w:hint="eastAsia"/>
          <w:szCs w:val="21"/>
        </w:rPr>
        <w:t>OD280</w:t>
      </w:r>
      <w:r w:rsidRPr="00EE4CA3">
        <w:rPr>
          <w:rFonts w:eastAsia="微软雅黑" w:cstheme="minorHAnsi" w:hint="eastAsia"/>
          <w:szCs w:val="21"/>
        </w:rPr>
        <w:t>）</w:t>
      </w:r>
      <w:r w:rsidRPr="002A386E">
        <w:rPr>
          <w:rFonts w:eastAsia="微软雅黑" w:cstheme="minorHAnsi"/>
          <w:szCs w:val="21"/>
        </w:rPr>
        <w:t>。</w:t>
      </w:r>
    </w:p>
    <w:p w14:paraId="19B2FE8B" w14:textId="307D97CD"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2" w:name="_Toc21384501"/>
      <w:bookmarkEnd w:id="58"/>
      <w:bookmarkEnd w:id="59"/>
      <w:r w:rsidRPr="00616CCB">
        <w:rPr>
          <w:rFonts w:ascii="Arial" w:eastAsia="微软雅黑" w:hAnsi="Arial" w:cs="Arial"/>
          <w:b/>
          <w:sz w:val="24"/>
          <w:szCs w:val="24"/>
        </w:rPr>
        <w:t>4.1.</w:t>
      </w:r>
      <w:r w:rsidR="00206FC7">
        <w:rPr>
          <w:rFonts w:ascii="Arial" w:eastAsia="微软雅黑" w:hAnsi="Arial" w:cs="Arial"/>
          <w:b/>
          <w:sz w:val="24"/>
          <w:szCs w:val="24"/>
        </w:rPr>
        <w:t>2</w:t>
      </w:r>
      <w:r w:rsidRPr="00616CCB">
        <w:rPr>
          <w:rFonts w:ascii="Arial" w:eastAsia="微软雅黑" w:hAnsi="Arial" w:cs="Arial"/>
          <w:b/>
          <w:sz w:val="24"/>
          <w:szCs w:val="24"/>
        </w:rPr>
        <w:t>磷酸化肽段的富集</w:t>
      </w:r>
      <w:bookmarkEnd w:id="62"/>
    </w:p>
    <w:p w14:paraId="166A559A" w14:textId="7F31721D" w:rsidR="00477D93" w:rsidRPr="00712B25" w:rsidRDefault="00F056E7" w:rsidP="00F03C1D">
      <w:pPr>
        <w:pStyle w:val="ab"/>
        <w:spacing w:line="360" w:lineRule="auto"/>
        <w:ind w:leftChars="171" w:left="410"/>
        <w:rPr>
          <w:rFonts w:ascii="Arial" w:eastAsia="微软雅黑" w:hAnsi="Arial" w:cs="Arial"/>
          <w:szCs w:val="21"/>
        </w:rPr>
      </w:pPr>
      <w:r>
        <w:rPr>
          <w:rFonts w:ascii="Arial" w:eastAsia="微软雅黑" w:hAnsi="Arial" w:cs="Arial" w:hint="eastAsia"/>
          <w:szCs w:val="21"/>
        </w:rPr>
        <w:t>将每份</w:t>
      </w:r>
      <w:r w:rsidRPr="00477D93">
        <w:rPr>
          <w:rFonts w:ascii="Arial" w:eastAsia="微软雅黑" w:hAnsi="Arial" w:cs="Arial" w:hint="eastAsia"/>
          <w:szCs w:val="21"/>
        </w:rPr>
        <w:t>肽段溶液真空冻干，</w:t>
      </w:r>
      <w:r>
        <w:rPr>
          <w:rFonts w:ascii="Arial" w:eastAsia="微软雅黑" w:hAnsi="Arial" w:cs="Arial" w:hint="eastAsia"/>
          <w:szCs w:val="21"/>
        </w:rPr>
        <w:t>随后</w:t>
      </w:r>
      <w:r w:rsidRPr="00477D93">
        <w:rPr>
          <w:rFonts w:ascii="Arial" w:eastAsia="微软雅黑" w:hAnsi="Arial" w:cs="Arial" w:hint="eastAsia"/>
          <w:szCs w:val="21"/>
        </w:rPr>
        <w:t>采用</w:t>
      </w:r>
      <w:r w:rsidR="00477D93" w:rsidRPr="00477D93">
        <w:rPr>
          <w:rFonts w:ascii="Arial" w:eastAsia="微软雅黑" w:hAnsi="Arial" w:cs="Arial" w:hint="eastAsia"/>
          <w:szCs w:val="21"/>
        </w:rPr>
        <w:t xml:space="preserve">High-SelectTM Fe-NTA Phosphopeptides Enrichment Kit </w:t>
      </w:r>
      <w:r w:rsidR="00477D93" w:rsidRPr="00477D93">
        <w:rPr>
          <w:rFonts w:ascii="Arial" w:eastAsia="微软雅黑" w:hAnsi="Arial" w:cs="Arial" w:hint="eastAsia"/>
          <w:szCs w:val="21"/>
        </w:rPr>
        <w:t>（</w:t>
      </w:r>
      <w:r w:rsidR="00477D93" w:rsidRPr="00477D93">
        <w:rPr>
          <w:rFonts w:ascii="Arial" w:eastAsia="微软雅黑" w:hAnsi="Arial" w:cs="Arial" w:hint="eastAsia"/>
          <w:szCs w:val="21"/>
        </w:rPr>
        <w:t>Thermo Scientific</w:t>
      </w:r>
      <w:r w:rsidR="00477D93" w:rsidRPr="00477D93">
        <w:rPr>
          <w:rFonts w:ascii="Arial" w:eastAsia="微软雅黑" w:hAnsi="Arial" w:cs="Arial" w:hint="eastAsia"/>
          <w:szCs w:val="21"/>
        </w:rPr>
        <w:t>）试剂盒富集，富集后的磷酸化肽段，真空浓缩，用</w:t>
      </w:r>
      <w:r w:rsidR="00477D93" w:rsidRPr="00477D93">
        <w:rPr>
          <w:rFonts w:ascii="Arial" w:eastAsia="微软雅黑" w:hAnsi="Arial" w:cs="Arial" w:hint="eastAsia"/>
          <w:szCs w:val="21"/>
        </w:rPr>
        <w:t>20</w:t>
      </w:r>
      <w:r w:rsidR="00477D93" w:rsidRPr="00477D93">
        <w:rPr>
          <w:rFonts w:ascii="Arial" w:eastAsia="微软雅黑" w:hAnsi="Arial" w:cs="Arial" w:hint="eastAsia"/>
          <w:szCs w:val="21"/>
        </w:rPr>
        <w:t>μ</w:t>
      </w:r>
      <w:r w:rsidR="00477D93" w:rsidRPr="00477D93">
        <w:rPr>
          <w:rFonts w:ascii="Arial" w:eastAsia="微软雅黑" w:hAnsi="Arial" w:cs="Arial" w:hint="eastAsia"/>
          <w:szCs w:val="21"/>
        </w:rPr>
        <w:t>L 0.1%</w:t>
      </w:r>
      <w:r w:rsidR="00477D93" w:rsidRPr="00477D93">
        <w:rPr>
          <w:rFonts w:ascii="Arial" w:eastAsia="微软雅黑" w:hAnsi="Arial" w:cs="Arial" w:hint="eastAsia"/>
          <w:szCs w:val="21"/>
        </w:rPr>
        <w:t>甲酸溶液复溶用于质谱分析。</w:t>
      </w:r>
    </w:p>
    <w:p w14:paraId="47BE4101" w14:textId="64EBF08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3"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63"/>
    </w:p>
    <w:p w14:paraId="68D0A84B" w14:textId="0119AF3E"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27D5296D"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712B25">
        <w:rPr>
          <w:rFonts w:ascii="Arial" w:eastAsia="微软雅黑" w:hAnsi="Arial" w:cs="Arial"/>
          <w:szCs w:val="21"/>
        </w:rPr>
        <w:t>Q-Exactive</w:t>
      </w:r>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w:t>
      </w:r>
      <w:r w:rsidRPr="00712B25">
        <w:rPr>
          <w:rFonts w:ascii="Arial" w:eastAsia="微软雅黑" w:hAnsi="Arial" w:cs="Arial"/>
          <w:szCs w:val="21"/>
        </w:rPr>
        <w:lastRenderedPageBreak/>
        <w:t>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37A30ED1" w14:textId="5E49905F"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4"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64"/>
    </w:p>
    <w:p w14:paraId="057C4810" w14:textId="454F226E"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Pr="00712B25">
        <w:rPr>
          <w:rFonts w:ascii="Arial" w:eastAsia="微软雅黑" w:hAnsi="Arial" w:cs="Arial"/>
          <w:szCs w:val="21"/>
        </w:rPr>
        <w:t>MaxQuant</w:t>
      </w:r>
      <w:r w:rsidRPr="00712B25">
        <w:rPr>
          <w:rFonts w:ascii="Arial" w:eastAsia="微软雅黑" w:hAnsi="Arial" w:cs="Arial"/>
          <w:szCs w:val="21"/>
        </w:rPr>
        <w:t>软件（版本号</w:t>
      </w:r>
      <w:r w:rsidRPr="00712B25">
        <w:rPr>
          <w:rFonts w:ascii="Arial" w:eastAsia="微软雅黑" w:hAnsi="Arial" w:cs="Arial"/>
          <w:szCs w:val="21"/>
        </w:rPr>
        <w:t>1.5.3.17</w:t>
      </w:r>
      <w:r w:rsidRPr="00712B25">
        <w:rPr>
          <w:rFonts w:ascii="Arial" w:eastAsia="微软雅黑" w:hAnsi="Arial" w:cs="Arial"/>
          <w:szCs w:val="21"/>
        </w:rPr>
        <w:t>）</w:t>
      </w:r>
      <w:r w:rsidRPr="00712B25">
        <w:rPr>
          <w:rFonts w:ascii="Arial" w:eastAsia="微软雅黑" w:hAnsi="Arial" w:cs="Arial"/>
          <w:szCs w:val="21"/>
        </w:rPr>
        <w:t xml:space="preserve"> </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0BE54304" w14:textId="5FD9EB52"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表</w:t>
      </w:r>
      <w:r w:rsidRPr="00712B25">
        <w:rPr>
          <w:rFonts w:ascii="Arial" w:eastAsia="微软雅黑" w:hAnsi="Arial" w:cs="Arial"/>
          <w:sz w:val="21"/>
          <w:szCs w:val="21"/>
        </w:rPr>
        <w:t xml:space="preserve">  Maxquant</w:t>
      </w:r>
      <w:r w:rsidRPr="00712B25">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408286B6"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548A29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E91F57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AD835E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A76BBA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80AA13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05460F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39937E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3802C0A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CA6C7A6" w14:textId="42A8B49B"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5C675DB2"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CCDC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2D2AFCD6"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5327961"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02C25BB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4825F3E"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188C7E61"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0D91332"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6EFAB41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544C980"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6AF32DC8"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30535C"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78198AA1"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2DB644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5A362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7CBC99A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6E832F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4F7AD35" w14:textId="77777777" w:rsidR="00F03C1D" w:rsidRPr="00712B25" w:rsidRDefault="006D5D30"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Oxidation (M) ,</w:t>
            </w:r>
            <w:r w:rsidR="00551D1E" w:rsidRPr="00712B25">
              <w:rPr>
                <w:rFonts w:ascii="Arial" w:eastAsia="微软雅黑" w:hAnsi="Arial" w:cs="Arial"/>
                <w:sz w:val="18"/>
                <w:szCs w:val="18"/>
              </w:rPr>
              <w:t>Acetyl (Protein N-term),Phospho(STY)</w:t>
            </w:r>
          </w:p>
        </w:tc>
      </w:tr>
      <w:tr w:rsidR="00F03C1D" w:rsidRPr="00712B25" w14:paraId="004D67E5"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A6070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10C39C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6B9E6C7" w14:textId="77777777" w:rsidR="00A2511F" w:rsidRDefault="00A2511F" w:rsidP="008C6774">
            <w:pPr>
              <w:spacing w:before="50" w:after="50"/>
              <w:jc w:val="center"/>
              <w:rPr>
                <w:rFonts w:ascii="Arial" w:eastAsia="微软雅黑" w:hAnsi="Arial" w:cs="Arial"/>
                <w:sz w:val="18"/>
                <w:szCs w:val="18"/>
              </w:rPr>
            </w:pPr>
          </w:p>
          <w:p w14:paraId="3B6A83C1" w14:textId="1FFEA2D7" w:rsidR="00F03C1D" w:rsidRPr="00712B25" w:rsidRDefault="00A2511F" w:rsidP="008C6774">
            <w:pPr>
              <w:spacing w:before="50" w:after="50"/>
              <w:jc w:val="center"/>
              <w:rPr>
                <w:rFonts w:ascii="Arial" w:eastAsia="微软雅黑" w:hAnsi="Arial" w:cs="Arial"/>
                <w:sz w:val="18"/>
                <w:szCs w:val="18"/>
              </w:rPr>
            </w:pPr>
            <w:r>
              <w:rPr>
                <w:rFonts w:ascii="Arial" w:eastAsia="微软雅黑" w:hAnsi="Arial" w:cs="Arial" w:hint="eastAsia"/>
                <w:sz w:val="18"/>
                <w:szCs w:val="18"/>
              </w:rPr>
              <w:t>公共库命名如</w:t>
            </w:r>
            <w:r>
              <w:rPr>
                <w:rFonts w:ascii="Arial" w:eastAsia="微软雅黑" w:hAnsi="Arial" w:cs="Arial"/>
                <w:sz w:val="18"/>
                <w:szCs w:val="18"/>
              </w:rPr>
              <w:t xml:space="preserve"> uniprot_mouse</w:t>
            </w:r>
            <w:r>
              <w:rPr>
                <w:rFonts w:ascii="Arial" w:eastAsia="微软雅黑" w:hAnsi="Arial" w:cs="Arial" w:hint="eastAsia"/>
                <w:sz w:val="18"/>
                <w:szCs w:val="18"/>
              </w:rPr>
              <w:t>（物种）</w:t>
            </w:r>
            <w:r>
              <w:rPr>
                <w:rFonts w:ascii="Arial" w:eastAsia="微软雅黑" w:hAnsi="Arial" w:cs="Arial"/>
                <w:sz w:val="18"/>
                <w:szCs w:val="18"/>
              </w:rPr>
              <w:t>_76417</w:t>
            </w:r>
            <w:r>
              <w:rPr>
                <w:rFonts w:ascii="Arial" w:eastAsia="微软雅黑" w:hAnsi="Arial" w:cs="Arial" w:hint="eastAsia"/>
                <w:sz w:val="18"/>
                <w:szCs w:val="18"/>
              </w:rPr>
              <w:t>（蛋白质序列条数）</w:t>
            </w:r>
            <w:r>
              <w:rPr>
                <w:rFonts w:ascii="Arial" w:eastAsia="微软雅黑" w:hAnsi="Arial" w:cs="Arial"/>
                <w:sz w:val="18"/>
                <w:szCs w:val="18"/>
              </w:rPr>
              <w:t>_20141212</w:t>
            </w:r>
            <w:r>
              <w:rPr>
                <w:rFonts w:ascii="Arial" w:eastAsia="微软雅黑" w:hAnsi="Arial" w:cs="Arial" w:hint="eastAsia"/>
                <w:sz w:val="18"/>
                <w:szCs w:val="18"/>
              </w:rPr>
              <w:t>（下载日期）</w:t>
            </w:r>
            <w:r>
              <w:rPr>
                <w:rFonts w:ascii="Arial" w:eastAsia="微软雅黑" w:hAnsi="Arial" w:cs="Arial"/>
                <w:sz w:val="18"/>
                <w:szCs w:val="18"/>
              </w:rPr>
              <w:t>.fasta</w:t>
            </w:r>
            <w:r>
              <w:rPr>
                <w:rFonts w:ascii="Arial" w:eastAsia="微软雅黑" w:hAnsi="Arial" w:cs="Arial" w:hint="eastAsia"/>
                <w:sz w:val="18"/>
                <w:szCs w:val="18"/>
              </w:rPr>
              <w:t>；自建库一般命名为项目号。具体数据库信息见项目报告。</w:t>
            </w:r>
          </w:p>
        </w:tc>
      </w:tr>
      <w:tr w:rsidR="00F03C1D" w:rsidRPr="00712B25" w14:paraId="424618F2"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4977B6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3267107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F0785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73A1568B"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37C63F"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4BD198D"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58A3F0B"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（包含常见污染蛋白质序列的数据库）</w:t>
            </w:r>
          </w:p>
        </w:tc>
      </w:tr>
      <w:tr w:rsidR="00F03C1D" w:rsidRPr="00712B25" w14:paraId="691CF4AC"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F8212A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Peptide FDR</w:t>
            </w:r>
          </w:p>
          <w:p w14:paraId="0C114EF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F0FB84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4F6F1162"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E360E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C08248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0891F3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2FAC67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199D030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78ABD3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37689138"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77EC0EC"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24BBC599"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984A55"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4197F23A" w14:textId="77777777" w:rsidR="006D2576" w:rsidRPr="00712B25" w:rsidRDefault="006D2576" w:rsidP="006D2576">
      <w:pPr>
        <w:rPr>
          <w:rFonts w:ascii="Arial" w:eastAsia="微软雅黑" w:hAnsi="Arial" w:cs="Arial"/>
        </w:rPr>
      </w:pPr>
      <w:bookmarkStart w:id="65" w:name="DDL_1"/>
    </w:p>
    <w:p w14:paraId="7D346F96"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6" w:name="_Toc27932191"/>
      <w:bookmarkStart w:id="67" w:name="DDL_4"/>
      <w:r w:rsidRPr="009B5153">
        <w:rPr>
          <w:rFonts w:ascii="Arial" w:eastAsia="微软雅黑" w:hAnsi="Arial" w:cs="Arial"/>
          <w:b/>
          <w:sz w:val="28"/>
          <w:szCs w:val="28"/>
        </w:rPr>
        <w:lastRenderedPageBreak/>
        <w:t>生物信息学分析方法</w:t>
      </w:r>
      <w:bookmarkEnd w:id="66"/>
    </w:p>
    <w:p w14:paraId="5FA9C97F"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8"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8"/>
    </w:p>
    <w:p w14:paraId="0FA3FEA8"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216D2DA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9"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9"/>
    </w:p>
    <w:p w14:paraId="747C2E9C" w14:textId="0E877216"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r w:rsidR="00334B7B" w:rsidRPr="00AD61A6">
        <w:rPr>
          <w:rFonts w:ascii="Arial" w:eastAsia="微软雅黑" w:hAnsi="Arial" w:cs="Arial"/>
        </w:rPr>
        <w:t>MeMe</w:t>
      </w:r>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B150E8E"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70"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70"/>
    </w:p>
    <w:p w14:paraId="51DC4F67" w14:textId="736CB601"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0BDEF8E4" w14:textId="48C000DE"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71"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71"/>
    </w:p>
    <w:p w14:paraId="5F0237A2" w14:textId="419C05DE"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72"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502B99D" w14:textId="76A418B3"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72"/>
    </w:p>
    <w:p w14:paraId="34979FC4"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w:t>
      </w:r>
      <w:r w:rsidRPr="00B344D3">
        <w:rPr>
          <w:rFonts w:ascii="Arial" w:eastAsia="微软雅黑" w:hAnsi="Arial" w:cs="Arial"/>
        </w:rPr>
        <w:lastRenderedPageBreak/>
        <w:t>等四个步骤。</w:t>
      </w:r>
    </w:p>
    <w:p w14:paraId="37D8F2F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3"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73"/>
    </w:p>
    <w:p w14:paraId="18EE3352"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053383BF"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4" w:name="_Toc21384511"/>
      <w:r w:rsidRPr="00B344D3">
        <w:rPr>
          <w:rFonts w:ascii="Arial" w:eastAsia="微软雅黑" w:hAnsi="Arial" w:cs="Arial"/>
          <w:sz w:val="24"/>
          <w:szCs w:val="24"/>
        </w:rPr>
        <w:t>4.2.7 GO</w:t>
      </w:r>
      <w:r w:rsidRPr="00B344D3">
        <w:rPr>
          <w:rFonts w:ascii="Arial" w:eastAsia="微软雅黑" w:hAnsi="Arial" w:cs="Arial"/>
          <w:sz w:val="24"/>
          <w:szCs w:val="24"/>
        </w:rPr>
        <w:t>功能与</w:t>
      </w:r>
      <w:r w:rsidRPr="00B344D3">
        <w:rPr>
          <w:rFonts w:ascii="Arial" w:eastAsia="微软雅黑" w:hAnsi="Arial" w:cs="Arial"/>
          <w:sz w:val="24"/>
          <w:szCs w:val="24"/>
        </w:rPr>
        <w:t>KEGG</w:t>
      </w:r>
      <w:r w:rsidRPr="00B344D3">
        <w:rPr>
          <w:rFonts w:ascii="Arial" w:eastAsia="微软雅黑" w:hAnsi="Arial" w:cs="Arial"/>
          <w:sz w:val="24"/>
          <w:szCs w:val="24"/>
        </w:rPr>
        <w:t>通路的富集分析</w:t>
      </w:r>
      <w:bookmarkEnd w:id="74"/>
    </w:p>
    <w:p w14:paraId="2451D748"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分类或</w:t>
      </w:r>
      <w:r w:rsidRPr="00B344D3">
        <w:rPr>
          <w:rFonts w:ascii="Arial" w:eastAsia="微软雅黑" w:hAnsi="Arial" w:cs="Arial"/>
        </w:rPr>
        <w:t>KEGG</w:t>
      </w:r>
      <w:r w:rsidRPr="00B344D3">
        <w:rPr>
          <w:rFonts w:ascii="Arial" w:eastAsia="微软雅黑" w:hAnsi="Arial" w:cs="Arial"/>
        </w:rPr>
        <w:t>通路在目标蛋白质集合和总体蛋白质集合中的分布情况，对目标蛋白质集合进行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Pr="00B344D3">
        <w:rPr>
          <w:rFonts w:ascii="Arial" w:eastAsia="微软雅黑" w:hAnsi="Arial" w:cs="Arial"/>
        </w:rPr>
        <w:t>KEGG</w:t>
      </w:r>
      <w:r w:rsidRPr="00B344D3">
        <w:rPr>
          <w:rFonts w:ascii="Arial" w:eastAsia="微软雅黑" w:hAnsi="Arial" w:cs="Arial"/>
        </w:rPr>
        <w:t>通路注释的富集分析。</w:t>
      </w:r>
    </w:p>
    <w:p w14:paraId="72BCB507"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5"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75"/>
    </w:p>
    <w:p w14:paraId="4C79BF82"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28D998BA" w14:textId="77777777" w:rsidR="00F03C1D" w:rsidRPr="009B5153" w:rsidRDefault="00F03C1D" w:rsidP="007210F6">
      <w:pPr>
        <w:pStyle w:val="1"/>
      </w:pPr>
      <w:bookmarkStart w:id="76" w:name="_Toc482866474"/>
      <w:bookmarkStart w:id="77" w:name="_Toc490125281"/>
      <w:bookmarkStart w:id="78" w:name="_Toc27932192"/>
      <w:bookmarkEnd w:id="65"/>
      <w:bookmarkEnd w:id="67"/>
      <w:r w:rsidRPr="009B5153">
        <w:t>附件</w:t>
      </w:r>
      <w:bookmarkStart w:id="79" w:name="_Toc503734547"/>
      <w:bookmarkStart w:id="80" w:name="_Toc18567411"/>
      <w:bookmarkEnd w:id="76"/>
      <w:bookmarkEnd w:id="77"/>
      <w:bookmarkEnd w:id="79"/>
      <w:bookmarkEnd w:id="80"/>
      <w:r w:rsidR="007210F6" w:rsidRPr="009B5153">
        <w:t xml:space="preserve"> Appendix</w:t>
      </w:r>
      <w:bookmarkEnd w:id="78"/>
    </w:p>
    <w:p w14:paraId="3EC4E1FA"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1" w:name="_Toc27932193"/>
      <w:r w:rsidRPr="009B5153">
        <w:rPr>
          <w:rFonts w:ascii="Arial" w:eastAsia="微软雅黑" w:hAnsi="Arial" w:cs="Arial"/>
          <w:b/>
          <w:sz w:val="28"/>
          <w:szCs w:val="28"/>
        </w:rPr>
        <w:t>实验原理介绍</w:t>
      </w:r>
      <w:bookmarkEnd w:id="81"/>
    </w:p>
    <w:p w14:paraId="221E00F6" w14:textId="7C2C6C3A"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r w:rsidRPr="00D06875">
        <w:rPr>
          <w:rFonts w:ascii="Arial" w:eastAsia="微软雅黑" w:hAnsi="Arial" w:cs="Arial"/>
          <w:sz w:val="21"/>
          <w:szCs w:val="21"/>
        </w:rPr>
        <w:t>Maxquant</w:t>
      </w:r>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7417A3F2" w14:textId="68D35B1B"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定量蛋白质组学策略的基础上，从蛋白酶消化的复杂样本中特异性地富集磷酸化的肽段，结合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方法，从而实现大规模磷酸化的定性和定量分析。</w:t>
      </w:r>
    </w:p>
    <w:p w14:paraId="49F97F2A"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lastRenderedPageBreak/>
        <w:drawing>
          <wp:inline distT="0" distB="0" distL="0" distR="0" wp14:anchorId="51E843FB" wp14:editId="5684E267">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039038AA" w14:textId="4F40F65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图</w:t>
      </w:r>
      <w:r w:rsidRPr="00616CCB">
        <w:rPr>
          <w:rFonts w:ascii="Arial" w:eastAsia="微软雅黑" w:hAnsi="Arial" w:cs="Arial"/>
          <w:sz w:val="21"/>
          <w:szCs w:val="21"/>
        </w:rPr>
        <w:t>MaxQuant</w:t>
      </w:r>
      <w:r w:rsidRPr="00616CCB">
        <w:rPr>
          <w:rFonts w:ascii="Arial" w:eastAsia="微软雅黑" w:hAnsi="Arial" w:cs="Arial"/>
          <w:sz w:val="21"/>
          <w:szCs w:val="21"/>
        </w:rPr>
        <w:t>软件进行非标记定量的原理</w:t>
      </w:r>
    </w:p>
    <w:p w14:paraId="4EDA9365"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2" w:name="_Toc27932194"/>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82"/>
    </w:p>
    <w:p w14:paraId="32556807" w14:textId="626821FB"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Q Exactive</w:t>
      </w:r>
      <w:r w:rsidRPr="00712B25">
        <w:rPr>
          <w:rFonts w:ascii="Arial" w:eastAsia="微软雅黑" w:hAnsi="Arial" w:cs="Arial"/>
          <w:color w:val="000000" w:themeColor="text1"/>
          <w:szCs w:val="21"/>
        </w:rPr>
        <w:t>质谱仪，在数据采集过程中可以保持良好的质量偏差，并最终获得高质量的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所示，所有鉴定磷酸化肽段的质量偏差主要分布在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2859F8" w:rsidRPr="002871A3">
        <w:rPr>
          <w:rFonts w:ascii="Arial" w:eastAsia="微软雅黑" w:hAnsi="Arial" w:cs="Arial"/>
          <w:b/>
          <w:color w:val="000000"/>
        </w:rPr>
        <w:t>Percentage</w:t>
      </w:r>
      <w:r w:rsidR="002859F8" w:rsidRPr="002871A3">
        <w:rPr>
          <w:rFonts w:ascii="Arial" w:eastAsia="微软雅黑" w:hAnsi="Arial" w:cs="Arial"/>
          <w:b/>
          <w:color w:val="000000"/>
        </w:rPr>
        <w:t>以上的肽段得分在</w:t>
      </w:r>
      <w:r w:rsidR="002859F8" w:rsidRPr="002871A3">
        <w:rPr>
          <w:rFonts w:ascii="Arial" w:eastAsia="微软雅黑" w:hAnsi="Arial" w:cs="Arial"/>
          <w:b/>
          <w:color w:val="000000"/>
        </w:rPr>
        <w:t xml:space="preserve"> 60</w:t>
      </w:r>
      <w:r w:rsidR="002859F8" w:rsidRPr="002871A3">
        <w:rPr>
          <w:rFonts w:ascii="Arial" w:eastAsia="微软雅黑" w:hAnsi="Arial" w:cs="Arial"/>
          <w:b/>
          <w:color w:val="000000"/>
        </w:rPr>
        <w:t>分以上，肽段得分中位数为：</w:t>
      </w:r>
      <w:r w:rsidR="002859F8" w:rsidRPr="002871A3">
        <w:rPr>
          <w:rFonts w:ascii="Arial" w:eastAsia="微软雅黑" w:hAnsi="Arial" w:cs="Arial"/>
          <w:b/>
          <w:color w:val="000000"/>
        </w:rPr>
        <w:t xml:space="preserve"> Median Score</w:t>
      </w:r>
      <w:r w:rsidR="002859F8" w:rsidRPr="002871A3">
        <w:rPr>
          <w:rFonts w:ascii="Arial" w:eastAsia="微软雅黑" w:hAnsi="Arial" w:cs="Arial"/>
          <w:b/>
          <w:color w:val="000000"/>
        </w:rPr>
        <w:t>分。</w:t>
      </w:r>
      <w:r w:rsidR="002859F8" w:rsidRPr="002871A3">
        <w:rPr>
          <w:rFonts w:ascii="Arial" w:eastAsia="微软雅黑" w:hAnsi="Arial" w:cs="Arial"/>
          <w:color w:val="000000"/>
        </w:rPr>
        <w:t>每一套</w:t>
      </w:r>
      <w:r w:rsidR="002859F8" w:rsidRPr="002871A3">
        <w:rPr>
          <w:rFonts w:ascii="Arial" w:eastAsia="微软雅黑" w:hAnsi="Arial" w:cs="Arial"/>
          <w:color w:val="000000"/>
        </w:rPr>
        <w:t>Label free</w:t>
      </w:r>
      <w:r w:rsidR="002859F8" w:rsidRPr="002871A3">
        <w:rPr>
          <w:rFonts w:ascii="Arial" w:eastAsia="微软雅黑" w:hAnsi="Arial" w:cs="Arial"/>
          <w:color w:val="000000"/>
        </w:rPr>
        <w:t>数据在定性分析工作中均使用</w:t>
      </w:r>
      <w:r w:rsidR="002859F8" w:rsidRPr="002871A3">
        <w:rPr>
          <w:rFonts w:ascii="Arial" w:eastAsia="微软雅黑" w:hAnsi="Arial" w:cs="Arial"/>
          <w:color w:val="000000"/>
        </w:rPr>
        <w:t>Peptide FDR≤0.01</w:t>
      </w:r>
      <w:r w:rsidR="002859F8" w:rsidRPr="002871A3">
        <w:rPr>
          <w:rFonts w:ascii="Arial" w:eastAsia="微软雅黑" w:hAnsi="Arial" w:cs="Arial"/>
          <w:color w:val="000000"/>
        </w:rPr>
        <w:t>和</w:t>
      </w:r>
      <w:r w:rsidR="002859F8" w:rsidRPr="002871A3">
        <w:rPr>
          <w:rFonts w:ascii="Arial" w:eastAsia="微软雅黑" w:hAnsi="Arial" w:cs="Arial"/>
          <w:color w:val="000000"/>
        </w:rPr>
        <w:t>Protein FDR≤0.01</w:t>
      </w:r>
      <w:r w:rsidR="002859F8" w:rsidRPr="002871A3">
        <w:rPr>
          <w:rFonts w:ascii="Arial" w:eastAsia="微软雅黑" w:hAnsi="Arial" w:cs="Arial"/>
          <w:color w:val="000000"/>
        </w:rPr>
        <w:t>作为筛选标准，结合所得的优秀肽段得分分布情况，进一步说明</w:t>
      </w:r>
      <w:r w:rsidR="002859F8" w:rsidRPr="002871A3">
        <w:rPr>
          <w:rFonts w:ascii="Arial" w:eastAsia="微软雅黑" w:hAnsi="Arial" w:cs="Arial"/>
          <w:color w:val="000000"/>
        </w:rPr>
        <w:t>MS</w:t>
      </w:r>
      <w:r w:rsidR="002859F8" w:rsidRPr="002871A3">
        <w:rPr>
          <w:rFonts w:ascii="Arial" w:eastAsia="微软雅黑" w:hAnsi="Arial" w:cs="Arial"/>
          <w:color w:val="000000"/>
        </w:rPr>
        <w:t>实验数据质量较高。</w:t>
      </w:r>
    </w:p>
    <w:p w14:paraId="1184A252" w14:textId="77777777" w:rsidR="00A511A8" w:rsidRPr="00A511A8" w:rsidRDefault="00382284"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A511A8">
        <w:rPr>
          <w:rFonts w:ascii="Arial" w:eastAsia="微软雅黑" w:hAnsi="Arial" w:cs="Arial"/>
          <w:b/>
          <w:sz w:val="24"/>
          <w:szCs w:val="24"/>
        </w:rPr>
        <w:t>磷酸化肽段离子质量偏差分布</w:t>
      </w:r>
    </w:p>
    <w:p w14:paraId="2853EC19" w14:textId="2561D91C" w:rsidR="00382284" w:rsidRPr="00192FCB" w:rsidRDefault="00192FCB" w:rsidP="00192FCB">
      <w:pPr>
        <w:pStyle w:val="ab"/>
        <w:spacing w:line="360" w:lineRule="auto"/>
        <w:ind w:leftChars="171" w:left="410"/>
        <w:jc w:val="center"/>
        <w:rPr>
          <w:rFonts w:ascii="Arial" w:eastAsia="微软雅黑" w:hAnsi="Arial" w:cs="Arial"/>
          <w:noProof/>
          <w:szCs w:val="21"/>
        </w:rPr>
      </w:pPr>
      <w:bookmarkStart w:id="83" w:name="PIC_11"/>
      <w:bookmarkEnd w:id="83"/>
      <w:r w:rsidRPr="00192FCB">
        <w:rPr>
          <w:rFonts w:ascii="Arial" w:eastAsia="微软雅黑" w:hAnsi="Arial" w:cs="Arial" w:hint="eastAsia"/>
          <w:noProof/>
          <w:szCs w:val="21"/>
        </w:rPr>
        <w:t>[</w:t>
      </w:r>
      <w:r w:rsidR="002859F8">
        <w:rPr>
          <w:rFonts w:ascii="Arial" w:eastAsia="微软雅黑" w:hAnsi="Arial" w:cs="Arial"/>
          <w:noProof/>
          <w:szCs w:val="21"/>
        </w:rPr>
        <w:t>m</w:t>
      </w:r>
      <w:r w:rsidRPr="00192FCB">
        <w:rPr>
          <w:rFonts w:ascii="Arial" w:eastAsia="微软雅黑" w:hAnsi="Arial" w:cs="Arial"/>
          <w:noProof/>
          <w:szCs w:val="21"/>
        </w:rPr>
        <w:t>ass</w:t>
      </w:r>
      <w:r w:rsidR="002859F8">
        <w:rPr>
          <w:rFonts w:ascii="Arial" w:eastAsia="微软雅黑" w:hAnsi="Arial" w:cs="Arial"/>
          <w:noProof/>
          <w:szCs w:val="21"/>
        </w:rPr>
        <w:t>_e</w:t>
      </w:r>
      <w:r w:rsidRPr="00192FCB">
        <w:rPr>
          <w:rFonts w:ascii="Arial" w:eastAsia="微软雅黑" w:hAnsi="Arial" w:cs="Arial"/>
          <w:noProof/>
          <w:szCs w:val="21"/>
        </w:rPr>
        <w:t>rror</w:t>
      </w:r>
      <w:r w:rsidRPr="00192FCB">
        <w:rPr>
          <w:rFonts w:ascii="Arial" w:eastAsia="微软雅黑" w:hAnsi="Arial" w:cs="Arial" w:hint="eastAsia"/>
          <w:noProof/>
          <w:szCs w:val="21"/>
        </w:rPr>
        <w:t>]</w:t>
      </w:r>
    </w:p>
    <w:p w14:paraId="3695396C" w14:textId="0326778E"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92FCB">
        <w:rPr>
          <w:rFonts w:ascii="Arial" w:eastAsia="微软雅黑" w:hAnsi="Arial" w:cs="Arial"/>
        </w:rPr>
        <w:t xml:space="preserve"> </w:t>
      </w:r>
      <w:r w:rsidRPr="00712B25">
        <w:rPr>
          <w:rFonts w:ascii="Arial" w:eastAsia="微软雅黑" w:hAnsi="Arial" w:cs="Arial"/>
        </w:rPr>
        <w:t>磷酸化肽段离子质量偏差分布</w:t>
      </w:r>
    </w:p>
    <w:p w14:paraId="15C8C2DF"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横坐标为磷酸化肽段离子理论质荷比和质谱实验测得质荷比的质量偏差，单位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51E8A84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lastRenderedPageBreak/>
        <w:t>输出文件：</w:t>
      </w:r>
    </w:p>
    <w:bookmarkStart w:id="84" w:name="PIC_Link_6"/>
    <w:p w14:paraId="658D49CB" w14:textId="544C205D"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\\5-2</w:instrText>
      </w:r>
      <w:r w:rsidR="00EB1479">
        <w:rPr>
          <w:rFonts w:ascii="Arial" w:eastAsia="微软雅黑" w:hAnsi="Arial" w:cs="Arial" w:hint="eastAsia"/>
          <w:color w:val="4472C4" w:themeColor="accent5"/>
          <w:szCs w:val="21"/>
        </w:rPr>
        <w:instrText>质量控制（</w:instrText>
      </w:r>
      <w:r w:rsidR="00EB1479">
        <w:rPr>
          <w:rFonts w:ascii="Arial" w:eastAsia="微软雅黑" w:hAnsi="Arial" w:cs="Arial" w:hint="eastAsia"/>
          <w:color w:val="4472C4" w:themeColor="accent5"/>
          <w:szCs w:val="21"/>
        </w:rPr>
        <w:instrText>QC</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84"/>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7854D6F2" w14:textId="12EBC73A"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382284" w:rsidRPr="00A511A8">
        <w:rPr>
          <w:rFonts w:ascii="Arial" w:eastAsia="微软雅黑" w:hAnsi="Arial" w:cs="Arial"/>
          <w:b/>
          <w:sz w:val="24"/>
          <w:szCs w:val="24"/>
        </w:rPr>
        <w:t>磷酸化肽段离子得分分布</w:t>
      </w:r>
    </w:p>
    <w:p w14:paraId="69C6F8D3" w14:textId="44511393" w:rsidR="00382284" w:rsidRPr="00D03653" w:rsidRDefault="00D03653" w:rsidP="00D03653">
      <w:pPr>
        <w:pStyle w:val="ab"/>
        <w:spacing w:line="360" w:lineRule="auto"/>
        <w:ind w:leftChars="171" w:left="410"/>
        <w:jc w:val="center"/>
        <w:rPr>
          <w:rFonts w:ascii="Arial" w:eastAsia="微软雅黑" w:hAnsi="Arial" w:cs="Arial"/>
          <w:noProof/>
          <w:szCs w:val="21"/>
        </w:rPr>
      </w:pPr>
      <w:bookmarkStart w:id="85" w:name="PIC_12"/>
      <w:bookmarkEnd w:id="85"/>
      <w:r w:rsidRPr="00D03653">
        <w:rPr>
          <w:rFonts w:ascii="Arial" w:eastAsia="微软雅黑" w:hAnsi="Arial" w:cs="Arial" w:hint="eastAsia"/>
          <w:noProof/>
          <w:szCs w:val="21"/>
        </w:rPr>
        <w:t>[</w:t>
      </w:r>
      <w:r w:rsidR="00EA7F78" w:rsidRPr="00EA7F78">
        <w:rPr>
          <w:rFonts w:ascii="Arial" w:eastAsia="微软雅黑" w:hAnsi="Arial" w:cs="Arial"/>
          <w:noProof/>
          <w:szCs w:val="21"/>
        </w:rPr>
        <w:t>Andromeda_</w:t>
      </w:r>
      <w:r w:rsidRPr="00D03653">
        <w:rPr>
          <w:rFonts w:ascii="Arial" w:eastAsia="微软雅黑" w:hAnsi="Arial" w:cs="Arial"/>
          <w:noProof/>
          <w:szCs w:val="21"/>
        </w:rPr>
        <w:t>Score_Distribution]</w:t>
      </w:r>
    </w:p>
    <w:p w14:paraId="11449AAF" w14:textId="2A0851DE"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92FCB">
        <w:rPr>
          <w:rFonts w:ascii="Arial" w:eastAsia="微软雅黑" w:hAnsi="Arial" w:cs="Arial"/>
        </w:rPr>
        <w:t xml:space="preserve"> </w:t>
      </w:r>
      <w:r w:rsidRPr="00712B25">
        <w:rPr>
          <w:rFonts w:ascii="Arial" w:eastAsia="微软雅黑" w:hAnsi="Arial" w:cs="Arial"/>
        </w:rPr>
        <w:t>磷酸化肽段离子得分分布图示例</w:t>
      </w:r>
    </w:p>
    <w:p w14:paraId="0092096B"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横坐标为磷酸化肽段得分；主纵坐标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对应图中的柱状图，表示鉴定到的具有对应离子得分的磷酸化肽段数量；次纵坐标对应图中的累积曲线，表示不高于对应离子得分的磷酸化肽段累积百分比。</w:t>
      </w:r>
    </w:p>
    <w:p w14:paraId="5CC146EF"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7DCB19A2" w14:textId="5F4C62BD"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 xml:space="preserve">"D:\\4 </w:instrText>
      </w:r>
      <w:r w:rsidR="00EB1479">
        <w:rPr>
          <w:rFonts w:ascii="Arial" w:eastAsia="微软雅黑" w:hAnsi="Arial" w:cs="Arial" w:hint="eastAsia"/>
          <w:szCs w:val="21"/>
        </w:rPr>
        <w:instrText>产品相关资料</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产品</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方案</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报告模板</w:instrText>
      </w:r>
      <w:r w:rsidR="00EB1479">
        <w:rPr>
          <w:rFonts w:ascii="Arial" w:eastAsia="微软雅黑" w:hAnsi="Arial" w:cs="Arial" w:hint="eastAsia"/>
          <w:szCs w:val="21"/>
        </w:rPr>
        <w:instrText xml:space="preserve">\\201910 </w:instrText>
      </w:r>
      <w:r w:rsidR="00EB1479">
        <w:rPr>
          <w:rFonts w:ascii="Arial" w:eastAsia="微软雅黑" w:hAnsi="Arial" w:cs="Arial" w:hint="eastAsia"/>
          <w:szCs w:val="21"/>
        </w:rPr>
        <w:instrText>报告升级</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label free\\</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 xml:space="preserve">label free </w:instrText>
      </w:r>
      <w:r w:rsidR="00EB1479">
        <w:rPr>
          <w:rFonts w:ascii="Arial" w:eastAsia="微软雅黑" w:hAnsi="Arial" w:cs="Arial" w:hint="eastAsia"/>
          <w:szCs w:val="21"/>
        </w:rPr>
        <w:instrText>升级</w:instrText>
      </w:r>
      <w:r w:rsidR="00EB1479">
        <w:rPr>
          <w:rFonts w:ascii="Arial" w:eastAsia="微软雅黑" w:hAnsi="Arial" w:cs="Arial" w:hint="eastAsia"/>
          <w:szCs w:val="21"/>
        </w:rPr>
        <w:instrText xml:space="preserve"> </w:instrText>
      </w:r>
      <w:r w:rsidR="00EB1479">
        <w:rPr>
          <w:rFonts w:ascii="Arial" w:eastAsia="微软雅黑" w:hAnsi="Arial" w:cs="Arial" w:hint="eastAsia"/>
          <w:szCs w:val="21"/>
        </w:rPr>
        <w:instrText>以往报告模板</w:instrText>
      </w:r>
      <w:r w:rsidR="00EB1479">
        <w:rPr>
          <w:rFonts w:ascii="Arial" w:eastAsia="微软雅黑" w:hAnsi="Arial" w:cs="Arial" w:hint="eastAsia"/>
          <w:szCs w:val="21"/>
        </w:rPr>
        <w:instrText>\\5</w:instrText>
      </w:r>
      <w:r w:rsidR="00EB1479">
        <w:rPr>
          <w:rFonts w:ascii="Arial" w:eastAsia="微软雅黑" w:hAnsi="Arial" w:cs="Arial" w:hint="eastAsia"/>
          <w:szCs w:val="21"/>
        </w:rPr>
        <w:instrText>附件与说明文档</w:instrText>
      </w:r>
      <w:r w:rsidR="00EB1479">
        <w:rPr>
          <w:rFonts w:ascii="Arial" w:eastAsia="微软雅黑" w:hAnsi="Arial" w:cs="Arial" w:hint="eastAsia"/>
          <w:szCs w:val="21"/>
        </w:rPr>
        <w:instrText>\\5-2</w:instrText>
      </w:r>
      <w:r w:rsidR="00EB1479">
        <w:rPr>
          <w:rFonts w:ascii="Arial" w:eastAsia="微软雅黑" w:hAnsi="Arial" w:cs="Arial" w:hint="eastAsia"/>
          <w:szCs w:val="21"/>
        </w:rPr>
        <w:instrText>质量控制（</w:instrText>
      </w:r>
      <w:r w:rsidR="00EB1479">
        <w:rPr>
          <w:rFonts w:ascii="Arial" w:eastAsia="微软雅黑" w:hAnsi="Arial" w:cs="Arial" w:hint="eastAsia"/>
          <w:szCs w:val="21"/>
        </w:rPr>
        <w:instrText>QC</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86" w:name="_Toc418770338"/>
    <w:bookmarkStart w:id="87" w:name="_Toc422834045"/>
    <w:p w14:paraId="73A361BF" w14:textId="434BF231"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382284" w:rsidRPr="00A511A8">
        <w:rPr>
          <w:rFonts w:ascii="Arial" w:eastAsia="微软雅黑" w:hAnsi="Arial" w:cs="Arial"/>
          <w:b/>
          <w:sz w:val="24"/>
          <w:szCs w:val="24"/>
        </w:rPr>
        <w:t>磷酸化肽段丰度比分布</w:t>
      </w:r>
      <w:bookmarkEnd w:id="86"/>
      <w:bookmarkEnd w:id="87"/>
    </w:p>
    <w:p w14:paraId="5DE9CD01" w14:textId="6213D298" w:rsidR="00382284" w:rsidRPr="00D03653" w:rsidRDefault="00D03653" w:rsidP="00D03653">
      <w:pPr>
        <w:pStyle w:val="ab"/>
        <w:spacing w:line="360" w:lineRule="auto"/>
        <w:ind w:leftChars="171" w:left="410"/>
        <w:jc w:val="center"/>
        <w:rPr>
          <w:rFonts w:ascii="Arial" w:eastAsia="微软雅黑" w:hAnsi="Arial" w:cs="Arial"/>
          <w:noProof/>
          <w:szCs w:val="21"/>
        </w:rPr>
      </w:pPr>
      <w:bookmarkStart w:id="88" w:name="PIC_13"/>
      <w:bookmarkEnd w:id="88"/>
      <w:r w:rsidRPr="00D03653">
        <w:rPr>
          <w:rFonts w:ascii="Arial" w:eastAsia="微软雅黑" w:hAnsi="Arial" w:cs="Arial"/>
          <w:noProof/>
          <w:szCs w:val="21"/>
        </w:rPr>
        <w:t>[Ratio_Distribution]</w:t>
      </w:r>
    </w:p>
    <w:p w14:paraId="6D6A7980" w14:textId="5D535AA3"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EB1479">
        <w:rPr>
          <w:rFonts w:ascii="Arial" w:eastAsia="微软雅黑" w:hAnsi="Arial" w:cs="Arial" w:hint="eastAsia"/>
        </w:rPr>
        <w:t xml:space="preserve"> </w:t>
      </w:r>
      <w:r w:rsidRPr="00712B25">
        <w:rPr>
          <w:rFonts w:ascii="Arial" w:eastAsia="微软雅黑" w:hAnsi="Arial" w:cs="Arial"/>
        </w:rPr>
        <w:t>磷酸化肽段丰度比分布图</w:t>
      </w:r>
    </w:p>
    <w:p w14:paraId="7FCE1C52"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为底的对数变换），纵坐标为鉴定到的磷酸化肽段数量。</w:t>
      </w:r>
    </w:p>
    <w:p w14:paraId="04CEC26B"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9" w:name="PIC_Link_8"/>
    <w:p w14:paraId="0B053A2C" w14:textId="2351B665"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\\5-2</w:instrText>
      </w:r>
      <w:r w:rsidR="00EB1479">
        <w:rPr>
          <w:rFonts w:ascii="Arial" w:eastAsia="微软雅黑" w:hAnsi="Arial" w:cs="Arial" w:hint="eastAsia"/>
          <w:color w:val="4472C4" w:themeColor="accent5"/>
          <w:szCs w:val="21"/>
        </w:rPr>
        <w:instrText>质量控制（</w:instrText>
      </w:r>
      <w:r w:rsidR="00EB1479">
        <w:rPr>
          <w:rFonts w:ascii="Arial" w:eastAsia="微软雅黑" w:hAnsi="Arial" w:cs="Arial" w:hint="eastAsia"/>
          <w:color w:val="4472C4" w:themeColor="accent5"/>
          <w:szCs w:val="21"/>
        </w:rPr>
        <w:instrText>QC</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89"/>
      <w:r w:rsidR="00D03653" w:rsidRPr="00613BA3">
        <w:rPr>
          <w:rStyle w:val="ad"/>
          <w:rFonts w:ascii="Arial" w:eastAsia="微软雅黑" w:hAnsi="Arial" w:cs="Arial"/>
          <w:szCs w:val="21"/>
        </w:rPr>
        <w:t>Ratio_Distribution</w:t>
      </w:r>
    </w:p>
    <w:p w14:paraId="62955F68" w14:textId="0E85DA8C"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90" w:name="_Toc27932195"/>
      <w:r w:rsidR="00382284" w:rsidRPr="009B5153">
        <w:rPr>
          <w:rFonts w:ascii="Arial" w:eastAsia="微软雅黑" w:hAnsi="Arial" w:cs="Arial"/>
          <w:b/>
          <w:sz w:val="28"/>
          <w:szCs w:val="28"/>
        </w:rPr>
        <w:t>鉴定磷酸化蛋白质和磷酸化肽段特性描述</w:t>
      </w:r>
      <w:bookmarkEnd w:id="90"/>
    </w:p>
    <w:p w14:paraId="177A062E" w14:textId="77777777" w:rsidR="00A511A8" w:rsidRPr="0008359C" w:rsidRDefault="00A511A8"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08359C">
        <w:rPr>
          <w:rFonts w:ascii="Arial" w:eastAsia="微软雅黑" w:hAnsi="Arial" w:cs="Arial"/>
          <w:b/>
          <w:sz w:val="24"/>
        </w:rPr>
        <w:t>磷酸化蛋白质相对分子质量分布</w:t>
      </w:r>
    </w:p>
    <w:p w14:paraId="3F4BCDAE" w14:textId="5B131EB7" w:rsidR="00A511A8" w:rsidRPr="00D03653" w:rsidRDefault="00D03653" w:rsidP="00D03653">
      <w:pPr>
        <w:pStyle w:val="ab"/>
        <w:spacing w:line="360" w:lineRule="auto"/>
        <w:ind w:leftChars="171" w:left="410"/>
        <w:jc w:val="center"/>
        <w:rPr>
          <w:rFonts w:ascii="Arial" w:eastAsia="微软雅黑" w:hAnsi="Arial" w:cs="Arial"/>
          <w:noProof/>
          <w:szCs w:val="21"/>
        </w:rPr>
      </w:pPr>
      <w:bookmarkStart w:id="91" w:name="PIC_14"/>
      <w:bookmarkEnd w:id="91"/>
      <w:r w:rsidRPr="00D03653">
        <w:rPr>
          <w:rFonts w:ascii="Arial" w:eastAsia="微软雅黑" w:hAnsi="Arial" w:cs="Arial"/>
          <w:noProof/>
          <w:szCs w:val="21"/>
        </w:rPr>
        <w:t>[MW_Distribution]</w:t>
      </w:r>
    </w:p>
    <w:p w14:paraId="5A1E642D" w14:textId="2E1A71C9"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192FCB">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鉴定磷酸化蛋白质相对分子质量分布图</w:t>
      </w:r>
    </w:p>
    <w:p w14:paraId="4551B32A"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横坐标为鉴定到的磷酸化蛋白质的相对分子量；主纵坐标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对应图中的柱状图，表示鉴定到的具有对应相对分子质量的磷酸化蛋白质数量；次纵坐标对应图中的累积曲线，表示具有不高于对应相对分子质量的磷酸化蛋白质的累积百分比。</w:t>
      </w:r>
    </w:p>
    <w:p w14:paraId="28DCEED1"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92" w:name="_Toc422834042"/>
    <w:p w14:paraId="489FD216" w14:textId="586E3EBB"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 xml:space="preserve">"D:\\4 </w:instrText>
      </w:r>
      <w:r w:rsidR="00EB1479">
        <w:rPr>
          <w:rFonts w:ascii="Arial" w:eastAsia="微软雅黑" w:hAnsi="Arial" w:cs="Arial" w:hint="eastAsia"/>
          <w:color w:val="4472C4" w:themeColor="accent5"/>
          <w:szCs w:val="21"/>
        </w:rPr>
        <w:instrText>产品相关资料</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产品</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方案</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报告模板</w:instrText>
      </w:r>
      <w:r w:rsidR="00EB1479">
        <w:rPr>
          <w:rFonts w:ascii="Arial" w:eastAsia="微软雅黑" w:hAnsi="Arial" w:cs="Arial" w:hint="eastAsia"/>
          <w:color w:val="4472C4" w:themeColor="accent5"/>
          <w:szCs w:val="21"/>
        </w:rPr>
        <w:instrText xml:space="preserve">\\201910 </w:instrText>
      </w:r>
      <w:r w:rsidR="00EB1479">
        <w:rPr>
          <w:rFonts w:ascii="Arial" w:eastAsia="微软雅黑" w:hAnsi="Arial" w:cs="Arial" w:hint="eastAsia"/>
          <w:color w:val="4472C4" w:themeColor="accent5"/>
          <w:szCs w:val="21"/>
        </w:rPr>
        <w:instrText>报告升级</w:instrText>
      </w:r>
      <w:r w:rsidR="00EB1479">
        <w:rPr>
          <w:rFonts w:ascii="Arial" w:eastAsia="微软雅黑" w:hAnsi="Arial" w:cs="Arial" w:hint="eastAsia"/>
          <w:color w:val="4472C4" w:themeColor="accent5"/>
          <w:szCs w:val="21"/>
        </w:rPr>
        <w:instrText xml:space="preserve">\\1 </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label free\\</w:instrText>
      </w:r>
      <w:r w:rsidR="00EB1479">
        <w:rPr>
          <w:rFonts w:ascii="Arial" w:eastAsia="微软雅黑" w:hAnsi="Arial" w:cs="Arial" w:hint="eastAsia"/>
          <w:color w:val="4472C4" w:themeColor="accent5"/>
          <w:szCs w:val="21"/>
        </w:rPr>
        <w:instrText>磷酸化</w:instrText>
      </w:r>
      <w:r w:rsidR="00EB1479">
        <w:rPr>
          <w:rFonts w:ascii="Arial" w:eastAsia="微软雅黑" w:hAnsi="Arial" w:cs="Arial" w:hint="eastAsia"/>
          <w:color w:val="4472C4" w:themeColor="accent5"/>
          <w:szCs w:val="21"/>
        </w:rPr>
        <w:instrText xml:space="preserve">label free </w:instrText>
      </w:r>
      <w:r w:rsidR="00EB1479">
        <w:rPr>
          <w:rFonts w:ascii="Arial" w:eastAsia="微软雅黑" w:hAnsi="Arial" w:cs="Arial" w:hint="eastAsia"/>
          <w:color w:val="4472C4" w:themeColor="accent5"/>
          <w:szCs w:val="21"/>
        </w:rPr>
        <w:instrText>升级</w:instrText>
      </w:r>
      <w:r w:rsidR="00EB1479">
        <w:rPr>
          <w:rFonts w:ascii="Arial" w:eastAsia="微软雅黑" w:hAnsi="Arial" w:cs="Arial" w:hint="eastAsia"/>
          <w:color w:val="4472C4" w:themeColor="accent5"/>
          <w:szCs w:val="21"/>
        </w:rPr>
        <w:instrText xml:space="preserve"> </w:instrText>
      </w:r>
      <w:r w:rsidR="00EB1479">
        <w:rPr>
          <w:rFonts w:ascii="Arial" w:eastAsia="微软雅黑" w:hAnsi="Arial" w:cs="Arial" w:hint="eastAsia"/>
          <w:color w:val="4472C4" w:themeColor="accent5"/>
          <w:szCs w:val="21"/>
        </w:rPr>
        <w:instrText>以往报告模板</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\\5-3</w:instrText>
      </w:r>
      <w:r w:rsidR="00EB1479">
        <w:rPr>
          <w:rFonts w:ascii="Arial" w:eastAsia="微软雅黑" w:hAnsi="Arial" w:cs="Arial" w:hint="eastAsia"/>
          <w:color w:val="4472C4" w:themeColor="accent5"/>
          <w:szCs w:val="21"/>
        </w:rPr>
        <w:instrText>鉴定磷酸化蛋白和磷酸化肽段特性描述</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鉴定磷酸化蛋白和磷酸化肽段特性描述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364B7261" w14:textId="37233523"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A511A8" w:rsidRPr="0008359C">
        <w:rPr>
          <w:rFonts w:ascii="Arial" w:eastAsia="微软雅黑" w:hAnsi="Arial" w:cs="Arial"/>
          <w:b/>
          <w:sz w:val="24"/>
        </w:rPr>
        <w:t>磷酸化肽段序列长度分布</w:t>
      </w:r>
      <w:bookmarkEnd w:id="92"/>
    </w:p>
    <w:p w14:paraId="076FCBA8" w14:textId="2260395D" w:rsidR="00A511A8" w:rsidRPr="00D10E6A" w:rsidRDefault="00D10E6A" w:rsidP="00D10E6A">
      <w:pPr>
        <w:pStyle w:val="ab"/>
        <w:spacing w:line="360" w:lineRule="auto"/>
        <w:ind w:leftChars="171" w:left="410"/>
        <w:jc w:val="center"/>
        <w:rPr>
          <w:rFonts w:ascii="Arial" w:eastAsia="微软雅黑" w:hAnsi="Arial" w:cs="Arial"/>
          <w:noProof/>
          <w:szCs w:val="21"/>
        </w:rPr>
      </w:pPr>
      <w:bookmarkStart w:id="93" w:name="PIC_15"/>
      <w:bookmarkEnd w:id="93"/>
      <w:r w:rsidRPr="00D10E6A">
        <w:rPr>
          <w:rFonts w:ascii="Arial" w:eastAsia="微软雅黑" w:hAnsi="Arial" w:cs="Arial"/>
          <w:noProof/>
          <w:szCs w:val="21"/>
        </w:rPr>
        <w:t>[</w:t>
      </w:r>
      <w:bookmarkStart w:id="94" w:name="_Hlk38628707"/>
      <w:r w:rsidRPr="00D10E6A">
        <w:rPr>
          <w:rFonts w:ascii="Arial" w:eastAsia="微软雅黑" w:hAnsi="Arial" w:cs="Arial"/>
          <w:noProof/>
          <w:szCs w:val="21"/>
        </w:rPr>
        <w:t>Pep</w:t>
      </w:r>
      <w:r w:rsidR="009061E9">
        <w:rPr>
          <w:rFonts w:ascii="Arial" w:eastAsia="微软雅黑" w:hAnsi="Arial" w:cs="Arial"/>
          <w:noProof/>
          <w:szCs w:val="21"/>
        </w:rPr>
        <w:t>Length</w:t>
      </w:r>
      <w:bookmarkEnd w:id="94"/>
      <w:r w:rsidRPr="00D10E6A">
        <w:rPr>
          <w:rFonts w:ascii="Arial" w:eastAsia="微软雅黑" w:hAnsi="Arial" w:cs="Arial"/>
          <w:noProof/>
          <w:szCs w:val="21"/>
        </w:rPr>
        <w:t>_Distribution]</w:t>
      </w:r>
    </w:p>
    <w:p w14:paraId="66E4AC65" w14:textId="5F5F9666" w:rsidR="00A511A8" w:rsidRPr="00712B25" w:rsidRDefault="00A511A8" w:rsidP="00A511A8">
      <w:pPr>
        <w:spacing w:line="360" w:lineRule="auto"/>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192FCB">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磷酸化肽段序列长度分布图</w:t>
      </w:r>
    </w:p>
    <w:p w14:paraId="1453C6CF"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横坐标为鉴定到的磷酸化肽段序列的氨基酸个数；纵坐标为鉴定到的磷酸化肽段数量（百分比）。</w:t>
      </w:r>
    </w:p>
    <w:p w14:paraId="0C65E924"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727B692A" w14:textId="0D821409"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 xml:space="preserve">"D:\\4 </w:instrText>
      </w:r>
      <w:r w:rsidR="00EB1479">
        <w:rPr>
          <w:rFonts w:ascii="Arial" w:eastAsia="微软雅黑" w:hAnsi="Arial" w:cs="Arial" w:hint="eastAsia"/>
          <w:szCs w:val="21"/>
        </w:rPr>
        <w:instrText>产品相关资料</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产品</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方案</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报告模板</w:instrText>
      </w:r>
      <w:r w:rsidR="00EB1479">
        <w:rPr>
          <w:rFonts w:ascii="Arial" w:eastAsia="微软雅黑" w:hAnsi="Arial" w:cs="Arial" w:hint="eastAsia"/>
          <w:szCs w:val="21"/>
        </w:rPr>
        <w:instrText xml:space="preserve">\\201910 </w:instrText>
      </w:r>
      <w:r w:rsidR="00EB1479">
        <w:rPr>
          <w:rFonts w:ascii="Arial" w:eastAsia="微软雅黑" w:hAnsi="Arial" w:cs="Arial" w:hint="eastAsia"/>
          <w:szCs w:val="21"/>
        </w:rPr>
        <w:instrText>报告升级</w:instrText>
      </w:r>
      <w:r w:rsidR="00EB1479">
        <w:rPr>
          <w:rFonts w:ascii="Arial" w:eastAsia="微软雅黑" w:hAnsi="Arial" w:cs="Arial" w:hint="eastAsia"/>
          <w:szCs w:val="21"/>
        </w:rPr>
        <w:instrText xml:space="preserve">\\1 </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label free\\</w:instrText>
      </w:r>
      <w:r w:rsidR="00EB1479">
        <w:rPr>
          <w:rFonts w:ascii="Arial" w:eastAsia="微软雅黑" w:hAnsi="Arial" w:cs="Arial" w:hint="eastAsia"/>
          <w:szCs w:val="21"/>
        </w:rPr>
        <w:instrText>磷酸化</w:instrText>
      </w:r>
      <w:r w:rsidR="00EB1479">
        <w:rPr>
          <w:rFonts w:ascii="Arial" w:eastAsia="微软雅黑" w:hAnsi="Arial" w:cs="Arial" w:hint="eastAsia"/>
          <w:szCs w:val="21"/>
        </w:rPr>
        <w:instrText xml:space="preserve">label free </w:instrText>
      </w:r>
      <w:r w:rsidR="00EB1479">
        <w:rPr>
          <w:rFonts w:ascii="Arial" w:eastAsia="微软雅黑" w:hAnsi="Arial" w:cs="Arial" w:hint="eastAsia"/>
          <w:szCs w:val="21"/>
        </w:rPr>
        <w:instrText>升级</w:instrText>
      </w:r>
      <w:r w:rsidR="00EB1479">
        <w:rPr>
          <w:rFonts w:ascii="Arial" w:eastAsia="微软雅黑" w:hAnsi="Arial" w:cs="Arial" w:hint="eastAsia"/>
          <w:szCs w:val="21"/>
        </w:rPr>
        <w:instrText xml:space="preserve"> </w:instrText>
      </w:r>
      <w:r w:rsidR="00EB1479">
        <w:rPr>
          <w:rFonts w:ascii="Arial" w:eastAsia="微软雅黑" w:hAnsi="Arial" w:cs="Arial" w:hint="eastAsia"/>
          <w:szCs w:val="21"/>
        </w:rPr>
        <w:instrText>以往报告模板</w:instrText>
      </w:r>
      <w:r w:rsidR="00EB1479">
        <w:rPr>
          <w:rFonts w:ascii="Arial" w:eastAsia="微软雅黑" w:hAnsi="Arial" w:cs="Arial" w:hint="eastAsia"/>
          <w:szCs w:val="21"/>
        </w:rPr>
        <w:instrText>\\5</w:instrText>
      </w:r>
      <w:r w:rsidR="00EB1479">
        <w:rPr>
          <w:rFonts w:ascii="Arial" w:eastAsia="微软雅黑" w:hAnsi="Arial" w:cs="Arial" w:hint="eastAsia"/>
          <w:szCs w:val="21"/>
        </w:rPr>
        <w:instrText>附件与说明文档</w:instrText>
      </w:r>
      <w:r w:rsidR="00EB1479">
        <w:rPr>
          <w:rFonts w:ascii="Arial" w:eastAsia="微软雅黑" w:hAnsi="Arial" w:cs="Arial" w:hint="eastAsia"/>
          <w:szCs w:val="21"/>
        </w:rPr>
        <w:instrText>\\5-3</w:instrText>
      </w:r>
      <w:r w:rsidR="00EB1479">
        <w:rPr>
          <w:rFonts w:ascii="Arial" w:eastAsia="微软雅黑" w:hAnsi="Arial" w:cs="Arial" w:hint="eastAsia"/>
          <w:szCs w:val="21"/>
        </w:rPr>
        <w:instrText>鉴定磷酸化蛋白和磷酸化肽段特性描述</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鉴定磷酸化蛋白和磷酸化肽段特性描述</w:t>
      </w:r>
      <w:r w:rsidR="00D10E6A" w:rsidRPr="00613BA3">
        <w:rPr>
          <w:rStyle w:val="ad"/>
          <w:rFonts w:ascii="Arial" w:eastAsia="微软雅黑" w:hAnsi="Arial" w:cs="Arial" w:hint="eastAsia"/>
          <w:szCs w:val="21"/>
        </w:rPr>
        <w:t>/</w:t>
      </w:r>
      <w:r w:rsidR="00D10E6A" w:rsidRPr="00613BA3">
        <w:rPr>
          <w:rStyle w:val="ad"/>
          <w:rFonts w:ascii="Arial" w:eastAsia="微软雅黑" w:hAnsi="Arial" w:cs="Arial"/>
          <w:szCs w:val="21"/>
        </w:rPr>
        <w:t>Phosphorylated_Peptide_Length_Distribution</w:t>
      </w:r>
    </w:p>
    <w:p w14:paraId="037E7629" w14:textId="012BE113"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95" w:name="_Toc27932196"/>
      <w:r w:rsidR="00382284" w:rsidRPr="009B5153">
        <w:rPr>
          <w:rFonts w:ascii="Arial" w:eastAsia="微软雅黑" w:hAnsi="Arial" w:cs="Arial"/>
          <w:b/>
          <w:sz w:val="28"/>
          <w:szCs w:val="28"/>
        </w:rPr>
        <w:t>质谱鉴定表格说明</w:t>
      </w:r>
      <w:bookmarkEnd w:id="95"/>
    </w:p>
    <w:p w14:paraId="2587A6CA"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5F316E8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6016471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96"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1B1D73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E99D948"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26D0E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669326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CBFE76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91CF432"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2918591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769A62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B18F38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7433A1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47A61E6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61EFEA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1B4B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82ED4CA"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2A8D279E"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AEA1BA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233D0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8D766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39D6903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435B2C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B17BE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9046D0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389869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767412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F3B77B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76BAB5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5EA9791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A20488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38B0F1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8CF2AC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Sequence representation of the peptide including PTM positioning probabilities ([0..1], where 1 is best match) for ' Phospho(STY) '.</w:t>
            </w:r>
          </w:p>
        </w:tc>
      </w:tr>
      <w:tr w:rsidR="00101354" w:rsidRPr="00712B25" w14:paraId="6CC6FBF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698902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5DDEAC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D839A6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650B651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8BC321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Number of Phospho(STY)</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6DA07E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56DEC3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2FDA5B3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131701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0A68C5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063630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5B98CA2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6EACB0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7CFC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DEEC21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4E58D21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F9096F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8FD00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02C55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70F72D27"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08003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A0CCB5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E0AA6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2C18664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58C204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Phospho(STY)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BBF78B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B88044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39D947D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18162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Phospho(STY)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A1662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7C6348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1D077845"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FA5595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56264A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ABD58E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3D33D64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29DC25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449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5EE2CA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07DCF47"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8B0A3A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B82540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1DE194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356A787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585BF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7234E0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074A1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7B38D0A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09CE757"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97"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63DA9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7C5682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97"/>
    </w:tbl>
    <w:p w14:paraId="4DAA14AD" w14:textId="77777777" w:rsidR="00101354" w:rsidRPr="00101354" w:rsidRDefault="00101354" w:rsidP="00101354">
      <w:pPr>
        <w:pStyle w:val="ab"/>
        <w:spacing w:line="360" w:lineRule="auto"/>
        <w:ind w:left="845" w:firstLineChars="0" w:firstLine="0"/>
        <w:rPr>
          <w:rFonts w:ascii="Arial" w:eastAsia="微软雅黑" w:hAnsi="Arial" w:cs="Arial"/>
          <w:b/>
        </w:rPr>
      </w:pPr>
    </w:p>
    <w:p w14:paraId="10E801B3"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765958B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F95E321"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4373E2F"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76E3E0C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CACE41B"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6FB7BD3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737CBE9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1F32B91D"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77F4556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ECA79A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3A851A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B50CFA1"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63A1F2B"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2A1A367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A8F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9E87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DD11B8A"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0FC660D8"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A7D84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42026D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07E7E7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574AE8EA"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87DE82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13F1F0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D963A65"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6D10705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FD649F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98"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AE1B8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0717E8C"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98"/>
      <w:tr w:rsidR="00101354" w:rsidRPr="00712B25" w14:paraId="1E4BB63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AB37FC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339764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E7AF66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334BAB6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99B46C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4F753D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F57B87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7D470C5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8FA8A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E9C1C9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6015C8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Sequence representation of the peptide including PTM positioning probabilities ([0..1], where 1 is best match) for ' Phospho(STY) '.</w:t>
            </w:r>
          </w:p>
        </w:tc>
      </w:tr>
      <w:tr w:rsidR="00101354" w:rsidRPr="00712B25" w14:paraId="1519AC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B258E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A08646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F01049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B6CBB5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4F426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Number of Phospho(STY)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88C55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08CB5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ECF45CA"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55CCFE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4A19B9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6DA467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178FC5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0B50D1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C3A90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9387FE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5C76F7A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19D0C2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0E8E2A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14C05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046AA53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B07563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38473F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B61DD1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 xml:space="preserve">The Andromeda score of the </w:t>
            </w:r>
            <w:r w:rsidRPr="00712B25">
              <w:rPr>
                <w:rFonts w:ascii="Arial" w:eastAsia="微软雅黑" w:hAnsi="Arial" w:cs="Arial"/>
                <w:sz w:val="18"/>
                <w:szCs w:val="18"/>
              </w:rPr>
              <w:lastRenderedPageBreak/>
              <w:t>MS/MS spectrum used for calculating the localization score for this site.</w:t>
            </w:r>
          </w:p>
        </w:tc>
      </w:tr>
      <w:tr w:rsidR="00101354" w:rsidRPr="00712B25" w14:paraId="060997A1"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506F1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Phospho(STY)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C1BB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53CBC1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15A89E6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90AAEF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Phospho(STY)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9E70B6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AD47C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5E4ECC2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0D2875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79F53A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659CE5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20655A2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FFB71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C4DE98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4050A3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44122EF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B3FC41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853466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DBFD9C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2A02261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89F750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85A084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0FB769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0D7F4C7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F7B73D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E1860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84BC2D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3A443038"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7A4285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FACB8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041E03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2215065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4FAA6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ED99FA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DCFA5B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组样品中强度值的平均值的比值</w:t>
            </w:r>
          </w:p>
        </w:tc>
      </w:tr>
      <w:tr w:rsidR="00101354" w:rsidRPr="00712B25" w14:paraId="7CBE4E7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BA02B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A2E1A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5B6E57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对于</w:t>
            </w:r>
            <w:r w:rsidRPr="00712B25">
              <w:rPr>
                <w:rFonts w:ascii="Arial" w:eastAsia="微软雅黑" w:hAnsi="Arial" w:cs="Arial"/>
                <w:sz w:val="18"/>
                <w:szCs w:val="18"/>
              </w:rPr>
              <w:t>p value</w:t>
            </w:r>
            <w:r w:rsidRPr="00712B25">
              <w:rPr>
                <w:rFonts w:ascii="Arial" w:eastAsia="微软雅黑" w:hAnsi="Arial" w:cs="Arial"/>
                <w:sz w:val="18"/>
                <w:szCs w:val="18"/>
              </w:rPr>
              <w:t>的两种常用计算方法适用情况如下：</w:t>
            </w:r>
          </w:p>
          <w:p w14:paraId="548E938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1</w:t>
            </w:r>
            <w:r w:rsidRPr="00712B25">
              <w:rPr>
                <w:rFonts w:ascii="Arial" w:eastAsia="微软雅黑" w:hAnsi="Arial" w:cs="Arial"/>
                <w:sz w:val="18"/>
                <w:szCs w:val="18"/>
              </w:rPr>
              <w:t>）</w:t>
            </w:r>
            <w:r w:rsidRPr="00712B25">
              <w:rPr>
                <w:rFonts w:ascii="Arial" w:eastAsia="微软雅黑" w:hAnsi="Arial" w:cs="Arial"/>
                <w:sz w:val="18"/>
                <w:szCs w:val="18"/>
              </w:rPr>
              <w:t xml:space="preserve"> t-test</w:t>
            </w:r>
            <w:r w:rsidRPr="00712B25">
              <w:rPr>
                <w:rFonts w:ascii="Arial" w:eastAsia="微软雅黑" w:hAnsi="Arial" w:cs="Arial"/>
                <w:sz w:val="18"/>
                <w:szCs w:val="18"/>
              </w:rPr>
              <w:t>算法：适用于每组样品至少包括三次及以上生物学重复的实验设计。</w:t>
            </w:r>
          </w:p>
        </w:tc>
      </w:tr>
      <w:bookmarkEnd w:id="96"/>
    </w:tbl>
    <w:p w14:paraId="2BD56D25" w14:textId="77777777" w:rsidR="00101354" w:rsidRPr="00101354" w:rsidRDefault="00101354" w:rsidP="00101354">
      <w:pPr>
        <w:spacing w:line="360" w:lineRule="auto"/>
        <w:jc w:val="left"/>
        <w:rPr>
          <w:rFonts w:ascii="Arial" w:eastAsia="微软雅黑" w:hAnsi="Arial" w:cs="Arial"/>
          <w:b/>
          <w:sz w:val="28"/>
          <w:szCs w:val="28"/>
        </w:rPr>
      </w:pPr>
    </w:p>
    <w:p w14:paraId="35C90194"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99" w:name="_Toc27932197"/>
      <w:r w:rsidRPr="009B5153">
        <w:rPr>
          <w:rFonts w:ascii="Arial" w:eastAsia="微软雅黑" w:hAnsi="Arial" w:cs="Arial"/>
          <w:b/>
          <w:sz w:val="28"/>
          <w:szCs w:val="28"/>
        </w:rPr>
        <w:t>数据库介绍</w:t>
      </w:r>
      <w:bookmarkStart w:id="100" w:name="_Toc422834040"/>
      <w:bookmarkEnd w:id="99"/>
    </w:p>
    <w:p w14:paraId="7B4E5C22"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lastRenderedPageBreak/>
        <w:t>NR</w:t>
      </w:r>
      <w:r w:rsidRPr="00712B25">
        <w:rPr>
          <w:rFonts w:ascii="Arial" w:eastAsia="微软雅黑" w:hAnsi="Arial" w:cs="Arial"/>
          <w:sz w:val="24"/>
        </w:rPr>
        <w:t>数据库</w:t>
      </w:r>
    </w:p>
    <w:p w14:paraId="08318E99"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70383C00"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 xml:space="preserve">UniProt </w:t>
      </w:r>
      <w:r w:rsidRPr="00712B25">
        <w:rPr>
          <w:rFonts w:ascii="Arial" w:eastAsia="微软雅黑" w:hAnsi="Arial" w:cs="Arial"/>
          <w:sz w:val="24"/>
        </w:rPr>
        <w:t>数据库</w:t>
      </w:r>
    </w:p>
    <w:p w14:paraId="3862C396" w14:textId="30F7B411"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6821BD">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3FF6276F"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6153B446"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6337D14C"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6F6531B7"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lastRenderedPageBreak/>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183122E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3014E7A3"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2D072B63" w14:textId="77777777" w:rsidR="00F03C1D" w:rsidRPr="00101354" w:rsidRDefault="00101354" w:rsidP="00101354">
      <w:pPr>
        <w:spacing w:line="360" w:lineRule="auto"/>
        <w:ind w:left="425"/>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100"/>
    </w:p>
    <w:p w14:paraId="07184046" w14:textId="77777777" w:rsidR="00F03C1D" w:rsidRPr="007210F6" w:rsidRDefault="00F03C1D" w:rsidP="007210F6">
      <w:pPr>
        <w:pStyle w:val="1"/>
      </w:pPr>
      <w:bookmarkStart w:id="101" w:name="_Toc482866481"/>
      <w:bookmarkStart w:id="102" w:name="_Toc490125288"/>
      <w:bookmarkStart w:id="103" w:name="_Toc27932198"/>
      <w:r w:rsidRPr="007210F6">
        <w:lastRenderedPageBreak/>
        <w:t>参考文献</w:t>
      </w:r>
      <w:bookmarkEnd w:id="101"/>
      <w:bookmarkEnd w:id="102"/>
      <w:r w:rsidR="007210F6">
        <w:t>References</w:t>
      </w:r>
      <w:bookmarkEnd w:id="103"/>
    </w:p>
    <w:p w14:paraId="0DB8B85C" w14:textId="7FEB3ECB"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4A968BD6" w14:textId="0B5C91BB"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383835BE" w14:textId="7BC39CAC"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134A298C" w14:textId="78ABAEA1"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0B4FE67E" w14:textId="1F289510"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132CEE4A" w14:textId="21EF8B66"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70867C65" w14:textId="69A3EF6E"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 xml:space="preserve">Wisniewski, J. R., A. Zougman, et al. </w:t>
      </w:r>
      <w:r w:rsidR="0018351D" w:rsidRPr="00712B25">
        <w:rPr>
          <w:rFonts w:ascii="Arial" w:eastAsia="微软雅黑" w:hAnsi="Arial" w:cs="Arial"/>
          <w:noProof/>
          <w:sz w:val="20"/>
        </w:rPr>
        <w:t xml:space="preserve">Universal sample preparation method for proteome analysis. </w:t>
      </w:r>
      <w:r w:rsidR="00F03C1D" w:rsidRPr="00712B25">
        <w:rPr>
          <w:rFonts w:ascii="Arial" w:eastAsia="微软雅黑" w:hAnsi="Arial" w:cs="Arial"/>
          <w:noProof/>
          <w:sz w:val="20"/>
        </w:rPr>
        <w:t>Nat Methods.2009. 6(5): 359-362.</w:t>
      </w:r>
    </w:p>
    <w:p w14:paraId="725F2B38" w14:textId="4CC8CE3F"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4809FF5A" w14:textId="7DA9C97B"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4295EAD9" w14:textId="44A997C8"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3930B032"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br w:type="page"/>
      </w:r>
    </w:p>
    <w:p w14:paraId="7E635B11" w14:textId="77777777" w:rsidR="00F03C1D" w:rsidRPr="00712B25" w:rsidRDefault="00F03C1D" w:rsidP="00101354">
      <w:pPr>
        <w:pStyle w:val="ab"/>
        <w:ind w:leftChars="118" w:left="283" w:firstLineChars="0" w:firstLine="0"/>
        <w:rPr>
          <w:rFonts w:ascii="Arial" w:eastAsia="微软雅黑" w:hAnsi="Arial" w:cs="Arial"/>
          <w:noProof/>
          <w:sz w:val="20"/>
        </w:rPr>
      </w:pPr>
    </w:p>
    <w:p w14:paraId="0B0F614B" w14:textId="35C4D6ED" w:rsidR="0068270F" w:rsidRDefault="0068270F" w:rsidP="0068270F">
      <w:pPr>
        <w:pStyle w:val="1"/>
      </w:pPr>
      <w:bookmarkStart w:id="104" w:name="_Toc26491761"/>
      <w:bookmarkStart w:id="105" w:name="_Toc27932199"/>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104"/>
      <w:bookmarkEnd w:id="105"/>
    </w:p>
    <w:p w14:paraId="6814374F"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APT-BioCloud</w:t>
      </w:r>
      <w:r>
        <w:rPr>
          <w:rFonts w:ascii="Arial" w:eastAsia="微软雅黑" w:hAnsi="Arial" w:cs="Arial"/>
          <w:b/>
          <w:color w:val="000000" w:themeColor="text1"/>
          <w:sz w:val="28"/>
        </w:rPr>
        <w:t xml:space="preserve"> </w:t>
      </w:r>
    </w:p>
    <w:p w14:paraId="6A9AD353" w14:textId="56D0DB1B"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B25AB">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PT-BioCloud</w:t>
      </w:r>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B25AB">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22AA64E3" w14:textId="5A4FAE99"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B25AB">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733EC0F6" w14:textId="40A057D3"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62561D01" wp14:editId="43BFB33F">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431D8BDF" w14:textId="7EFAD8D9" w:rsidR="000B3B3A" w:rsidRPr="007210F6" w:rsidRDefault="000B3B3A" w:rsidP="005B25AB">
      <w:pPr>
        <w:pStyle w:val="1"/>
      </w:pPr>
      <w:bookmarkStart w:id="106" w:name="_Toc27932200"/>
      <w:r w:rsidRPr="007210F6">
        <w:lastRenderedPageBreak/>
        <w:t>拓展研究建议（供参考）</w:t>
      </w:r>
      <w:r w:rsidR="007210F6" w:rsidRPr="007210F6">
        <w:t xml:space="preserve">Research </w:t>
      </w:r>
      <w:r w:rsidR="005B25AB" w:rsidRPr="005B25AB">
        <w:t>suggestions</w:t>
      </w:r>
      <w:bookmarkEnd w:id="106"/>
    </w:p>
    <w:p w14:paraId="5F8BBB88"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0EA6423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1B475B2D"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1B81985A"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55BE87B7"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中科新生命是国内最早开发</w:t>
      </w:r>
      <w:r w:rsidRPr="00712B25">
        <w:rPr>
          <w:rFonts w:ascii="Arial" w:eastAsia="微软雅黑" w:hAnsi="Arial" w:cs="Arial"/>
          <w:sz w:val="21"/>
          <w:szCs w:val="21"/>
        </w:rPr>
        <w:t>PRM</w:t>
      </w:r>
      <w:r w:rsidRPr="00712B25">
        <w:rPr>
          <w:rFonts w:ascii="Arial" w:eastAsia="微软雅黑" w:hAnsi="Arial" w:cs="Arial"/>
          <w:sz w:val="21"/>
          <w:szCs w:val="21"/>
        </w:rPr>
        <w:t>技术的平台，已发表多篇合作研究成果。可基于成熟的</w:t>
      </w:r>
      <w:r w:rsidRPr="00712B25">
        <w:rPr>
          <w:rFonts w:ascii="Arial" w:eastAsia="微软雅黑" w:hAnsi="Arial" w:cs="Arial"/>
          <w:sz w:val="21"/>
          <w:szCs w:val="21"/>
        </w:rPr>
        <w:t>PRM</w:t>
      </w:r>
      <w:r w:rsidRPr="00712B25">
        <w:rPr>
          <w:rFonts w:ascii="Arial" w:eastAsia="微软雅黑" w:hAnsi="Arial" w:cs="Arial"/>
          <w:sz w:val="21"/>
          <w:szCs w:val="21"/>
        </w:rPr>
        <w:t>服务平台，提供修饰组筛选</w:t>
      </w:r>
      <w:r w:rsidRPr="00712B25">
        <w:rPr>
          <w:rFonts w:ascii="Arial" w:eastAsia="微软雅黑" w:hAnsi="Arial" w:cs="Arial"/>
          <w:sz w:val="21"/>
          <w:szCs w:val="21"/>
        </w:rPr>
        <w:t>+PRM</w:t>
      </w:r>
      <w:r w:rsidRPr="00712B25">
        <w:rPr>
          <w:rFonts w:ascii="Arial" w:eastAsia="微软雅黑" w:hAnsi="Arial" w:cs="Arial"/>
          <w:sz w:val="21"/>
          <w:szCs w:val="21"/>
        </w:rPr>
        <w:t>验证一站式服务。</w:t>
      </w:r>
    </w:p>
    <w:p w14:paraId="09695B37"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29DCF764"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1D0B89D4"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中科新生命拥有业内最大的代谢物标准品数据库，已合作发表多篇高水平代谢组学文章。我们同时拥有蛋白组、代谢组双自主尖端服务平台的服务商，可提供修饰蛋白组</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代谢组、修饰蛋白组</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脂质组等多组学联合分析服务。</w:t>
      </w:r>
    </w:p>
    <w:p w14:paraId="5EB33CF7" w14:textId="1A052718" w:rsidR="00101354" w:rsidRPr="007210F6" w:rsidRDefault="000B3B3A" w:rsidP="009B5153">
      <w:pPr>
        <w:pStyle w:val="1"/>
      </w:pPr>
      <w:bookmarkStart w:id="107" w:name="_Toc27932201"/>
      <w:r w:rsidRPr="007210F6">
        <w:lastRenderedPageBreak/>
        <w:t>组学</w:t>
      </w:r>
      <w:r w:rsidR="00616CCB">
        <w:rPr>
          <w:rFonts w:hint="eastAsia"/>
        </w:rPr>
        <w:t>期刊投稿指南</w:t>
      </w:r>
      <w:r w:rsidRPr="007210F6">
        <w:t>（供参考）</w:t>
      </w:r>
      <w:r w:rsidR="009B5153" w:rsidRPr="009B5153">
        <w:t xml:space="preserve">Publication </w:t>
      </w:r>
      <w:r w:rsidR="005B25AB">
        <w:t>r</w:t>
      </w:r>
      <w:r w:rsidR="009B5153" w:rsidRPr="009B5153">
        <w:t>ecommendation</w:t>
      </w:r>
      <w:bookmarkEnd w:id="107"/>
    </w:p>
    <w:p w14:paraId="1D36BD5A"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580AF591"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377BADA4"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1EC150FC"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794C964E"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0A2F2879"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4E30606E"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30F037D3"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Metallomics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Gigascience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0A9A67A8"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mSystems</w:t>
      </w:r>
      <w:r w:rsidRPr="0035147C">
        <w:rPr>
          <w:rFonts w:ascii="Arial" w:eastAsia="微软雅黑" w:hAnsi="Arial" w:cs="Arial"/>
          <w:color w:val="000000" w:themeColor="text1"/>
          <w:kern w:val="24"/>
          <w:sz w:val="21"/>
          <w:szCs w:val="21"/>
        </w:rPr>
        <w:t>等</w:t>
      </w:r>
    </w:p>
    <w:p w14:paraId="60874EE1"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Diabetologia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41E9E614"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New Phytologist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452C6D06" w14:textId="77777777" w:rsidR="009A7FE9" w:rsidRPr="0035147C" w:rsidRDefault="009A7FE9" w:rsidP="00101354">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545F5E43"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69B01D6F"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24661726"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Plos One</w:t>
      </w:r>
      <w:r w:rsidRPr="0035147C">
        <w:rPr>
          <w:rFonts w:ascii="Arial" w:eastAsia="微软雅黑" w:hAnsi="Arial" w:cs="Arial"/>
          <w:color w:val="000000" w:themeColor="text1"/>
          <w:kern w:val="24"/>
          <w:sz w:val="21"/>
          <w:szCs w:val="21"/>
        </w:rPr>
        <w:t>等</w:t>
      </w:r>
    </w:p>
    <w:p w14:paraId="7B92CEE3"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4A17E29C" w14:textId="77777777" w:rsidR="009A7FE9" w:rsidRPr="0035147C"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115D562A" w14:textId="17F5D1D4" w:rsidR="000B3B3A" w:rsidRPr="007210F6" w:rsidRDefault="000B3B3A" w:rsidP="009B5153">
      <w:pPr>
        <w:pStyle w:val="1"/>
      </w:pPr>
      <w:bookmarkStart w:id="108" w:name="_Toc27932202"/>
      <w:r w:rsidRPr="007210F6">
        <w:t>部分合作发表文章</w:t>
      </w:r>
      <w:r w:rsidR="009B5153">
        <w:t>C</w:t>
      </w:r>
      <w:r w:rsidR="009B5153" w:rsidRPr="009B5153">
        <w:t xml:space="preserve">ooperative </w:t>
      </w:r>
      <w:r w:rsidR="005B25AB">
        <w:t>p</w:t>
      </w:r>
      <w:r w:rsidR="009B5153" w:rsidRPr="009B5153">
        <w:t>rojects</w:t>
      </w:r>
      <w:r w:rsidR="009B5153">
        <w:t xml:space="preserve"> </w:t>
      </w:r>
      <w:r w:rsidR="005B25AB">
        <w:t>p</w:t>
      </w:r>
      <w:r w:rsidR="009B5153">
        <w:t>apers</w:t>
      </w:r>
      <w:bookmarkEnd w:id="108"/>
    </w:p>
    <w:p w14:paraId="44BF346B"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764AB852"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2B8E1E9F"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063984EB"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67ACE5F7"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EFF103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4A1E05DE"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7CD3E119"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76F78E9"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3A7E7429"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203B29DB"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18C16BAF"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4F4CEA18"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54BD8C89"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06C53A3E"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5758012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66317B4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1353368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A5F837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3D42CBA3"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468B059B"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5E62D988"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11402886"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655F68A8"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183ED5E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3DA14687"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6F1B7EAF"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0CD7F105"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3460097"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3F918E67" w14:textId="77777777" w:rsidR="009A7FE9" w:rsidRPr="00712B25" w:rsidRDefault="009A7FE9" w:rsidP="00101354">
      <w:pPr>
        <w:pStyle w:val="ab"/>
        <w:ind w:left="567"/>
        <w:rPr>
          <w:rFonts w:ascii="Arial" w:eastAsia="微软雅黑" w:hAnsi="Arial" w:cs="Arial"/>
          <w:noProof/>
          <w:szCs w:val="21"/>
        </w:rPr>
      </w:pPr>
    </w:p>
    <w:p w14:paraId="4E10CE53"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654DE9E2" wp14:editId="48957C4D">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520E2981" wp14:editId="045B1E32">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580405">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9210C" w14:textId="77777777" w:rsidR="00A013EA" w:rsidRDefault="00A013EA" w:rsidP="000951A5">
      <w:r>
        <w:separator/>
      </w:r>
    </w:p>
  </w:endnote>
  <w:endnote w:type="continuationSeparator" w:id="0">
    <w:p w14:paraId="08BA2CE0" w14:textId="77777777" w:rsidR="00A013EA" w:rsidRDefault="00A013EA"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83C4C" w14:textId="27978956" w:rsidR="00772603" w:rsidRDefault="00772603"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24</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6821BD">
      <w:rPr>
        <w:rFonts w:ascii="Calibri" w:eastAsia="楷体" w:hAnsi="Calibri"/>
        <w:bCs/>
        <w:noProof/>
      </w:rPr>
      <w:instrText>38</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6821BD">
      <w:rPr>
        <w:rFonts w:ascii="Calibri" w:eastAsia="楷体" w:hAnsi="Calibri"/>
        <w:bCs/>
        <w:noProof/>
      </w:rPr>
      <w:t>37</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6A48845B" wp14:editId="7B0A983B">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F58D8" w14:textId="77777777" w:rsidR="00A013EA" w:rsidRDefault="00A013EA" w:rsidP="000951A5">
      <w:r>
        <w:separator/>
      </w:r>
    </w:p>
  </w:footnote>
  <w:footnote w:type="continuationSeparator" w:id="0">
    <w:p w14:paraId="206A6F65" w14:textId="77777777" w:rsidR="00A013EA" w:rsidRDefault="00A013EA"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C22E" w14:textId="77777777" w:rsidR="00772603" w:rsidRDefault="00772603">
    <w:pPr>
      <w:pStyle w:val="a5"/>
    </w:pPr>
    <w:r>
      <w:rPr>
        <w:rFonts w:hint="eastAsia"/>
        <w:noProof/>
      </w:rPr>
      <w:drawing>
        <wp:anchor distT="0" distB="0" distL="114300" distR="114300" simplePos="0" relativeHeight="251658240" behindDoc="0" locked="0" layoutInCell="1" allowOverlap="1" wp14:anchorId="1AE31F34" wp14:editId="1630D42D">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EF8EB" w14:textId="7336FF42" w:rsidR="00772603" w:rsidRDefault="00772603">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1FEB81C9" wp14:editId="3A9F7519">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644D"/>
    <w:rsid w:val="00033C4A"/>
    <w:rsid w:val="000373C0"/>
    <w:rsid w:val="00037A2B"/>
    <w:rsid w:val="00037C1B"/>
    <w:rsid w:val="00040064"/>
    <w:rsid w:val="00042C54"/>
    <w:rsid w:val="0004461B"/>
    <w:rsid w:val="00046FA8"/>
    <w:rsid w:val="00051BAF"/>
    <w:rsid w:val="00054903"/>
    <w:rsid w:val="00065A53"/>
    <w:rsid w:val="000661A0"/>
    <w:rsid w:val="00070CBE"/>
    <w:rsid w:val="00070CE6"/>
    <w:rsid w:val="000713D2"/>
    <w:rsid w:val="000752EA"/>
    <w:rsid w:val="00075AA2"/>
    <w:rsid w:val="0007755B"/>
    <w:rsid w:val="000823DA"/>
    <w:rsid w:val="0008359C"/>
    <w:rsid w:val="0008384F"/>
    <w:rsid w:val="0008739F"/>
    <w:rsid w:val="000951A5"/>
    <w:rsid w:val="000A279F"/>
    <w:rsid w:val="000A422C"/>
    <w:rsid w:val="000A6CE5"/>
    <w:rsid w:val="000B0B5A"/>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602BA"/>
    <w:rsid w:val="001658CE"/>
    <w:rsid w:val="00172A27"/>
    <w:rsid w:val="00172B82"/>
    <w:rsid w:val="00172FFA"/>
    <w:rsid w:val="0018351D"/>
    <w:rsid w:val="001846E2"/>
    <w:rsid w:val="00192FCB"/>
    <w:rsid w:val="00194784"/>
    <w:rsid w:val="001A0AEA"/>
    <w:rsid w:val="001A54CC"/>
    <w:rsid w:val="001A5701"/>
    <w:rsid w:val="001A6F55"/>
    <w:rsid w:val="001B646D"/>
    <w:rsid w:val="001C11F3"/>
    <w:rsid w:val="001C1A73"/>
    <w:rsid w:val="001C2F50"/>
    <w:rsid w:val="001C2F55"/>
    <w:rsid w:val="001C42EA"/>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59AF"/>
    <w:rsid w:val="0022068C"/>
    <w:rsid w:val="00232E70"/>
    <w:rsid w:val="002340FD"/>
    <w:rsid w:val="00234F49"/>
    <w:rsid w:val="002375DB"/>
    <w:rsid w:val="002377DD"/>
    <w:rsid w:val="00242E8A"/>
    <w:rsid w:val="00244317"/>
    <w:rsid w:val="00245510"/>
    <w:rsid w:val="00246A51"/>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9F8"/>
    <w:rsid w:val="00285FFF"/>
    <w:rsid w:val="00287347"/>
    <w:rsid w:val="00290568"/>
    <w:rsid w:val="00293351"/>
    <w:rsid w:val="0029349F"/>
    <w:rsid w:val="002940C2"/>
    <w:rsid w:val="00294777"/>
    <w:rsid w:val="002A0501"/>
    <w:rsid w:val="002A2D1E"/>
    <w:rsid w:val="002A386E"/>
    <w:rsid w:val="002B582B"/>
    <w:rsid w:val="002B62C4"/>
    <w:rsid w:val="002B75B7"/>
    <w:rsid w:val="002C0232"/>
    <w:rsid w:val="002C19DC"/>
    <w:rsid w:val="002C3646"/>
    <w:rsid w:val="002D378A"/>
    <w:rsid w:val="002D3AD8"/>
    <w:rsid w:val="002D3F7D"/>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5170"/>
    <w:rsid w:val="00315D4D"/>
    <w:rsid w:val="003172F6"/>
    <w:rsid w:val="00320B9E"/>
    <w:rsid w:val="003212A7"/>
    <w:rsid w:val="003264C2"/>
    <w:rsid w:val="0032734A"/>
    <w:rsid w:val="0032793A"/>
    <w:rsid w:val="0033005D"/>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3FC3"/>
    <w:rsid w:val="003C6720"/>
    <w:rsid w:val="003C73F3"/>
    <w:rsid w:val="003D0853"/>
    <w:rsid w:val="003E5804"/>
    <w:rsid w:val="003E5D6E"/>
    <w:rsid w:val="003E7F2C"/>
    <w:rsid w:val="00402F5B"/>
    <w:rsid w:val="0040557B"/>
    <w:rsid w:val="0041129D"/>
    <w:rsid w:val="00412AA5"/>
    <w:rsid w:val="00412E43"/>
    <w:rsid w:val="00415D19"/>
    <w:rsid w:val="00415E95"/>
    <w:rsid w:val="0042343D"/>
    <w:rsid w:val="0042352A"/>
    <w:rsid w:val="00427941"/>
    <w:rsid w:val="00431339"/>
    <w:rsid w:val="0043522B"/>
    <w:rsid w:val="00435A22"/>
    <w:rsid w:val="004470A3"/>
    <w:rsid w:val="00451F98"/>
    <w:rsid w:val="004534BC"/>
    <w:rsid w:val="00454821"/>
    <w:rsid w:val="00456F3B"/>
    <w:rsid w:val="00457922"/>
    <w:rsid w:val="0046071A"/>
    <w:rsid w:val="00465340"/>
    <w:rsid w:val="00466CBC"/>
    <w:rsid w:val="00476E96"/>
    <w:rsid w:val="00477D93"/>
    <w:rsid w:val="0048587E"/>
    <w:rsid w:val="00486716"/>
    <w:rsid w:val="00487A88"/>
    <w:rsid w:val="00491D15"/>
    <w:rsid w:val="004935AE"/>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5CBB"/>
    <w:rsid w:val="004D3925"/>
    <w:rsid w:val="004D7934"/>
    <w:rsid w:val="004E61A7"/>
    <w:rsid w:val="004F4052"/>
    <w:rsid w:val="004F5A71"/>
    <w:rsid w:val="00501456"/>
    <w:rsid w:val="0050273D"/>
    <w:rsid w:val="00503F90"/>
    <w:rsid w:val="00505223"/>
    <w:rsid w:val="00516D10"/>
    <w:rsid w:val="005245E0"/>
    <w:rsid w:val="005259EB"/>
    <w:rsid w:val="00526C9E"/>
    <w:rsid w:val="00530787"/>
    <w:rsid w:val="005361EE"/>
    <w:rsid w:val="00540776"/>
    <w:rsid w:val="00541CD2"/>
    <w:rsid w:val="00543BD9"/>
    <w:rsid w:val="00543EAA"/>
    <w:rsid w:val="00544BC1"/>
    <w:rsid w:val="0055128D"/>
    <w:rsid w:val="00551D1E"/>
    <w:rsid w:val="00552F62"/>
    <w:rsid w:val="00556EA1"/>
    <w:rsid w:val="0056100B"/>
    <w:rsid w:val="00562138"/>
    <w:rsid w:val="005748D1"/>
    <w:rsid w:val="00580405"/>
    <w:rsid w:val="00580518"/>
    <w:rsid w:val="00584D6B"/>
    <w:rsid w:val="00590585"/>
    <w:rsid w:val="005935EA"/>
    <w:rsid w:val="0059516F"/>
    <w:rsid w:val="00597B9A"/>
    <w:rsid w:val="005B0DBC"/>
    <w:rsid w:val="005B25AB"/>
    <w:rsid w:val="005B5EEF"/>
    <w:rsid w:val="005B610F"/>
    <w:rsid w:val="005C43A0"/>
    <w:rsid w:val="005C7B4C"/>
    <w:rsid w:val="005D08CF"/>
    <w:rsid w:val="005D17C6"/>
    <w:rsid w:val="005D34D9"/>
    <w:rsid w:val="005D6B60"/>
    <w:rsid w:val="005E1A73"/>
    <w:rsid w:val="005E3636"/>
    <w:rsid w:val="005E5AF8"/>
    <w:rsid w:val="005E69F5"/>
    <w:rsid w:val="005E6A54"/>
    <w:rsid w:val="005F13D0"/>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7571"/>
    <w:rsid w:val="0066788E"/>
    <w:rsid w:val="00670ACC"/>
    <w:rsid w:val="006821BD"/>
    <w:rsid w:val="0068270F"/>
    <w:rsid w:val="00682BC0"/>
    <w:rsid w:val="00683007"/>
    <w:rsid w:val="0068464D"/>
    <w:rsid w:val="00691482"/>
    <w:rsid w:val="00691720"/>
    <w:rsid w:val="00694335"/>
    <w:rsid w:val="00694366"/>
    <w:rsid w:val="00694BC6"/>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10C9"/>
    <w:rsid w:val="006E2320"/>
    <w:rsid w:val="006F02BB"/>
    <w:rsid w:val="006F166B"/>
    <w:rsid w:val="006F4059"/>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679F4"/>
    <w:rsid w:val="00770DCC"/>
    <w:rsid w:val="00771A1A"/>
    <w:rsid w:val="00771AD4"/>
    <w:rsid w:val="00772603"/>
    <w:rsid w:val="007A09B8"/>
    <w:rsid w:val="007A0E82"/>
    <w:rsid w:val="007A4A16"/>
    <w:rsid w:val="007A53C5"/>
    <w:rsid w:val="007A785C"/>
    <w:rsid w:val="007B06EC"/>
    <w:rsid w:val="007B0ED8"/>
    <w:rsid w:val="007B26B0"/>
    <w:rsid w:val="007B37D0"/>
    <w:rsid w:val="007B435A"/>
    <w:rsid w:val="007B562D"/>
    <w:rsid w:val="007C0AFB"/>
    <w:rsid w:val="007C1A3C"/>
    <w:rsid w:val="007C3942"/>
    <w:rsid w:val="007C4171"/>
    <w:rsid w:val="007C59CB"/>
    <w:rsid w:val="007C6AE0"/>
    <w:rsid w:val="007D19ED"/>
    <w:rsid w:val="007D4B17"/>
    <w:rsid w:val="007F6DAB"/>
    <w:rsid w:val="0080145B"/>
    <w:rsid w:val="008020F7"/>
    <w:rsid w:val="0080416F"/>
    <w:rsid w:val="00810701"/>
    <w:rsid w:val="00810E96"/>
    <w:rsid w:val="00823B54"/>
    <w:rsid w:val="008261F3"/>
    <w:rsid w:val="00832E55"/>
    <w:rsid w:val="00837A0A"/>
    <w:rsid w:val="00845481"/>
    <w:rsid w:val="00847A80"/>
    <w:rsid w:val="00847F88"/>
    <w:rsid w:val="008529DA"/>
    <w:rsid w:val="008553FD"/>
    <w:rsid w:val="008657AE"/>
    <w:rsid w:val="00867326"/>
    <w:rsid w:val="008721EF"/>
    <w:rsid w:val="008724FE"/>
    <w:rsid w:val="00873266"/>
    <w:rsid w:val="00883777"/>
    <w:rsid w:val="0088532A"/>
    <w:rsid w:val="008900E2"/>
    <w:rsid w:val="008901EA"/>
    <w:rsid w:val="0089560F"/>
    <w:rsid w:val="008A1B61"/>
    <w:rsid w:val="008A1D97"/>
    <w:rsid w:val="008A3F2C"/>
    <w:rsid w:val="008A4445"/>
    <w:rsid w:val="008A7EDD"/>
    <w:rsid w:val="008B327B"/>
    <w:rsid w:val="008B5418"/>
    <w:rsid w:val="008B764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61E9"/>
    <w:rsid w:val="0090719E"/>
    <w:rsid w:val="00910538"/>
    <w:rsid w:val="00911859"/>
    <w:rsid w:val="009120BC"/>
    <w:rsid w:val="00913704"/>
    <w:rsid w:val="00913AD8"/>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7E9"/>
    <w:rsid w:val="00943B58"/>
    <w:rsid w:val="0094449A"/>
    <w:rsid w:val="009450D6"/>
    <w:rsid w:val="00950468"/>
    <w:rsid w:val="0095069C"/>
    <w:rsid w:val="00951046"/>
    <w:rsid w:val="009524EB"/>
    <w:rsid w:val="009574A3"/>
    <w:rsid w:val="00961526"/>
    <w:rsid w:val="009633A1"/>
    <w:rsid w:val="009635F5"/>
    <w:rsid w:val="00963777"/>
    <w:rsid w:val="009665F1"/>
    <w:rsid w:val="00970BC1"/>
    <w:rsid w:val="0097113A"/>
    <w:rsid w:val="00972F98"/>
    <w:rsid w:val="0097580E"/>
    <w:rsid w:val="00976F80"/>
    <w:rsid w:val="00983B62"/>
    <w:rsid w:val="00987262"/>
    <w:rsid w:val="00995BCB"/>
    <w:rsid w:val="00996612"/>
    <w:rsid w:val="00997116"/>
    <w:rsid w:val="009A02A0"/>
    <w:rsid w:val="009A0FC8"/>
    <w:rsid w:val="009A107E"/>
    <w:rsid w:val="009A33D8"/>
    <w:rsid w:val="009A357E"/>
    <w:rsid w:val="009A7FE9"/>
    <w:rsid w:val="009B07F5"/>
    <w:rsid w:val="009B5153"/>
    <w:rsid w:val="009B67A9"/>
    <w:rsid w:val="009B706D"/>
    <w:rsid w:val="009D555B"/>
    <w:rsid w:val="009D6A1B"/>
    <w:rsid w:val="009E136D"/>
    <w:rsid w:val="009E26D4"/>
    <w:rsid w:val="009E2978"/>
    <w:rsid w:val="009E4194"/>
    <w:rsid w:val="009E5CE6"/>
    <w:rsid w:val="009F1767"/>
    <w:rsid w:val="009F1F8F"/>
    <w:rsid w:val="009F47E4"/>
    <w:rsid w:val="009F4FE1"/>
    <w:rsid w:val="009F5498"/>
    <w:rsid w:val="009F58AD"/>
    <w:rsid w:val="009F6388"/>
    <w:rsid w:val="009F7BEF"/>
    <w:rsid w:val="00A013EA"/>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11F"/>
    <w:rsid w:val="00A252EA"/>
    <w:rsid w:val="00A32A07"/>
    <w:rsid w:val="00A34535"/>
    <w:rsid w:val="00A36A2C"/>
    <w:rsid w:val="00A36B07"/>
    <w:rsid w:val="00A3786A"/>
    <w:rsid w:val="00A44426"/>
    <w:rsid w:val="00A465CA"/>
    <w:rsid w:val="00A505BF"/>
    <w:rsid w:val="00A511A8"/>
    <w:rsid w:val="00A51F18"/>
    <w:rsid w:val="00A52B5E"/>
    <w:rsid w:val="00A53ED7"/>
    <w:rsid w:val="00A57ADD"/>
    <w:rsid w:val="00A621F2"/>
    <w:rsid w:val="00A64AD6"/>
    <w:rsid w:val="00A67BC7"/>
    <w:rsid w:val="00A70897"/>
    <w:rsid w:val="00A74026"/>
    <w:rsid w:val="00A80176"/>
    <w:rsid w:val="00A8157F"/>
    <w:rsid w:val="00A829C7"/>
    <w:rsid w:val="00A857FF"/>
    <w:rsid w:val="00A91373"/>
    <w:rsid w:val="00AB0134"/>
    <w:rsid w:val="00AB21A8"/>
    <w:rsid w:val="00AB30AD"/>
    <w:rsid w:val="00AB4DFC"/>
    <w:rsid w:val="00AB6418"/>
    <w:rsid w:val="00AD24B3"/>
    <w:rsid w:val="00AD3514"/>
    <w:rsid w:val="00AD57F1"/>
    <w:rsid w:val="00AD61A6"/>
    <w:rsid w:val="00AE4429"/>
    <w:rsid w:val="00AE4BB4"/>
    <w:rsid w:val="00AE4C63"/>
    <w:rsid w:val="00AE61BD"/>
    <w:rsid w:val="00AF1D4E"/>
    <w:rsid w:val="00B05A63"/>
    <w:rsid w:val="00B05EFA"/>
    <w:rsid w:val="00B13443"/>
    <w:rsid w:val="00B1759F"/>
    <w:rsid w:val="00B305E0"/>
    <w:rsid w:val="00B32BB1"/>
    <w:rsid w:val="00B344D3"/>
    <w:rsid w:val="00B3635E"/>
    <w:rsid w:val="00B41365"/>
    <w:rsid w:val="00B41D89"/>
    <w:rsid w:val="00B420F8"/>
    <w:rsid w:val="00B43220"/>
    <w:rsid w:val="00B4480A"/>
    <w:rsid w:val="00B60419"/>
    <w:rsid w:val="00B60FD5"/>
    <w:rsid w:val="00B65532"/>
    <w:rsid w:val="00B65A53"/>
    <w:rsid w:val="00B6695A"/>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7F77"/>
    <w:rsid w:val="00BE2455"/>
    <w:rsid w:val="00BE5E65"/>
    <w:rsid w:val="00BE6A64"/>
    <w:rsid w:val="00BF1DE3"/>
    <w:rsid w:val="00BF1FDF"/>
    <w:rsid w:val="00BF3CB9"/>
    <w:rsid w:val="00BF517F"/>
    <w:rsid w:val="00BF6175"/>
    <w:rsid w:val="00C005DA"/>
    <w:rsid w:val="00C018CE"/>
    <w:rsid w:val="00C028AA"/>
    <w:rsid w:val="00C03059"/>
    <w:rsid w:val="00C05118"/>
    <w:rsid w:val="00C05771"/>
    <w:rsid w:val="00C05AED"/>
    <w:rsid w:val="00C16F22"/>
    <w:rsid w:val="00C1740A"/>
    <w:rsid w:val="00C17FAA"/>
    <w:rsid w:val="00C264AC"/>
    <w:rsid w:val="00C26A80"/>
    <w:rsid w:val="00C30226"/>
    <w:rsid w:val="00C31EE9"/>
    <w:rsid w:val="00C34855"/>
    <w:rsid w:val="00C36946"/>
    <w:rsid w:val="00C37FDC"/>
    <w:rsid w:val="00C441B1"/>
    <w:rsid w:val="00C469CA"/>
    <w:rsid w:val="00C54235"/>
    <w:rsid w:val="00C67D8B"/>
    <w:rsid w:val="00C736B3"/>
    <w:rsid w:val="00C7533F"/>
    <w:rsid w:val="00C76960"/>
    <w:rsid w:val="00C836F8"/>
    <w:rsid w:val="00C85700"/>
    <w:rsid w:val="00C86341"/>
    <w:rsid w:val="00C910C3"/>
    <w:rsid w:val="00C92924"/>
    <w:rsid w:val="00CA0B27"/>
    <w:rsid w:val="00CB0C7E"/>
    <w:rsid w:val="00CB3DA0"/>
    <w:rsid w:val="00CB4321"/>
    <w:rsid w:val="00CB5ABF"/>
    <w:rsid w:val="00CC7E15"/>
    <w:rsid w:val="00CD079A"/>
    <w:rsid w:val="00CD1A6D"/>
    <w:rsid w:val="00CD219F"/>
    <w:rsid w:val="00CD5299"/>
    <w:rsid w:val="00CD667C"/>
    <w:rsid w:val="00CD708C"/>
    <w:rsid w:val="00CE1118"/>
    <w:rsid w:val="00CE587A"/>
    <w:rsid w:val="00CE5BD0"/>
    <w:rsid w:val="00CE711C"/>
    <w:rsid w:val="00CF3768"/>
    <w:rsid w:val="00CF7009"/>
    <w:rsid w:val="00D01502"/>
    <w:rsid w:val="00D03653"/>
    <w:rsid w:val="00D041DD"/>
    <w:rsid w:val="00D04A3E"/>
    <w:rsid w:val="00D05188"/>
    <w:rsid w:val="00D06875"/>
    <w:rsid w:val="00D06BBB"/>
    <w:rsid w:val="00D06DC4"/>
    <w:rsid w:val="00D072CA"/>
    <w:rsid w:val="00D07D7E"/>
    <w:rsid w:val="00D10E6A"/>
    <w:rsid w:val="00D139B5"/>
    <w:rsid w:val="00D146DD"/>
    <w:rsid w:val="00D16D28"/>
    <w:rsid w:val="00D17A04"/>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CBF"/>
    <w:rsid w:val="00DD4CE1"/>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E00"/>
    <w:rsid w:val="00E316EC"/>
    <w:rsid w:val="00E32511"/>
    <w:rsid w:val="00E3439F"/>
    <w:rsid w:val="00E34F0D"/>
    <w:rsid w:val="00E3731F"/>
    <w:rsid w:val="00E44DF8"/>
    <w:rsid w:val="00E4544D"/>
    <w:rsid w:val="00E455F8"/>
    <w:rsid w:val="00E478DD"/>
    <w:rsid w:val="00E50906"/>
    <w:rsid w:val="00E52C80"/>
    <w:rsid w:val="00E5388A"/>
    <w:rsid w:val="00E540D0"/>
    <w:rsid w:val="00E544B0"/>
    <w:rsid w:val="00E5620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A7F78"/>
    <w:rsid w:val="00EB1479"/>
    <w:rsid w:val="00EB3D91"/>
    <w:rsid w:val="00EB51E5"/>
    <w:rsid w:val="00EB66B8"/>
    <w:rsid w:val="00EB73AB"/>
    <w:rsid w:val="00EC0D74"/>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2E6F"/>
    <w:rsid w:val="00F03C1D"/>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6192E"/>
    <w:rsid w:val="00F65AAE"/>
    <w:rsid w:val="00F72A1F"/>
    <w:rsid w:val="00F73044"/>
    <w:rsid w:val="00F80C58"/>
    <w:rsid w:val="00F83C76"/>
    <w:rsid w:val="00F855B3"/>
    <w:rsid w:val="00F877BE"/>
    <w:rsid w:val="00F87C4C"/>
    <w:rsid w:val="00F914BA"/>
    <w:rsid w:val="00F92800"/>
    <w:rsid w:val="00F94EC5"/>
    <w:rsid w:val="00F9528E"/>
    <w:rsid w:val="00F95E24"/>
    <w:rsid w:val="00F966DE"/>
    <w:rsid w:val="00F96ECD"/>
    <w:rsid w:val="00FA2AE7"/>
    <w:rsid w:val="00FA469C"/>
    <w:rsid w:val="00FB1D2C"/>
    <w:rsid w:val="00FB3757"/>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7C3A2B"/>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80518"/>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8553FD"/>
    <w:pPr>
      <w:ind w:left="480"/>
      <w:jc w:val="left"/>
    </w:pPr>
    <w:rPr>
      <w:rFonts w:asciiTheme="minorHAnsi" w:eastAsia="黑体" w:hAnsiTheme="minorHAnsi" w:cstheme="minorHAnsi"/>
      <w:iCs/>
      <w:sz w:val="21"/>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8553FD"/>
    <w:rPr>
      <w:rFonts w:eastAsia="黑体" w:cstheme="minorHAnsi"/>
      <w:iCs/>
      <w:kern w:val="2"/>
      <w:sz w:val="21"/>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7210F6"/>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geneontology.org/" TargetMode="External"/><Relationship Id="rId26"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2&#20122;&#32454;&#32990;&#23450;&#20301;&#20998;&#26512;" TargetMode="External"/><Relationship Id="rId20"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2&#34920;&#36798;&#24046;&#24322;&#20998;&#26512;\3-2-2&#28779;&#23665;&#22270;" TargetMode="External"/><Relationship Id="rId22"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5KEGG&#36890;&#36335;&#20998;&#26512;" TargetMode="External"/><Relationship Id="rId27"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9C1799-3E2F-40E2-AA72-050B5BB0B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641</TotalTime>
  <Pages>39</Pages>
  <Words>5281</Words>
  <Characters>30104</Characters>
  <Application>Microsoft Office Word</Application>
  <DocSecurity>0</DocSecurity>
  <Lines>250</Lines>
  <Paragraphs>70</Paragraphs>
  <ScaleCrop>false</ScaleCrop>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31</cp:revision>
  <cp:lastPrinted>2017-09-25T03:23:00Z</cp:lastPrinted>
  <dcterms:created xsi:type="dcterms:W3CDTF">2019-12-25T08:57:00Z</dcterms:created>
  <dcterms:modified xsi:type="dcterms:W3CDTF">2020-04-29T08:42:00Z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