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712B25" w:rsidRDefault="00DF6CD0">
          <w:pPr>
            <w:rPr>
              <w:rFonts w:ascii="Arial" w:eastAsia="微软雅黑" w:hAnsi="Arial" w:cs="Arial"/>
              <w:sz w:val="28"/>
            </w:rPr>
          </w:pPr>
        </w:p>
        <w:p w14:paraId="3CB5F83E" w14:textId="77777777" w:rsidR="00297518" w:rsidRPr="00712B25" w:rsidRDefault="00DF6CD0" w:rsidP="00297518">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297518" w:rsidRPr="00712B25">
            <w:rPr>
              <w:rFonts w:ascii="Arial" w:eastAsia="微软雅黑" w:hAnsi="Arial" w:cs="Arial"/>
              <w:sz w:val="28"/>
            </w:rPr>
            <w:br w:type="textWrapping" w:clear="all"/>
          </w:r>
          <w:r w:rsidR="00297518" w:rsidRPr="00712B25">
            <w:rPr>
              <w:rFonts w:ascii="Arial" w:eastAsia="微软雅黑" w:hAnsi="Arial" w:cs="Arial"/>
              <w:b/>
              <w:sz w:val="56"/>
              <w:szCs w:val="40"/>
            </w:rPr>
            <w:t>蛋白质组项目报告</w:t>
          </w:r>
        </w:p>
        <w:p w14:paraId="2C01335F" w14:textId="77777777" w:rsidR="00297518" w:rsidRPr="00712B25" w:rsidRDefault="00297518" w:rsidP="00297518">
          <w:pPr>
            <w:widowControl/>
            <w:jc w:val="center"/>
            <w:rPr>
              <w:rFonts w:ascii="Arial" w:eastAsia="微软雅黑" w:hAnsi="Arial" w:cs="Arial"/>
              <w:color w:val="FF0000"/>
              <w:szCs w:val="24"/>
            </w:rPr>
          </w:pPr>
          <w:r>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712B25" w:rsidRDefault="00297518" w:rsidP="00297518">
          <w:pPr>
            <w:rPr>
              <w:rFonts w:ascii="Arial" w:eastAsia="微软雅黑" w:hAnsi="Arial" w:cs="Arial"/>
              <w:sz w:val="28"/>
            </w:rPr>
          </w:pPr>
        </w:p>
        <w:p w14:paraId="75BEF803" w14:textId="77777777" w:rsidR="00297518" w:rsidRDefault="00297518" w:rsidP="00297518">
          <w:pPr>
            <w:ind w:firstLineChars="196" w:firstLine="549"/>
            <w:jc w:val="center"/>
            <w:rPr>
              <w:rFonts w:ascii="Arial" w:eastAsia="微软雅黑" w:hAnsi="Arial" w:cs="Arial"/>
              <w:sz w:val="28"/>
            </w:rPr>
          </w:pPr>
        </w:p>
        <w:p w14:paraId="3A3D7916" w14:textId="77777777" w:rsidR="00297518" w:rsidRDefault="00297518" w:rsidP="00297518">
          <w:pPr>
            <w:ind w:firstLineChars="196" w:firstLine="549"/>
            <w:jc w:val="center"/>
            <w:rPr>
              <w:rFonts w:ascii="Arial" w:eastAsia="微软雅黑" w:hAnsi="Arial" w:cs="Arial"/>
              <w:sz w:val="28"/>
            </w:rPr>
          </w:pPr>
        </w:p>
        <w:p w14:paraId="635B0D58" w14:textId="77777777" w:rsidR="00297518" w:rsidRDefault="00297518" w:rsidP="00297518">
          <w:pPr>
            <w:ind w:firstLineChars="196" w:firstLine="549"/>
            <w:jc w:val="center"/>
            <w:rPr>
              <w:rFonts w:ascii="Arial" w:eastAsia="微软雅黑" w:hAnsi="Arial" w:cs="Arial"/>
              <w:sz w:val="28"/>
            </w:rPr>
          </w:pPr>
        </w:p>
        <w:p w14:paraId="371BC655" w14:textId="77777777" w:rsidR="00297518" w:rsidRPr="00712B25" w:rsidRDefault="00297518" w:rsidP="00297518">
          <w:pPr>
            <w:ind w:firstLineChars="196" w:firstLine="549"/>
            <w:jc w:val="center"/>
            <w:rPr>
              <w:rFonts w:ascii="Arial" w:eastAsia="微软雅黑" w:hAnsi="Arial" w:cs="Arial"/>
              <w:sz w:val="28"/>
            </w:rPr>
          </w:pPr>
        </w:p>
        <w:p w14:paraId="3F946ACB" w14:textId="77777777" w:rsidR="00297518" w:rsidRPr="00712B25" w:rsidRDefault="00297518" w:rsidP="00297518">
          <w:pPr>
            <w:rPr>
              <w:rFonts w:ascii="Arial" w:eastAsia="微软雅黑" w:hAnsi="Arial" w:cs="Arial"/>
              <w:sz w:val="28"/>
            </w:rPr>
          </w:pPr>
        </w:p>
        <w:p w14:paraId="3BD1C543" w14:textId="77777777" w:rsidR="00297518" w:rsidRDefault="00297518" w:rsidP="00297518">
          <w:pPr>
            <w:spacing w:beforeLines="50" w:before="163" w:afterLines="50" w:after="163"/>
            <w:rPr>
              <w:rFonts w:ascii="Arial" w:eastAsia="微软雅黑" w:hAnsi="Arial" w:cs="Arial"/>
              <w:b/>
              <w:kern w:val="0"/>
              <w:sz w:val="44"/>
              <w:szCs w:val="44"/>
            </w:rPr>
          </w:pPr>
          <w:r>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Default="00297518" w:rsidP="00297518">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br w:type="page"/>
          </w:r>
        </w:p>
        <w:p w14:paraId="2A472D0A" w14:textId="77777777" w:rsidR="00FF5D72" w:rsidRPr="00712B25" w:rsidRDefault="005B68C5" w:rsidP="00297518">
          <w:pPr>
            <w:widowControl/>
            <w:jc w:val="center"/>
            <w:rPr>
              <w:rFonts w:ascii="Arial" w:eastAsia="微软雅黑" w:hAnsi="Arial" w:cs="Arial"/>
              <w:szCs w:val="21"/>
            </w:rPr>
          </w:pPr>
        </w:p>
      </w:sdtContent>
    </w:sdt>
    <w:p w14:paraId="07979B66" w14:textId="53BFBFAD" w:rsidR="00FF5D72" w:rsidRPr="00712B25" w:rsidRDefault="00686857" w:rsidP="008D1C45">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t>酪氨酸磷酸化</w:t>
      </w:r>
      <w:r w:rsidR="00FF5D72" w:rsidRPr="00712B25">
        <w:rPr>
          <w:rFonts w:ascii="Arial" w:eastAsia="微软雅黑" w:hAnsi="Arial" w:cs="Arial"/>
          <w:b/>
          <w:kern w:val="0"/>
          <w:sz w:val="44"/>
          <w:szCs w:val="44"/>
        </w:rPr>
        <w:t>Label-free</w:t>
      </w:r>
      <w:r w:rsidR="00297518">
        <w:rPr>
          <w:rFonts w:ascii="Arial" w:eastAsia="微软雅黑" w:hAnsi="Arial" w:cs="Arial" w:hint="eastAsia"/>
          <w:b/>
          <w:kern w:val="0"/>
          <w:sz w:val="44"/>
          <w:szCs w:val="44"/>
        </w:rPr>
        <w:t>定量蛋白质组</w:t>
      </w:r>
    </w:p>
    <w:p w14:paraId="5E314576"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3429C8E" w14:textId="77777777" w:rsidR="00FF5D72" w:rsidRPr="00712B25" w:rsidRDefault="00FF5D72" w:rsidP="008D1C45">
      <w:pPr>
        <w:spacing w:beforeLines="50" w:before="163" w:afterLines="50" w:after="163"/>
        <w:jc w:val="center"/>
        <w:rPr>
          <w:rFonts w:ascii="Arial" w:eastAsia="微软雅黑" w:hAnsi="Arial" w:cs="Arial"/>
          <w:szCs w:val="21"/>
        </w:rPr>
      </w:pPr>
    </w:p>
    <w:p w14:paraId="4D7CC183" w14:textId="77777777" w:rsidR="00FF5D72" w:rsidRPr="00712B25" w:rsidRDefault="00FF5D72" w:rsidP="008D1C45">
      <w:pPr>
        <w:spacing w:beforeLines="50" w:before="163" w:afterLines="50" w:after="163"/>
        <w:jc w:val="center"/>
        <w:rPr>
          <w:rFonts w:ascii="Arial" w:eastAsia="微软雅黑" w:hAnsi="Arial" w:cs="Arial"/>
          <w:szCs w:val="21"/>
        </w:rPr>
      </w:pPr>
    </w:p>
    <w:p w14:paraId="461894D5" w14:textId="77777777" w:rsidR="00FF5D72" w:rsidRPr="00712B25" w:rsidRDefault="00FF5D72" w:rsidP="008D1C45">
      <w:pPr>
        <w:spacing w:beforeLines="50" w:before="163" w:afterLines="50" w:after="163"/>
        <w:jc w:val="center"/>
        <w:rPr>
          <w:rFonts w:ascii="Arial" w:eastAsia="微软雅黑" w:hAnsi="Arial" w:cs="Arial"/>
          <w:szCs w:val="21"/>
        </w:rPr>
      </w:pPr>
    </w:p>
    <w:p w14:paraId="38128BD7" w14:textId="3382CD08"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3A8B967D" w14:textId="0D80BF03"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18191C05" w14:textId="223D5EB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1654A0CB" w14:textId="696CEAA6"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47A94F55"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Default="00EA49B2" w:rsidP="00C05AED">
      <w:pPr>
        <w:spacing w:beforeLines="50" w:before="163" w:afterLines="50" w:after="163"/>
        <w:rPr>
          <w:rFonts w:ascii="Arial" w:eastAsia="微软雅黑" w:hAnsi="Arial" w:cs="Arial"/>
          <w:b/>
          <w:sz w:val="28"/>
          <w:szCs w:val="28"/>
        </w:rPr>
      </w:pPr>
    </w:p>
    <w:p w14:paraId="730E341E"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2F25B50"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26A5BBA5" w14:textId="77777777" w:rsidR="00297518" w:rsidRDefault="005A282A">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40613866" w:history="1">
        <w:r w:rsidR="00297518" w:rsidRPr="00F5678F">
          <w:rPr>
            <w:rStyle w:val="ad"/>
            <w:noProof/>
          </w:rPr>
          <w:t>1.</w:t>
        </w:r>
        <w:r w:rsidR="00297518">
          <w:rPr>
            <w:rFonts w:eastAsiaTheme="minorEastAsia" w:cstheme="minorBidi"/>
            <w:b w:val="0"/>
            <w:bCs w:val="0"/>
            <w:caps w:val="0"/>
            <w:noProof/>
            <w:sz w:val="21"/>
            <w:szCs w:val="22"/>
          </w:rPr>
          <w:tab/>
        </w:r>
        <w:r w:rsidR="00297518" w:rsidRPr="00F5678F">
          <w:rPr>
            <w:rStyle w:val="ad"/>
            <w:rFonts w:hint="eastAsia"/>
            <w:noProof/>
          </w:rPr>
          <w:t>项目概述</w:t>
        </w:r>
        <w:r w:rsidR="00297518" w:rsidRPr="00F5678F">
          <w:rPr>
            <w:rStyle w:val="ad"/>
            <w:noProof/>
          </w:rPr>
          <w:t xml:space="preserve"> Summary</w:t>
        </w:r>
        <w:r w:rsidR="00297518">
          <w:rPr>
            <w:noProof/>
            <w:webHidden/>
          </w:rPr>
          <w:tab/>
        </w:r>
        <w:r w:rsidR="00297518">
          <w:rPr>
            <w:noProof/>
            <w:webHidden/>
          </w:rPr>
          <w:fldChar w:fldCharType="begin"/>
        </w:r>
        <w:r w:rsidR="00297518">
          <w:rPr>
            <w:noProof/>
            <w:webHidden/>
          </w:rPr>
          <w:instrText xml:space="preserve"> PAGEREF _Toc40613866 \h </w:instrText>
        </w:r>
        <w:r w:rsidR="00297518">
          <w:rPr>
            <w:noProof/>
            <w:webHidden/>
          </w:rPr>
        </w:r>
        <w:r w:rsidR="00297518">
          <w:rPr>
            <w:noProof/>
            <w:webHidden/>
          </w:rPr>
          <w:fldChar w:fldCharType="separate"/>
        </w:r>
        <w:r w:rsidR="00297518">
          <w:rPr>
            <w:noProof/>
            <w:webHidden/>
          </w:rPr>
          <w:t>4</w:t>
        </w:r>
        <w:r w:rsidR="00297518">
          <w:rPr>
            <w:noProof/>
            <w:webHidden/>
          </w:rPr>
          <w:fldChar w:fldCharType="end"/>
        </w:r>
      </w:hyperlink>
    </w:p>
    <w:p w14:paraId="3F1C6988"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67" w:history="1">
        <w:r w:rsidR="00297518" w:rsidRPr="00F5678F">
          <w:rPr>
            <w:rStyle w:val="ad"/>
            <w:noProof/>
          </w:rPr>
          <w:t>2.</w:t>
        </w:r>
        <w:r w:rsidR="00297518">
          <w:rPr>
            <w:rFonts w:eastAsiaTheme="minorEastAsia" w:cstheme="minorBidi"/>
            <w:b w:val="0"/>
            <w:bCs w:val="0"/>
            <w:caps w:val="0"/>
            <w:noProof/>
            <w:sz w:val="21"/>
            <w:szCs w:val="22"/>
          </w:rPr>
          <w:tab/>
        </w:r>
        <w:r w:rsidR="00297518" w:rsidRPr="00F5678F">
          <w:rPr>
            <w:rStyle w:val="ad"/>
            <w:rFonts w:hint="eastAsia"/>
            <w:noProof/>
          </w:rPr>
          <w:t>分析流程</w:t>
        </w:r>
        <w:r w:rsidR="00297518" w:rsidRPr="00F5678F">
          <w:rPr>
            <w:rStyle w:val="ad"/>
            <w:noProof/>
          </w:rPr>
          <w:t xml:space="preserve"> Flowchart</w:t>
        </w:r>
        <w:r w:rsidR="00297518">
          <w:rPr>
            <w:noProof/>
            <w:webHidden/>
          </w:rPr>
          <w:tab/>
        </w:r>
        <w:r w:rsidR="00297518">
          <w:rPr>
            <w:noProof/>
            <w:webHidden/>
          </w:rPr>
          <w:fldChar w:fldCharType="begin"/>
        </w:r>
        <w:r w:rsidR="00297518">
          <w:rPr>
            <w:noProof/>
            <w:webHidden/>
          </w:rPr>
          <w:instrText xml:space="preserve"> PAGEREF _Toc40613867 \h </w:instrText>
        </w:r>
        <w:r w:rsidR="00297518">
          <w:rPr>
            <w:noProof/>
            <w:webHidden/>
          </w:rPr>
        </w:r>
        <w:r w:rsidR="00297518">
          <w:rPr>
            <w:noProof/>
            <w:webHidden/>
          </w:rPr>
          <w:fldChar w:fldCharType="separate"/>
        </w:r>
        <w:r w:rsidR="00297518">
          <w:rPr>
            <w:noProof/>
            <w:webHidden/>
          </w:rPr>
          <w:t>5</w:t>
        </w:r>
        <w:r w:rsidR="00297518">
          <w:rPr>
            <w:noProof/>
            <w:webHidden/>
          </w:rPr>
          <w:fldChar w:fldCharType="end"/>
        </w:r>
      </w:hyperlink>
    </w:p>
    <w:p w14:paraId="400966EA"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68" w:history="1">
        <w:r w:rsidR="00297518" w:rsidRPr="00F5678F">
          <w:rPr>
            <w:rStyle w:val="ad"/>
            <w:noProof/>
          </w:rPr>
          <w:t>3.</w:t>
        </w:r>
        <w:r w:rsidR="00297518">
          <w:rPr>
            <w:rFonts w:eastAsiaTheme="minorEastAsia" w:cstheme="minorBidi"/>
            <w:b w:val="0"/>
            <w:bCs w:val="0"/>
            <w:caps w:val="0"/>
            <w:noProof/>
            <w:sz w:val="21"/>
            <w:szCs w:val="22"/>
          </w:rPr>
          <w:tab/>
        </w:r>
        <w:r w:rsidR="00297518" w:rsidRPr="00F5678F">
          <w:rPr>
            <w:rStyle w:val="ad"/>
            <w:rFonts w:hint="eastAsia"/>
            <w:noProof/>
          </w:rPr>
          <w:t>生物信息学分析</w:t>
        </w:r>
        <w:r w:rsidR="00297518" w:rsidRPr="00F5678F">
          <w:rPr>
            <w:rStyle w:val="ad"/>
            <w:noProof/>
          </w:rPr>
          <w:t xml:space="preserve"> Bioinformatics analysis</w:t>
        </w:r>
        <w:r w:rsidR="00297518">
          <w:rPr>
            <w:noProof/>
            <w:webHidden/>
          </w:rPr>
          <w:tab/>
        </w:r>
        <w:r w:rsidR="00297518">
          <w:rPr>
            <w:noProof/>
            <w:webHidden/>
          </w:rPr>
          <w:fldChar w:fldCharType="begin"/>
        </w:r>
        <w:r w:rsidR="00297518">
          <w:rPr>
            <w:noProof/>
            <w:webHidden/>
          </w:rPr>
          <w:instrText xml:space="preserve"> PAGEREF _Toc40613868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43BDF70C"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69" w:history="1">
        <w:r w:rsidR="00297518" w:rsidRPr="00F5678F">
          <w:rPr>
            <w:rStyle w:val="ad"/>
            <w:rFonts w:ascii="Arial" w:eastAsia="微软雅黑" w:hAnsi="Arial" w:cs="Arial"/>
            <w:b/>
            <w:noProof/>
          </w:rPr>
          <w:t>3.1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鉴定数量分析</w:t>
        </w:r>
        <w:r w:rsidR="00297518">
          <w:rPr>
            <w:noProof/>
            <w:webHidden/>
          </w:rPr>
          <w:tab/>
        </w:r>
        <w:r w:rsidR="00297518">
          <w:rPr>
            <w:noProof/>
            <w:webHidden/>
          </w:rPr>
          <w:fldChar w:fldCharType="begin"/>
        </w:r>
        <w:r w:rsidR="00297518">
          <w:rPr>
            <w:noProof/>
            <w:webHidden/>
          </w:rPr>
          <w:instrText xml:space="preserve"> PAGEREF _Toc40613869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69BB719B"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0" w:history="1">
        <w:r w:rsidR="00297518" w:rsidRPr="00F5678F">
          <w:rPr>
            <w:rStyle w:val="ad"/>
            <w:rFonts w:ascii="Arial" w:eastAsia="微软雅黑" w:hAnsi="Arial" w:cs="Arial"/>
            <w:b/>
            <w:noProof/>
          </w:rPr>
          <w:t>3.2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表达差异分析</w:t>
        </w:r>
        <w:r w:rsidR="00297518">
          <w:rPr>
            <w:noProof/>
            <w:webHidden/>
          </w:rPr>
          <w:tab/>
        </w:r>
        <w:r w:rsidR="00297518">
          <w:rPr>
            <w:noProof/>
            <w:webHidden/>
          </w:rPr>
          <w:fldChar w:fldCharType="begin"/>
        </w:r>
        <w:r w:rsidR="00297518">
          <w:rPr>
            <w:noProof/>
            <w:webHidden/>
          </w:rPr>
          <w:instrText xml:space="preserve"> PAGEREF _Toc40613870 \h </w:instrText>
        </w:r>
        <w:r w:rsidR="00297518">
          <w:rPr>
            <w:noProof/>
            <w:webHidden/>
          </w:rPr>
        </w:r>
        <w:r w:rsidR="00297518">
          <w:rPr>
            <w:noProof/>
            <w:webHidden/>
          </w:rPr>
          <w:fldChar w:fldCharType="separate"/>
        </w:r>
        <w:r w:rsidR="00297518">
          <w:rPr>
            <w:noProof/>
            <w:webHidden/>
          </w:rPr>
          <w:t>12</w:t>
        </w:r>
        <w:r w:rsidR="00297518">
          <w:rPr>
            <w:noProof/>
            <w:webHidden/>
          </w:rPr>
          <w:fldChar w:fldCharType="end"/>
        </w:r>
      </w:hyperlink>
    </w:p>
    <w:p w14:paraId="570236E0"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1" w:history="1">
        <w:r w:rsidR="00297518" w:rsidRPr="00F5678F">
          <w:rPr>
            <w:rStyle w:val="ad"/>
            <w:rFonts w:ascii="Arial" w:eastAsia="微软雅黑" w:hAnsi="Arial" w:cs="Arial"/>
            <w:b/>
            <w:noProof/>
          </w:rPr>
          <w:t>3.3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功能分析</w:t>
        </w:r>
        <w:r w:rsidR="00297518">
          <w:rPr>
            <w:noProof/>
            <w:webHidden/>
          </w:rPr>
          <w:tab/>
        </w:r>
        <w:r w:rsidR="00297518">
          <w:rPr>
            <w:noProof/>
            <w:webHidden/>
          </w:rPr>
          <w:fldChar w:fldCharType="begin"/>
        </w:r>
        <w:r w:rsidR="00297518">
          <w:rPr>
            <w:noProof/>
            <w:webHidden/>
          </w:rPr>
          <w:instrText xml:space="preserve"> PAGEREF _Toc40613871 \h </w:instrText>
        </w:r>
        <w:r w:rsidR="00297518">
          <w:rPr>
            <w:noProof/>
            <w:webHidden/>
          </w:rPr>
        </w:r>
        <w:r w:rsidR="00297518">
          <w:rPr>
            <w:noProof/>
            <w:webHidden/>
          </w:rPr>
          <w:fldChar w:fldCharType="separate"/>
        </w:r>
        <w:r w:rsidR="00297518">
          <w:rPr>
            <w:noProof/>
            <w:webHidden/>
          </w:rPr>
          <w:t>15</w:t>
        </w:r>
        <w:r w:rsidR="00297518">
          <w:rPr>
            <w:noProof/>
            <w:webHidden/>
          </w:rPr>
          <w:fldChar w:fldCharType="end"/>
        </w:r>
      </w:hyperlink>
    </w:p>
    <w:p w14:paraId="0B001AFA"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72" w:history="1">
        <w:r w:rsidR="00297518" w:rsidRPr="00F5678F">
          <w:rPr>
            <w:rStyle w:val="ad"/>
            <w:noProof/>
          </w:rPr>
          <w:t>4.</w:t>
        </w:r>
        <w:r w:rsidR="00297518">
          <w:rPr>
            <w:rFonts w:eastAsiaTheme="minorEastAsia" w:cstheme="minorBidi"/>
            <w:b w:val="0"/>
            <w:bCs w:val="0"/>
            <w:caps w:val="0"/>
            <w:noProof/>
            <w:sz w:val="21"/>
            <w:szCs w:val="22"/>
          </w:rPr>
          <w:tab/>
        </w:r>
        <w:r w:rsidR="00297518" w:rsidRPr="00F5678F">
          <w:rPr>
            <w:rStyle w:val="ad"/>
            <w:rFonts w:hint="eastAsia"/>
            <w:noProof/>
          </w:rPr>
          <w:t>材料和方法</w:t>
        </w:r>
        <w:r w:rsidR="00297518" w:rsidRPr="00F5678F">
          <w:rPr>
            <w:rStyle w:val="ad"/>
            <w:noProof/>
          </w:rPr>
          <w:t xml:space="preserve"> Materials and Methods</w:t>
        </w:r>
        <w:r w:rsidR="00297518">
          <w:rPr>
            <w:noProof/>
            <w:webHidden/>
          </w:rPr>
          <w:tab/>
        </w:r>
        <w:r w:rsidR="00297518">
          <w:rPr>
            <w:noProof/>
            <w:webHidden/>
          </w:rPr>
          <w:fldChar w:fldCharType="begin"/>
        </w:r>
        <w:r w:rsidR="00297518">
          <w:rPr>
            <w:noProof/>
            <w:webHidden/>
          </w:rPr>
          <w:instrText xml:space="preserve"> PAGEREF _Toc40613872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1E179601"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3" w:history="1">
        <w:r w:rsidR="00297518" w:rsidRPr="00F5678F">
          <w:rPr>
            <w:rStyle w:val="ad"/>
            <w:rFonts w:ascii="Arial" w:eastAsia="楷体" w:hAnsi="Arial" w:cs="Arial"/>
            <w:b/>
            <w:noProof/>
          </w:rPr>
          <w:t>4.1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质谱实验方法</w:t>
        </w:r>
        <w:r w:rsidR="00297518">
          <w:rPr>
            <w:noProof/>
            <w:webHidden/>
          </w:rPr>
          <w:tab/>
        </w:r>
        <w:r w:rsidR="00297518">
          <w:rPr>
            <w:noProof/>
            <w:webHidden/>
          </w:rPr>
          <w:fldChar w:fldCharType="begin"/>
        </w:r>
        <w:r w:rsidR="00297518">
          <w:rPr>
            <w:noProof/>
            <w:webHidden/>
          </w:rPr>
          <w:instrText xml:space="preserve"> PAGEREF _Toc40613873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09E26C26"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4" w:history="1">
        <w:r w:rsidR="00297518" w:rsidRPr="00F5678F">
          <w:rPr>
            <w:rStyle w:val="ad"/>
            <w:rFonts w:ascii="Arial" w:eastAsia="楷体" w:hAnsi="Arial" w:cs="Arial"/>
            <w:b/>
            <w:noProof/>
          </w:rPr>
          <w:t>4.2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生物信息学分析方法</w:t>
        </w:r>
        <w:r w:rsidR="00297518">
          <w:rPr>
            <w:noProof/>
            <w:webHidden/>
          </w:rPr>
          <w:tab/>
        </w:r>
        <w:r w:rsidR="00297518">
          <w:rPr>
            <w:noProof/>
            <w:webHidden/>
          </w:rPr>
          <w:fldChar w:fldCharType="begin"/>
        </w:r>
        <w:r w:rsidR="00297518">
          <w:rPr>
            <w:noProof/>
            <w:webHidden/>
          </w:rPr>
          <w:instrText xml:space="preserve"> PAGEREF _Toc40613874 \h </w:instrText>
        </w:r>
        <w:r w:rsidR="00297518">
          <w:rPr>
            <w:noProof/>
            <w:webHidden/>
          </w:rPr>
        </w:r>
        <w:r w:rsidR="00297518">
          <w:rPr>
            <w:noProof/>
            <w:webHidden/>
          </w:rPr>
          <w:fldChar w:fldCharType="separate"/>
        </w:r>
        <w:r w:rsidR="00297518">
          <w:rPr>
            <w:noProof/>
            <w:webHidden/>
          </w:rPr>
          <w:t>33</w:t>
        </w:r>
        <w:r w:rsidR="00297518">
          <w:rPr>
            <w:noProof/>
            <w:webHidden/>
          </w:rPr>
          <w:fldChar w:fldCharType="end"/>
        </w:r>
      </w:hyperlink>
    </w:p>
    <w:p w14:paraId="4E5BA1BB"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75" w:history="1">
        <w:r w:rsidR="00297518" w:rsidRPr="00F5678F">
          <w:rPr>
            <w:rStyle w:val="ad"/>
            <w:noProof/>
          </w:rPr>
          <w:t>5.</w:t>
        </w:r>
        <w:r w:rsidR="00297518">
          <w:rPr>
            <w:rFonts w:eastAsiaTheme="minorEastAsia" w:cstheme="minorBidi"/>
            <w:b w:val="0"/>
            <w:bCs w:val="0"/>
            <w:caps w:val="0"/>
            <w:noProof/>
            <w:sz w:val="21"/>
            <w:szCs w:val="22"/>
          </w:rPr>
          <w:tab/>
        </w:r>
        <w:r w:rsidR="00297518" w:rsidRPr="00F5678F">
          <w:rPr>
            <w:rStyle w:val="ad"/>
            <w:rFonts w:hint="eastAsia"/>
            <w:noProof/>
          </w:rPr>
          <w:t>质量控制与说明文档</w:t>
        </w:r>
        <w:r w:rsidR="00297518" w:rsidRPr="00F5678F">
          <w:rPr>
            <w:rStyle w:val="ad"/>
            <w:noProof/>
          </w:rPr>
          <w:t xml:space="preserve"> Quality control and introduction</w:t>
        </w:r>
        <w:r w:rsidR="00297518">
          <w:rPr>
            <w:noProof/>
            <w:webHidden/>
          </w:rPr>
          <w:tab/>
        </w:r>
        <w:r w:rsidR="00297518">
          <w:rPr>
            <w:noProof/>
            <w:webHidden/>
          </w:rPr>
          <w:fldChar w:fldCharType="begin"/>
        </w:r>
        <w:r w:rsidR="00297518">
          <w:rPr>
            <w:noProof/>
            <w:webHidden/>
          </w:rPr>
          <w:instrText xml:space="preserve"> PAGEREF _Toc40613875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2C58580E"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6" w:history="1">
        <w:r w:rsidR="00297518" w:rsidRPr="00F5678F">
          <w:rPr>
            <w:rStyle w:val="ad"/>
            <w:rFonts w:ascii="Arial" w:eastAsia="微软雅黑" w:hAnsi="Arial" w:cs="Arial"/>
            <w:b/>
            <w:noProof/>
          </w:rPr>
          <w:t>5.1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实验原理介绍</w:t>
        </w:r>
        <w:r w:rsidR="00297518">
          <w:rPr>
            <w:noProof/>
            <w:webHidden/>
          </w:rPr>
          <w:tab/>
        </w:r>
        <w:r w:rsidR="00297518">
          <w:rPr>
            <w:noProof/>
            <w:webHidden/>
          </w:rPr>
          <w:fldChar w:fldCharType="begin"/>
        </w:r>
        <w:r w:rsidR="00297518">
          <w:rPr>
            <w:noProof/>
            <w:webHidden/>
          </w:rPr>
          <w:instrText xml:space="preserve"> PAGEREF _Toc40613876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5436D1C0"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7" w:history="1">
        <w:r w:rsidR="00297518" w:rsidRPr="00F5678F">
          <w:rPr>
            <w:rStyle w:val="ad"/>
            <w:rFonts w:ascii="Arial" w:eastAsia="微软雅黑" w:hAnsi="Arial" w:cs="Arial"/>
            <w:b/>
            <w:noProof/>
          </w:rPr>
          <w:t>5.2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质量控制（</w:t>
        </w:r>
        <w:r w:rsidR="00297518" w:rsidRPr="00F5678F">
          <w:rPr>
            <w:rStyle w:val="ad"/>
            <w:rFonts w:ascii="Arial" w:eastAsia="微软雅黑" w:hAnsi="Arial" w:cs="Arial"/>
            <w:b/>
            <w:noProof/>
          </w:rPr>
          <w:t>QC</w:t>
        </w:r>
        <w:r w:rsidR="00297518" w:rsidRPr="00F5678F">
          <w:rPr>
            <w:rStyle w:val="ad"/>
            <w:rFonts w:ascii="Arial" w:eastAsia="微软雅黑" w:hAnsi="Arial" w:cs="Arial" w:hint="eastAsia"/>
            <w:b/>
            <w:noProof/>
          </w:rPr>
          <w:t>）</w:t>
        </w:r>
        <w:r w:rsidR="00297518">
          <w:rPr>
            <w:noProof/>
            <w:webHidden/>
          </w:rPr>
          <w:tab/>
        </w:r>
        <w:r w:rsidR="00297518">
          <w:rPr>
            <w:noProof/>
            <w:webHidden/>
          </w:rPr>
          <w:fldChar w:fldCharType="begin"/>
        </w:r>
        <w:r w:rsidR="00297518">
          <w:rPr>
            <w:noProof/>
            <w:webHidden/>
          </w:rPr>
          <w:instrText xml:space="preserve"> PAGEREF _Toc40613877 \h </w:instrText>
        </w:r>
        <w:r w:rsidR="00297518">
          <w:rPr>
            <w:noProof/>
            <w:webHidden/>
          </w:rPr>
        </w:r>
        <w:r w:rsidR="00297518">
          <w:rPr>
            <w:noProof/>
            <w:webHidden/>
          </w:rPr>
          <w:fldChar w:fldCharType="separate"/>
        </w:r>
        <w:r w:rsidR="00297518">
          <w:rPr>
            <w:noProof/>
            <w:webHidden/>
          </w:rPr>
          <w:t>35</w:t>
        </w:r>
        <w:r w:rsidR="00297518">
          <w:rPr>
            <w:noProof/>
            <w:webHidden/>
          </w:rPr>
          <w:fldChar w:fldCharType="end"/>
        </w:r>
      </w:hyperlink>
    </w:p>
    <w:p w14:paraId="56198339" w14:textId="603CE11F" w:rsidR="00297518" w:rsidRDefault="005B68C5">
      <w:pPr>
        <w:pStyle w:val="TOC2"/>
        <w:tabs>
          <w:tab w:val="left" w:pos="960"/>
          <w:tab w:val="right" w:leader="dot" w:pos="9628"/>
        </w:tabs>
        <w:rPr>
          <w:rFonts w:eastAsiaTheme="minorEastAsia" w:cstheme="minorBidi"/>
          <w:smallCaps w:val="0"/>
          <w:noProof/>
          <w:sz w:val="21"/>
          <w:szCs w:val="22"/>
        </w:rPr>
      </w:pPr>
      <w:hyperlink w:anchor="_Toc40613878" w:history="1">
        <w:r w:rsidR="00297518" w:rsidRPr="00F5678F">
          <w:rPr>
            <w:rStyle w:val="ad"/>
            <w:rFonts w:ascii="Arial" w:eastAsia="微软雅黑" w:hAnsi="Arial" w:cs="Arial"/>
            <w:b/>
            <w:noProof/>
          </w:rPr>
          <w:t>5.3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w:t>
        </w:r>
        <w:r w:rsidR="00686857">
          <w:rPr>
            <w:rStyle w:val="ad"/>
            <w:rFonts w:ascii="Arial" w:eastAsia="微软雅黑" w:hAnsi="Arial" w:cs="Arial" w:hint="eastAsia"/>
            <w:b/>
            <w:noProof/>
          </w:rPr>
          <w:t>酪氨酸磷酸化</w:t>
        </w:r>
        <w:r w:rsidR="00297518" w:rsidRPr="00F5678F">
          <w:rPr>
            <w:rStyle w:val="ad"/>
            <w:rFonts w:ascii="Arial" w:eastAsia="微软雅黑" w:hAnsi="Arial" w:cs="Arial" w:hint="eastAsia"/>
            <w:b/>
            <w:noProof/>
          </w:rPr>
          <w:t>蛋白质和</w:t>
        </w:r>
        <w:r w:rsidR="00686857">
          <w:rPr>
            <w:rStyle w:val="ad"/>
            <w:rFonts w:ascii="Arial" w:eastAsia="微软雅黑" w:hAnsi="Arial" w:cs="Arial" w:hint="eastAsia"/>
            <w:b/>
            <w:noProof/>
          </w:rPr>
          <w:t>酪氨酸磷酸化</w:t>
        </w:r>
        <w:r w:rsidR="00297518" w:rsidRPr="00F5678F">
          <w:rPr>
            <w:rStyle w:val="ad"/>
            <w:rFonts w:ascii="Arial" w:eastAsia="微软雅黑" w:hAnsi="Arial" w:cs="Arial" w:hint="eastAsia"/>
            <w:b/>
            <w:noProof/>
          </w:rPr>
          <w:t>肽段特性描述</w:t>
        </w:r>
        <w:r w:rsidR="00297518">
          <w:rPr>
            <w:noProof/>
            <w:webHidden/>
          </w:rPr>
          <w:tab/>
        </w:r>
        <w:r w:rsidR="00297518">
          <w:rPr>
            <w:noProof/>
            <w:webHidden/>
          </w:rPr>
          <w:fldChar w:fldCharType="begin"/>
        </w:r>
        <w:r w:rsidR="00297518">
          <w:rPr>
            <w:noProof/>
            <w:webHidden/>
          </w:rPr>
          <w:instrText xml:space="preserve"> PAGEREF _Toc40613878 \h </w:instrText>
        </w:r>
        <w:r w:rsidR="00297518">
          <w:rPr>
            <w:noProof/>
            <w:webHidden/>
          </w:rPr>
        </w:r>
        <w:r w:rsidR="00297518">
          <w:rPr>
            <w:noProof/>
            <w:webHidden/>
          </w:rPr>
          <w:fldChar w:fldCharType="separate"/>
        </w:r>
        <w:r w:rsidR="00297518">
          <w:rPr>
            <w:noProof/>
            <w:webHidden/>
          </w:rPr>
          <w:t>37</w:t>
        </w:r>
        <w:r w:rsidR="00297518">
          <w:rPr>
            <w:noProof/>
            <w:webHidden/>
          </w:rPr>
          <w:fldChar w:fldCharType="end"/>
        </w:r>
      </w:hyperlink>
    </w:p>
    <w:p w14:paraId="2BCBFEB2"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79" w:history="1">
        <w:r w:rsidR="00297518" w:rsidRPr="00F5678F">
          <w:rPr>
            <w:rStyle w:val="ad"/>
            <w:rFonts w:ascii="Arial" w:eastAsia="微软雅黑" w:hAnsi="Arial" w:cs="Arial"/>
            <w:b/>
            <w:noProof/>
          </w:rPr>
          <w:t>5.4</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质谱鉴定表格说明</w:t>
        </w:r>
        <w:r w:rsidR="00297518">
          <w:rPr>
            <w:noProof/>
            <w:webHidden/>
          </w:rPr>
          <w:tab/>
        </w:r>
        <w:r w:rsidR="00297518">
          <w:rPr>
            <w:noProof/>
            <w:webHidden/>
          </w:rPr>
          <w:fldChar w:fldCharType="begin"/>
        </w:r>
        <w:r w:rsidR="00297518">
          <w:rPr>
            <w:noProof/>
            <w:webHidden/>
          </w:rPr>
          <w:instrText xml:space="preserve"> PAGEREF _Toc40613879 \h </w:instrText>
        </w:r>
        <w:r w:rsidR="00297518">
          <w:rPr>
            <w:noProof/>
            <w:webHidden/>
          </w:rPr>
        </w:r>
        <w:r w:rsidR="00297518">
          <w:rPr>
            <w:noProof/>
            <w:webHidden/>
          </w:rPr>
          <w:fldChar w:fldCharType="separate"/>
        </w:r>
        <w:r w:rsidR="00297518">
          <w:rPr>
            <w:noProof/>
            <w:webHidden/>
          </w:rPr>
          <w:t>39</w:t>
        </w:r>
        <w:r w:rsidR="00297518">
          <w:rPr>
            <w:noProof/>
            <w:webHidden/>
          </w:rPr>
          <w:fldChar w:fldCharType="end"/>
        </w:r>
      </w:hyperlink>
    </w:p>
    <w:p w14:paraId="4BF6B619" w14:textId="77777777" w:rsidR="00297518" w:rsidRDefault="005B68C5">
      <w:pPr>
        <w:pStyle w:val="TOC2"/>
        <w:tabs>
          <w:tab w:val="left" w:pos="960"/>
          <w:tab w:val="right" w:leader="dot" w:pos="9628"/>
        </w:tabs>
        <w:rPr>
          <w:rFonts w:eastAsiaTheme="minorEastAsia" w:cstheme="minorBidi"/>
          <w:smallCaps w:val="0"/>
          <w:noProof/>
          <w:sz w:val="21"/>
          <w:szCs w:val="22"/>
        </w:rPr>
      </w:pPr>
      <w:hyperlink w:anchor="_Toc40613880" w:history="1">
        <w:r w:rsidR="00297518" w:rsidRPr="00F5678F">
          <w:rPr>
            <w:rStyle w:val="ad"/>
            <w:rFonts w:ascii="Arial" w:eastAsia="微软雅黑" w:hAnsi="Arial" w:cs="Arial"/>
            <w:b/>
            <w:noProof/>
          </w:rPr>
          <w:t>5.5</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数据库介绍</w:t>
        </w:r>
        <w:r w:rsidR="00297518">
          <w:rPr>
            <w:noProof/>
            <w:webHidden/>
          </w:rPr>
          <w:tab/>
        </w:r>
        <w:r w:rsidR="00297518">
          <w:rPr>
            <w:noProof/>
            <w:webHidden/>
          </w:rPr>
          <w:fldChar w:fldCharType="begin"/>
        </w:r>
        <w:r w:rsidR="00297518">
          <w:rPr>
            <w:noProof/>
            <w:webHidden/>
          </w:rPr>
          <w:instrText xml:space="preserve"> PAGEREF _Toc40613880 \h </w:instrText>
        </w:r>
        <w:r w:rsidR="00297518">
          <w:rPr>
            <w:noProof/>
            <w:webHidden/>
          </w:rPr>
        </w:r>
        <w:r w:rsidR="00297518">
          <w:rPr>
            <w:noProof/>
            <w:webHidden/>
          </w:rPr>
          <w:fldChar w:fldCharType="separate"/>
        </w:r>
        <w:r w:rsidR="00297518">
          <w:rPr>
            <w:noProof/>
            <w:webHidden/>
          </w:rPr>
          <w:t>42</w:t>
        </w:r>
        <w:r w:rsidR="00297518">
          <w:rPr>
            <w:noProof/>
            <w:webHidden/>
          </w:rPr>
          <w:fldChar w:fldCharType="end"/>
        </w:r>
      </w:hyperlink>
    </w:p>
    <w:p w14:paraId="52B4C934"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81" w:history="1">
        <w:r w:rsidR="00297518" w:rsidRPr="00F5678F">
          <w:rPr>
            <w:rStyle w:val="ad"/>
            <w:noProof/>
          </w:rPr>
          <w:t>6.</w:t>
        </w:r>
        <w:r w:rsidR="00297518">
          <w:rPr>
            <w:rFonts w:eastAsiaTheme="minorEastAsia" w:cstheme="minorBidi"/>
            <w:b w:val="0"/>
            <w:bCs w:val="0"/>
            <w:caps w:val="0"/>
            <w:noProof/>
            <w:sz w:val="21"/>
            <w:szCs w:val="22"/>
          </w:rPr>
          <w:tab/>
        </w:r>
        <w:r w:rsidR="00297518" w:rsidRPr="00F5678F">
          <w:rPr>
            <w:rStyle w:val="ad"/>
            <w:rFonts w:hint="eastAsia"/>
            <w:noProof/>
          </w:rPr>
          <w:t>参考文献</w:t>
        </w:r>
        <w:r w:rsidR="00297518" w:rsidRPr="00F5678F">
          <w:rPr>
            <w:rStyle w:val="ad"/>
            <w:noProof/>
          </w:rPr>
          <w:t>References</w:t>
        </w:r>
        <w:r w:rsidR="00297518">
          <w:rPr>
            <w:noProof/>
            <w:webHidden/>
          </w:rPr>
          <w:tab/>
        </w:r>
        <w:r w:rsidR="00297518">
          <w:rPr>
            <w:noProof/>
            <w:webHidden/>
          </w:rPr>
          <w:fldChar w:fldCharType="begin"/>
        </w:r>
        <w:r w:rsidR="00297518">
          <w:rPr>
            <w:noProof/>
            <w:webHidden/>
          </w:rPr>
          <w:instrText xml:space="preserve"> PAGEREF _Toc40613881 \h </w:instrText>
        </w:r>
        <w:r w:rsidR="00297518">
          <w:rPr>
            <w:noProof/>
            <w:webHidden/>
          </w:rPr>
        </w:r>
        <w:r w:rsidR="00297518">
          <w:rPr>
            <w:noProof/>
            <w:webHidden/>
          </w:rPr>
          <w:fldChar w:fldCharType="separate"/>
        </w:r>
        <w:r w:rsidR="00297518">
          <w:rPr>
            <w:noProof/>
            <w:webHidden/>
          </w:rPr>
          <w:t>44</w:t>
        </w:r>
        <w:r w:rsidR="00297518">
          <w:rPr>
            <w:noProof/>
            <w:webHidden/>
          </w:rPr>
          <w:fldChar w:fldCharType="end"/>
        </w:r>
      </w:hyperlink>
    </w:p>
    <w:p w14:paraId="7C97ADD9"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82" w:history="1">
        <w:r w:rsidR="00297518" w:rsidRPr="00F5678F">
          <w:rPr>
            <w:rStyle w:val="ad"/>
            <w:noProof/>
          </w:rPr>
          <w:t>7.</w:t>
        </w:r>
        <w:r w:rsidR="00297518">
          <w:rPr>
            <w:rFonts w:eastAsiaTheme="minorEastAsia" w:cstheme="minorBidi"/>
            <w:b w:val="0"/>
            <w:bCs w:val="0"/>
            <w:caps w:val="0"/>
            <w:noProof/>
            <w:sz w:val="21"/>
            <w:szCs w:val="22"/>
          </w:rPr>
          <w:tab/>
        </w:r>
        <w:r w:rsidR="00297518" w:rsidRPr="00F5678F">
          <w:rPr>
            <w:rStyle w:val="ad"/>
            <w:rFonts w:hint="eastAsia"/>
            <w:noProof/>
          </w:rPr>
          <w:t>生信数据分析云平台</w:t>
        </w:r>
        <w:r w:rsidR="00297518" w:rsidRPr="00F5678F">
          <w:rPr>
            <w:rStyle w:val="ad"/>
            <w:noProof/>
          </w:rPr>
          <w:t xml:space="preserve"> Data analysis platform</w:t>
        </w:r>
        <w:r w:rsidR="00297518">
          <w:rPr>
            <w:noProof/>
            <w:webHidden/>
          </w:rPr>
          <w:tab/>
        </w:r>
        <w:r w:rsidR="00297518">
          <w:rPr>
            <w:noProof/>
            <w:webHidden/>
          </w:rPr>
          <w:fldChar w:fldCharType="begin"/>
        </w:r>
        <w:r w:rsidR="00297518">
          <w:rPr>
            <w:noProof/>
            <w:webHidden/>
          </w:rPr>
          <w:instrText xml:space="preserve"> PAGEREF _Toc40613882 \h </w:instrText>
        </w:r>
        <w:r w:rsidR="00297518">
          <w:rPr>
            <w:noProof/>
            <w:webHidden/>
          </w:rPr>
        </w:r>
        <w:r w:rsidR="00297518">
          <w:rPr>
            <w:noProof/>
            <w:webHidden/>
          </w:rPr>
          <w:fldChar w:fldCharType="separate"/>
        </w:r>
        <w:r w:rsidR="00297518">
          <w:rPr>
            <w:noProof/>
            <w:webHidden/>
          </w:rPr>
          <w:t>46</w:t>
        </w:r>
        <w:r w:rsidR="00297518">
          <w:rPr>
            <w:noProof/>
            <w:webHidden/>
          </w:rPr>
          <w:fldChar w:fldCharType="end"/>
        </w:r>
      </w:hyperlink>
    </w:p>
    <w:p w14:paraId="61F5557E"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83" w:history="1">
        <w:r w:rsidR="00297518" w:rsidRPr="00F5678F">
          <w:rPr>
            <w:rStyle w:val="ad"/>
            <w:noProof/>
          </w:rPr>
          <w:t>8.</w:t>
        </w:r>
        <w:r w:rsidR="00297518">
          <w:rPr>
            <w:rFonts w:eastAsiaTheme="minorEastAsia" w:cstheme="minorBidi"/>
            <w:b w:val="0"/>
            <w:bCs w:val="0"/>
            <w:caps w:val="0"/>
            <w:noProof/>
            <w:sz w:val="21"/>
            <w:szCs w:val="22"/>
          </w:rPr>
          <w:tab/>
        </w:r>
        <w:r w:rsidR="00297518" w:rsidRPr="00F5678F">
          <w:rPr>
            <w:rStyle w:val="ad"/>
            <w:rFonts w:hint="eastAsia"/>
            <w:noProof/>
          </w:rPr>
          <w:t>拓展研究建议（供参考）</w:t>
        </w:r>
        <w:r w:rsidR="00297518" w:rsidRPr="00F5678F">
          <w:rPr>
            <w:rStyle w:val="ad"/>
            <w:noProof/>
          </w:rPr>
          <w:t>Research suggestions</w:t>
        </w:r>
        <w:r w:rsidR="00297518">
          <w:rPr>
            <w:noProof/>
            <w:webHidden/>
          </w:rPr>
          <w:tab/>
        </w:r>
        <w:r w:rsidR="00297518">
          <w:rPr>
            <w:noProof/>
            <w:webHidden/>
          </w:rPr>
          <w:fldChar w:fldCharType="begin"/>
        </w:r>
        <w:r w:rsidR="00297518">
          <w:rPr>
            <w:noProof/>
            <w:webHidden/>
          </w:rPr>
          <w:instrText xml:space="preserve"> PAGEREF _Toc40613883 \h </w:instrText>
        </w:r>
        <w:r w:rsidR="00297518">
          <w:rPr>
            <w:noProof/>
            <w:webHidden/>
          </w:rPr>
        </w:r>
        <w:r w:rsidR="00297518">
          <w:rPr>
            <w:noProof/>
            <w:webHidden/>
          </w:rPr>
          <w:fldChar w:fldCharType="separate"/>
        </w:r>
        <w:r w:rsidR="00297518">
          <w:rPr>
            <w:noProof/>
            <w:webHidden/>
          </w:rPr>
          <w:t>47</w:t>
        </w:r>
        <w:r w:rsidR="00297518">
          <w:rPr>
            <w:noProof/>
            <w:webHidden/>
          </w:rPr>
          <w:fldChar w:fldCharType="end"/>
        </w:r>
      </w:hyperlink>
    </w:p>
    <w:p w14:paraId="1BDD9FC3" w14:textId="77777777" w:rsidR="00297518" w:rsidRDefault="005B68C5">
      <w:pPr>
        <w:pStyle w:val="TOC1"/>
        <w:tabs>
          <w:tab w:val="left" w:pos="480"/>
          <w:tab w:val="right" w:leader="dot" w:pos="9628"/>
        </w:tabs>
        <w:rPr>
          <w:rFonts w:eastAsiaTheme="minorEastAsia" w:cstheme="minorBidi"/>
          <w:b w:val="0"/>
          <w:bCs w:val="0"/>
          <w:caps w:val="0"/>
          <w:noProof/>
          <w:sz w:val="21"/>
          <w:szCs w:val="22"/>
        </w:rPr>
      </w:pPr>
      <w:hyperlink w:anchor="_Toc40613884" w:history="1">
        <w:r w:rsidR="00297518" w:rsidRPr="00F5678F">
          <w:rPr>
            <w:rStyle w:val="ad"/>
            <w:noProof/>
          </w:rPr>
          <w:t>9.</w:t>
        </w:r>
        <w:r w:rsidR="00297518">
          <w:rPr>
            <w:rFonts w:eastAsiaTheme="minorEastAsia" w:cstheme="minorBidi"/>
            <w:b w:val="0"/>
            <w:bCs w:val="0"/>
            <w:caps w:val="0"/>
            <w:noProof/>
            <w:sz w:val="21"/>
            <w:szCs w:val="22"/>
          </w:rPr>
          <w:tab/>
        </w:r>
        <w:r w:rsidR="00297518" w:rsidRPr="00F5678F">
          <w:rPr>
            <w:rStyle w:val="ad"/>
            <w:rFonts w:hint="eastAsia"/>
            <w:noProof/>
          </w:rPr>
          <w:t>组学期刊投稿指南（供参考）</w:t>
        </w:r>
        <w:r w:rsidR="00297518" w:rsidRPr="00F5678F">
          <w:rPr>
            <w:rStyle w:val="ad"/>
            <w:noProof/>
          </w:rPr>
          <w:t>Publication recommendation</w:t>
        </w:r>
        <w:r w:rsidR="00297518">
          <w:rPr>
            <w:noProof/>
            <w:webHidden/>
          </w:rPr>
          <w:tab/>
        </w:r>
        <w:r w:rsidR="00297518">
          <w:rPr>
            <w:noProof/>
            <w:webHidden/>
          </w:rPr>
          <w:fldChar w:fldCharType="begin"/>
        </w:r>
        <w:r w:rsidR="00297518">
          <w:rPr>
            <w:noProof/>
            <w:webHidden/>
          </w:rPr>
          <w:instrText xml:space="preserve"> PAGEREF _Toc40613884 \h </w:instrText>
        </w:r>
        <w:r w:rsidR="00297518">
          <w:rPr>
            <w:noProof/>
            <w:webHidden/>
          </w:rPr>
        </w:r>
        <w:r w:rsidR="00297518">
          <w:rPr>
            <w:noProof/>
            <w:webHidden/>
          </w:rPr>
          <w:fldChar w:fldCharType="separate"/>
        </w:r>
        <w:r w:rsidR="00297518">
          <w:rPr>
            <w:noProof/>
            <w:webHidden/>
          </w:rPr>
          <w:t>48</w:t>
        </w:r>
        <w:r w:rsidR="00297518">
          <w:rPr>
            <w:noProof/>
            <w:webHidden/>
          </w:rPr>
          <w:fldChar w:fldCharType="end"/>
        </w:r>
      </w:hyperlink>
    </w:p>
    <w:p w14:paraId="2046BF47" w14:textId="77777777" w:rsidR="00297518" w:rsidRDefault="005B68C5">
      <w:pPr>
        <w:pStyle w:val="TOC1"/>
        <w:tabs>
          <w:tab w:val="left" w:pos="720"/>
          <w:tab w:val="right" w:leader="dot" w:pos="9628"/>
        </w:tabs>
        <w:rPr>
          <w:rFonts w:eastAsiaTheme="minorEastAsia" w:cstheme="minorBidi"/>
          <w:b w:val="0"/>
          <w:bCs w:val="0"/>
          <w:caps w:val="0"/>
          <w:noProof/>
          <w:sz w:val="21"/>
          <w:szCs w:val="22"/>
        </w:rPr>
      </w:pPr>
      <w:hyperlink w:anchor="_Toc40613885" w:history="1">
        <w:r w:rsidR="00297518" w:rsidRPr="00F5678F">
          <w:rPr>
            <w:rStyle w:val="ad"/>
            <w:noProof/>
          </w:rPr>
          <w:t>10.</w:t>
        </w:r>
        <w:r w:rsidR="00297518">
          <w:rPr>
            <w:rFonts w:eastAsiaTheme="minorEastAsia" w:cstheme="minorBidi"/>
            <w:b w:val="0"/>
            <w:bCs w:val="0"/>
            <w:caps w:val="0"/>
            <w:noProof/>
            <w:sz w:val="21"/>
            <w:szCs w:val="22"/>
          </w:rPr>
          <w:tab/>
        </w:r>
        <w:r w:rsidR="00297518" w:rsidRPr="00F5678F">
          <w:rPr>
            <w:rStyle w:val="ad"/>
            <w:rFonts w:hint="eastAsia"/>
            <w:noProof/>
          </w:rPr>
          <w:t>部分合作发表文章</w:t>
        </w:r>
        <w:r w:rsidR="00297518" w:rsidRPr="00F5678F">
          <w:rPr>
            <w:rStyle w:val="ad"/>
            <w:noProof/>
          </w:rPr>
          <w:t>Cooperative Projects Papers</w:t>
        </w:r>
        <w:r w:rsidR="00297518">
          <w:rPr>
            <w:noProof/>
            <w:webHidden/>
          </w:rPr>
          <w:tab/>
        </w:r>
        <w:r w:rsidR="00297518">
          <w:rPr>
            <w:noProof/>
            <w:webHidden/>
          </w:rPr>
          <w:fldChar w:fldCharType="begin"/>
        </w:r>
        <w:r w:rsidR="00297518">
          <w:rPr>
            <w:noProof/>
            <w:webHidden/>
          </w:rPr>
          <w:instrText xml:space="preserve"> PAGEREF _Toc40613885 \h </w:instrText>
        </w:r>
        <w:r w:rsidR="00297518">
          <w:rPr>
            <w:noProof/>
            <w:webHidden/>
          </w:rPr>
        </w:r>
        <w:r w:rsidR="00297518">
          <w:rPr>
            <w:noProof/>
            <w:webHidden/>
          </w:rPr>
          <w:fldChar w:fldCharType="separate"/>
        </w:r>
        <w:r w:rsidR="00297518">
          <w:rPr>
            <w:noProof/>
            <w:webHidden/>
          </w:rPr>
          <w:t>49</w:t>
        </w:r>
        <w:r w:rsidR="00297518">
          <w:rPr>
            <w:noProof/>
            <w:webHidden/>
          </w:rPr>
          <w:fldChar w:fldCharType="end"/>
        </w:r>
      </w:hyperlink>
    </w:p>
    <w:p w14:paraId="5524CC8D"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7FC81B2E" w14:textId="77777777" w:rsidR="00D06BBB" w:rsidRPr="007210F6" w:rsidRDefault="00E7088A" w:rsidP="00297518">
      <w:pPr>
        <w:pStyle w:val="1"/>
      </w:pPr>
      <w:bookmarkStart w:id="0" w:name="_Toc40613866"/>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C7AB5F" w14:textId="220534A3"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686857">
        <w:rPr>
          <w:rFonts w:ascii="Arial" w:eastAsia="微软雅黑" w:hAnsi="Arial" w:cs="Arial"/>
          <w:szCs w:val="21"/>
        </w:rPr>
        <w:t>酪氨酸磷酸化</w:t>
      </w:r>
      <w:r w:rsidRPr="00712B25">
        <w:rPr>
          <w:rFonts w:ascii="Arial" w:eastAsia="微软雅黑" w:hAnsi="Arial" w:cs="Arial"/>
          <w:szCs w:val="21"/>
        </w:rPr>
        <w:t>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686857">
        <w:rPr>
          <w:rFonts w:ascii="Arial" w:eastAsia="微软雅黑" w:hAnsi="Arial" w:cs="Arial"/>
          <w:szCs w:val="21"/>
          <w:u w:val="single"/>
        </w:rPr>
        <w:t>酪氨酸磷酸化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19063880"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297518">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6095"/>
      </w:tblGrid>
      <w:tr w:rsidR="00EC6D60" w:rsidRPr="00320B9E"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53C6B66" w14:textId="77777777" w:rsidTr="00D93273">
        <w:trPr>
          <w:trHeight w:val="270"/>
        </w:trPr>
        <w:tc>
          <w:tcPr>
            <w:tcW w:w="3119" w:type="dxa"/>
            <w:shd w:val="clear" w:color="auto" w:fill="auto"/>
            <w:noWrap/>
            <w:vAlign w:val="center"/>
          </w:tcPr>
          <w:p w14:paraId="68ADBEDF"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6095" w:type="dxa"/>
            <w:shd w:val="clear" w:color="auto" w:fill="auto"/>
            <w:vAlign w:val="center"/>
          </w:tcPr>
          <w:p w14:paraId="6C8068AB"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597DF589" w14:textId="77777777" w:rsidTr="00D93273">
        <w:trPr>
          <w:trHeight w:val="270"/>
        </w:trPr>
        <w:tc>
          <w:tcPr>
            <w:tcW w:w="3119" w:type="dxa"/>
            <w:shd w:val="clear" w:color="auto" w:fill="auto"/>
            <w:noWrap/>
            <w:vAlign w:val="center"/>
          </w:tcPr>
          <w:p w14:paraId="49F0E486" w14:textId="3238E657" w:rsidR="00EC6D60" w:rsidRPr="001E46F0" w:rsidRDefault="00EC6D60" w:rsidP="00ED28BE">
            <w:pPr>
              <w:widowControl/>
              <w:jc w:val="center"/>
              <w:rPr>
                <w:rFonts w:ascii="Arial" w:eastAsia="微软雅黑" w:hAnsi="Arial" w:cs="Arial"/>
                <w:b/>
                <w:bCs/>
                <w:color w:val="000000"/>
                <w:kern w:val="0"/>
                <w:sz w:val="18"/>
                <w:szCs w:val="18"/>
              </w:rPr>
            </w:pPr>
          </w:p>
        </w:tc>
        <w:tc>
          <w:tcPr>
            <w:tcW w:w="6095" w:type="dxa"/>
            <w:shd w:val="clear" w:color="auto" w:fill="auto"/>
            <w:vAlign w:val="center"/>
          </w:tcPr>
          <w:p w14:paraId="397BB28F" w14:textId="62FA2A62" w:rsidR="00EC6D60" w:rsidRPr="001E46F0"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252F4B" w:rsidRDefault="00311D47" w:rsidP="00311D47">
            <w:pPr>
              <w:widowControl/>
              <w:jc w:val="center"/>
              <w:rPr>
                <w:rFonts w:ascii="微软雅黑" w:eastAsia="微软雅黑" w:hAnsi="微软雅黑" w:cs="宋体"/>
                <w:b/>
                <w:bCs/>
                <w:color w:val="000000"/>
                <w:kern w:val="0"/>
                <w:sz w:val="18"/>
                <w:szCs w:val="18"/>
              </w:rPr>
            </w:pPr>
            <w:r w:rsidRPr="00252F4B">
              <w:rPr>
                <w:rFonts w:ascii="微软雅黑" w:eastAsia="微软雅黑" w:hAnsi="微软雅黑" w:cs="宋体" w:hint="eastAsia"/>
                <w:b/>
                <w:bCs/>
                <w:color w:val="000000"/>
                <w:kern w:val="0"/>
                <w:sz w:val="18"/>
                <w:szCs w:val="18"/>
              </w:rPr>
              <w:t>样本</w:t>
            </w:r>
            <w:r w:rsidR="00297518">
              <w:rPr>
                <w:rFonts w:ascii="微软雅黑" w:eastAsia="微软雅黑" w:hAnsi="微软雅黑" w:cs="宋体" w:hint="eastAsia"/>
                <w:b/>
                <w:bCs/>
                <w:color w:val="000000"/>
                <w:kern w:val="0"/>
                <w:sz w:val="18"/>
                <w:szCs w:val="18"/>
              </w:rPr>
              <w:t>信息</w:t>
            </w:r>
          </w:p>
        </w:tc>
      </w:tr>
      <w:tr w:rsidR="00311D47" w:rsidRPr="00252F4B" w14:paraId="3A20207A" w14:textId="77777777" w:rsidTr="003A281C">
        <w:trPr>
          <w:trHeight w:val="305"/>
        </w:trPr>
        <w:tc>
          <w:tcPr>
            <w:tcW w:w="2268" w:type="dxa"/>
            <w:shd w:val="clear" w:color="auto" w:fill="auto"/>
            <w:noWrap/>
            <w:vAlign w:val="center"/>
          </w:tcPr>
          <w:p w14:paraId="36190B36" w14:textId="51D47104"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3E154A69" w:rsidR="00311D47" w:rsidRPr="00252F4B" w:rsidRDefault="00311D47" w:rsidP="00311D47">
            <w:pPr>
              <w:widowControl/>
              <w:jc w:val="center"/>
              <w:rPr>
                <w:rFonts w:ascii="宋体" w:hAnsi="宋体" w:cs="宋体"/>
                <w:b/>
                <w:color w:val="000000"/>
                <w:kern w:val="0"/>
                <w:sz w:val="22"/>
                <w:szCs w:val="22"/>
              </w:rPr>
            </w:pPr>
          </w:p>
        </w:tc>
      </w:tr>
    </w:tbl>
    <w:p w14:paraId="5EACC8FF"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396340C3" w:rsidR="00311D47" w:rsidRPr="000F2F3D" w:rsidRDefault="0050752D"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Phospho</w:t>
            </w:r>
            <w:r w:rsidR="00311D47" w:rsidRPr="000F2F3D">
              <w:rPr>
                <w:rFonts w:ascii="Arial" w:hAnsi="Arial" w:cs="Arial"/>
                <w:b/>
                <w:bCs/>
                <w:color w:val="000000"/>
                <w:kern w:val="0"/>
                <w:sz w:val="18"/>
                <w:szCs w:val="18"/>
              </w:rPr>
              <w:t>Sites</w:t>
            </w:r>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6D547B8A" w:rsidR="00311D47" w:rsidRPr="000F2F3D" w:rsidRDefault="0050752D"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Phospho</w:t>
            </w:r>
            <w:r w:rsidR="00311D47" w:rsidRPr="000F2F3D">
              <w:rPr>
                <w:rFonts w:ascii="Arial"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6110F0BD" w:rsidR="00311D47" w:rsidRPr="000F2F3D" w:rsidRDefault="0050752D"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Phospho</w:t>
            </w:r>
            <w:r w:rsidR="00311D47" w:rsidRPr="000F2F3D">
              <w:rPr>
                <w:rFonts w:ascii="Arial" w:hAnsi="Arial" w:cs="Arial"/>
                <w:b/>
                <w:bCs/>
                <w:color w:val="000000"/>
                <w:kern w:val="0"/>
                <w:sz w:val="18"/>
                <w:szCs w:val="18"/>
              </w:rPr>
              <w:t>Proteins</w:t>
            </w:r>
          </w:p>
        </w:tc>
      </w:tr>
      <w:tr w:rsidR="00311D47" w:rsidRPr="000F2F3D"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r>
      <w:tr w:rsidR="00311D47" w:rsidRPr="000F2F3D" w14:paraId="58C25726" w14:textId="77777777" w:rsidTr="003A281C">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091DE451"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69875D94"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08095826"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75959F33"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3BCAFE96"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1B12D03A" w:rsidR="00311D47" w:rsidRPr="000F2F3D" w:rsidRDefault="00311D47" w:rsidP="00311D47">
            <w:pPr>
              <w:widowControl/>
              <w:jc w:val="center"/>
              <w:rPr>
                <w:rFonts w:ascii="Arial" w:hAnsi="Arial" w:cs="Arial"/>
                <w:b/>
                <w:bCs/>
                <w:color w:val="000000"/>
                <w:kern w:val="0"/>
                <w:sz w:val="18"/>
                <w:szCs w:val="18"/>
              </w:rPr>
            </w:pPr>
          </w:p>
        </w:tc>
      </w:tr>
    </w:tbl>
    <w:p w14:paraId="329628E5" w14:textId="77777777" w:rsidR="00311D47" w:rsidRDefault="00311D47" w:rsidP="00311D47">
      <w:pPr>
        <w:rPr>
          <w:rFonts w:ascii="Arial" w:eastAsia="微软雅黑" w:hAnsi="Arial" w:cs="Arial"/>
          <w:szCs w:val="21"/>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7"/>
        <w:gridCol w:w="1417"/>
        <w:gridCol w:w="1560"/>
        <w:gridCol w:w="850"/>
        <w:gridCol w:w="1276"/>
        <w:gridCol w:w="1559"/>
      </w:tblGrid>
      <w:tr w:rsidR="00342124" w:rsidRPr="00342124" w14:paraId="629C1E25" w14:textId="77777777" w:rsidTr="00D2282E">
        <w:trPr>
          <w:trHeight w:val="273"/>
        </w:trPr>
        <w:tc>
          <w:tcPr>
            <w:tcW w:w="9219" w:type="dxa"/>
            <w:gridSpan w:val="6"/>
            <w:shd w:val="clear" w:color="auto" w:fill="F2F2F2" w:themeFill="background1" w:themeFillShade="F2"/>
            <w:noWrap/>
            <w:vAlign w:val="center"/>
            <w:hideMark/>
          </w:tcPr>
          <w:p w14:paraId="45AB95BC"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297518" w:rsidRPr="00342124" w14:paraId="1BE0BEF4" w14:textId="77777777" w:rsidTr="00D2282E">
        <w:trPr>
          <w:trHeight w:val="333"/>
        </w:trPr>
        <w:tc>
          <w:tcPr>
            <w:tcW w:w="2557" w:type="dxa"/>
            <w:shd w:val="clear" w:color="auto" w:fill="auto"/>
            <w:noWrap/>
            <w:vAlign w:val="center"/>
          </w:tcPr>
          <w:p w14:paraId="1A3D4AE9" w14:textId="77777777" w:rsidR="00297518" w:rsidRPr="00342124" w:rsidRDefault="00297518"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6662" w:type="dxa"/>
            <w:gridSpan w:val="5"/>
            <w:shd w:val="clear" w:color="auto" w:fill="auto"/>
            <w:vAlign w:val="center"/>
          </w:tcPr>
          <w:p w14:paraId="3C6F7B7A" w14:textId="428078F4" w:rsidR="00297518" w:rsidRPr="004D32D0" w:rsidRDefault="00297518" w:rsidP="00342124">
            <w:pPr>
              <w:widowControl/>
              <w:jc w:val="center"/>
              <w:rPr>
                <w:rFonts w:ascii="Arial" w:hAnsi="Arial" w:cs="Arial"/>
                <w:b/>
                <w:color w:val="000000"/>
                <w:kern w:val="0"/>
                <w:sz w:val="18"/>
                <w:szCs w:val="18"/>
              </w:rPr>
            </w:pPr>
            <w:r w:rsidRPr="004D32D0">
              <w:rPr>
                <w:rFonts w:ascii="Arial" w:eastAsia="微软雅黑" w:hAnsi="Arial" w:cs="Arial"/>
                <w:b/>
                <w:color w:val="000000"/>
                <w:kern w:val="0"/>
                <w:sz w:val="18"/>
                <w:szCs w:val="18"/>
              </w:rPr>
              <w:t>Fold change&gt;</w:t>
            </w:r>
            <w:r w:rsidR="003A281C" w:rsidRPr="004D32D0">
              <w:rPr>
                <w:rFonts w:ascii="Arial" w:eastAsia="微软雅黑" w:hAnsi="Arial" w:cs="Arial"/>
                <w:b/>
                <w:color w:val="FF0000"/>
                <w:kern w:val="0"/>
                <w:sz w:val="18"/>
                <w:szCs w:val="18"/>
              </w:rPr>
              <w:t>upRatio</w:t>
            </w:r>
            <w:r w:rsidRPr="004D32D0">
              <w:rPr>
                <w:rFonts w:ascii="Arial" w:eastAsia="微软雅黑" w:hAnsi="Arial" w:cs="Arial"/>
                <w:b/>
                <w:color w:val="000000"/>
                <w:kern w:val="0"/>
                <w:sz w:val="18"/>
                <w:szCs w:val="18"/>
              </w:rPr>
              <w:t xml:space="preserve"> and P value&lt;0.05</w:t>
            </w:r>
          </w:p>
        </w:tc>
      </w:tr>
      <w:tr w:rsidR="00342124" w:rsidRPr="00342124" w14:paraId="1DFA2182" w14:textId="77777777" w:rsidTr="00D2282E">
        <w:trPr>
          <w:trHeight w:val="333"/>
        </w:trPr>
        <w:tc>
          <w:tcPr>
            <w:tcW w:w="2557" w:type="dxa"/>
            <w:vMerge w:val="restart"/>
            <w:shd w:val="clear" w:color="auto" w:fill="auto"/>
            <w:noWrap/>
            <w:vAlign w:val="center"/>
            <w:hideMark/>
          </w:tcPr>
          <w:p w14:paraId="180A62FF"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Comparisons</w:t>
            </w:r>
          </w:p>
        </w:tc>
        <w:tc>
          <w:tcPr>
            <w:tcW w:w="3827" w:type="dxa"/>
            <w:gridSpan w:val="3"/>
            <w:vMerge w:val="restart"/>
            <w:shd w:val="clear" w:color="auto" w:fill="auto"/>
            <w:vAlign w:val="center"/>
            <w:hideMark/>
          </w:tcPr>
          <w:p w14:paraId="618487A2"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 xml:space="preserve">Significantly changing </w:t>
            </w:r>
          </w:p>
        </w:tc>
        <w:tc>
          <w:tcPr>
            <w:tcW w:w="2835" w:type="dxa"/>
            <w:gridSpan w:val="2"/>
            <w:vMerge w:val="restart"/>
            <w:shd w:val="clear" w:color="auto" w:fill="auto"/>
            <w:vAlign w:val="center"/>
            <w:hideMark/>
          </w:tcPr>
          <w:p w14:paraId="34543821"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Consistent presence/absence</w:t>
            </w:r>
          </w:p>
        </w:tc>
      </w:tr>
      <w:tr w:rsidR="00342124" w:rsidRPr="00342124" w14:paraId="34FBC657" w14:textId="77777777" w:rsidTr="00D2282E">
        <w:trPr>
          <w:trHeight w:val="333"/>
        </w:trPr>
        <w:tc>
          <w:tcPr>
            <w:tcW w:w="2557" w:type="dxa"/>
            <w:vMerge/>
            <w:vAlign w:val="center"/>
            <w:hideMark/>
          </w:tcPr>
          <w:p w14:paraId="1FE431B3" w14:textId="77777777" w:rsidR="00342124" w:rsidRPr="002B2EAD" w:rsidRDefault="00342124" w:rsidP="00342124">
            <w:pPr>
              <w:widowControl/>
              <w:jc w:val="left"/>
              <w:rPr>
                <w:rFonts w:ascii="Arial" w:hAnsi="Arial" w:cs="Arial"/>
                <w:b/>
                <w:bCs/>
                <w:color w:val="000000"/>
                <w:kern w:val="0"/>
                <w:sz w:val="18"/>
                <w:szCs w:val="18"/>
              </w:rPr>
            </w:pPr>
          </w:p>
        </w:tc>
        <w:tc>
          <w:tcPr>
            <w:tcW w:w="3827" w:type="dxa"/>
            <w:gridSpan w:val="3"/>
            <w:vMerge/>
            <w:vAlign w:val="center"/>
            <w:hideMark/>
          </w:tcPr>
          <w:p w14:paraId="10535FB8" w14:textId="77777777" w:rsidR="00342124" w:rsidRPr="002B2EAD" w:rsidRDefault="00342124" w:rsidP="00342124">
            <w:pPr>
              <w:widowControl/>
              <w:jc w:val="left"/>
              <w:rPr>
                <w:rFonts w:ascii="Arial" w:hAnsi="Arial" w:cs="Arial"/>
                <w:b/>
                <w:bCs/>
                <w:color w:val="000000"/>
                <w:kern w:val="0"/>
                <w:sz w:val="18"/>
                <w:szCs w:val="18"/>
              </w:rPr>
            </w:pPr>
          </w:p>
        </w:tc>
        <w:tc>
          <w:tcPr>
            <w:tcW w:w="2835" w:type="dxa"/>
            <w:gridSpan w:val="2"/>
            <w:vMerge/>
            <w:vAlign w:val="center"/>
            <w:hideMark/>
          </w:tcPr>
          <w:p w14:paraId="698BD874" w14:textId="77777777" w:rsidR="00342124" w:rsidRPr="002B2EAD" w:rsidRDefault="00342124" w:rsidP="00342124">
            <w:pPr>
              <w:widowControl/>
              <w:jc w:val="left"/>
              <w:rPr>
                <w:rFonts w:ascii="Arial" w:hAnsi="Arial" w:cs="Arial"/>
                <w:b/>
                <w:bCs/>
                <w:color w:val="000000"/>
                <w:kern w:val="0"/>
                <w:sz w:val="18"/>
                <w:szCs w:val="18"/>
              </w:rPr>
            </w:pPr>
          </w:p>
        </w:tc>
      </w:tr>
      <w:tr w:rsidR="008D15BC" w:rsidRPr="00342124" w14:paraId="68ED345B" w14:textId="77777777" w:rsidTr="00D2282E">
        <w:trPr>
          <w:trHeight w:val="260"/>
        </w:trPr>
        <w:tc>
          <w:tcPr>
            <w:tcW w:w="2557" w:type="dxa"/>
            <w:vMerge/>
            <w:vAlign w:val="center"/>
            <w:hideMark/>
          </w:tcPr>
          <w:p w14:paraId="39F4B62C" w14:textId="77777777" w:rsidR="00342124" w:rsidRPr="002B2EAD" w:rsidRDefault="00342124" w:rsidP="00342124">
            <w:pPr>
              <w:widowControl/>
              <w:jc w:val="left"/>
              <w:rPr>
                <w:rFonts w:ascii="Arial" w:hAnsi="Arial" w:cs="Arial"/>
                <w:b/>
                <w:bCs/>
                <w:color w:val="000000"/>
                <w:kern w:val="0"/>
                <w:sz w:val="18"/>
                <w:szCs w:val="18"/>
              </w:rPr>
            </w:pPr>
          </w:p>
        </w:tc>
        <w:tc>
          <w:tcPr>
            <w:tcW w:w="1417" w:type="dxa"/>
            <w:shd w:val="clear" w:color="auto" w:fill="FBE4D5" w:themeFill="accent2" w:themeFillTint="33"/>
            <w:noWrap/>
            <w:vAlign w:val="center"/>
            <w:hideMark/>
          </w:tcPr>
          <w:p w14:paraId="7BFD8328" w14:textId="138CBA3A" w:rsidR="00342124" w:rsidRPr="002B2EAD" w:rsidRDefault="007219C7"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c>
          <w:tcPr>
            <w:tcW w:w="1560" w:type="dxa"/>
            <w:shd w:val="clear" w:color="auto" w:fill="BDD6EE" w:themeFill="accent1" w:themeFillTint="66"/>
            <w:noWrap/>
            <w:vAlign w:val="center"/>
            <w:hideMark/>
          </w:tcPr>
          <w:p w14:paraId="479D992E" w14:textId="64E4F478" w:rsidR="00342124" w:rsidRPr="002B2EAD" w:rsidRDefault="007219C7"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c>
          <w:tcPr>
            <w:tcW w:w="850" w:type="dxa"/>
            <w:shd w:val="clear" w:color="000000" w:fill="F8CBAD"/>
            <w:noWrap/>
            <w:vAlign w:val="center"/>
            <w:hideMark/>
          </w:tcPr>
          <w:p w14:paraId="040A5919" w14:textId="77777777" w:rsidR="00342124" w:rsidRPr="002B2EAD" w:rsidRDefault="00E07D05"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A</w:t>
            </w:r>
            <w:r w:rsidR="00342124" w:rsidRPr="002B2EAD">
              <w:rPr>
                <w:rFonts w:ascii="Arial" w:hAnsi="Arial" w:cs="Arial"/>
                <w:b/>
                <w:bCs/>
                <w:color w:val="000000"/>
                <w:kern w:val="0"/>
                <w:sz w:val="18"/>
                <w:szCs w:val="18"/>
              </w:rPr>
              <w:t>ll</w:t>
            </w:r>
          </w:p>
        </w:tc>
        <w:tc>
          <w:tcPr>
            <w:tcW w:w="1276" w:type="dxa"/>
            <w:shd w:val="clear" w:color="auto" w:fill="FBE4D5" w:themeFill="accent2" w:themeFillTint="33"/>
            <w:noWrap/>
            <w:vAlign w:val="center"/>
            <w:hideMark/>
          </w:tcPr>
          <w:p w14:paraId="1C08D054" w14:textId="45ECB74A" w:rsidR="00342124" w:rsidRPr="002B2EAD" w:rsidRDefault="007219C7"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559" w:type="dxa"/>
            <w:shd w:val="clear" w:color="auto" w:fill="BDD6EE" w:themeFill="accent1" w:themeFillTint="66"/>
            <w:noWrap/>
            <w:vAlign w:val="center"/>
            <w:hideMark/>
          </w:tcPr>
          <w:p w14:paraId="192CDB7E" w14:textId="2314404D" w:rsidR="00342124" w:rsidRPr="002B2EAD" w:rsidRDefault="007219C7"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r>
      <w:tr w:rsidR="008D15BC" w:rsidRPr="00342124" w14:paraId="0DC100FF" w14:textId="77777777" w:rsidTr="00D2282E">
        <w:trPr>
          <w:trHeight w:val="260"/>
        </w:trPr>
        <w:tc>
          <w:tcPr>
            <w:tcW w:w="2557" w:type="dxa"/>
            <w:shd w:val="clear" w:color="auto" w:fill="auto"/>
            <w:noWrap/>
            <w:vAlign w:val="center"/>
          </w:tcPr>
          <w:p w14:paraId="6EFE811D" w14:textId="244E1608" w:rsidR="00342124" w:rsidRPr="00342124" w:rsidRDefault="00342124" w:rsidP="00342124">
            <w:pPr>
              <w:widowControl/>
              <w:jc w:val="center"/>
              <w:rPr>
                <w:rFonts w:ascii="Arial" w:hAnsi="Arial" w:cs="Arial"/>
                <w:b/>
                <w:bCs/>
                <w:color w:val="000000"/>
                <w:kern w:val="0"/>
                <w:sz w:val="18"/>
                <w:szCs w:val="18"/>
              </w:rPr>
            </w:pPr>
          </w:p>
        </w:tc>
        <w:tc>
          <w:tcPr>
            <w:tcW w:w="1417" w:type="dxa"/>
            <w:shd w:val="clear" w:color="auto" w:fill="auto"/>
            <w:noWrap/>
            <w:vAlign w:val="center"/>
          </w:tcPr>
          <w:p w14:paraId="34AC319E" w14:textId="375DCB54" w:rsidR="00342124" w:rsidRPr="00342124" w:rsidRDefault="00342124" w:rsidP="00342124">
            <w:pPr>
              <w:widowControl/>
              <w:jc w:val="center"/>
              <w:rPr>
                <w:rFonts w:ascii="Arial" w:hAnsi="Arial" w:cs="Arial"/>
                <w:b/>
                <w:bCs/>
                <w:color w:val="000000"/>
                <w:kern w:val="0"/>
                <w:sz w:val="18"/>
                <w:szCs w:val="18"/>
              </w:rPr>
            </w:pPr>
          </w:p>
        </w:tc>
        <w:tc>
          <w:tcPr>
            <w:tcW w:w="1560" w:type="dxa"/>
            <w:shd w:val="clear" w:color="auto" w:fill="auto"/>
            <w:noWrap/>
            <w:vAlign w:val="center"/>
          </w:tcPr>
          <w:p w14:paraId="4CF84C72" w14:textId="4B487FDB" w:rsidR="00342124" w:rsidRPr="00342124" w:rsidRDefault="00342124" w:rsidP="00342124">
            <w:pPr>
              <w:widowControl/>
              <w:jc w:val="center"/>
              <w:rPr>
                <w:rFonts w:ascii="Arial" w:hAnsi="Arial" w:cs="Arial"/>
                <w:b/>
                <w:bCs/>
                <w:color w:val="000000"/>
                <w:kern w:val="0"/>
                <w:sz w:val="18"/>
                <w:szCs w:val="18"/>
              </w:rPr>
            </w:pPr>
          </w:p>
        </w:tc>
        <w:tc>
          <w:tcPr>
            <w:tcW w:w="850" w:type="dxa"/>
            <w:shd w:val="clear" w:color="auto" w:fill="auto"/>
            <w:noWrap/>
            <w:vAlign w:val="center"/>
          </w:tcPr>
          <w:p w14:paraId="6C998748" w14:textId="340F554F" w:rsidR="00342124" w:rsidRPr="00342124" w:rsidRDefault="00342124" w:rsidP="00342124">
            <w:pPr>
              <w:widowControl/>
              <w:jc w:val="center"/>
              <w:rPr>
                <w:rFonts w:ascii="Arial" w:hAnsi="Arial" w:cs="Arial"/>
                <w:b/>
                <w:bCs/>
                <w:color w:val="000000"/>
                <w:kern w:val="0"/>
                <w:sz w:val="18"/>
                <w:szCs w:val="18"/>
              </w:rPr>
            </w:pPr>
          </w:p>
        </w:tc>
        <w:tc>
          <w:tcPr>
            <w:tcW w:w="1276" w:type="dxa"/>
            <w:shd w:val="clear" w:color="auto" w:fill="auto"/>
            <w:noWrap/>
            <w:vAlign w:val="center"/>
          </w:tcPr>
          <w:p w14:paraId="58E7B523" w14:textId="6B764A5A" w:rsidR="00342124" w:rsidRPr="00342124"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4C1CF3C7" w14:textId="63A5D201" w:rsidR="00342124" w:rsidRPr="00342124" w:rsidRDefault="00342124" w:rsidP="00342124">
            <w:pPr>
              <w:widowControl/>
              <w:jc w:val="center"/>
              <w:rPr>
                <w:rFonts w:ascii="Arial" w:hAnsi="Arial" w:cs="Arial"/>
                <w:b/>
                <w:bCs/>
                <w:color w:val="000000"/>
                <w:kern w:val="0"/>
                <w:sz w:val="18"/>
                <w:szCs w:val="18"/>
              </w:rPr>
            </w:pPr>
          </w:p>
        </w:tc>
      </w:tr>
    </w:tbl>
    <w:p w14:paraId="0CF65AB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724E3C72" w14:textId="77777777" w:rsidTr="00342124">
        <w:trPr>
          <w:trHeight w:val="270"/>
        </w:trPr>
        <w:tc>
          <w:tcPr>
            <w:tcW w:w="2253" w:type="dxa"/>
            <w:shd w:val="clear" w:color="auto" w:fill="auto"/>
            <w:noWrap/>
            <w:vAlign w:val="center"/>
            <w:hideMark/>
          </w:tcPr>
          <w:p w14:paraId="6686EE6B"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3106B285" w14:textId="77777777" w:rsidTr="003A281C">
        <w:trPr>
          <w:trHeight w:val="270"/>
        </w:trPr>
        <w:tc>
          <w:tcPr>
            <w:tcW w:w="2253" w:type="dxa"/>
            <w:vMerge w:val="restart"/>
            <w:shd w:val="clear" w:color="auto" w:fill="auto"/>
            <w:noWrap/>
            <w:vAlign w:val="center"/>
            <w:hideMark/>
          </w:tcPr>
          <w:p w14:paraId="3E71C85E" w14:textId="48C0876C"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17EE7D6D" w:rsidR="00311D47" w:rsidRPr="00C04FDB" w:rsidRDefault="00311D47" w:rsidP="003A281C">
            <w:pPr>
              <w:widowControl/>
              <w:jc w:val="center"/>
              <w:rPr>
                <w:rFonts w:ascii="Calibri" w:hAnsi="Calibri" w:cs="宋体"/>
                <w:color w:val="000000"/>
                <w:kern w:val="0"/>
                <w:sz w:val="20"/>
              </w:rPr>
            </w:pPr>
          </w:p>
        </w:tc>
      </w:tr>
      <w:tr w:rsidR="00311D47" w:rsidRPr="00C04FDB" w14:paraId="0481778D" w14:textId="77777777" w:rsidTr="003A281C">
        <w:trPr>
          <w:trHeight w:val="270"/>
        </w:trPr>
        <w:tc>
          <w:tcPr>
            <w:tcW w:w="2253" w:type="dxa"/>
            <w:vMerge/>
            <w:vAlign w:val="center"/>
            <w:hideMark/>
          </w:tcPr>
          <w:p w14:paraId="68FB532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334E7D9E" w:rsidR="00311D47" w:rsidRPr="00C04FDB" w:rsidRDefault="00311D47" w:rsidP="003A281C">
            <w:pPr>
              <w:widowControl/>
              <w:jc w:val="center"/>
              <w:rPr>
                <w:rFonts w:ascii="Calibri" w:hAnsi="Calibri" w:cs="宋体"/>
                <w:color w:val="000000"/>
                <w:kern w:val="0"/>
                <w:sz w:val="20"/>
              </w:rPr>
            </w:pPr>
          </w:p>
        </w:tc>
      </w:tr>
      <w:tr w:rsidR="00311D47" w:rsidRPr="00C04FDB" w14:paraId="5FC9D0D8" w14:textId="77777777" w:rsidTr="003A281C">
        <w:trPr>
          <w:trHeight w:val="270"/>
        </w:trPr>
        <w:tc>
          <w:tcPr>
            <w:tcW w:w="2253" w:type="dxa"/>
            <w:vMerge/>
            <w:vAlign w:val="center"/>
            <w:hideMark/>
          </w:tcPr>
          <w:p w14:paraId="75D4026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6535D7A9" w:rsidR="00311D47" w:rsidRPr="00C04FDB" w:rsidRDefault="00311D47" w:rsidP="003A281C">
            <w:pPr>
              <w:widowControl/>
              <w:jc w:val="center"/>
              <w:rPr>
                <w:rFonts w:ascii="Calibri" w:hAnsi="Calibri" w:cs="宋体"/>
                <w:color w:val="000000"/>
                <w:kern w:val="0"/>
                <w:sz w:val="20"/>
              </w:rPr>
            </w:pPr>
          </w:p>
        </w:tc>
      </w:tr>
      <w:tr w:rsidR="00311D47" w:rsidRPr="00C04FDB" w14:paraId="4177FF7C" w14:textId="77777777" w:rsidTr="003A281C">
        <w:trPr>
          <w:trHeight w:val="270"/>
        </w:trPr>
        <w:tc>
          <w:tcPr>
            <w:tcW w:w="2253" w:type="dxa"/>
            <w:vMerge/>
            <w:vAlign w:val="center"/>
            <w:hideMark/>
          </w:tcPr>
          <w:p w14:paraId="5C5DCE1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5D9F5040" w:rsidR="00311D47" w:rsidRPr="00C04FDB" w:rsidRDefault="00311D47" w:rsidP="003A281C">
            <w:pPr>
              <w:widowControl/>
              <w:jc w:val="center"/>
              <w:rPr>
                <w:rFonts w:ascii="Calibri" w:hAnsi="Calibri" w:cs="宋体"/>
                <w:color w:val="000000"/>
                <w:kern w:val="0"/>
                <w:sz w:val="20"/>
              </w:rPr>
            </w:pPr>
          </w:p>
        </w:tc>
      </w:tr>
      <w:tr w:rsidR="00311D47" w:rsidRPr="00C04FDB" w14:paraId="3ABC89F0" w14:textId="77777777" w:rsidTr="003A281C">
        <w:trPr>
          <w:trHeight w:val="270"/>
        </w:trPr>
        <w:tc>
          <w:tcPr>
            <w:tcW w:w="2253" w:type="dxa"/>
            <w:vMerge/>
            <w:vAlign w:val="center"/>
            <w:hideMark/>
          </w:tcPr>
          <w:p w14:paraId="3390FCC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43D689A2" w:rsidR="00311D47" w:rsidRPr="00C04FDB" w:rsidRDefault="00311D47" w:rsidP="003A281C">
            <w:pPr>
              <w:widowControl/>
              <w:jc w:val="center"/>
              <w:rPr>
                <w:rFonts w:ascii="Calibri" w:hAnsi="Calibri" w:cs="宋体"/>
                <w:color w:val="000000"/>
                <w:kern w:val="0"/>
                <w:sz w:val="20"/>
              </w:rPr>
            </w:pPr>
          </w:p>
        </w:tc>
      </w:tr>
      <w:tr w:rsidR="00311D47" w:rsidRPr="00C04FDB" w14:paraId="2E70849E" w14:textId="77777777" w:rsidTr="00342124">
        <w:trPr>
          <w:trHeight w:val="270"/>
        </w:trPr>
        <w:tc>
          <w:tcPr>
            <w:tcW w:w="2253" w:type="dxa"/>
            <w:shd w:val="clear" w:color="auto" w:fill="auto"/>
            <w:noWrap/>
            <w:vAlign w:val="center"/>
            <w:hideMark/>
          </w:tcPr>
          <w:p w14:paraId="6E0493D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2540B967" w14:textId="77777777" w:rsidTr="003A281C">
        <w:trPr>
          <w:trHeight w:val="270"/>
        </w:trPr>
        <w:tc>
          <w:tcPr>
            <w:tcW w:w="2253" w:type="dxa"/>
            <w:vMerge w:val="restart"/>
            <w:shd w:val="clear" w:color="auto" w:fill="auto"/>
            <w:noWrap/>
            <w:vAlign w:val="center"/>
            <w:hideMark/>
          </w:tcPr>
          <w:p w14:paraId="2D9C6BBB" w14:textId="1233F4EB"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02D327C6" w:rsidR="00311D47" w:rsidRPr="00C04FDB" w:rsidRDefault="00311D47" w:rsidP="003A281C">
            <w:pPr>
              <w:widowControl/>
              <w:jc w:val="center"/>
              <w:rPr>
                <w:rFonts w:ascii="Calibri" w:hAnsi="Calibri" w:cs="宋体"/>
                <w:color w:val="000000"/>
                <w:kern w:val="0"/>
                <w:sz w:val="20"/>
              </w:rPr>
            </w:pPr>
          </w:p>
        </w:tc>
      </w:tr>
      <w:tr w:rsidR="00311D47" w:rsidRPr="00C04FDB" w14:paraId="3780BED8" w14:textId="77777777" w:rsidTr="003A281C">
        <w:trPr>
          <w:trHeight w:val="270"/>
        </w:trPr>
        <w:tc>
          <w:tcPr>
            <w:tcW w:w="2253" w:type="dxa"/>
            <w:vMerge/>
            <w:vAlign w:val="center"/>
            <w:hideMark/>
          </w:tcPr>
          <w:p w14:paraId="3F1571D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79A97D97" w:rsidR="00311D47" w:rsidRPr="00C04FDB" w:rsidRDefault="00311D47" w:rsidP="003A281C">
            <w:pPr>
              <w:widowControl/>
              <w:jc w:val="center"/>
              <w:rPr>
                <w:rFonts w:ascii="Calibri" w:hAnsi="Calibri" w:cs="宋体"/>
                <w:color w:val="000000"/>
                <w:kern w:val="0"/>
                <w:sz w:val="20"/>
              </w:rPr>
            </w:pPr>
          </w:p>
        </w:tc>
      </w:tr>
      <w:tr w:rsidR="00311D47" w:rsidRPr="00C04FDB" w14:paraId="2D86EDA3" w14:textId="77777777" w:rsidTr="003A281C">
        <w:trPr>
          <w:trHeight w:val="270"/>
        </w:trPr>
        <w:tc>
          <w:tcPr>
            <w:tcW w:w="2253" w:type="dxa"/>
            <w:vMerge/>
            <w:vAlign w:val="center"/>
            <w:hideMark/>
          </w:tcPr>
          <w:p w14:paraId="6126413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7643FF91" w:rsidR="00311D47" w:rsidRPr="00C04FDB" w:rsidRDefault="00311D47" w:rsidP="003A281C">
            <w:pPr>
              <w:widowControl/>
              <w:jc w:val="center"/>
              <w:rPr>
                <w:rFonts w:ascii="Calibri" w:hAnsi="Calibri" w:cs="宋体"/>
                <w:color w:val="000000"/>
                <w:kern w:val="0"/>
                <w:sz w:val="20"/>
              </w:rPr>
            </w:pPr>
          </w:p>
        </w:tc>
      </w:tr>
      <w:tr w:rsidR="00311D47" w:rsidRPr="00C04FDB" w14:paraId="53CBD97E" w14:textId="77777777" w:rsidTr="003A281C">
        <w:trPr>
          <w:trHeight w:val="270"/>
        </w:trPr>
        <w:tc>
          <w:tcPr>
            <w:tcW w:w="2253" w:type="dxa"/>
            <w:vMerge/>
            <w:vAlign w:val="center"/>
            <w:hideMark/>
          </w:tcPr>
          <w:p w14:paraId="2C5763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706498DF" w:rsidR="00311D47" w:rsidRPr="00C04FDB" w:rsidRDefault="00311D47" w:rsidP="003A281C">
            <w:pPr>
              <w:widowControl/>
              <w:jc w:val="center"/>
              <w:rPr>
                <w:rFonts w:ascii="Calibri" w:hAnsi="Calibri" w:cs="宋体"/>
                <w:color w:val="000000"/>
                <w:kern w:val="0"/>
                <w:sz w:val="20"/>
              </w:rPr>
            </w:pPr>
          </w:p>
        </w:tc>
      </w:tr>
      <w:tr w:rsidR="00311D47" w:rsidRPr="00C04FDB" w14:paraId="3C489E39" w14:textId="77777777" w:rsidTr="003A281C">
        <w:trPr>
          <w:trHeight w:val="285"/>
        </w:trPr>
        <w:tc>
          <w:tcPr>
            <w:tcW w:w="2253" w:type="dxa"/>
            <w:vMerge/>
            <w:vAlign w:val="center"/>
            <w:hideMark/>
          </w:tcPr>
          <w:p w14:paraId="4E6393FC"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5E49A4C9" w:rsidR="00311D47" w:rsidRPr="00C04FDB" w:rsidRDefault="00311D47" w:rsidP="003A281C">
            <w:pPr>
              <w:widowControl/>
              <w:jc w:val="center"/>
              <w:rPr>
                <w:rFonts w:ascii="宋体" w:hAnsi="宋体" w:cs="宋体"/>
                <w:b/>
                <w:bCs/>
                <w:color w:val="000000"/>
                <w:kern w:val="0"/>
                <w:sz w:val="18"/>
                <w:szCs w:val="18"/>
              </w:rPr>
            </w:pPr>
          </w:p>
        </w:tc>
      </w:tr>
    </w:tbl>
    <w:p w14:paraId="48EACFCA" w14:textId="05CFF176"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7332657A" w14:textId="77777777" w:rsidR="00E7088A" w:rsidRPr="007210F6" w:rsidRDefault="00E7088A" w:rsidP="00297518">
      <w:pPr>
        <w:pStyle w:val="1"/>
      </w:pPr>
      <w:bookmarkStart w:id="4" w:name="_Toc40613867"/>
      <w:r w:rsidRPr="007210F6">
        <w:lastRenderedPageBreak/>
        <w:t>分析流程</w:t>
      </w:r>
      <w:r w:rsidR="004C3CF8" w:rsidRPr="007210F6">
        <w:t xml:space="preserve"> Flowchart</w:t>
      </w:r>
      <w:bookmarkEnd w:id="4"/>
    </w:p>
    <w:bookmarkEnd w:id="1"/>
    <w:bookmarkEnd w:id="2"/>
    <w:p w14:paraId="6F6BE524"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19427E9B" w14:textId="0A51888A"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686857">
        <w:rPr>
          <w:rFonts w:ascii="Arial" w:eastAsia="微软雅黑" w:hAnsi="Arial" w:cs="Arial"/>
          <w:sz w:val="21"/>
          <w:szCs w:val="21"/>
        </w:rPr>
        <w:t>酪氨酸磷酸化</w:t>
      </w:r>
      <w:r w:rsidR="000C7912" w:rsidRPr="00712B25">
        <w:rPr>
          <w:rFonts w:ascii="Arial" w:eastAsia="微软雅黑" w:hAnsi="Arial" w:cs="Arial"/>
          <w:sz w:val="21"/>
          <w:szCs w:val="21"/>
        </w:rPr>
        <w:t>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26FFC2C6" w14:textId="13187092" w:rsidR="00FF5D72" w:rsidRPr="00712B25" w:rsidRDefault="006F6DBE" w:rsidP="007C0AFB">
      <w:pPr>
        <w:pStyle w:val="ab"/>
        <w:spacing w:line="360" w:lineRule="auto"/>
        <w:ind w:leftChars="171" w:left="410" w:firstLineChars="7" w:firstLine="15"/>
        <w:jc w:val="center"/>
        <w:rPr>
          <w:rFonts w:ascii="Arial" w:eastAsia="微软雅黑" w:hAnsi="Arial" w:cs="Arial"/>
        </w:rPr>
      </w:pPr>
      <w:r w:rsidRPr="006F6DBE">
        <w:rPr>
          <w:rFonts w:ascii="Arial" w:eastAsia="微软雅黑" w:hAnsi="Arial" w:cs="Arial"/>
          <w:noProof/>
        </w:rPr>
        <w:drawing>
          <wp:inline distT="0" distB="0" distL="0" distR="0" wp14:anchorId="6E5A4555" wp14:editId="27B89B1D">
            <wp:extent cx="3924300" cy="4381813"/>
            <wp:effectExtent l="0" t="0" r="0" b="0"/>
            <wp:docPr id="3" name="图片 3" descr="C:\Users\wjxu\Pictures\产品图片\酪氨酸磷酸化label free实验线路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jxu\Pictures\产品图片\酪氨酸磷酸化label free实验线路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5523" cy="4383179"/>
                    </a:xfrm>
                    <a:prstGeom prst="rect">
                      <a:avLst/>
                    </a:prstGeom>
                    <a:noFill/>
                    <a:ln>
                      <a:noFill/>
                    </a:ln>
                  </pic:spPr>
                </pic:pic>
              </a:graphicData>
            </a:graphic>
          </wp:inline>
        </w:drawing>
      </w:r>
    </w:p>
    <w:p w14:paraId="3CDFDDD4" w14:textId="2D6C9EFA" w:rsidR="00646F5E" w:rsidRDefault="00686857" w:rsidP="00613BA3">
      <w:pPr>
        <w:pStyle w:val="ab"/>
        <w:ind w:firstLineChars="0" w:firstLine="0"/>
        <w:jc w:val="center"/>
        <w:rPr>
          <w:rFonts w:ascii="Arial" w:eastAsia="微软雅黑" w:hAnsi="Arial" w:cs="Arial"/>
          <w:szCs w:val="21"/>
        </w:rPr>
      </w:pPr>
      <w:r>
        <w:rPr>
          <w:rFonts w:ascii="Arial" w:eastAsia="微软雅黑" w:hAnsi="Arial" w:cs="Arial"/>
          <w:szCs w:val="21"/>
        </w:rPr>
        <w:t>酪氨酸磷酸化</w:t>
      </w:r>
      <w:r w:rsidR="00FF5D72" w:rsidRPr="00712B25">
        <w:rPr>
          <w:rFonts w:ascii="Arial" w:eastAsia="微软雅黑" w:hAnsi="Arial" w:cs="Arial"/>
          <w:szCs w:val="21"/>
        </w:rPr>
        <w:t>Label-free</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34DD4D2"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3BB43698" w14:textId="77777777" w:rsidR="004534BC" w:rsidRDefault="002B2EAD" w:rsidP="0064520F">
      <w:pPr>
        <w:pStyle w:val="ab"/>
        <w:spacing w:line="360" w:lineRule="auto"/>
        <w:ind w:firstLineChars="0" w:firstLine="0"/>
        <w:jc w:val="center"/>
        <w:rPr>
          <w:rFonts w:ascii="Arial" w:eastAsia="微软雅黑" w:hAnsi="Arial" w:cs="Arial"/>
          <w:szCs w:val="21"/>
        </w:rPr>
      </w:pPr>
      <w:r w:rsidRPr="002B2EAD">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2B2EAD">
        <w:rPr>
          <w:rFonts w:ascii="Arial" w:eastAsia="微软雅黑" w:hAnsi="Arial" w:cs="Arial" w:hint="eastAsia"/>
          <w:szCs w:val="21"/>
        </w:rPr>
        <w:t>图</w:t>
      </w:r>
      <w:r w:rsidR="008F5E3F" w:rsidRPr="00712B25">
        <w:rPr>
          <w:rFonts w:ascii="Arial" w:eastAsia="微软雅黑" w:hAnsi="Arial" w:cs="Arial"/>
          <w:szCs w:val="21"/>
        </w:rPr>
        <w:br w:type="page"/>
      </w:r>
    </w:p>
    <w:p w14:paraId="788205C3" w14:textId="77777777" w:rsidR="00BE5E65" w:rsidRPr="009B5153" w:rsidRDefault="00BE5E65" w:rsidP="00297518">
      <w:pPr>
        <w:pStyle w:val="1"/>
      </w:pPr>
      <w:bookmarkStart w:id="5" w:name="_Toc40613868"/>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2F240C84"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613869"/>
      <w:r w:rsidRPr="009B5153">
        <w:rPr>
          <w:rFonts w:ascii="Arial" w:eastAsia="微软雅黑" w:hAnsi="Arial" w:cs="Arial"/>
          <w:b/>
          <w:sz w:val="28"/>
          <w:szCs w:val="28"/>
        </w:rPr>
        <w:t>鉴定数量分析</w:t>
      </w:r>
      <w:bookmarkEnd w:id="22"/>
    </w:p>
    <w:p w14:paraId="1500F56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0D334E7" w14:textId="000EE1C5"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w:t>
      </w:r>
      <w:r w:rsidR="00686857">
        <w:rPr>
          <w:rFonts w:ascii="Arial" w:eastAsia="微软雅黑" w:hAnsi="Arial" w:cs="Arial"/>
        </w:rPr>
        <w:t>酪氨酸磷酸化</w:t>
      </w:r>
      <w:r w:rsidR="0010546A" w:rsidRPr="00712B25">
        <w:rPr>
          <w:rFonts w:ascii="Arial" w:eastAsia="微软雅黑" w:hAnsi="Arial" w:cs="Arial"/>
        </w:rPr>
        <w:t>蛋白质、</w:t>
      </w:r>
      <w:r w:rsidR="00686857">
        <w:rPr>
          <w:rFonts w:ascii="Arial" w:eastAsia="微软雅黑" w:hAnsi="Arial" w:cs="Arial"/>
        </w:rPr>
        <w:t>酪氨酸磷酸化</w:t>
      </w:r>
      <w:r w:rsidR="0010546A" w:rsidRPr="00712B25">
        <w:rPr>
          <w:rFonts w:ascii="Arial" w:eastAsia="微软雅黑" w:hAnsi="Arial" w:cs="Arial"/>
        </w:rPr>
        <w:t>肽段、</w:t>
      </w:r>
      <w:r w:rsidR="00686857">
        <w:rPr>
          <w:rFonts w:ascii="Arial" w:eastAsia="微软雅黑" w:hAnsi="Arial" w:cs="Arial"/>
        </w:rPr>
        <w:t>酪氨酸磷酸化</w:t>
      </w:r>
      <w:r w:rsidR="0010546A" w:rsidRPr="00712B25">
        <w:rPr>
          <w:rFonts w:ascii="Arial" w:eastAsia="微软雅黑" w:hAnsi="Arial" w:cs="Arial"/>
        </w:rPr>
        <w:t>位点的数目分别为</w:t>
      </w:r>
      <w:r w:rsidR="00056819">
        <w:rPr>
          <w:rFonts w:ascii="Arial" w:eastAsia="Arial" w:hAnsi="Arial"/>
          <w:b/>
          <w:color w:val="000000"/>
        </w:rPr>
        <w:t>pro</w:t>
      </w:r>
      <w:r w:rsidR="00056819">
        <w:rPr>
          <w:rFonts w:ascii="微软雅黑" w:eastAsia="微软雅黑" w:hAnsi="微软雅黑"/>
          <w:color w:val="000000"/>
        </w:rPr>
        <w:t>_pep_site</w:t>
      </w:r>
      <w:r>
        <w:rPr>
          <w:rFonts w:ascii="微软雅黑" w:eastAsia="微软雅黑" w:hAnsi="微软雅黑"/>
          <w:color w:val="000000"/>
        </w:rPr>
        <w:t>，其中</w:t>
      </w:r>
      <w:r w:rsidR="00056819">
        <w:rPr>
          <w:rFonts w:ascii="Arial" w:eastAsia="Arial" w:hAnsi="Arial"/>
          <w:b/>
          <w:color w:val="000000"/>
        </w:rPr>
        <w:t>pho_num1</w:t>
      </w:r>
      <w:r>
        <w:rPr>
          <w:rFonts w:ascii="微软雅黑" w:eastAsia="微软雅黑" w:hAnsi="微软雅黑"/>
          <w:color w:val="000000"/>
        </w:rPr>
        <w:t>个修饰蛋白上有</w:t>
      </w:r>
      <w:r w:rsidR="00056819">
        <w:rPr>
          <w:rFonts w:ascii="Arial" w:eastAsia="Arial" w:hAnsi="Arial"/>
          <w:b/>
          <w:color w:val="000000"/>
        </w:rPr>
        <w:t>pho_num2</w:t>
      </w:r>
      <w:r>
        <w:rPr>
          <w:rFonts w:ascii="微软雅黑" w:eastAsia="微软雅黑" w:hAnsi="微软雅黑"/>
          <w:color w:val="000000"/>
        </w:rPr>
        <w:t>条可定量</w:t>
      </w:r>
      <w:r w:rsidR="00686857">
        <w:rPr>
          <w:rFonts w:ascii="微软雅黑" w:eastAsia="微软雅黑" w:hAnsi="微软雅黑"/>
          <w:color w:val="000000"/>
        </w:rPr>
        <w:t>酪氨酸磷酸化</w:t>
      </w:r>
      <w:r>
        <w:rPr>
          <w:rFonts w:ascii="微软雅黑" w:eastAsia="微软雅黑" w:hAnsi="微软雅黑"/>
          <w:color w:val="000000"/>
        </w:rPr>
        <w:t>肽段，</w:t>
      </w:r>
      <w:r w:rsidR="00056819">
        <w:rPr>
          <w:rFonts w:ascii="Arial" w:eastAsia="Arial" w:hAnsi="Arial"/>
          <w:b/>
          <w:color w:val="000000"/>
        </w:rPr>
        <w:t>pho_num3</w:t>
      </w:r>
      <w:r>
        <w:rPr>
          <w:rFonts w:ascii="微软雅黑" w:eastAsia="微软雅黑" w:hAnsi="微软雅黑"/>
          <w:color w:val="000000"/>
        </w:rPr>
        <w:t>个可定量</w:t>
      </w:r>
      <w:r w:rsidR="00686857">
        <w:rPr>
          <w:rFonts w:ascii="微软雅黑" w:eastAsia="微软雅黑" w:hAnsi="微软雅黑"/>
          <w:color w:val="000000"/>
        </w:rPr>
        <w:t>酪氨酸磷酸化</w:t>
      </w:r>
      <w:r>
        <w:rPr>
          <w:rFonts w:ascii="微软雅黑" w:eastAsia="微软雅黑" w:hAnsi="微软雅黑"/>
          <w:color w:val="000000"/>
        </w:rPr>
        <w:t>位点。结果统计如下表与下图。</w:t>
      </w:r>
    </w:p>
    <w:p w14:paraId="21A15C82"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4C83AFEC"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666B1DB" w14:textId="3B7FDD0F" w:rsidR="00F87C4C" w:rsidRPr="00712B25" w:rsidRDefault="0050752D"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Phospho</w:t>
            </w:r>
            <w:r w:rsidR="00F87C4C" w:rsidRPr="00712B25">
              <w:rPr>
                <w:rFonts w:ascii="Arial" w:eastAsia="微软雅黑" w:hAnsi="Arial" w:cs="Arial"/>
                <w:b/>
                <w:bCs/>
                <w:color w:val="000000"/>
                <w:kern w:val="0"/>
                <w:sz w:val="21"/>
                <w:szCs w:val="21"/>
              </w:rPr>
              <w:t>Sites</w:t>
            </w:r>
          </w:p>
        </w:tc>
        <w:tc>
          <w:tcPr>
            <w:tcW w:w="2943" w:type="dxa"/>
            <w:gridSpan w:val="2"/>
            <w:tcBorders>
              <w:top w:val="single" w:sz="4" w:space="0" w:color="auto"/>
              <w:left w:val="nil"/>
              <w:bottom w:val="nil"/>
              <w:right w:val="nil"/>
            </w:tcBorders>
            <w:shd w:val="clear" w:color="000000" w:fill="F2DCDB"/>
            <w:noWrap/>
            <w:vAlign w:val="bottom"/>
            <w:hideMark/>
          </w:tcPr>
          <w:p w14:paraId="6CC1F519" w14:textId="4095BC7C" w:rsidR="00F87C4C" w:rsidRPr="00712B25" w:rsidRDefault="0050752D"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Phospho</w:t>
            </w:r>
            <w:r w:rsidR="00F87C4C" w:rsidRPr="00712B25">
              <w:rPr>
                <w:rFonts w:ascii="Arial" w:eastAsia="微软雅黑" w:hAnsi="Arial" w:cs="Arial"/>
                <w:b/>
                <w:bCs/>
                <w:color w:val="000000"/>
                <w:kern w:val="0"/>
                <w:sz w:val="21"/>
                <w:szCs w:val="21"/>
              </w:rPr>
              <w:t>Peptides</w:t>
            </w:r>
          </w:p>
        </w:tc>
        <w:tc>
          <w:tcPr>
            <w:tcW w:w="2405" w:type="dxa"/>
            <w:gridSpan w:val="2"/>
            <w:tcBorders>
              <w:top w:val="single" w:sz="4" w:space="0" w:color="auto"/>
              <w:left w:val="nil"/>
              <w:bottom w:val="nil"/>
              <w:right w:val="nil"/>
            </w:tcBorders>
            <w:shd w:val="clear" w:color="000000" w:fill="FDE9D9"/>
            <w:noWrap/>
            <w:vAlign w:val="bottom"/>
            <w:hideMark/>
          </w:tcPr>
          <w:p w14:paraId="67E4B86A" w14:textId="438CB636" w:rsidR="00F87C4C" w:rsidRPr="00712B25" w:rsidRDefault="0050752D"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Phospho</w:t>
            </w:r>
            <w:r w:rsidR="00F87C4C" w:rsidRPr="00712B25">
              <w:rPr>
                <w:rFonts w:ascii="Arial" w:eastAsia="微软雅黑" w:hAnsi="Arial" w:cs="Arial"/>
                <w:b/>
                <w:bCs/>
                <w:color w:val="000000"/>
                <w:kern w:val="0"/>
                <w:sz w:val="21"/>
                <w:szCs w:val="21"/>
              </w:rPr>
              <w:t>Proteins</w:t>
            </w:r>
          </w:p>
        </w:tc>
      </w:tr>
      <w:tr w:rsidR="00F87C4C" w:rsidRPr="00712B25" w14:paraId="19788AFC"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300BC6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7E48F383"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FB2F408"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F48B21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42E51EBB"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6AD8C7DE"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66B328CC"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4078986C" w14:textId="0F63DCE4"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6D7C4DE2" w14:textId="0D519F95"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54C4D175" w14:textId="4977A068"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1DA4672C" w14:textId="5CCD425C"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4716CB84" w14:textId="4100F53F"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08A5A33" w14:textId="2A0FF399" w:rsidR="00F87C4C" w:rsidRPr="00712B25" w:rsidRDefault="00F87C4C" w:rsidP="00F87C4C">
            <w:pPr>
              <w:widowControl/>
              <w:jc w:val="center"/>
              <w:rPr>
                <w:rFonts w:ascii="Arial" w:eastAsia="微软雅黑" w:hAnsi="Arial" w:cs="Arial"/>
                <w:bCs/>
                <w:color w:val="000000"/>
                <w:kern w:val="0"/>
                <w:sz w:val="21"/>
                <w:szCs w:val="21"/>
              </w:rPr>
            </w:pPr>
          </w:p>
        </w:tc>
      </w:tr>
    </w:tbl>
    <w:p w14:paraId="023104E3" w14:textId="71109E36" w:rsidR="003351BA" w:rsidRPr="00712B25" w:rsidRDefault="00066D61"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hint="eastAsia"/>
          <w:noProof/>
        </w:rPr>
        <w:t>]</w:t>
      </w:r>
    </w:p>
    <w:p w14:paraId="2D9525B9" w14:textId="7777777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4DD4F8F5" w14:textId="6C8210EE"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 xml:space="preserve">uantified </w:t>
      </w:r>
      <w:r w:rsidR="0050752D">
        <w:rPr>
          <w:rFonts w:ascii="Arial" w:eastAsia="微软雅黑" w:hAnsi="Arial" w:cs="Arial"/>
          <w:color w:val="C00000"/>
          <w:sz w:val="18"/>
          <w:szCs w:val="18"/>
        </w:rPr>
        <w:t>Phospho</w:t>
      </w:r>
      <w:r>
        <w:rPr>
          <w:rFonts w:ascii="Arial" w:eastAsia="微软雅黑" w:hAnsi="Arial" w:cs="Arial"/>
          <w:color w:val="C00000"/>
          <w:sz w:val="18"/>
          <w:szCs w:val="18"/>
        </w:rPr>
        <w:t>peptides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686857">
        <w:rPr>
          <w:rFonts w:ascii="Arial" w:eastAsia="微软雅黑" w:hAnsi="Arial" w:cs="Arial" w:hint="eastAsia"/>
          <w:color w:val="C00000"/>
          <w:sz w:val="18"/>
          <w:szCs w:val="18"/>
        </w:rPr>
        <w:t>酪氨酸磷酸化</w:t>
      </w:r>
      <w:r w:rsidR="00F914BA">
        <w:rPr>
          <w:rFonts w:ascii="Arial" w:eastAsia="微软雅黑" w:hAnsi="Arial" w:cs="Arial" w:hint="eastAsia"/>
          <w:color w:val="C00000"/>
          <w:sz w:val="18"/>
          <w:szCs w:val="18"/>
        </w:rPr>
        <w:t>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50752D">
        <w:rPr>
          <w:rFonts w:ascii="Arial" w:eastAsia="微软雅黑" w:hAnsi="Arial" w:cs="Arial"/>
          <w:color w:val="C00000"/>
          <w:sz w:val="18"/>
          <w:szCs w:val="18"/>
        </w:rPr>
        <w:t>Phospho</w:t>
      </w:r>
      <w:r>
        <w:rPr>
          <w:rFonts w:ascii="Arial" w:eastAsia="微软雅黑" w:hAnsi="Arial" w:cs="Arial"/>
          <w:color w:val="C00000"/>
          <w:sz w:val="18"/>
          <w:szCs w:val="18"/>
        </w:rPr>
        <w:t>Sites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686857">
        <w:rPr>
          <w:rFonts w:ascii="Arial" w:eastAsia="微软雅黑" w:hAnsi="Arial" w:cs="Arial" w:hint="eastAsia"/>
          <w:color w:val="C00000"/>
          <w:sz w:val="18"/>
          <w:szCs w:val="18"/>
        </w:rPr>
        <w:t>酪氨酸磷酸化</w:t>
      </w:r>
      <w:r w:rsidR="00F914BA">
        <w:rPr>
          <w:rFonts w:ascii="Arial" w:eastAsia="微软雅黑" w:hAnsi="Arial" w:cs="Arial" w:hint="eastAsia"/>
          <w:color w:val="C00000"/>
          <w:sz w:val="18"/>
          <w:szCs w:val="18"/>
        </w:rPr>
        <w:t>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50752D">
        <w:rPr>
          <w:rFonts w:ascii="Arial" w:eastAsia="微软雅黑" w:hAnsi="Arial" w:cs="Arial"/>
          <w:color w:val="C00000"/>
          <w:sz w:val="18"/>
          <w:szCs w:val="18"/>
        </w:rPr>
        <w:t>Phospho</w:t>
      </w:r>
      <w:r>
        <w:rPr>
          <w:rFonts w:ascii="Arial" w:eastAsia="微软雅黑" w:hAnsi="Arial" w:cs="Arial"/>
          <w:color w:val="C00000"/>
          <w:sz w:val="18"/>
          <w:szCs w:val="18"/>
        </w:rPr>
        <w:t>Proteins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686857">
        <w:rPr>
          <w:rFonts w:ascii="Arial" w:eastAsia="微软雅黑" w:hAnsi="Arial" w:cs="Arial" w:hint="eastAsia"/>
          <w:color w:val="C00000"/>
          <w:sz w:val="18"/>
          <w:szCs w:val="18"/>
        </w:rPr>
        <w:t>酪氨酸磷酸化</w:t>
      </w:r>
      <w:r w:rsidR="00F914BA">
        <w:rPr>
          <w:rFonts w:ascii="Arial" w:eastAsia="微软雅黑" w:hAnsi="Arial" w:cs="Arial" w:hint="eastAsia"/>
          <w:color w:val="C00000"/>
          <w:sz w:val="18"/>
          <w:szCs w:val="18"/>
        </w:rPr>
        <w:t>蛋白，</w:t>
      </w:r>
      <w:r>
        <w:rPr>
          <w:rFonts w:ascii="Arial" w:eastAsia="微软雅黑" w:hAnsi="Arial" w:cs="Arial" w:hint="eastAsia"/>
          <w:color w:val="C00000"/>
          <w:sz w:val="18"/>
          <w:szCs w:val="18"/>
        </w:rPr>
        <w:t>所有可定量肽段所属蛋白数目总和。</w:t>
      </w:r>
    </w:p>
    <w:p w14:paraId="7E5FBC2C"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39C2D6C6" w14:textId="5028D80D"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157D50">
        <w:rPr>
          <w:rFonts w:ascii="Arial" w:eastAsia="微软雅黑" w:hAnsi="Arial" w:cs="Arial"/>
          <w:sz w:val="21"/>
          <w:szCs w:val="21"/>
        </w:rPr>
        <w:instrText xml:space="preserve">HYPERLINK </w:instrText>
      </w:r>
      <w:r w:rsidR="00157D50">
        <w:rPr>
          <w:rFonts w:ascii="Arial" w:eastAsia="微软雅黑" w:hAnsi="Arial" w:cs="Arial" w:hint="eastAsia"/>
          <w:sz w:val="21"/>
          <w:szCs w:val="21"/>
        </w:rPr>
        <w:instrText>"</w:instrText>
      </w:r>
      <w:r w:rsidR="00444790">
        <w:rPr>
          <w:rFonts w:ascii="Arial" w:eastAsia="微软雅黑" w:hAnsi="Arial" w:cs="Arial" w:hint="eastAsia"/>
          <w:sz w:val="21"/>
          <w:szCs w:val="21"/>
        </w:rPr>
        <w:instrText>.</w:instrText>
      </w:r>
      <w:r w:rsidR="00157D50">
        <w:rPr>
          <w:rFonts w:ascii="Arial" w:eastAsia="微软雅黑" w:hAnsi="Arial" w:cs="Arial" w:hint="eastAsia"/>
          <w:sz w:val="21"/>
          <w:szCs w:val="21"/>
        </w:rPr>
        <w:instrText>\\3-1</w:instrText>
      </w:r>
      <w:r w:rsidR="00157D50">
        <w:rPr>
          <w:rFonts w:ascii="Arial" w:eastAsia="微软雅黑" w:hAnsi="Arial" w:cs="Arial" w:hint="eastAsia"/>
          <w:sz w:val="21"/>
          <w:szCs w:val="21"/>
        </w:rPr>
        <w:instrText>鉴定数量分析</w:instrText>
      </w:r>
      <w:r w:rsidR="00157D50">
        <w:rPr>
          <w:rFonts w:ascii="Arial" w:eastAsia="微软雅黑" w:hAnsi="Arial" w:cs="Arial" w:hint="eastAsia"/>
          <w:sz w:val="21"/>
          <w:szCs w:val="21"/>
        </w:rPr>
        <w:instrText xml:space="preserve">\\3-1-1 </w:instrText>
      </w:r>
      <w:r w:rsidR="00157D50">
        <w:rPr>
          <w:rFonts w:ascii="Arial" w:eastAsia="微软雅黑" w:hAnsi="Arial" w:cs="Arial" w:hint="eastAsia"/>
          <w:sz w:val="21"/>
          <w:szCs w:val="21"/>
        </w:rPr>
        <w:instrText>鉴定与定量结果统计</w:instrText>
      </w:r>
      <w:r w:rsidR="00157D50">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02B64E43" w14:textId="77777777"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26E51C22" w14:textId="44C8ED7C" w:rsidR="002B75B7" w:rsidRPr="00712B25" w:rsidRDefault="00F41BB3" w:rsidP="002B75B7">
      <w:pPr>
        <w:pStyle w:val="ab"/>
        <w:spacing w:line="360" w:lineRule="auto"/>
        <w:ind w:leftChars="171" w:left="410"/>
        <w:rPr>
          <w:rFonts w:ascii="Arial" w:eastAsia="微软雅黑" w:hAnsi="Arial" w:cs="Arial"/>
          <w:sz w:val="24"/>
          <w:szCs w:val="24"/>
        </w:rPr>
      </w:pPr>
      <w:bookmarkStart w:id="23"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w:t>
      </w:r>
      <w:r w:rsidR="00686857">
        <w:rPr>
          <w:rFonts w:ascii="Arial" w:eastAsia="微软雅黑" w:hAnsi="Arial" w:cs="Arial"/>
        </w:rPr>
        <w:t>酪氨酸磷酸化</w:t>
      </w:r>
      <w:r w:rsidRPr="00712B25">
        <w:rPr>
          <w:rFonts w:ascii="Arial" w:eastAsia="微软雅黑" w:hAnsi="Arial" w:cs="Arial"/>
        </w:rPr>
        <w:t>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r w:rsidR="00360D02">
        <w:rPr>
          <w:rFonts w:ascii="Arial" w:eastAsia="Arial" w:hAnsi="Arial"/>
          <w:b/>
          <w:color w:val="000000"/>
        </w:rPr>
        <w:t>percent_pro</w:t>
      </w:r>
      <w:r>
        <w:rPr>
          <w:rFonts w:ascii="微软雅黑" w:eastAsia="微软雅黑" w:hAnsi="微软雅黑"/>
          <w:color w:val="000000"/>
        </w:rPr>
        <w:t>蛋白质上分布</w:t>
      </w:r>
      <w:r w:rsidR="00360D02">
        <w:rPr>
          <w:rFonts w:ascii="Arial" w:eastAsia="Arial" w:hAnsi="Arial"/>
          <w:b/>
          <w:color w:val="000000"/>
        </w:rPr>
        <w:t>site_num1</w:t>
      </w:r>
      <w:r>
        <w:rPr>
          <w:rFonts w:ascii="微软雅黑" w:eastAsia="微软雅黑" w:hAnsi="微软雅黑"/>
          <w:color w:val="000000"/>
        </w:rPr>
        <w:t>个及以上修饰位点，其中</w:t>
      </w:r>
      <w:r w:rsidR="00360D02">
        <w:rPr>
          <w:rFonts w:ascii="Arial" w:hAnsi="Arial" w:hint="eastAsia"/>
          <w:b/>
          <w:color w:val="000000"/>
        </w:rPr>
        <w:t>x</w:t>
      </w:r>
      <w:r w:rsidR="00360D02">
        <w:rPr>
          <w:rFonts w:ascii="Arial" w:hAnsi="Arial"/>
          <w:b/>
          <w:color w:val="000000"/>
        </w:rPr>
        <w:t>x_pro</w:t>
      </w:r>
      <w:r>
        <w:rPr>
          <w:rFonts w:ascii="微软雅黑" w:eastAsia="微软雅黑" w:hAnsi="微软雅黑"/>
          <w:color w:val="000000"/>
        </w:rPr>
        <w:t>蛋白质上含有多达</w:t>
      </w:r>
      <w:r w:rsidR="00360D02">
        <w:rPr>
          <w:rFonts w:ascii="Arial" w:eastAsia="Arial" w:hAnsi="Arial"/>
          <w:b/>
          <w:color w:val="000000"/>
        </w:rPr>
        <w:t>site_num2</w:t>
      </w:r>
      <w:r>
        <w:rPr>
          <w:rFonts w:ascii="微软雅黑" w:eastAsia="微软雅黑" w:hAnsi="微软雅黑"/>
          <w:color w:val="000000"/>
        </w:rPr>
        <w:t>个修饰位点，如下图。</w:t>
      </w:r>
    </w:p>
    <w:p w14:paraId="3E751C3F" w14:textId="7B65FFA1" w:rsidR="002B75B7" w:rsidRDefault="002123D8" w:rsidP="0039013A">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hint="eastAsia"/>
          <w:noProof/>
        </w:rPr>
        <w:t>]</w:t>
      </w:r>
    </w:p>
    <w:p w14:paraId="2DC969D7" w14:textId="08BE0C8E" w:rsidR="0002438F" w:rsidRPr="0002438F" w:rsidRDefault="00686857" w:rsidP="0002438F">
      <w:pPr>
        <w:pStyle w:val="ab"/>
        <w:spacing w:line="360" w:lineRule="auto"/>
        <w:ind w:leftChars="171" w:left="410"/>
        <w:jc w:val="center"/>
        <w:rPr>
          <w:rFonts w:ascii="Arial" w:eastAsia="微软雅黑" w:hAnsi="Arial" w:cs="Arial"/>
        </w:rPr>
      </w:pPr>
      <w:bookmarkStart w:id="24" w:name="_Toc488597776"/>
      <w:r>
        <w:rPr>
          <w:rFonts w:ascii="Arial" w:eastAsia="微软雅黑" w:hAnsi="Arial" w:cs="Arial"/>
        </w:rPr>
        <w:t>酪氨酸磷酸化</w:t>
      </w:r>
      <w:r w:rsidR="0002438F" w:rsidRPr="00712B25">
        <w:rPr>
          <w:rFonts w:ascii="Arial" w:eastAsia="微软雅黑" w:hAnsi="Arial" w:cs="Arial"/>
        </w:rPr>
        <w:t>修饰位点的数量分布图</w:t>
      </w:r>
      <w:bookmarkStart w:id="25" w:name="PIC_2"/>
      <w:bookmarkEnd w:id="24"/>
      <w:bookmarkEnd w:id="25"/>
    </w:p>
    <w:p w14:paraId="22EE257D" w14:textId="2248C53A"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w:t>
      </w:r>
      <w:r w:rsidR="00686857">
        <w:rPr>
          <w:rFonts w:ascii="Arial" w:eastAsia="微软雅黑" w:hAnsi="Arial" w:cs="Arial"/>
          <w:sz w:val="21"/>
          <w:szCs w:val="22"/>
        </w:rPr>
        <w:t>酪氨酸磷酸化</w:t>
      </w:r>
      <w:r w:rsidRPr="0020460B">
        <w:rPr>
          <w:rFonts w:ascii="Arial" w:eastAsia="微软雅黑" w:hAnsi="Arial" w:cs="Arial"/>
          <w:sz w:val="21"/>
          <w:szCs w:val="22"/>
        </w:rPr>
        <w:t>修饰位点的平均分布数量为</w:t>
      </w:r>
      <w:r w:rsidR="002123D8">
        <w:rPr>
          <w:rFonts w:ascii="Arial" w:eastAsia="微软雅黑" w:hAnsi="Arial" w:cs="Arial" w:hint="eastAsia"/>
          <w:sz w:val="21"/>
          <w:szCs w:val="22"/>
        </w:rPr>
        <w:lastRenderedPageBreak/>
        <w:t>m</w:t>
      </w:r>
      <w:r w:rsidR="002123D8">
        <w:rPr>
          <w:rFonts w:ascii="Arial" w:eastAsia="微软雅黑" w:hAnsi="Arial" w:cs="Arial"/>
          <w:sz w:val="21"/>
          <w:szCs w:val="22"/>
        </w:rPr>
        <w:t>ean_freq</w:t>
      </w:r>
      <w:r>
        <w:rPr>
          <w:rFonts w:ascii="微软雅黑" w:eastAsia="微软雅黑" w:hAnsi="微软雅黑"/>
          <w:color w:val="000000"/>
          <w:sz w:val="21"/>
        </w:rPr>
        <w:t>, 如下图。</w:t>
      </w:r>
    </w:p>
    <w:p w14:paraId="2520F1B9" w14:textId="4658DCE3" w:rsidR="005B5EEF" w:rsidRDefault="002123D8"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hint="eastAsia"/>
          <w:noProof/>
        </w:rPr>
        <w:t>]</w:t>
      </w:r>
    </w:p>
    <w:p w14:paraId="7BE5FA5B" w14:textId="39D54679" w:rsidR="002B75B7" w:rsidRDefault="00686857" w:rsidP="00244317">
      <w:pPr>
        <w:pStyle w:val="ab"/>
        <w:spacing w:line="360" w:lineRule="auto"/>
        <w:ind w:leftChars="171" w:left="410"/>
        <w:jc w:val="center"/>
        <w:rPr>
          <w:rFonts w:ascii="Arial" w:eastAsia="微软雅黑" w:hAnsi="Arial" w:cs="Arial"/>
        </w:rPr>
      </w:pPr>
      <w:r>
        <w:rPr>
          <w:rFonts w:ascii="Arial" w:eastAsia="微软雅黑" w:hAnsi="Arial" w:cs="Arial"/>
        </w:rPr>
        <w:t>酪氨酸磷酸化</w:t>
      </w:r>
      <w:r w:rsidR="002B75B7" w:rsidRPr="00712B25">
        <w:rPr>
          <w:rFonts w:ascii="Arial" w:eastAsia="微软雅黑" w:hAnsi="Arial" w:cs="Arial"/>
        </w:rPr>
        <w:t>修饰位点分布频率图</w:t>
      </w:r>
    </w:p>
    <w:p w14:paraId="09AA85B8" w14:textId="355E87DB" w:rsidR="00C1740A" w:rsidRDefault="00C1740A" w:rsidP="00244317">
      <w:pPr>
        <w:pStyle w:val="ab"/>
        <w:spacing w:line="360" w:lineRule="auto"/>
        <w:ind w:leftChars="171" w:left="410"/>
        <w:jc w:val="center"/>
        <w:rPr>
          <w:rFonts w:ascii="Arial" w:eastAsia="微软雅黑" w:hAnsi="Arial" w:cs="Arial"/>
        </w:rPr>
      </w:pPr>
    </w:p>
    <w:p w14:paraId="6DD88BEE"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3"/>
    <w:p w14:paraId="277D0A1F" w14:textId="00114B81"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\\3-1-2 </w:instrText>
      </w:r>
      <w:r w:rsidR="00157D50">
        <w:rPr>
          <w:rFonts w:ascii="Arial" w:eastAsia="微软雅黑" w:hAnsi="Arial" w:cs="Arial" w:hint="eastAsia"/>
          <w:color w:val="4472C4" w:themeColor="accent5"/>
          <w:szCs w:val="21"/>
        </w:rPr>
        <w:instrText>修饰位点分布分析</w:instrText>
      </w:r>
      <w:r w:rsidR="00157D50">
        <w:rPr>
          <w:rFonts w:ascii="Arial" w:eastAsia="微软雅黑" w:hAnsi="Arial" w:cs="Arial" w:hint="eastAsia"/>
          <w:color w:val="4472C4" w:themeColor="accent5"/>
          <w:szCs w:val="21"/>
        </w:rPr>
        <w:instrText>\\3-1-2-1</w:instrText>
      </w:r>
      <w:r w:rsidR="00157D50">
        <w:rPr>
          <w:rFonts w:ascii="Arial" w:eastAsia="微软雅黑" w:hAnsi="Arial" w:cs="Arial" w:hint="eastAsia"/>
          <w:color w:val="4472C4" w:themeColor="accent5"/>
          <w:szCs w:val="21"/>
        </w:rPr>
        <w:instrText>磷酸化修饰位点的数量分布</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686857">
        <w:rPr>
          <w:rStyle w:val="ad"/>
          <w:rFonts w:ascii="Arial" w:eastAsia="微软雅黑" w:hAnsi="Arial" w:cs="Arial" w:hint="eastAsia"/>
          <w:szCs w:val="21"/>
        </w:rPr>
        <w:t>酪氨酸磷酸化</w:t>
      </w:r>
      <w:r w:rsidR="007C3942" w:rsidRPr="00613BA3">
        <w:rPr>
          <w:rStyle w:val="ad"/>
          <w:rFonts w:ascii="Arial" w:eastAsia="微软雅黑" w:hAnsi="Arial" w:cs="Arial" w:hint="eastAsia"/>
          <w:szCs w:val="21"/>
        </w:rPr>
        <w:t>修饰位点的数量分布</w:t>
      </w:r>
    </w:p>
    <w:p w14:paraId="02FA0708" w14:textId="7B2245D5"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444790">
        <w:rPr>
          <w:rFonts w:ascii="Arial" w:eastAsia="微软雅黑" w:hAnsi="Arial" w:cs="Arial" w:hint="eastAsia"/>
          <w:szCs w:val="21"/>
        </w:rPr>
        <w:instrText>.</w:instrText>
      </w:r>
      <w:r w:rsidR="00157D50">
        <w:rPr>
          <w:rFonts w:ascii="Arial" w:eastAsia="微软雅黑" w:hAnsi="Arial" w:cs="Arial" w:hint="eastAsia"/>
          <w:szCs w:val="21"/>
        </w:rPr>
        <w:instrText>\\3-1</w:instrText>
      </w:r>
      <w:r w:rsidR="00157D50">
        <w:rPr>
          <w:rFonts w:ascii="Arial" w:eastAsia="微软雅黑" w:hAnsi="Arial" w:cs="Arial" w:hint="eastAsia"/>
          <w:szCs w:val="21"/>
        </w:rPr>
        <w:instrText>鉴定数量分析</w:instrText>
      </w:r>
      <w:r w:rsidR="00157D50">
        <w:rPr>
          <w:rFonts w:ascii="Arial" w:eastAsia="微软雅黑" w:hAnsi="Arial" w:cs="Arial" w:hint="eastAsia"/>
          <w:szCs w:val="21"/>
        </w:rPr>
        <w:instrText xml:space="preserve">\\3-1-2 </w:instrText>
      </w:r>
      <w:r w:rsidR="00157D50">
        <w:rPr>
          <w:rFonts w:ascii="Arial" w:eastAsia="微软雅黑" w:hAnsi="Arial" w:cs="Arial" w:hint="eastAsia"/>
          <w:szCs w:val="21"/>
        </w:rPr>
        <w:instrText>修饰位点分布分析</w:instrText>
      </w:r>
      <w:r w:rsidR="00157D50">
        <w:rPr>
          <w:rFonts w:ascii="Arial" w:eastAsia="微软雅黑" w:hAnsi="Arial" w:cs="Arial" w:hint="eastAsia"/>
          <w:szCs w:val="21"/>
        </w:rPr>
        <w:instrText>\\3-1-2-2</w:instrText>
      </w:r>
      <w:r w:rsidR="00157D50">
        <w:rPr>
          <w:rFonts w:ascii="Arial" w:eastAsia="微软雅黑" w:hAnsi="Arial" w:cs="Arial" w:hint="eastAsia"/>
          <w:szCs w:val="21"/>
        </w:rPr>
        <w:instrText>磷酸化修饰位点分布频率</w:instrText>
      </w:r>
      <w:r w:rsidR="00157D50">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686857">
        <w:rPr>
          <w:rStyle w:val="ad"/>
          <w:rFonts w:ascii="Arial" w:eastAsia="微软雅黑" w:hAnsi="Arial" w:cs="Arial" w:hint="eastAsia"/>
          <w:szCs w:val="21"/>
        </w:rPr>
        <w:t>酪氨酸磷酸化</w:t>
      </w:r>
      <w:r w:rsidR="00C17FAA" w:rsidRPr="00613BA3">
        <w:rPr>
          <w:rStyle w:val="ad"/>
          <w:rFonts w:ascii="Arial" w:eastAsia="微软雅黑" w:hAnsi="Arial" w:cs="Arial" w:hint="eastAsia"/>
          <w:szCs w:val="21"/>
        </w:rPr>
        <w:t>修饰位点分布频率</w:t>
      </w:r>
    </w:p>
    <w:p w14:paraId="4CEC611F" w14:textId="4B953D3B" w:rsidR="008C598C" w:rsidRPr="009B5153" w:rsidRDefault="00613BA3" w:rsidP="008C598C">
      <w:pPr>
        <w:ind w:left="420"/>
        <w:rPr>
          <w:szCs w:val="24"/>
        </w:rPr>
      </w:pPr>
      <w:r>
        <w:fldChar w:fldCharType="end"/>
      </w:r>
    </w:p>
    <w:p w14:paraId="2356CA57" w14:textId="068EA5C4" w:rsidR="00244317" w:rsidRPr="009B5153" w:rsidRDefault="00244317"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3.1.3 </w:t>
      </w:r>
      <w:r w:rsidRPr="009B5153">
        <w:rPr>
          <w:rFonts w:ascii="Arial" w:eastAsia="微软雅黑" w:hAnsi="Arial" w:cs="Arial"/>
          <w:b/>
          <w:sz w:val="24"/>
          <w:szCs w:val="24"/>
        </w:rPr>
        <w:t>韦恩图分析</w:t>
      </w:r>
    </w:p>
    <w:p w14:paraId="539D418C" w14:textId="11171913"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00686857">
        <w:rPr>
          <w:rFonts w:ascii="Arial" w:eastAsia="微软雅黑" w:hAnsi="Arial" w:cs="Arial"/>
        </w:rPr>
        <w:t>酪氨酸磷酸化</w:t>
      </w:r>
      <w:r w:rsidRPr="00712B25">
        <w:rPr>
          <w:rFonts w:ascii="Arial" w:eastAsia="微软雅黑" w:hAnsi="Arial" w:cs="Arial"/>
        </w:rPr>
        <w:t>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显示</w:t>
      </w:r>
      <w:r w:rsidR="004A5786" w:rsidRPr="00712B25">
        <w:rPr>
          <w:rFonts w:ascii="Arial" w:eastAsia="微软雅黑" w:hAnsi="Arial" w:cs="Arial"/>
        </w:rPr>
        <w:t>了</w:t>
      </w:r>
      <w:r w:rsidR="00DD6540" w:rsidRPr="008A5FC5">
        <w:rPr>
          <w:rFonts w:ascii="Arial" w:eastAsia="微软雅黑" w:hAnsi="Arial" w:cs="Arial" w:hint="eastAsia"/>
        </w:rPr>
        <w:t>一个组</w:t>
      </w:r>
      <w:r w:rsidR="00DD6540">
        <w:rPr>
          <w:rFonts w:ascii="Arial" w:eastAsia="微软雅黑" w:hAnsi="Arial" w:cs="Arial" w:hint="eastAsia"/>
        </w:rPr>
        <w:t>即</w:t>
      </w:r>
      <w:r w:rsidR="008A5FC5" w:rsidRPr="002B582B">
        <w:rPr>
          <w:rFonts w:ascii="Arial" w:eastAsia="Arial" w:hAnsi="Arial"/>
          <w:color w:val="FF0000"/>
        </w:rPr>
        <w:t>group1</w:t>
      </w:r>
      <w:r>
        <w:rPr>
          <w:rFonts w:ascii="微软雅黑" w:eastAsia="微软雅黑" w:hAnsi="微软雅黑"/>
          <w:color w:val="000000"/>
        </w:rPr>
        <w:t>组内所有生物学重复实验鉴定到的</w:t>
      </w:r>
      <w:r w:rsidR="00686857">
        <w:rPr>
          <w:rFonts w:ascii="微软雅黑" w:eastAsia="微软雅黑" w:hAnsi="微软雅黑"/>
          <w:color w:val="000000"/>
        </w:rPr>
        <w:t>酪氨酸磷酸化</w:t>
      </w:r>
      <w:r>
        <w:rPr>
          <w:rFonts w:ascii="微软雅黑" w:eastAsia="微软雅黑" w:hAnsi="微软雅黑"/>
          <w:color w:val="000000"/>
        </w:rPr>
        <w:t>蛋白质集合的重叠情况。</w:t>
      </w:r>
    </w:p>
    <w:p w14:paraId="52E87ECF" w14:textId="4A47DDCA" w:rsidR="00EE5EAE" w:rsidRPr="00632763" w:rsidRDefault="008A5FC5"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hint="eastAsia"/>
          <w:sz w:val="21"/>
          <w:szCs w:val="22"/>
        </w:rPr>
        <w:t>]</w:t>
      </w:r>
    </w:p>
    <w:p w14:paraId="3C55BB11" w14:textId="67CEA3A6" w:rsidR="00FA2AE7" w:rsidRPr="00712B25" w:rsidRDefault="00961526" w:rsidP="008D1C45">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FA2AE7"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00FA2AE7" w:rsidRPr="00712B25">
        <w:rPr>
          <w:rFonts w:ascii="Arial" w:eastAsia="微软雅黑" w:hAnsi="Arial" w:cs="Arial"/>
          <w:color w:val="000000" w:themeColor="text1"/>
          <w:sz w:val="21"/>
          <w:szCs w:val="21"/>
        </w:rPr>
        <w:t>重复鉴定到的</w:t>
      </w:r>
      <w:r w:rsidR="00686857">
        <w:rPr>
          <w:rFonts w:ascii="Arial" w:eastAsia="微软雅黑" w:hAnsi="Arial" w:cs="Arial"/>
          <w:color w:val="000000" w:themeColor="text1"/>
          <w:sz w:val="21"/>
          <w:szCs w:val="21"/>
        </w:rPr>
        <w:t>酪氨酸磷酸化</w:t>
      </w:r>
      <w:r w:rsidR="00FA2AE7" w:rsidRPr="00712B25">
        <w:rPr>
          <w:rFonts w:ascii="Arial" w:eastAsia="微软雅黑" w:hAnsi="Arial" w:cs="Arial"/>
          <w:color w:val="000000" w:themeColor="text1"/>
          <w:sz w:val="21"/>
          <w:szCs w:val="21"/>
        </w:rPr>
        <w:t>蛋白质</w:t>
      </w:r>
      <w:r w:rsidR="00FA2AE7" w:rsidRPr="00712B25">
        <w:rPr>
          <w:rFonts w:ascii="Arial" w:eastAsia="微软雅黑" w:hAnsi="Arial" w:cs="Arial"/>
          <w:color w:val="000000" w:themeColor="text1"/>
          <w:sz w:val="21"/>
          <w:szCs w:val="21"/>
        </w:rPr>
        <w:t>Venn</w:t>
      </w:r>
      <w:r w:rsidR="00FA2AE7" w:rsidRPr="00712B25">
        <w:rPr>
          <w:rFonts w:ascii="Arial" w:eastAsia="微软雅黑" w:hAnsi="Arial" w:cs="Arial"/>
          <w:color w:val="000000" w:themeColor="text1"/>
          <w:sz w:val="21"/>
          <w:szCs w:val="21"/>
        </w:rPr>
        <w:t>图</w:t>
      </w:r>
    </w:p>
    <w:p w14:paraId="3FF65C48" w14:textId="3C0E4D0D" w:rsidR="00D427A2" w:rsidRPr="00632763" w:rsidRDefault="007B4759"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p>
    <w:p w14:paraId="693F1F94" w14:textId="0AF624B6" w:rsidR="004C152F" w:rsidRPr="00712B25" w:rsidRDefault="00961526" w:rsidP="004C152F">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4C152F" w:rsidRPr="00712B25">
        <w:rPr>
          <w:rFonts w:ascii="Arial" w:eastAsia="微软雅黑" w:hAnsi="Arial" w:cs="Arial"/>
          <w:color w:val="000000" w:themeColor="text1"/>
          <w:sz w:val="21"/>
          <w:szCs w:val="21"/>
        </w:rPr>
        <w:t>样本组内</w:t>
      </w:r>
      <w:r w:rsidR="004C152F">
        <w:rPr>
          <w:rFonts w:ascii="Arial" w:eastAsia="微软雅黑" w:hAnsi="Arial" w:cs="Arial" w:hint="eastAsia"/>
          <w:color w:val="000000" w:themeColor="text1"/>
          <w:sz w:val="21"/>
          <w:szCs w:val="21"/>
        </w:rPr>
        <w:t>所有</w:t>
      </w:r>
      <w:r w:rsidR="004C152F" w:rsidRPr="00712B25">
        <w:rPr>
          <w:rFonts w:ascii="Arial" w:eastAsia="微软雅黑" w:hAnsi="Arial" w:cs="Arial"/>
          <w:color w:val="000000" w:themeColor="text1"/>
          <w:sz w:val="21"/>
          <w:szCs w:val="21"/>
        </w:rPr>
        <w:t>重复鉴定到的</w:t>
      </w:r>
      <w:r w:rsidR="00686857">
        <w:rPr>
          <w:rFonts w:ascii="Arial" w:eastAsia="微软雅黑" w:hAnsi="Arial" w:cs="Arial"/>
          <w:color w:val="000000" w:themeColor="text1"/>
          <w:sz w:val="21"/>
          <w:szCs w:val="21"/>
        </w:rPr>
        <w:t>酪氨酸磷酸化</w:t>
      </w:r>
      <w:r w:rsidR="00EA393F">
        <w:rPr>
          <w:rFonts w:ascii="Arial" w:eastAsia="微软雅黑" w:hAnsi="Arial" w:cs="Arial" w:hint="eastAsia"/>
          <w:color w:val="000000" w:themeColor="text1"/>
          <w:sz w:val="21"/>
          <w:szCs w:val="21"/>
        </w:rPr>
        <w:t>肽段</w:t>
      </w:r>
      <w:r w:rsidR="004C152F" w:rsidRPr="00712B25">
        <w:rPr>
          <w:rFonts w:ascii="Arial" w:eastAsia="微软雅黑" w:hAnsi="Arial" w:cs="Arial"/>
          <w:color w:val="000000" w:themeColor="text1"/>
          <w:sz w:val="21"/>
          <w:szCs w:val="21"/>
        </w:rPr>
        <w:t>Venn</w:t>
      </w:r>
      <w:r w:rsidR="004C152F" w:rsidRPr="00712B25">
        <w:rPr>
          <w:rFonts w:ascii="Arial" w:eastAsia="微软雅黑" w:hAnsi="Arial" w:cs="Arial"/>
          <w:color w:val="000000" w:themeColor="text1"/>
          <w:sz w:val="21"/>
          <w:szCs w:val="21"/>
        </w:rPr>
        <w:t>图</w:t>
      </w:r>
    </w:p>
    <w:p w14:paraId="35AB6069" w14:textId="7FDED57B"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00686857">
        <w:rPr>
          <w:rFonts w:ascii="Arial" w:eastAsia="微软雅黑" w:hAnsi="Arial" w:cs="Arial"/>
          <w:sz w:val="21"/>
          <w:szCs w:val="21"/>
        </w:rPr>
        <w:t>酪氨酸磷酸化</w:t>
      </w:r>
      <w:r w:rsidRPr="00457922">
        <w:rPr>
          <w:rFonts w:ascii="Arial" w:eastAsia="微软雅黑" w:hAnsi="Arial" w:cs="Arial"/>
          <w:sz w:val="21"/>
          <w:szCs w:val="21"/>
        </w:rPr>
        <w:t>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w:t>
      </w:r>
      <w:r w:rsidR="00686857">
        <w:rPr>
          <w:rFonts w:ascii="Arial" w:eastAsia="微软雅黑" w:hAnsi="Arial" w:cs="Arial"/>
          <w:sz w:val="21"/>
          <w:szCs w:val="21"/>
        </w:rPr>
        <w:t>酪氨酸磷酸化</w:t>
      </w:r>
      <w:r w:rsidR="00C1740A" w:rsidRPr="00457922">
        <w:rPr>
          <w:rFonts w:ascii="Arial" w:eastAsia="微软雅黑" w:hAnsi="Arial" w:cs="Arial"/>
          <w:sz w:val="21"/>
          <w:szCs w:val="21"/>
        </w:rPr>
        <w:t>蛋白质和</w:t>
      </w:r>
      <w:r w:rsidR="00686857">
        <w:rPr>
          <w:rFonts w:ascii="Arial" w:eastAsia="微软雅黑" w:hAnsi="Arial" w:cs="Arial"/>
          <w:sz w:val="21"/>
          <w:szCs w:val="21"/>
        </w:rPr>
        <w:t>酪氨酸磷酸化</w:t>
      </w:r>
      <w:r w:rsidR="00C1740A" w:rsidRPr="00457922">
        <w:rPr>
          <w:rFonts w:ascii="Arial" w:eastAsia="微软雅黑" w:hAnsi="Arial" w:cs="Arial"/>
          <w:sz w:val="21"/>
          <w:szCs w:val="21"/>
        </w:rPr>
        <w:t>肽段集合的重叠情况。</w:t>
      </w:r>
    </w:p>
    <w:p w14:paraId="0A9E685A" w14:textId="0ED2DFFB" w:rsidR="00867326" w:rsidRPr="00632763" w:rsidRDefault="0043185B"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[all_pro_venn</w:t>
      </w:r>
      <w:r>
        <w:rPr>
          <w:rFonts w:ascii="Arial" w:eastAsia="微软雅黑" w:hAnsi="Arial" w:cs="Arial" w:hint="eastAsia"/>
          <w:sz w:val="21"/>
          <w:szCs w:val="22"/>
        </w:rPr>
        <w:t>]</w:t>
      </w:r>
    </w:p>
    <w:p w14:paraId="7A15EDC1" w14:textId="734C72D5"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712B25">
        <w:rPr>
          <w:rFonts w:ascii="Arial" w:eastAsia="微软雅黑" w:hAnsi="Arial" w:cs="Arial"/>
          <w:color w:val="000000" w:themeColor="text1"/>
          <w:sz w:val="21"/>
          <w:szCs w:val="21"/>
        </w:rPr>
        <w:t>所有样本组间鉴定到的</w:t>
      </w:r>
      <w:r w:rsidR="00686857">
        <w:rPr>
          <w:rFonts w:ascii="Arial" w:eastAsia="微软雅黑" w:hAnsi="Arial" w:cs="Arial"/>
          <w:color w:val="000000" w:themeColor="text1"/>
          <w:sz w:val="21"/>
          <w:szCs w:val="21"/>
        </w:rPr>
        <w:t>酪氨酸磷酸化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27" w:name="PIC_19"/>
      <w:bookmarkEnd w:id="27"/>
    </w:p>
    <w:p w14:paraId="364EF3A2" w14:textId="41EB63D5" w:rsidR="00D427A2" w:rsidRPr="00632763" w:rsidRDefault="0043185B"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[all_pep_venn</w:t>
      </w:r>
      <w:r>
        <w:rPr>
          <w:rFonts w:ascii="Arial" w:eastAsia="微软雅黑" w:hAnsi="Arial" w:cs="Arial" w:hint="eastAsia"/>
          <w:sz w:val="21"/>
          <w:szCs w:val="22"/>
        </w:rPr>
        <w:t>]</w:t>
      </w:r>
    </w:p>
    <w:p w14:paraId="0DE564B2" w14:textId="2AC823FA"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所有样本组间鉴定到的</w:t>
      </w:r>
      <w:r w:rsidR="00686857">
        <w:rPr>
          <w:rFonts w:ascii="Arial" w:eastAsia="微软雅黑" w:hAnsi="Arial" w:cs="Arial"/>
          <w:color w:val="000000" w:themeColor="text1"/>
          <w:sz w:val="21"/>
          <w:szCs w:val="21"/>
        </w:rPr>
        <w:t>酪氨酸磷酸化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3454C826"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lastRenderedPageBreak/>
        <w:t>输出文件：</w:t>
      </w:r>
    </w:p>
    <w:bookmarkStart w:id="28" w:name="PIC_Link_13"/>
    <w:p w14:paraId="338F1839" w14:textId="18A04F5D"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\\3-1-3 </w:instrText>
      </w:r>
      <w:r w:rsidR="00157D50">
        <w:rPr>
          <w:rFonts w:ascii="Arial" w:eastAsia="微软雅黑" w:hAnsi="Arial" w:cs="Arial" w:hint="eastAsia"/>
          <w:color w:val="4472C4" w:themeColor="accent5"/>
          <w:szCs w:val="21"/>
        </w:rPr>
        <w:instrText>韦恩图分析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28"/>
    <w:p w14:paraId="13A101F3" w14:textId="77777777"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29" w:name="_Toc40613870"/>
      <w:r w:rsidR="00F92800" w:rsidRPr="009B5153">
        <w:rPr>
          <w:rFonts w:ascii="Arial" w:eastAsia="微软雅黑" w:hAnsi="Arial" w:cs="Arial"/>
          <w:b/>
          <w:sz w:val="28"/>
          <w:szCs w:val="28"/>
        </w:rPr>
        <w:t>表达差异分析</w:t>
      </w:r>
      <w:bookmarkEnd w:id="29"/>
    </w:p>
    <w:p w14:paraId="22D48672"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4E367B9C" w14:textId="1EC24D89"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w:t>
      </w:r>
      <w:r w:rsidR="00686857">
        <w:rPr>
          <w:rFonts w:ascii="Arial" w:eastAsia="微软雅黑" w:hAnsi="Arial" w:cs="Arial"/>
        </w:rPr>
        <w:t>酪氨酸磷酸化</w:t>
      </w:r>
      <w:r w:rsidRPr="00712B25">
        <w:rPr>
          <w:rFonts w:ascii="Arial" w:eastAsia="微软雅黑" w:hAnsi="Arial" w:cs="Arial"/>
        </w:rPr>
        <w:t>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w:t>
      </w:r>
      <w:r w:rsidR="00686857">
        <w:rPr>
          <w:rFonts w:ascii="Arial" w:eastAsia="微软雅黑" w:hAnsi="Arial" w:cs="Arial"/>
        </w:rPr>
        <w:t>酪氨酸磷酸化</w:t>
      </w:r>
      <w:r w:rsidR="00F4642E" w:rsidRPr="00712B25">
        <w:rPr>
          <w:rFonts w:ascii="Arial" w:eastAsia="微软雅黑" w:hAnsi="Arial" w:cs="Arial"/>
        </w:rPr>
        <w:t>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1B30F25B" w14:textId="40D49978"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A103DC" w:rsidRPr="002B582B">
        <w:rPr>
          <w:rFonts w:ascii="Arial" w:eastAsia="Arial" w:hAnsi="Arial"/>
          <w:color w:val="FF0000"/>
        </w:rPr>
        <w:t>upRatio</w:t>
      </w:r>
      <w:r>
        <w:rPr>
          <w:rFonts w:ascii="微软雅黑" w:eastAsia="微软雅黑" w:hAnsi="微软雅黑"/>
          <w:color w:val="000000"/>
        </w:rPr>
        <w:t>倍（上调大于</w:t>
      </w:r>
      <w:r w:rsidR="00A103DC" w:rsidRPr="002B582B">
        <w:rPr>
          <w:rFonts w:ascii="Arial" w:eastAsia="Arial" w:hAnsi="Arial"/>
          <w:color w:val="FF0000"/>
        </w:rPr>
        <w:t>upRatio</w:t>
      </w:r>
      <w:r>
        <w:rPr>
          <w:rFonts w:ascii="微软雅黑" w:eastAsia="微软雅黑" w:hAnsi="微软雅黑"/>
          <w:color w:val="000000"/>
        </w:rPr>
        <w:t>倍或下调小于</w:t>
      </w:r>
      <w:r w:rsidR="00A103DC" w:rsidRPr="002B582B">
        <w:rPr>
          <w:rFonts w:ascii="Arial" w:eastAsia="Arial" w:hAnsi="Arial"/>
          <w:color w:val="FF0000"/>
        </w:rPr>
        <w:t>downRatio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或其他）为标准，得到比较组间的上调、下调修饰肽段数目，如下表中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Pr>
          <w:rFonts w:ascii="Arial" w:eastAsia="Arial" w:hAnsi="Arial"/>
          <w:color w:val="000000"/>
        </w:rPr>
        <w:t>Consistent presence/absence expression profile</w:t>
      </w:r>
      <w:r>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72A8372A" w:rsidR="00F03C1D" w:rsidRPr="00712B25" w:rsidRDefault="00686857" w:rsidP="00F03C1D">
      <w:pPr>
        <w:spacing w:line="360" w:lineRule="auto"/>
        <w:ind w:left="782"/>
        <w:jc w:val="center"/>
        <w:rPr>
          <w:rFonts w:ascii="Arial" w:eastAsia="微软雅黑" w:hAnsi="Arial" w:cs="Arial"/>
          <w:sz w:val="21"/>
          <w:szCs w:val="21"/>
        </w:rPr>
      </w:pPr>
      <w:r>
        <w:rPr>
          <w:rFonts w:ascii="Arial" w:eastAsia="微软雅黑" w:hAnsi="Arial" w:cs="Arial"/>
          <w:sz w:val="21"/>
          <w:szCs w:val="21"/>
        </w:rPr>
        <w:t>酪氨酸磷酸化</w:t>
      </w:r>
      <w:r w:rsidR="00F03C1D"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DD6540">
        <w:rPr>
          <w:rFonts w:ascii="Arial" w:eastAsia="微软雅黑" w:hAnsi="Arial" w:cs="Arial" w:hint="eastAsia"/>
          <w:sz w:val="21"/>
          <w:szCs w:val="21"/>
        </w:rPr>
        <w:t>表</w:t>
      </w:r>
    </w:p>
    <w:tbl>
      <w:tblPr>
        <w:tblW w:w="9671"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A73280" w14:paraId="02BC7715" w14:textId="77777777" w:rsidTr="0070313E">
        <w:trPr>
          <w:trHeight w:val="672"/>
        </w:trPr>
        <w:tc>
          <w:tcPr>
            <w:tcW w:w="1626" w:type="dxa"/>
            <w:vMerge w:val="restart"/>
            <w:shd w:val="clear" w:color="auto" w:fill="auto"/>
            <w:noWrap/>
            <w:vAlign w:val="center"/>
            <w:hideMark/>
          </w:tcPr>
          <w:p w14:paraId="67D36AD3"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4939ED30"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5" w:type="dxa"/>
            <w:gridSpan w:val="2"/>
            <w:shd w:val="clear" w:color="auto" w:fill="auto"/>
            <w:vAlign w:val="center"/>
            <w:hideMark/>
          </w:tcPr>
          <w:p w14:paraId="4E4D2E3E"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01F3D845"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A64AD6" w:rsidRPr="00A73280" w14:paraId="79844013" w14:textId="77777777" w:rsidTr="0070313E">
        <w:trPr>
          <w:trHeight w:val="241"/>
        </w:trPr>
        <w:tc>
          <w:tcPr>
            <w:tcW w:w="1626" w:type="dxa"/>
            <w:vMerge/>
            <w:vAlign w:val="center"/>
            <w:hideMark/>
          </w:tcPr>
          <w:p w14:paraId="133113F6" w14:textId="77777777" w:rsidR="00A64AD6" w:rsidRPr="00A73280" w:rsidRDefault="00A64AD6" w:rsidP="00ED28BE">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5CD778BC" w14:textId="51A191B4" w:rsidR="00A64AD6" w:rsidRPr="00A73280" w:rsidRDefault="00F553FE"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733" w:type="dxa"/>
            <w:shd w:val="clear" w:color="auto" w:fill="BDD6EE" w:themeFill="accent1" w:themeFillTint="66"/>
            <w:noWrap/>
            <w:vAlign w:val="center"/>
            <w:hideMark/>
          </w:tcPr>
          <w:p w14:paraId="513FBB9A" w14:textId="1AE9713E" w:rsidR="00A64AD6" w:rsidRPr="00A73280" w:rsidRDefault="00F553FE"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961" w:type="dxa"/>
            <w:shd w:val="clear" w:color="000000" w:fill="F8CBAD"/>
            <w:vAlign w:val="center"/>
            <w:hideMark/>
          </w:tcPr>
          <w:p w14:paraId="150CDB83" w14:textId="77777777" w:rsidR="00A64AD6" w:rsidRPr="00A73280" w:rsidRDefault="00F914BA"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00A64AD6" w:rsidRPr="00A73280">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94DFEE4" w14:textId="0DB2621F" w:rsidR="00A64AD6" w:rsidRPr="00A73280" w:rsidRDefault="00F553FE"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Upregulated</w:t>
            </w:r>
          </w:p>
        </w:tc>
        <w:tc>
          <w:tcPr>
            <w:tcW w:w="1733" w:type="dxa"/>
            <w:shd w:val="clear" w:color="auto" w:fill="BDD6EE" w:themeFill="accent1" w:themeFillTint="66"/>
            <w:noWrap/>
            <w:vAlign w:val="center"/>
            <w:hideMark/>
          </w:tcPr>
          <w:p w14:paraId="3038438D" w14:textId="669B176B" w:rsidR="00A64AD6" w:rsidRPr="00A73280" w:rsidRDefault="00F553FE"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r>
      <w:tr w:rsidR="00A64AD6" w:rsidRPr="00A73280" w14:paraId="713857FA" w14:textId="77777777" w:rsidTr="0070313E">
        <w:trPr>
          <w:trHeight w:val="241"/>
        </w:trPr>
        <w:tc>
          <w:tcPr>
            <w:tcW w:w="1626" w:type="dxa"/>
            <w:shd w:val="clear" w:color="auto" w:fill="auto"/>
            <w:noWrap/>
            <w:vAlign w:val="center"/>
          </w:tcPr>
          <w:p w14:paraId="619B2085" w14:textId="7168D76E"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79D4BD23" w:rsidR="00A64AD6" w:rsidRPr="00A73280" w:rsidRDefault="00A64AD6" w:rsidP="00ED28BE">
            <w:pPr>
              <w:widowControl/>
              <w:jc w:val="center"/>
              <w:rPr>
                <w:rFonts w:ascii="Arial" w:hAnsi="Arial" w:cs="Arial"/>
                <w:color w:val="000000"/>
                <w:kern w:val="0"/>
                <w:sz w:val="21"/>
                <w:szCs w:val="21"/>
              </w:rPr>
            </w:pPr>
          </w:p>
        </w:tc>
        <w:tc>
          <w:tcPr>
            <w:tcW w:w="1733" w:type="dxa"/>
            <w:shd w:val="clear" w:color="auto" w:fill="auto"/>
            <w:noWrap/>
            <w:vAlign w:val="center"/>
          </w:tcPr>
          <w:p w14:paraId="6189E4FD" w14:textId="7CAFA834" w:rsidR="00A64AD6" w:rsidRPr="00A73280" w:rsidRDefault="00A64AD6" w:rsidP="00ED28BE">
            <w:pPr>
              <w:widowControl/>
              <w:jc w:val="center"/>
              <w:rPr>
                <w:rFonts w:ascii="Arial" w:hAnsi="Arial" w:cs="Arial"/>
                <w:color w:val="000000"/>
                <w:kern w:val="0"/>
                <w:sz w:val="21"/>
                <w:szCs w:val="21"/>
              </w:rPr>
            </w:pPr>
          </w:p>
        </w:tc>
        <w:tc>
          <w:tcPr>
            <w:tcW w:w="961" w:type="dxa"/>
            <w:shd w:val="clear" w:color="auto" w:fill="auto"/>
            <w:vAlign w:val="center"/>
          </w:tcPr>
          <w:p w14:paraId="0222A8FD" w14:textId="116F7A33"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6B901481" w:rsidR="00A64AD6" w:rsidRPr="00A73280" w:rsidRDefault="00A64AD6" w:rsidP="00ED28BE">
            <w:pPr>
              <w:widowControl/>
              <w:jc w:val="center"/>
              <w:rPr>
                <w:rFonts w:ascii="Arial" w:hAnsi="Arial" w:cs="Arial"/>
                <w:color w:val="000000"/>
                <w:kern w:val="0"/>
                <w:sz w:val="21"/>
                <w:szCs w:val="21"/>
              </w:rPr>
            </w:pPr>
          </w:p>
        </w:tc>
        <w:tc>
          <w:tcPr>
            <w:tcW w:w="1733" w:type="dxa"/>
            <w:shd w:val="clear" w:color="auto" w:fill="auto"/>
            <w:noWrap/>
            <w:vAlign w:val="center"/>
          </w:tcPr>
          <w:p w14:paraId="1889957B" w14:textId="39E399CD" w:rsidR="00A64AD6" w:rsidRPr="00A73280" w:rsidRDefault="00A64AD6" w:rsidP="00ED28BE">
            <w:pPr>
              <w:widowControl/>
              <w:jc w:val="center"/>
              <w:rPr>
                <w:rFonts w:ascii="Arial" w:hAnsi="Arial" w:cs="Arial"/>
                <w:color w:val="000000"/>
                <w:kern w:val="0"/>
                <w:sz w:val="21"/>
                <w:szCs w:val="21"/>
              </w:rPr>
            </w:pPr>
          </w:p>
        </w:tc>
      </w:tr>
    </w:tbl>
    <w:p w14:paraId="166ED9CC" w14:textId="77777777" w:rsidR="00D427A2" w:rsidRPr="00712B25" w:rsidRDefault="00D427A2" w:rsidP="0089560F">
      <w:pPr>
        <w:spacing w:line="360" w:lineRule="auto"/>
        <w:ind w:left="782"/>
        <w:jc w:val="center"/>
        <w:rPr>
          <w:rFonts w:ascii="Arial" w:eastAsia="微软雅黑" w:hAnsi="Arial" w:cs="Arial"/>
          <w:sz w:val="21"/>
          <w:szCs w:val="21"/>
        </w:rPr>
      </w:pPr>
    </w:p>
    <w:p w14:paraId="35A61D5C" w14:textId="4816D78D" w:rsidR="00BC722C" w:rsidRPr="00712B25" w:rsidRDefault="00C3126E"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r w:rsidRPr="009F47E4">
        <w:rPr>
          <w:rFonts w:ascii="Arial" w:eastAsia="微软雅黑" w:hAnsi="Arial" w:cs="Arial"/>
          <w:sz w:val="21"/>
          <w:szCs w:val="21"/>
        </w:rPr>
        <w:t>pro_diff</w:t>
      </w:r>
      <w:r>
        <w:rPr>
          <w:rFonts w:ascii="Arial" w:eastAsia="微软雅黑" w:hAnsi="Arial" w:cs="Arial" w:hint="eastAsia"/>
          <w:sz w:val="21"/>
          <w:szCs w:val="21"/>
        </w:rPr>
        <w:t>]</w:t>
      </w:r>
    </w:p>
    <w:p w14:paraId="40C11961" w14:textId="0F1EC0F7" w:rsidR="0089560F" w:rsidRPr="00712B25" w:rsidRDefault="00686857"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酪氨酸磷酸化</w:t>
      </w:r>
      <w:r w:rsidR="0089560F" w:rsidRPr="00712B25">
        <w:rPr>
          <w:rFonts w:ascii="Arial" w:eastAsia="微软雅黑" w:hAnsi="Arial" w:cs="Arial"/>
          <w:sz w:val="21"/>
          <w:szCs w:val="21"/>
        </w:rPr>
        <w:t>肽段定量</w:t>
      </w:r>
      <w:r w:rsidR="00914CDA" w:rsidRPr="00712B25">
        <w:rPr>
          <w:rFonts w:ascii="Arial" w:eastAsia="微软雅黑" w:hAnsi="Arial" w:cs="Arial"/>
          <w:sz w:val="21"/>
          <w:szCs w:val="21"/>
        </w:rPr>
        <w:t>差异结果柱状图</w:t>
      </w:r>
    </w:p>
    <w:p w14:paraId="4AF7789A" w14:textId="0BC38592"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w:t>
      </w:r>
      <w:r w:rsidRPr="00712B25">
        <w:rPr>
          <w:rFonts w:ascii="Arial" w:eastAsia="微软雅黑" w:hAnsi="Arial" w:cs="Arial"/>
          <w:color w:val="C00000"/>
          <w:sz w:val="18"/>
          <w:szCs w:val="18"/>
        </w:rPr>
        <w:lastRenderedPageBreak/>
        <w:t>差异表达</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p>
    <w:p w14:paraId="12DA8809"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t>输出文件：</w:t>
      </w:r>
    </w:p>
    <w:bookmarkStart w:id="30" w:name="PIC_Link_16"/>
    <w:p w14:paraId="64A17DCF" w14:textId="5A1CE138"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\\3-2-1</w:instrText>
      </w:r>
      <w:r w:rsidR="00157D50">
        <w:rPr>
          <w:rFonts w:ascii="Arial" w:eastAsia="微软雅黑" w:hAnsi="Arial" w:cs="Arial" w:hint="eastAsia"/>
          <w:color w:val="4472C4" w:themeColor="accent5"/>
          <w:szCs w:val="21"/>
        </w:rPr>
        <w:instrText>差异结果数量统计</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0"/>
    <w:p w14:paraId="2264656A" w14:textId="77777777"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093469D" w14:textId="0FB9923B"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686857">
        <w:rPr>
          <w:rFonts w:ascii="Arial" w:eastAsia="微软雅黑" w:hAnsi="Arial" w:cs="Arial"/>
          <w:sz w:val="21"/>
          <w:szCs w:val="21"/>
        </w:rPr>
        <w:t>酪氨酸磷酸化</w:t>
      </w:r>
      <w:r w:rsidRPr="00712B25">
        <w:rPr>
          <w:rFonts w:ascii="Arial" w:eastAsia="微软雅黑" w:hAnsi="Arial" w:cs="Arial"/>
          <w:sz w:val="21"/>
          <w:szCs w:val="21"/>
        </w:rPr>
        <w:t>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686857">
        <w:rPr>
          <w:rFonts w:ascii="Arial" w:eastAsia="微软雅黑" w:hAnsi="Arial" w:cs="Arial"/>
          <w:sz w:val="21"/>
          <w:szCs w:val="21"/>
        </w:rPr>
        <w:t>酪氨酸磷酸化</w:t>
      </w:r>
      <w:r w:rsidR="00BC722C" w:rsidRPr="00712B25">
        <w:rPr>
          <w:rFonts w:ascii="Arial" w:eastAsia="微软雅黑" w:hAnsi="Arial" w:cs="Arial"/>
          <w:sz w:val="21"/>
          <w:szCs w:val="21"/>
        </w:rPr>
        <w:t>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r w:rsidR="00985ADF" w:rsidRPr="002B582B">
        <w:rPr>
          <w:rFonts w:ascii="Arial" w:eastAsia="Arial" w:hAnsi="Arial"/>
          <w:color w:val="FF0000"/>
          <w:sz w:val="21"/>
        </w:rPr>
        <w:t>downRatio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），显示上调的修饰肽段以红色标注（</w:t>
      </w:r>
      <w:r>
        <w:rPr>
          <w:rFonts w:ascii="Arial" w:eastAsia="Arial" w:hAnsi="Arial"/>
          <w:color w:val="000000"/>
          <w:sz w:val="21"/>
        </w:rPr>
        <w:t>FC&gt;</w:t>
      </w:r>
      <w:r w:rsidR="00985ADF" w:rsidRPr="00985ADF">
        <w:rPr>
          <w:rFonts w:ascii="Arial" w:eastAsia="Arial" w:hAnsi="Arial"/>
          <w:color w:val="FF0000"/>
          <w:sz w:val="21"/>
        </w:rPr>
        <w:t xml:space="preserve"> </w:t>
      </w:r>
      <w:r w:rsidR="00985ADF" w:rsidRPr="002B582B">
        <w:rPr>
          <w:rFonts w:ascii="Arial" w:eastAsia="Arial" w:hAnsi="Arial"/>
          <w:color w:val="FF0000"/>
          <w:sz w:val="21"/>
        </w:rPr>
        <w:t>upRatio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），无差异的修饰肽段为灰色，如下图。</w:t>
      </w:r>
    </w:p>
    <w:p w14:paraId="2D08A3DE" w14:textId="5DD0B95E" w:rsidR="00F03C1D" w:rsidRPr="00EE39AE" w:rsidRDefault="00985ADF"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hint="eastAsia"/>
          <w:sz w:val="21"/>
          <w:szCs w:val="21"/>
        </w:rPr>
        <w:t>]</w:t>
      </w:r>
    </w:p>
    <w:p w14:paraId="3F834348" w14:textId="77910810" w:rsidR="00F03C1D" w:rsidRPr="00E23E00" w:rsidRDefault="00985ADF" w:rsidP="00E23E0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F03C1D">
        <w:rPr>
          <w:rFonts w:ascii="微软雅黑" w:eastAsia="微软雅黑" w:hAnsi="微软雅黑"/>
          <w:color w:val="000000"/>
          <w:sz w:val="21"/>
        </w:rPr>
        <w:t>组火山图</w:t>
      </w:r>
    </w:p>
    <w:p w14:paraId="29B8F903" w14:textId="0A9059C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肽段，灰点为无差异变化的</w:t>
      </w:r>
      <w:r w:rsidR="00686857">
        <w:rPr>
          <w:rFonts w:ascii="Arial" w:eastAsia="微软雅黑" w:hAnsi="Arial" w:cs="Arial"/>
          <w:color w:val="C00000"/>
          <w:sz w:val="18"/>
          <w:szCs w:val="18"/>
        </w:rPr>
        <w:t>酪氨酸磷酸化</w:t>
      </w:r>
      <w:r w:rsidRPr="00712B25">
        <w:rPr>
          <w:rFonts w:ascii="Arial" w:eastAsia="微软雅黑" w:hAnsi="Arial" w:cs="Arial"/>
          <w:color w:val="C00000"/>
          <w:sz w:val="18"/>
          <w:szCs w:val="18"/>
        </w:rPr>
        <w:t>肽段。</w:t>
      </w:r>
    </w:p>
    <w:p w14:paraId="3835ADC6"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585BEB"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609188D8"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76B5AEB4"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2FC15BE" w14:textId="0CC4907C"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686857">
        <w:rPr>
          <w:rFonts w:ascii="Arial" w:eastAsia="微软雅黑" w:hAnsi="Arial" w:cs="Arial"/>
        </w:rPr>
        <w:t>酪氨酸磷酸化</w:t>
      </w:r>
      <w:r w:rsidR="00363384" w:rsidRPr="00712B25">
        <w:rPr>
          <w:rFonts w:ascii="Arial" w:eastAsia="微软雅黑" w:hAnsi="Arial" w:cs="Arial"/>
        </w:rPr>
        <w:t>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0BDAF8A9" w14:textId="77370F14"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lastRenderedPageBreak/>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B34954" w:rsidRPr="00B6695A">
        <w:rPr>
          <w:rFonts w:ascii="Arial" w:eastAsia="Arial" w:hAnsi="Arial"/>
          <w:color w:val="FF0000"/>
        </w:rPr>
        <w:t>upRatio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或其他）的筛选标准，得到得显著差异表达</w:t>
      </w:r>
      <w:r w:rsidR="00686857">
        <w:rPr>
          <w:rFonts w:ascii="微软雅黑" w:eastAsia="微软雅黑" w:hAnsi="微软雅黑"/>
          <w:color w:val="000000"/>
        </w:rPr>
        <w:t>酪氨酸磷酸化</w:t>
      </w:r>
      <w:r>
        <w:rPr>
          <w:rFonts w:ascii="微软雅黑" w:eastAsia="微软雅黑" w:hAnsi="微软雅黑"/>
          <w:color w:val="000000"/>
        </w:rPr>
        <w:t>肽段对应的蛋白质可以有效的把比较组分开，说明差异表达</w:t>
      </w:r>
      <w:r w:rsidR="00686857">
        <w:rPr>
          <w:rFonts w:ascii="微软雅黑" w:eastAsia="微软雅黑" w:hAnsi="微软雅黑"/>
          <w:color w:val="000000"/>
        </w:rPr>
        <w:t>酪氨酸磷酸化</w:t>
      </w:r>
      <w:r>
        <w:rPr>
          <w:rFonts w:ascii="微软雅黑" w:eastAsia="微软雅黑" w:hAnsi="微软雅黑"/>
          <w:color w:val="000000"/>
        </w:rPr>
        <w:t>肽段筛选能够代表生物学处理对样本影响。</w:t>
      </w:r>
    </w:p>
    <w:p w14:paraId="6A822EAE" w14:textId="77777777" w:rsidR="00F03C1D" w:rsidRPr="00712B25"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41CBD608" w:rsidR="0038474C" w:rsidRPr="00491D15" w:rsidRDefault="006F7C90"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4E33B3E5" w14:textId="76B7A1B3" w:rsidR="00F03C1D" w:rsidRPr="00712B25" w:rsidRDefault="006F7C90" w:rsidP="00F03C1D">
      <w:pPr>
        <w:pStyle w:val="ab"/>
        <w:spacing w:line="360" w:lineRule="auto"/>
        <w:ind w:leftChars="171" w:left="410"/>
        <w:jc w:val="center"/>
        <w:rPr>
          <w:rFonts w:ascii="Arial" w:eastAsia="微软雅黑" w:hAnsi="Arial" w:cs="Arial"/>
        </w:rPr>
      </w:pPr>
      <w:r>
        <w:rPr>
          <w:rFonts w:ascii="Arial" w:eastAsia="微软雅黑" w:hAnsi="Arial" w:cs="Arial"/>
          <w:szCs w:val="21"/>
        </w:rPr>
        <w:t>groupvs</w:t>
      </w:r>
      <w:r w:rsidR="00F03C1D">
        <w:rPr>
          <w:rFonts w:ascii="微软雅黑" w:eastAsia="微软雅黑" w:hAnsi="微软雅黑"/>
          <w:color w:val="000000"/>
        </w:rPr>
        <w:t>组差异表达</w:t>
      </w:r>
      <w:r w:rsidR="00686857">
        <w:rPr>
          <w:rFonts w:ascii="微软雅黑" w:eastAsia="微软雅黑" w:hAnsi="微软雅黑"/>
          <w:color w:val="000000"/>
        </w:rPr>
        <w:t>酪氨酸磷酸化</w:t>
      </w:r>
      <w:r w:rsidR="00F03C1D">
        <w:rPr>
          <w:rFonts w:ascii="微软雅黑" w:eastAsia="微软雅黑" w:hAnsi="微软雅黑"/>
          <w:color w:val="000000"/>
        </w:rPr>
        <w:t>肽段聚类分析结果</w:t>
      </w:r>
    </w:p>
    <w:p w14:paraId="308928BE" w14:textId="70BCF721"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686857">
        <w:rPr>
          <w:rFonts w:ascii="Arial" w:eastAsia="微软雅黑" w:hAnsi="Arial" w:cs="Arial"/>
          <w:color w:val="C00000"/>
          <w:sz w:val="18"/>
          <w:szCs w:val="18"/>
        </w:rPr>
        <w:t>酪氨酸磷酸化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006399">
        <w:rPr>
          <w:rFonts w:ascii="Arial" w:eastAsia="微软雅黑" w:hAnsi="Arial" w:cs="Arial" w:hint="eastAsia"/>
          <w:color w:val="C00000"/>
          <w:sz w:val="18"/>
          <w:szCs w:val="18"/>
        </w:rPr>
        <w:t>I</w:t>
      </w:r>
      <w:r w:rsidR="006D478F" w:rsidRPr="00006399">
        <w:rPr>
          <w:rFonts w:ascii="Arial" w:eastAsia="微软雅黑" w:hAnsi="Arial" w:cs="Arial"/>
          <w:color w:val="C00000"/>
          <w:sz w:val="18"/>
          <w:szCs w:val="18"/>
        </w:rPr>
        <w:t>D|</w:t>
      </w:r>
      <w:r w:rsidR="0038474C" w:rsidRPr="00006399">
        <w:rPr>
          <w:rFonts w:ascii="Arial" w:eastAsia="微软雅黑" w:hAnsi="Arial" w:cs="Arial" w:hint="eastAsia"/>
          <w:color w:val="C00000"/>
          <w:sz w:val="18"/>
          <w:szCs w:val="18"/>
        </w:rPr>
        <w:t>肽段所属蛋白名</w:t>
      </w:r>
      <w:r w:rsidR="006D478F" w:rsidRPr="00006399">
        <w:rPr>
          <w:rFonts w:ascii="Arial" w:eastAsia="微软雅黑" w:hAnsi="Arial" w:cs="Arial"/>
          <w:color w:val="C00000"/>
          <w:sz w:val="18"/>
          <w:szCs w:val="18"/>
        </w:rPr>
        <w:t>(</w:t>
      </w:r>
      <w:r w:rsidR="006D478F" w:rsidRPr="00006399">
        <w:rPr>
          <w:rFonts w:ascii="Arial" w:eastAsia="微软雅黑" w:hAnsi="Arial" w:cs="Arial" w:hint="eastAsia"/>
          <w:color w:val="C00000"/>
          <w:sz w:val="18"/>
          <w:szCs w:val="18"/>
        </w:rPr>
        <w:t>肽段上修饰位点</w:t>
      </w:r>
      <w:r w:rsidR="006D478F" w:rsidRPr="006F7C90">
        <w:rPr>
          <w:rFonts w:ascii="Arial" w:eastAsia="微软雅黑" w:hAnsi="Arial" w:cs="Arial"/>
          <w:color w:val="C00000"/>
          <w:sz w:val="18"/>
          <w:szCs w:val="18"/>
        </w:rPr>
        <w:t>)</w:t>
      </w:r>
      <w:r w:rsidR="00F03C1D" w:rsidRPr="006F7C90">
        <w:rPr>
          <w:rFonts w:ascii="Arial" w:eastAsia="微软雅黑" w:hAnsi="Arial" w:cs="Arial"/>
          <w:color w:val="C00000"/>
          <w:sz w:val="18"/>
          <w:szCs w:val="18"/>
        </w:rPr>
        <w:t>），显著性差异的</w:t>
      </w:r>
      <w:r w:rsidR="00686857" w:rsidRPr="006F7C90">
        <w:rPr>
          <w:rFonts w:ascii="Arial" w:eastAsia="微软雅黑" w:hAnsi="Arial" w:cs="Arial"/>
          <w:color w:val="C00000"/>
          <w:sz w:val="18"/>
          <w:szCs w:val="18"/>
        </w:rPr>
        <w:t>酪氨酸磷酸化</w:t>
      </w:r>
      <w:r w:rsidR="00F03C1D" w:rsidRPr="006F7C90">
        <w:rPr>
          <w:rFonts w:ascii="Arial" w:eastAsia="微软雅黑" w:hAnsi="Arial" w:cs="Arial"/>
          <w:color w:val="C00000"/>
          <w:sz w:val="18"/>
          <w:szCs w:val="18"/>
        </w:rPr>
        <w:t>肽段</w:t>
      </w:r>
      <w:r w:rsidR="005F3C57" w:rsidRPr="006F7C90">
        <w:rPr>
          <w:rFonts w:ascii="Arial" w:eastAsia="微软雅黑" w:hAnsi="Arial" w:cs="Arial" w:hint="eastAsia"/>
          <w:color w:val="C00000"/>
          <w:sz w:val="18"/>
          <w:szCs w:val="18"/>
        </w:rPr>
        <w:t>在不同样品中的表达量用</w:t>
      </w:r>
      <w:r w:rsidR="005F3C57" w:rsidRPr="006F7C90">
        <w:rPr>
          <w:rFonts w:ascii="Arial" w:eastAsia="微软雅黑" w:hAnsi="Arial" w:cs="Arial" w:hint="eastAsia"/>
          <w:color w:val="C00000"/>
          <w:sz w:val="18"/>
          <w:szCs w:val="18"/>
        </w:rPr>
        <w:t>Z-Score</w:t>
      </w:r>
      <w:r w:rsidR="005F3C57" w:rsidRPr="006F7C90">
        <w:rPr>
          <w:rFonts w:ascii="Arial" w:eastAsia="微软雅黑" w:hAnsi="Arial" w:cs="Arial" w:hint="eastAsia"/>
          <w:color w:val="C00000"/>
          <w:sz w:val="18"/>
          <w:szCs w:val="18"/>
        </w:rPr>
        <w:t>方法进行标准化后以不同颜色在热图中展现，</w:t>
      </w:r>
      <w:r w:rsidR="00F03C1D" w:rsidRPr="006F7C90">
        <w:rPr>
          <w:rFonts w:ascii="Arial" w:eastAsia="微软雅黑" w:hAnsi="Arial" w:cs="Arial"/>
          <w:color w:val="C00000"/>
          <w:sz w:val="18"/>
          <w:szCs w:val="18"/>
        </w:rPr>
        <w:t>其中</w:t>
      </w:r>
      <w:r w:rsidR="00AE61BD" w:rsidRPr="006F7C90">
        <w:rPr>
          <w:rFonts w:ascii="Arial" w:eastAsia="微软雅黑" w:hAnsi="Arial" w:cs="Arial"/>
          <w:color w:val="C00000"/>
          <w:sz w:val="18"/>
          <w:szCs w:val="18"/>
        </w:rPr>
        <w:t>红色</w:t>
      </w:r>
      <w:r w:rsidR="00F03C1D" w:rsidRPr="006F7C90">
        <w:rPr>
          <w:rFonts w:ascii="Arial" w:eastAsia="微软雅黑" w:hAnsi="Arial" w:cs="Arial"/>
          <w:color w:val="C00000"/>
          <w:sz w:val="18"/>
          <w:szCs w:val="18"/>
        </w:rPr>
        <w:t>代</w:t>
      </w:r>
      <w:r w:rsidR="00F03C1D" w:rsidRPr="00712B25">
        <w:rPr>
          <w:rFonts w:ascii="Arial" w:eastAsia="微软雅黑" w:hAnsi="Arial" w:cs="Arial"/>
          <w:color w:val="C00000"/>
          <w:sz w:val="18"/>
          <w:szCs w:val="18"/>
        </w:rPr>
        <w:t>表显著性上调的肽段，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18ECBE9E" w14:textId="77777777"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5" w:name="OUT_FLIES_1"/>
    <w:bookmarkEnd w:id="35"/>
    <w:p w14:paraId="4D5972B6" w14:textId="0F4C97C3"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\\3-2-3</w:instrText>
      </w:r>
      <w:r w:rsidR="00157D50">
        <w:rPr>
          <w:rFonts w:ascii="Arial" w:eastAsia="微软雅黑" w:hAnsi="Arial" w:cs="Arial" w:hint="eastAsia"/>
          <w:color w:val="4472C4" w:themeColor="accent5"/>
          <w:szCs w:val="21"/>
        </w:rPr>
        <w:instrText>聚类分析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36" w:name="DDL_9"/>
    <w:p w14:paraId="7B929C9C" w14:textId="7777777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7" w:name="_Toc40613871"/>
      <w:r w:rsidR="00D57AC0" w:rsidRPr="009B5153">
        <w:rPr>
          <w:rFonts w:ascii="Arial" w:eastAsia="微软雅黑" w:hAnsi="Arial" w:cs="Arial"/>
          <w:b/>
          <w:sz w:val="28"/>
          <w:szCs w:val="28"/>
        </w:rPr>
        <w:t>功能分析</w:t>
      </w:r>
      <w:bookmarkEnd w:id="37"/>
    </w:p>
    <w:p w14:paraId="428F0D7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0504BE17"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1FD37BF" w14:textId="25527AFA"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00686857">
        <w:rPr>
          <w:rFonts w:ascii="Arial" w:eastAsia="微软雅黑" w:hAnsi="Arial" w:cs="Arial"/>
          <w:sz w:val="21"/>
          <w:szCs w:val="21"/>
        </w:rPr>
        <w:t>酪氨酸磷酸化</w:t>
      </w:r>
      <w:r w:rsidRPr="00712B25">
        <w:rPr>
          <w:rFonts w:ascii="Arial" w:eastAsia="微软雅黑" w:hAnsi="Arial" w:cs="Arial"/>
          <w:sz w:val="21"/>
          <w:szCs w:val="21"/>
        </w:rPr>
        <w:t>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w:t>
      </w:r>
      <w:r w:rsidR="00686857">
        <w:rPr>
          <w:rFonts w:ascii="Arial" w:eastAsia="微软雅黑" w:hAnsi="Arial" w:cs="Arial"/>
          <w:sz w:val="21"/>
          <w:szCs w:val="21"/>
        </w:rPr>
        <w:t>酪氨酸磷酸化</w:t>
      </w:r>
      <w:r w:rsidRPr="00712B25">
        <w:rPr>
          <w:rFonts w:ascii="Arial" w:eastAsia="微软雅黑" w:hAnsi="Arial" w:cs="Arial"/>
          <w:sz w:val="21"/>
          <w:szCs w:val="21"/>
        </w:rPr>
        <w:t>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w:t>
      </w:r>
      <w:r w:rsidR="00686857">
        <w:rPr>
          <w:rFonts w:ascii="Arial" w:eastAsia="微软雅黑" w:hAnsi="Arial" w:cs="Arial"/>
          <w:sz w:val="21"/>
          <w:szCs w:val="21"/>
        </w:rPr>
        <w:t>酪氨酸磷酸化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00686857">
        <w:rPr>
          <w:rFonts w:ascii="Arial" w:eastAsia="微软雅黑" w:hAnsi="Arial" w:cs="Arial"/>
          <w:sz w:val="21"/>
          <w:szCs w:val="21"/>
        </w:rPr>
        <w:t>酪氨酸磷酸化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w:t>
      </w:r>
      <w:r w:rsidR="00686857">
        <w:rPr>
          <w:rFonts w:ascii="Arial" w:eastAsia="微软雅黑" w:hAnsi="Arial" w:cs="Arial"/>
          <w:sz w:val="21"/>
          <w:szCs w:val="21"/>
        </w:rPr>
        <w:t>酪氨酸磷酸化</w:t>
      </w:r>
      <w:r w:rsidRPr="00712B25">
        <w:rPr>
          <w:rFonts w:ascii="Arial" w:eastAsia="微软雅黑" w:hAnsi="Arial" w:cs="Arial"/>
          <w:sz w:val="21"/>
          <w:szCs w:val="21"/>
        </w:rPr>
        <w:t>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0A50677E" w14:textId="09BD8B65" w:rsidR="00D57AC0" w:rsidRDefault="007A0E82"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lastRenderedPageBreak/>
        <w:t>所有鉴定到的</w:t>
      </w:r>
      <w:r w:rsidR="00686857">
        <w:rPr>
          <w:rFonts w:ascii="Arial" w:eastAsia="微软雅黑" w:hAnsi="Arial" w:cs="Arial"/>
          <w:sz w:val="21"/>
          <w:szCs w:val="21"/>
        </w:rPr>
        <w:t>酪氨酸磷酸化</w:t>
      </w:r>
      <w:r w:rsidRPr="00712B25">
        <w:rPr>
          <w:rFonts w:ascii="Arial" w:eastAsia="微软雅黑" w:hAnsi="Arial" w:cs="Arial"/>
          <w:sz w:val="21"/>
          <w:szCs w:val="21"/>
        </w:rPr>
        <w:t>肽</w:t>
      </w:r>
      <w:r w:rsidRPr="005C28EC">
        <w:rPr>
          <w:rFonts w:ascii="Arial" w:eastAsia="微软雅黑" w:hAnsi="Arial" w:cs="Arial"/>
          <w:sz w:val="21"/>
          <w:szCs w:val="21"/>
        </w:rPr>
        <w:t>段富集</w:t>
      </w:r>
      <w:r w:rsidR="00DD6540" w:rsidRPr="005C28EC">
        <w:rPr>
          <w:rFonts w:ascii="Arial" w:eastAsia="微软雅黑" w:hAnsi="Arial" w:cs="Arial"/>
          <w:sz w:val="21"/>
          <w:szCs w:val="21"/>
        </w:rPr>
        <w:t>前六位</w:t>
      </w:r>
      <w:r w:rsidR="00DD6540" w:rsidRPr="005C28EC">
        <w:rPr>
          <w:rFonts w:ascii="Arial" w:eastAsia="微软雅黑" w:hAnsi="Arial" w:cs="Arial"/>
          <w:sz w:val="21"/>
          <w:szCs w:val="21"/>
        </w:rPr>
        <w:t>motif</w:t>
      </w:r>
      <w:r w:rsidR="00DD6540" w:rsidRPr="005C28EC">
        <w:rPr>
          <w:rFonts w:ascii="Arial" w:eastAsia="微软雅黑" w:hAnsi="Arial" w:cs="Arial" w:hint="eastAsia"/>
          <w:sz w:val="21"/>
          <w:szCs w:val="21"/>
        </w:rPr>
        <w:t>表</w:t>
      </w:r>
    </w:p>
    <w:p w14:paraId="479953BE" w14:textId="6813647D" w:rsidR="005C28EC" w:rsidRPr="00712B25" w:rsidRDefault="005C28EC"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motif_fold_all</w:t>
      </w:r>
      <w:r>
        <w:rPr>
          <w:rFonts w:ascii="Arial" w:eastAsia="微软雅黑" w:hAnsi="Arial" w:cs="Arial" w:hint="eastAsia"/>
          <w:sz w:val="21"/>
          <w:szCs w:val="21"/>
        </w:rPr>
        <w:t>]</w:t>
      </w:r>
    </w:p>
    <w:p w14:paraId="4B402FAA" w14:textId="712BE915" w:rsidR="00495FFA" w:rsidRDefault="005C28EC" w:rsidP="00495FFA">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sidRPr="005C28EC">
        <w:rPr>
          <w:rFonts w:ascii="微软雅黑" w:eastAsia="微软雅黑" w:hAnsi="微软雅黑"/>
          <w:color w:val="000000"/>
          <w:sz w:val="21"/>
        </w:rPr>
        <w:t>组上调表达</w:t>
      </w:r>
      <w:r w:rsidR="00686857" w:rsidRPr="005C28EC">
        <w:rPr>
          <w:rFonts w:ascii="微软雅黑" w:eastAsia="微软雅黑" w:hAnsi="微软雅黑"/>
          <w:color w:val="000000"/>
          <w:sz w:val="21"/>
        </w:rPr>
        <w:t>酪氨酸磷酸化</w:t>
      </w:r>
      <w:r w:rsidR="00495FFA" w:rsidRPr="005C28EC">
        <w:rPr>
          <w:rFonts w:ascii="微软雅黑" w:eastAsia="微软雅黑" w:hAnsi="微软雅黑"/>
          <w:color w:val="000000"/>
          <w:sz w:val="21"/>
        </w:rPr>
        <w:t>肽段富集</w:t>
      </w:r>
      <w:r w:rsidR="00DD6540" w:rsidRPr="005C28EC">
        <w:rPr>
          <w:rFonts w:ascii="Arial" w:eastAsia="微软雅黑" w:hAnsi="Arial" w:cs="Arial"/>
          <w:sz w:val="21"/>
          <w:szCs w:val="21"/>
        </w:rPr>
        <w:t>前三位</w:t>
      </w:r>
      <w:r w:rsidR="00DD6540" w:rsidRPr="005C28EC">
        <w:rPr>
          <w:rFonts w:ascii="Arial" w:eastAsia="微软雅黑" w:hAnsi="Arial" w:cs="Arial"/>
          <w:sz w:val="21"/>
          <w:szCs w:val="21"/>
        </w:rPr>
        <w:t>motif</w:t>
      </w:r>
      <w:r w:rsidR="00DD6540" w:rsidRPr="005C28EC">
        <w:rPr>
          <w:rFonts w:ascii="Arial" w:eastAsia="微软雅黑" w:hAnsi="Arial" w:cs="Arial" w:hint="eastAsia"/>
          <w:sz w:val="21"/>
          <w:szCs w:val="21"/>
        </w:rPr>
        <w:t>表</w:t>
      </w:r>
    </w:p>
    <w:p w14:paraId="3C99C07E" w14:textId="721D4B72" w:rsidR="005C28EC" w:rsidRPr="005C28EC" w:rsidRDefault="005C28EC"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motif_up</w:t>
      </w:r>
      <w:r>
        <w:rPr>
          <w:rFonts w:ascii="Arial" w:eastAsia="微软雅黑" w:hAnsi="Arial" w:cs="Arial" w:hint="eastAsia"/>
          <w:sz w:val="21"/>
          <w:szCs w:val="21"/>
        </w:rPr>
        <w:t>]</w:t>
      </w:r>
    </w:p>
    <w:p w14:paraId="3EC00529" w14:textId="1D347D02" w:rsidR="00495FFA" w:rsidRDefault="005C28EC" w:rsidP="00DD654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sidRPr="005C28EC">
        <w:rPr>
          <w:rFonts w:ascii="微软雅黑" w:eastAsia="微软雅黑" w:hAnsi="微软雅黑"/>
          <w:color w:val="000000"/>
          <w:sz w:val="21"/>
        </w:rPr>
        <w:t>组下调表达</w:t>
      </w:r>
      <w:r w:rsidR="00686857" w:rsidRPr="005C28EC">
        <w:rPr>
          <w:rFonts w:ascii="微软雅黑" w:eastAsia="微软雅黑" w:hAnsi="微软雅黑"/>
          <w:color w:val="000000"/>
          <w:sz w:val="21"/>
        </w:rPr>
        <w:t>酪氨酸磷酸化</w:t>
      </w:r>
      <w:r w:rsidR="00495FFA" w:rsidRPr="005C28EC">
        <w:rPr>
          <w:rFonts w:ascii="微软雅黑" w:eastAsia="微软雅黑" w:hAnsi="微软雅黑"/>
          <w:color w:val="000000"/>
          <w:sz w:val="21"/>
        </w:rPr>
        <w:t>肽段富集</w:t>
      </w:r>
      <w:r w:rsidR="00DD6540" w:rsidRPr="005C28EC">
        <w:rPr>
          <w:rFonts w:ascii="Arial" w:eastAsia="微软雅黑" w:hAnsi="Arial" w:cs="Arial"/>
          <w:sz w:val="21"/>
          <w:szCs w:val="21"/>
        </w:rPr>
        <w:t>前三位</w:t>
      </w:r>
      <w:r w:rsidR="00DD6540" w:rsidRPr="005C28EC">
        <w:rPr>
          <w:rFonts w:ascii="Arial" w:eastAsia="微软雅黑" w:hAnsi="Arial" w:cs="Arial"/>
          <w:sz w:val="21"/>
          <w:szCs w:val="21"/>
        </w:rPr>
        <w:t>motif</w:t>
      </w:r>
      <w:r w:rsidR="00DD6540" w:rsidRPr="005C28EC">
        <w:rPr>
          <w:rFonts w:ascii="Arial" w:eastAsia="微软雅黑" w:hAnsi="Arial" w:cs="Arial" w:hint="eastAsia"/>
          <w:sz w:val="21"/>
          <w:szCs w:val="21"/>
        </w:rPr>
        <w:t>表</w:t>
      </w:r>
    </w:p>
    <w:p w14:paraId="01AC842E" w14:textId="5B980FBB" w:rsidR="005C28EC" w:rsidRPr="005C28EC" w:rsidRDefault="005C28EC" w:rsidP="00DD6540">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w:t>
      </w:r>
      <w:r>
        <w:rPr>
          <w:rFonts w:ascii="Arial" w:eastAsia="微软雅黑" w:hAnsi="Arial" w:cs="Arial" w:hint="eastAsia"/>
          <w:sz w:val="21"/>
          <w:szCs w:val="21"/>
        </w:rPr>
        <w:t>down]</w:t>
      </w:r>
    </w:p>
    <w:p w14:paraId="42197AB3"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5C28EC">
        <w:rPr>
          <w:rFonts w:ascii="Arial" w:eastAsia="微软雅黑" w:hAnsi="Arial" w:cs="Arial"/>
          <w:color w:val="C00000"/>
          <w:sz w:val="18"/>
          <w:szCs w:val="18"/>
        </w:rPr>
        <w:t>说明：</w:t>
      </w:r>
      <w:r w:rsidR="00D57AC0" w:rsidRPr="005C28EC">
        <w:rPr>
          <w:rFonts w:ascii="Arial" w:eastAsia="微软雅黑" w:hAnsi="Arial" w:cs="Arial"/>
          <w:color w:val="C00000"/>
          <w:sz w:val="18"/>
          <w:szCs w:val="18"/>
        </w:rPr>
        <w:t>第</w:t>
      </w:r>
      <w:r w:rsidR="00DD6540" w:rsidRPr="005C28EC">
        <w:rPr>
          <w:rFonts w:ascii="Arial" w:eastAsia="微软雅黑" w:hAnsi="Arial" w:cs="Arial" w:hint="eastAsia"/>
          <w:color w:val="C00000"/>
          <w:sz w:val="18"/>
          <w:szCs w:val="18"/>
        </w:rPr>
        <w:t>一行</w:t>
      </w:r>
      <w:r w:rsidR="00D57AC0" w:rsidRPr="005C28EC">
        <w:rPr>
          <w:rFonts w:ascii="Arial" w:eastAsia="微软雅黑" w:hAnsi="Arial" w:cs="Arial"/>
          <w:color w:val="C00000"/>
          <w:sz w:val="18"/>
          <w:szCs w:val="18"/>
        </w:rPr>
        <w:t>显示保守</w:t>
      </w:r>
      <w:r w:rsidR="00D57AC0" w:rsidRPr="005C28EC">
        <w:rPr>
          <w:rFonts w:ascii="Arial" w:eastAsia="微软雅黑" w:hAnsi="Arial" w:cs="Arial"/>
          <w:color w:val="C00000"/>
          <w:sz w:val="18"/>
          <w:szCs w:val="18"/>
        </w:rPr>
        <w:t>Motif</w:t>
      </w:r>
      <w:r w:rsidR="00D57AC0" w:rsidRPr="005C28EC">
        <w:rPr>
          <w:rFonts w:ascii="Arial" w:eastAsia="微软雅黑" w:hAnsi="Arial" w:cs="Arial"/>
          <w:color w:val="C00000"/>
          <w:sz w:val="18"/>
          <w:szCs w:val="18"/>
        </w:rPr>
        <w:t>的序列形式，其他信息参见结果说明</w:t>
      </w:r>
      <w:r w:rsidR="00DD6540" w:rsidRPr="005C28EC">
        <w:rPr>
          <w:rFonts w:ascii="Arial" w:eastAsia="微软雅黑" w:hAnsi="Arial" w:cs="Arial"/>
          <w:color w:val="C00000"/>
          <w:sz w:val="18"/>
          <w:szCs w:val="18"/>
        </w:rPr>
        <w:t>；表格中第</w:t>
      </w:r>
      <w:r w:rsidR="00DD6540" w:rsidRPr="005C28EC">
        <w:rPr>
          <w:rFonts w:ascii="Arial" w:eastAsia="微软雅黑" w:hAnsi="Arial" w:cs="Arial" w:hint="eastAsia"/>
          <w:color w:val="C00000"/>
          <w:sz w:val="18"/>
          <w:szCs w:val="18"/>
        </w:rPr>
        <w:t>二行</w:t>
      </w:r>
      <w:r w:rsidR="00DD6540" w:rsidRPr="005C28EC">
        <w:rPr>
          <w:rFonts w:ascii="Arial" w:eastAsia="微软雅黑" w:hAnsi="Arial" w:cs="Arial"/>
          <w:color w:val="C00000"/>
          <w:sz w:val="18"/>
          <w:szCs w:val="18"/>
        </w:rPr>
        <w:t>Motif</w:t>
      </w:r>
      <w:r w:rsidR="00DD6540" w:rsidRPr="005C28EC">
        <w:rPr>
          <w:rFonts w:ascii="Arial" w:eastAsia="微软雅黑" w:hAnsi="Arial" w:cs="Arial"/>
          <w:color w:val="C00000"/>
          <w:sz w:val="18"/>
          <w:szCs w:val="18"/>
        </w:rPr>
        <w:t>图标中</w:t>
      </w:r>
      <w:r w:rsidR="00DD6540" w:rsidRPr="005C28EC">
        <w:rPr>
          <w:rFonts w:ascii="Arial" w:eastAsia="微软雅黑" w:hAnsi="Arial" w:cs="Arial"/>
          <w:color w:val="C00000"/>
          <w:sz w:val="18"/>
          <w:szCs w:val="18"/>
        </w:rPr>
        <w:t>X</w:t>
      </w:r>
      <w:r w:rsidR="00DD6540" w:rsidRPr="005C28EC">
        <w:rPr>
          <w:rFonts w:ascii="Arial" w:eastAsia="微软雅黑" w:hAnsi="Arial" w:cs="Arial"/>
          <w:color w:val="C00000"/>
          <w:sz w:val="18"/>
          <w:szCs w:val="18"/>
        </w:rPr>
        <w:t>轴代表位点信息，其中</w:t>
      </w:r>
      <w:r w:rsidR="00DD6540" w:rsidRPr="005C28EC">
        <w:rPr>
          <w:rFonts w:ascii="Arial" w:eastAsia="微软雅黑" w:hAnsi="Arial" w:cs="Arial"/>
          <w:color w:val="C00000"/>
          <w:sz w:val="18"/>
          <w:szCs w:val="18"/>
        </w:rPr>
        <w:t>7</w:t>
      </w:r>
      <w:r w:rsidR="00DD6540" w:rsidRPr="005C28EC">
        <w:rPr>
          <w:rFonts w:ascii="Arial" w:eastAsia="微软雅黑" w:hAnsi="Arial" w:cs="Arial"/>
          <w:color w:val="C00000"/>
          <w:sz w:val="18"/>
          <w:szCs w:val="18"/>
        </w:rPr>
        <w:t>位点为修饰位点，</w:t>
      </w:r>
      <w:r w:rsidR="00DD6540" w:rsidRPr="005C28EC">
        <w:rPr>
          <w:rFonts w:ascii="Arial" w:eastAsia="微软雅黑" w:hAnsi="Arial" w:cs="Arial"/>
          <w:color w:val="C00000"/>
          <w:sz w:val="18"/>
          <w:szCs w:val="18"/>
        </w:rPr>
        <w:t>1-6</w:t>
      </w:r>
      <w:r w:rsidR="00DD6540" w:rsidRPr="005C28EC">
        <w:rPr>
          <w:rFonts w:ascii="Arial" w:eastAsia="微软雅黑" w:hAnsi="Arial" w:cs="Arial"/>
          <w:color w:val="C00000"/>
          <w:sz w:val="18"/>
          <w:szCs w:val="18"/>
        </w:rPr>
        <w:t>以及</w:t>
      </w:r>
      <w:r w:rsidR="00DD6540" w:rsidRPr="005C28EC">
        <w:rPr>
          <w:rFonts w:ascii="Arial" w:eastAsia="微软雅黑" w:hAnsi="Arial" w:cs="Arial"/>
          <w:color w:val="C00000"/>
          <w:sz w:val="18"/>
          <w:szCs w:val="18"/>
        </w:rPr>
        <w:t>8-13</w:t>
      </w:r>
      <w:r w:rsidR="00DD6540" w:rsidRPr="005C28EC">
        <w:rPr>
          <w:rFonts w:ascii="Arial" w:eastAsia="微软雅黑" w:hAnsi="Arial" w:cs="Arial"/>
          <w:color w:val="C00000"/>
          <w:sz w:val="18"/>
          <w:szCs w:val="18"/>
        </w:rPr>
        <w:t>分别表示修饰位点上下游</w:t>
      </w:r>
      <w:r w:rsidR="00DD6540" w:rsidRPr="005C28EC">
        <w:rPr>
          <w:rFonts w:ascii="Arial" w:eastAsia="微软雅黑" w:hAnsi="Arial" w:cs="Arial"/>
          <w:color w:val="C00000"/>
          <w:sz w:val="18"/>
          <w:szCs w:val="18"/>
        </w:rPr>
        <w:t>6</w:t>
      </w:r>
      <w:r w:rsidR="00DD6540" w:rsidRPr="005C28EC">
        <w:rPr>
          <w:rFonts w:ascii="Arial" w:eastAsia="微软雅黑" w:hAnsi="Arial" w:cs="Arial"/>
          <w:color w:val="C00000"/>
          <w:sz w:val="18"/>
          <w:szCs w:val="18"/>
        </w:rPr>
        <w:t>个位点的氨基酸可能性，氨基酸字符大小表示该位点出现某种氨基酸频率的高低</w:t>
      </w:r>
      <w:r w:rsidR="00D57AC0" w:rsidRPr="005C28EC">
        <w:rPr>
          <w:rFonts w:ascii="Arial" w:eastAsia="微软雅黑" w:hAnsi="Arial" w:cs="Arial"/>
          <w:color w:val="C00000"/>
          <w:sz w:val="18"/>
          <w:szCs w:val="18"/>
        </w:rPr>
        <w:t>。</w:t>
      </w:r>
    </w:p>
    <w:p w14:paraId="6684FC0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16C5213D" w14:textId="25479E85" w:rsidR="00D57AC0" w:rsidRPr="00F83C76" w:rsidRDefault="000131BF"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r w:rsidRPr="00F83C76">
        <w:rPr>
          <w:rFonts w:ascii="Arial" w:eastAsia="微软雅黑" w:hAnsi="Arial" w:cs="Arial"/>
          <w:sz w:val="21"/>
          <w:szCs w:val="21"/>
        </w:rPr>
        <w:t>motif_count</w:t>
      </w:r>
      <w:r>
        <w:rPr>
          <w:rFonts w:ascii="Arial" w:eastAsia="微软雅黑" w:hAnsi="Arial" w:cs="Arial"/>
          <w:sz w:val="21"/>
          <w:szCs w:val="21"/>
        </w:rPr>
        <w:t>]</w:t>
      </w:r>
    </w:p>
    <w:p w14:paraId="2398D756" w14:textId="387A2213"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w:t>
      </w:r>
      <w:r w:rsidR="00686857">
        <w:rPr>
          <w:rFonts w:ascii="Arial" w:eastAsia="微软雅黑" w:hAnsi="Arial" w:cs="Arial"/>
        </w:rPr>
        <w:t>酪氨酸磷酸化</w:t>
      </w:r>
      <w:r w:rsidRPr="00712B25">
        <w:rPr>
          <w:rFonts w:ascii="Arial" w:eastAsia="微软雅黑" w:hAnsi="Arial" w:cs="Arial"/>
        </w:rPr>
        <w:t>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r w:rsidR="00DD6540">
        <w:rPr>
          <w:rFonts w:ascii="Arial" w:eastAsia="微软雅黑" w:hAnsi="Arial" w:cs="Arial" w:hint="eastAsia"/>
        </w:rPr>
        <w:t>统计图</w:t>
      </w:r>
    </w:p>
    <w:p w14:paraId="3989BE3B" w14:textId="602AAC34"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0131BF">
        <w:rPr>
          <w:rFonts w:ascii="Arial" w:eastAsia="微软雅黑" w:hAnsi="Arial" w:cs="Arial"/>
          <w:color w:val="C00000"/>
          <w:sz w:val="18"/>
          <w:szCs w:val="18"/>
        </w:rPr>
        <w:t>说明：</w:t>
      </w:r>
      <w:r w:rsidR="00D57AC0" w:rsidRPr="000131BF">
        <w:rPr>
          <w:rFonts w:ascii="Arial" w:eastAsia="微软雅黑" w:hAnsi="Arial" w:cs="Arial"/>
          <w:color w:val="C00000"/>
          <w:sz w:val="18"/>
          <w:szCs w:val="18"/>
        </w:rPr>
        <w:t>图中</w:t>
      </w:r>
      <w:r w:rsidR="00DD6540" w:rsidRPr="000131BF">
        <w:rPr>
          <w:rFonts w:ascii="Arial" w:eastAsia="微软雅黑" w:hAnsi="Arial" w:cs="Arial"/>
          <w:color w:val="C00000"/>
          <w:sz w:val="18"/>
          <w:szCs w:val="18"/>
        </w:rPr>
        <w:t>Y</w:t>
      </w:r>
      <w:r w:rsidR="00D57AC0" w:rsidRPr="000131BF">
        <w:rPr>
          <w:rFonts w:ascii="Arial" w:eastAsia="微软雅黑" w:hAnsi="Arial" w:cs="Arial"/>
          <w:color w:val="C00000"/>
          <w:sz w:val="18"/>
          <w:szCs w:val="18"/>
        </w:rPr>
        <w:t>轴代表预测的</w:t>
      </w:r>
      <w:r w:rsidR="00686857" w:rsidRPr="000131BF">
        <w:rPr>
          <w:rFonts w:ascii="Arial" w:eastAsia="微软雅黑" w:hAnsi="Arial" w:cs="Arial"/>
          <w:color w:val="C00000"/>
          <w:sz w:val="18"/>
          <w:szCs w:val="18"/>
        </w:rPr>
        <w:t>酪氨酸磷酸化</w:t>
      </w:r>
      <w:r w:rsidR="00D57AC0" w:rsidRPr="000131BF">
        <w:rPr>
          <w:rFonts w:ascii="Arial" w:eastAsia="微软雅黑" w:hAnsi="Arial" w:cs="Arial"/>
          <w:color w:val="C00000"/>
          <w:sz w:val="18"/>
          <w:szCs w:val="18"/>
        </w:rPr>
        <w:t>Motif</w:t>
      </w:r>
      <w:r w:rsidR="00D57AC0" w:rsidRPr="000131BF">
        <w:rPr>
          <w:rFonts w:ascii="Arial" w:eastAsia="微软雅黑" w:hAnsi="Arial" w:cs="Arial"/>
          <w:color w:val="C00000"/>
          <w:sz w:val="18"/>
          <w:szCs w:val="18"/>
        </w:rPr>
        <w:t>信息，</w:t>
      </w:r>
      <w:r w:rsidR="00DD6540" w:rsidRPr="000131BF">
        <w:rPr>
          <w:rFonts w:ascii="Arial" w:eastAsia="微软雅黑" w:hAnsi="Arial" w:cs="Arial"/>
          <w:color w:val="C00000"/>
          <w:sz w:val="18"/>
          <w:szCs w:val="18"/>
        </w:rPr>
        <w:t>X</w:t>
      </w:r>
      <w:r w:rsidR="00D57AC0" w:rsidRPr="000131BF">
        <w:rPr>
          <w:rFonts w:ascii="Arial" w:eastAsia="微软雅黑" w:hAnsi="Arial" w:cs="Arial"/>
          <w:color w:val="C00000"/>
          <w:sz w:val="18"/>
          <w:szCs w:val="18"/>
        </w:rPr>
        <w:t>轴代表预测</w:t>
      </w:r>
      <w:r w:rsidR="00D57AC0" w:rsidRPr="000131BF">
        <w:rPr>
          <w:rFonts w:ascii="Arial" w:eastAsia="微软雅黑" w:hAnsi="Arial" w:cs="Arial"/>
          <w:color w:val="C00000"/>
          <w:sz w:val="18"/>
          <w:szCs w:val="18"/>
        </w:rPr>
        <w:t>Motif</w:t>
      </w:r>
      <w:r w:rsidR="00D57AC0" w:rsidRPr="000131BF">
        <w:rPr>
          <w:rFonts w:ascii="Arial" w:eastAsia="微软雅黑" w:hAnsi="Arial" w:cs="Arial"/>
          <w:color w:val="C00000"/>
          <w:sz w:val="18"/>
          <w:szCs w:val="18"/>
        </w:rPr>
        <w:t>对应的</w:t>
      </w:r>
      <w:r w:rsidR="00686857" w:rsidRPr="000131BF">
        <w:rPr>
          <w:rFonts w:ascii="Arial" w:eastAsia="微软雅黑" w:hAnsi="Arial" w:cs="Arial"/>
          <w:color w:val="C00000"/>
          <w:sz w:val="18"/>
          <w:szCs w:val="18"/>
        </w:rPr>
        <w:t>酪氨酸磷酸化</w:t>
      </w:r>
      <w:r w:rsidR="00D57AC0" w:rsidRPr="000131BF">
        <w:rPr>
          <w:rFonts w:ascii="Arial" w:eastAsia="微软雅黑" w:hAnsi="Arial" w:cs="Arial"/>
          <w:color w:val="C00000"/>
          <w:sz w:val="18"/>
          <w:szCs w:val="18"/>
        </w:rPr>
        <w:t>修饰肽段数目，其中柱上的数字代表具体的</w:t>
      </w:r>
      <w:r w:rsidR="00686857" w:rsidRPr="000131BF">
        <w:rPr>
          <w:rFonts w:ascii="Arial" w:eastAsia="微软雅黑" w:hAnsi="Arial" w:cs="Arial"/>
          <w:color w:val="C00000"/>
          <w:sz w:val="18"/>
          <w:szCs w:val="18"/>
        </w:rPr>
        <w:t>酪氨酸磷酸化</w:t>
      </w:r>
      <w:r w:rsidR="00D57AC0" w:rsidRPr="000131BF">
        <w:rPr>
          <w:rFonts w:ascii="Arial" w:eastAsia="微软雅黑" w:hAnsi="Arial" w:cs="Arial"/>
          <w:color w:val="C00000"/>
          <w:sz w:val="18"/>
          <w:szCs w:val="18"/>
        </w:rPr>
        <w:t>肽段数目，其他信息参见结果说明。</w:t>
      </w:r>
    </w:p>
    <w:p w14:paraId="7453BBEA" w14:textId="5FB71C2A" w:rsidR="00D57AC0" w:rsidRPr="00F83C76" w:rsidRDefault="00CE3EEE"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[motif_fold</w:t>
      </w:r>
      <w:r>
        <w:rPr>
          <w:rFonts w:ascii="Arial" w:eastAsia="微软雅黑" w:hAnsi="Arial" w:cs="Arial" w:hint="eastAsia"/>
          <w:sz w:val="21"/>
          <w:szCs w:val="21"/>
        </w:rPr>
        <w:t>]</w:t>
      </w:r>
    </w:p>
    <w:p w14:paraId="4B5D0215" w14:textId="77777777"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4A25C60E" w14:textId="3A3346B3"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w:t>
      </w:r>
      <w:r w:rsidR="00686857">
        <w:rPr>
          <w:rFonts w:ascii="Arial" w:eastAsia="微软雅黑" w:hAnsi="Arial" w:cs="Arial"/>
          <w:color w:val="C00000"/>
          <w:sz w:val="18"/>
          <w:szCs w:val="18"/>
        </w:rPr>
        <w:t>酪氨酸磷酸化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w:t>
      </w:r>
      <w:r w:rsidR="00686857">
        <w:rPr>
          <w:rFonts w:ascii="Arial" w:eastAsia="微软雅黑" w:hAnsi="Arial" w:cs="Arial"/>
          <w:color w:val="C00000"/>
          <w:sz w:val="18"/>
          <w:szCs w:val="18"/>
        </w:rPr>
        <w:t>酪氨酸磷酸化</w:t>
      </w:r>
      <w:r w:rsidR="00D57AC0" w:rsidRPr="00712B25">
        <w:rPr>
          <w:rFonts w:ascii="Arial" w:eastAsia="微软雅黑" w:hAnsi="Arial" w:cs="Arial"/>
          <w:color w:val="C00000"/>
          <w:sz w:val="18"/>
          <w:szCs w:val="18"/>
        </w:rPr>
        <w:t>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262BEC8A"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FB3757">
        <w:rPr>
          <w:rFonts w:ascii="Arial" w:eastAsia="微软雅黑" w:hAnsi="Arial" w:cs="Arial"/>
          <w:color w:val="4472C4" w:themeColor="accent5"/>
          <w:sz w:val="21"/>
          <w:szCs w:val="21"/>
        </w:rPr>
        <w:t>输出文件：</w:t>
      </w:r>
    </w:p>
    <w:p w14:paraId="7E1E41B8" w14:textId="6F9B24AD"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69CC3D02"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5B4D57A8"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128B161" w14:textId="6AEB59C3"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w:t>
      </w:r>
      <w:r w:rsidR="00BB4D1F">
        <w:rPr>
          <w:rFonts w:ascii="Arial" w:eastAsia="微软雅黑" w:hAnsi="Arial" w:cs="Arial" w:hint="eastAsia"/>
          <w:sz w:val="21"/>
          <w:szCs w:val="22"/>
        </w:rPr>
        <w:lastRenderedPageBreak/>
        <w:t>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w:t>
      </w:r>
      <w:r w:rsidR="00A030F1">
        <w:rPr>
          <w:rFonts w:ascii="Arial" w:eastAsia="微软雅黑" w:hAnsi="Arial" w:cs="Arial" w:hint="eastAsia"/>
          <w:sz w:val="21"/>
          <w:szCs w:val="22"/>
        </w:rPr>
        <w:t>蛋白</w:t>
      </w:r>
      <w:r w:rsidR="00C7533F">
        <w:rPr>
          <w:rFonts w:ascii="Arial" w:eastAsia="微软雅黑" w:hAnsi="Arial" w:cs="Arial" w:hint="eastAsia"/>
          <w:sz w:val="21"/>
          <w:szCs w:val="22"/>
        </w:rPr>
        <w:t>数目，如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5129BEEA" w14:textId="64BD560C" w:rsidR="00311D47" w:rsidRPr="00987262" w:rsidRDefault="00430ECC"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r w:rsidRPr="00987262">
        <w:rPr>
          <w:rFonts w:ascii="Arial" w:eastAsia="微软雅黑" w:hAnsi="Arial" w:cs="Arial"/>
          <w:sz w:val="21"/>
          <w:szCs w:val="21"/>
        </w:rPr>
        <w:t>Subcellular_Localization</w:t>
      </w:r>
      <w:r>
        <w:rPr>
          <w:rFonts w:ascii="Arial" w:eastAsia="微软雅黑" w:hAnsi="Arial" w:cs="Arial" w:hint="eastAsia"/>
          <w:sz w:val="21"/>
          <w:szCs w:val="21"/>
        </w:rPr>
        <w:t>]</w:t>
      </w:r>
    </w:p>
    <w:p w14:paraId="498DE755" w14:textId="410F1273" w:rsidR="00311D47" w:rsidRPr="00712B25" w:rsidRDefault="00430ECC" w:rsidP="00311D47">
      <w:pPr>
        <w:pStyle w:val="ab"/>
        <w:spacing w:line="360" w:lineRule="auto"/>
        <w:ind w:leftChars="171" w:left="410"/>
        <w:jc w:val="center"/>
        <w:rPr>
          <w:rFonts w:ascii="Arial" w:eastAsia="微软雅黑" w:hAnsi="Arial" w:cs="Arial"/>
        </w:rPr>
      </w:pPr>
      <w:r>
        <w:rPr>
          <w:rFonts w:ascii="Arial" w:eastAsia="微软雅黑" w:hAnsi="Arial" w:cs="Arial"/>
          <w:szCs w:val="21"/>
        </w:rPr>
        <w:t>groupvs</w:t>
      </w:r>
      <w:r w:rsidR="00DD6540" w:rsidRPr="00430ECC">
        <w:rPr>
          <w:rFonts w:ascii="微软雅黑" w:eastAsia="微软雅黑" w:hAnsi="微软雅黑"/>
          <w:color w:val="000000"/>
        </w:rPr>
        <w:t>组</w:t>
      </w:r>
      <w:r w:rsidR="00311D47" w:rsidRPr="00430ECC">
        <w:rPr>
          <w:rFonts w:ascii="Arial" w:eastAsia="微软雅黑" w:hAnsi="Arial" w:cs="Arial" w:hint="eastAsia"/>
        </w:rPr>
        <w:t>差异</w:t>
      </w:r>
      <w:r w:rsidR="00311D47">
        <w:rPr>
          <w:rFonts w:ascii="Arial" w:eastAsia="微软雅黑" w:hAnsi="Arial" w:cs="Arial" w:hint="eastAsia"/>
        </w:rPr>
        <w:t>表达</w:t>
      </w:r>
      <w:r w:rsidR="00311D47" w:rsidRPr="00712B25">
        <w:rPr>
          <w:rFonts w:ascii="Arial" w:eastAsia="微软雅黑" w:hAnsi="Arial" w:cs="Arial"/>
        </w:rPr>
        <w:t>修饰肽段所属蛋白亚细胞定位饼图</w:t>
      </w:r>
    </w:p>
    <w:p w14:paraId="63F076ED"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1B0F5424" w14:textId="41F88D2F"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361BAE17"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5EF266FE"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w:t>
      </w:r>
      <w:r w:rsidRPr="00430ECC">
        <w:rPr>
          <w:rFonts w:ascii="Arial" w:eastAsia="微软雅黑" w:hAnsi="Arial" w:cs="Arial" w:hint="eastAsia"/>
          <w:sz w:val="21"/>
          <w:szCs w:val="22"/>
        </w:rPr>
        <w:t>质结构域（</w:t>
      </w:r>
      <w:r w:rsidR="00DD6540" w:rsidRPr="00430ECC">
        <w:rPr>
          <w:rFonts w:ascii="Arial" w:eastAsia="微软雅黑" w:hAnsi="Arial" w:cs="Arial"/>
          <w:sz w:val="21"/>
          <w:szCs w:val="22"/>
        </w:rPr>
        <w:t>D</w:t>
      </w:r>
      <w:r w:rsidRPr="00430ECC">
        <w:rPr>
          <w:rFonts w:ascii="Arial" w:eastAsia="微软雅黑" w:hAnsi="Arial" w:cs="Arial" w:hint="eastAsia"/>
          <w:sz w:val="21"/>
          <w:szCs w:val="22"/>
        </w:rPr>
        <w:t>omain)</w:t>
      </w:r>
      <w:r w:rsidRPr="00430ECC">
        <w:rPr>
          <w:rFonts w:ascii="Arial" w:eastAsia="微软雅黑" w:hAnsi="Arial" w:cs="Arial" w:hint="eastAsia"/>
          <w:sz w:val="21"/>
          <w:szCs w:val="22"/>
        </w:rPr>
        <w:t>是在较大的蛋白质分子中，</w:t>
      </w:r>
      <w:r w:rsidRPr="00E455F8">
        <w:rPr>
          <w:rFonts w:ascii="Arial" w:eastAsia="微软雅黑" w:hAnsi="Arial" w:cs="Arial" w:hint="eastAsia"/>
          <w:sz w:val="21"/>
          <w:szCs w:val="22"/>
        </w:rPr>
        <w:t>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23EFBE3C"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686857">
        <w:rPr>
          <w:rFonts w:ascii="Arial" w:eastAsia="微软雅黑" w:hAnsi="Arial" w:cs="Arial" w:hint="eastAsia"/>
          <w:sz w:val="21"/>
          <w:szCs w:val="22"/>
        </w:rPr>
        <w:t>酪氨酸磷酸化</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2BD189D3" w14:textId="4E874BA0" w:rsidR="00BC4CB2" w:rsidRPr="00FB3757" w:rsidRDefault="00430ECC" w:rsidP="00430ECC">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[TopDomainStat]</w:t>
      </w:r>
    </w:p>
    <w:p w14:paraId="20A11CFA" w14:textId="64DBB579" w:rsidR="00607CAA" w:rsidRPr="00607CAA" w:rsidRDefault="00430ECC" w:rsidP="00607CA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607CAA">
        <w:rPr>
          <w:rFonts w:ascii="微软雅黑" w:eastAsia="微软雅黑" w:hAnsi="微软雅黑"/>
          <w:color w:val="000000"/>
          <w:sz w:val="21"/>
        </w:rPr>
        <w:t>组差异表达修饰肽段所属蛋白结构域分析</w:t>
      </w:r>
      <w:r w:rsidR="00DD6540">
        <w:rPr>
          <w:rFonts w:ascii="微软雅黑" w:eastAsia="微软雅黑" w:hAnsi="微软雅黑"/>
          <w:color w:val="000000"/>
          <w:sz w:val="21"/>
        </w:rPr>
        <w:t>图</w:t>
      </w:r>
    </w:p>
    <w:p w14:paraId="5FE15492" w14:textId="552F2045"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5F3C57">
        <w:rPr>
          <w:rFonts w:ascii="微软雅黑" w:eastAsia="微软雅黑" w:hAnsi="微软雅黑" w:hint="eastAsia"/>
          <w:szCs w:val="21"/>
        </w:rPr>
        <w:t>修饰</w:t>
      </w:r>
      <w:r w:rsidR="008B327B" w:rsidRPr="00A621F2">
        <w:rPr>
          <w:rFonts w:ascii="微软雅黑" w:eastAsia="微软雅黑" w:hAnsi="微软雅黑" w:hint="eastAsia"/>
          <w:szCs w:val="21"/>
        </w:rPr>
        <w:t>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62765641" w14:textId="19A222DA" w:rsidR="00763F72" w:rsidRPr="00FB3757" w:rsidRDefault="00F855AA"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r w:rsidRPr="00FB3757">
        <w:rPr>
          <w:rFonts w:ascii="Arial" w:eastAsia="微软雅黑" w:hAnsi="Arial" w:cs="Arial"/>
          <w:sz w:val="21"/>
          <w:szCs w:val="21"/>
        </w:rPr>
        <w:t>Domain_Enrichment</w:t>
      </w:r>
      <w:r>
        <w:rPr>
          <w:rFonts w:ascii="Arial" w:eastAsia="微软雅黑" w:hAnsi="Arial" w:cs="Arial" w:hint="eastAsia"/>
          <w:sz w:val="21"/>
          <w:szCs w:val="21"/>
        </w:rPr>
        <w:t>]</w:t>
      </w:r>
    </w:p>
    <w:p w14:paraId="70D7E70F" w14:textId="623DCA69" w:rsidR="008F2DCA" w:rsidRPr="00A621F2" w:rsidRDefault="00F855AA" w:rsidP="008F2DC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8F2DCA">
        <w:rPr>
          <w:rFonts w:ascii="微软雅黑" w:eastAsia="微软雅黑" w:hAnsi="微软雅黑"/>
          <w:color w:val="000000"/>
          <w:sz w:val="21"/>
        </w:rPr>
        <w:t>组结构域富集分析</w:t>
      </w:r>
      <w:r w:rsidR="00DD6540">
        <w:rPr>
          <w:rFonts w:ascii="微软雅黑" w:eastAsia="微软雅黑" w:hAnsi="微软雅黑"/>
          <w:color w:val="000000"/>
          <w:sz w:val="21"/>
        </w:rPr>
        <w:t>图</w:t>
      </w:r>
    </w:p>
    <w:p w14:paraId="25C8166C"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lastRenderedPageBreak/>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DD6540">
        <w:rPr>
          <w:rFonts w:ascii="Arial" w:eastAsia="微软雅黑" w:hAnsi="Arial" w:cs="Arial" w:hint="eastAsia"/>
          <w:color w:val="C00000"/>
          <w:sz w:val="18"/>
          <w:szCs w:val="18"/>
        </w:rPr>
        <w:t>,</w:t>
      </w:r>
      <w:r w:rsidR="00DD6540" w:rsidRPr="00DD6540">
        <w:rPr>
          <w:rFonts w:ascii="Arial" w:eastAsia="微软雅黑" w:hAnsi="Arial" w:cs="Arial"/>
          <w:color w:val="C00000"/>
          <w:sz w:val="18"/>
          <w:szCs w:val="18"/>
        </w:rPr>
        <w:t xml:space="preserve"> </w:t>
      </w:r>
      <w:r w:rsidR="00DD6540" w:rsidRPr="00712B25">
        <w:rPr>
          <w:rFonts w:ascii="Arial" w:eastAsia="微软雅黑" w:hAnsi="Arial" w:cs="Arial"/>
          <w:color w:val="C00000"/>
          <w:sz w:val="18"/>
          <w:szCs w:val="18"/>
        </w:rPr>
        <w:t>富集因子表示</w:t>
      </w:r>
      <w:r w:rsidR="00DD6540" w:rsidRPr="00F855AA">
        <w:rPr>
          <w:rFonts w:ascii="Arial" w:eastAsia="微软雅黑" w:hAnsi="Arial" w:cs="Arial"/>
          <w:color w:val="C00000"/>
          <w:sz w:val="18"/>
          <w:szCs w:val="18"/>
        </w:rPr>
        <w:t>注释到</w:t>
      </w:r>
      <w:r w:rsidR="00DD6540" w:rsidRPr="00F855AA">
        <w:rPr>
          <w:rFonts w:ascii="Arial" w:eastAsia="微软雅黑" w:hAnsi="Arial" w:cs="Arial" w:hint="eastAsia"/>
          <w:color w:val="C00000"/>
          <w:sz w:val="18"/>
          <w:szCs w:val="18"/>
        </w:rPr>
        <w:t>某结构域</w:t>
      </w:r>
      <w:r w:rsidR="00DD6540" w:rsidRPr="00F855AA">
        <w:rPr>
          <w:rFonts w:ascii="Arial" w:eastAsia="微软雅黑" w:hAnsi="Arial" w:cs="Arial"/>
          <w:color w:val="C00000"/>
          <w:sz w:val="18"/>
          <w:szCs w:val="18"/>
        </w:rPr>
        <w:t>类别的差异表达</w:t>
      </w:r>
      <w:r w:rsidR="00DD6540" w:rsidRPr="00F855AA">
        <w:rPr>
          <w:rFonts w:ascii="Arial" w:eastAsia="微软雅黑" w:hAnsi="Arial" w:cs="Arial" w:hint="eastAsia"/>
          <w:color w:val="C00000"/>
          <w:sz w:val="18"/>
          <w:szCs w:val="18"/>
        </w:rPr>
        <w:t>修饰</w:t>
      </w:r>
      <w:r w:rsidR="00DD6540" w:rsidRPr="00F855AA">
        <w:rPr>
          <w:rFonts w:ascii="Arial" w:eastAsia="微软雅黑" w:hAnsi="Arial" w:cs="Arial"/>
          <w:color w:val="C00000"/>
          <w:sz w:val="18"/>
          <w:szCs w:val="18"/>
        </w:rPr>
        <w:t>蛋白质数目占注释到该类别的所有鉴定</w:t>
      </w:r>
      <w:r w:rsidR="00DD6540" w:rsidRPr="00F855AA">
        <w:rPr>
          <w:rFonts w:ascii="Arial" w:eastAsia="微软雅黑" w:hAnsi="Arial" w:cs="Arial" w:hint="eastAsia"/>
          <w:color w:val="C00000"/>
          <w:sz w:val="18"/>
          <w:szCs w:val="18"/>
        </w:rPr>
        <w:t>修饰</w:t>
      </w:r>
      <w:r w:rsidR="00DD6540" w:rsidRPr="00F855AA">
        <w:rPr>
          <w:rFonts w:ascii="Arial" w:eastAsia="微软雅黑" w:hAnsi="Arial" w:cs="Arial"/>
          <w:color w:val="C00000"/>
          <w:sz w:val="18"/>
          <w:szCs w:val="18"/>
        </w:rPr>
        <w:t>蛋白质数目的比例</w:t>
      </w:r>
      <w:r w:rsidRPr="00F855AA">
        <w:rPr>
          <w:rFonts w:ascii="Arial" w:eastAsia="微软雅黑" w:hAnsi="Arial" w:cs="Arial"/>
          <w:color w:val="C00000"/>
          <w:sz w:val="18"/>
          <w:szCs w:val="18"/>
        </w:rPr>
        <w:t>。纵坐标表示每个</w:t>
      </w:r>
      <w:r w:rsidRPr="00F855AA">
        <w:rPr>
          <w:rFonts w:ascii="Arial" w:eastAsia="微软雅黑" w:hAnsi="Arial" w:cs="Arial" w:hint="eastAsia"/>
          <w:color w:val="C00000"/>
          <w:sz w:val="18"/>
          <w:szCs w:val="18"/>
        </w:rPr>
        <w:t>结构域</w:t>
      </w:r>
      <w:r w:rsidRPr="00F855AA">
        <w:rPr>
          <w:rFonts w:ascii="Arial" w:eastAsia="微软雅黑" w:hAnsi="Arial" w:cs="Arial"/>
          <w:color w:val="C00000"/>
          <w:sz w:val="18"/>
          <w:szCs w:val="18"/>
        </w:rPr>
        <w:t>分类下的差异修饰蛋白质统计</w:t>
      </w:r>
      <w:r w:rsidRPr="00712B25">
        <w:rPr>
          <w:rFonts w:ascii="Arial" w:eastAsia="微软雅黑" w:hAnsi="Arial" w:cs="Arial"/>
          <w:color w:val="C00000"/>
          <w:sz w:val="18"/>
          <w:szCs w:val="18"/>
        </w:rPr>
        <w:t>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810FD56"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0ED38664" w14:textId="6181EE35"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63D75C01"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57F17C9C"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6465C3D" w14:textId="45F83F3B"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w:t>
      </w:r>
      <w:r w:rsidR="00686857">
        <w:rPr>
          <w:rFonts w:ascii="Arial" w:eastAsia="微软雅黑" w:hAnsi="Arial" w:cs="Arial"/>
          <w:sz w:val="21"/>
          <w:szCs w:val="21"/>
        </w:rPr>
        <w:t>酪氨酸磷酸化</w:t>
      </w:r>
      <w:r w:rsidRPr="00712B25">
        <w:rPr>
          <w:rFonts w:ascii="Arial" w:eastAsia="微软雅黑" w:hAnsi="Arial" w:cs="Arial"/>
          <w:sz w:val="21"/>
          <w:szCs w:val="21"/>
        </w:rPr>
        <w:t>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w:t>
      </w:r>
      <w:r w:rsidR="00686857">
        <w:rPr>
          <w:rFonts w:ascii="Arial" w:eastAsia="微软雅黑" w:hAnsi="Arial" w:cs="Arial"/>
          <w:sz w:val="21"/>
          <w:szCs w:val="21"/>
        </w:rPr>
        <w:t>酪氨酸磷酸化</w:t>
      </w:r>
      <w:r w:rsidRPr="00712B25">
        <w:rPr>
          <w:rFonts w:ascii="Arial" w:eastAsia="微软雅黑" w:hAnsi="Arial" w:cs="Arial"/>
          <w:sz w:val="21"/>
          <w:szCs w:val="21"/>
        </w:rPr>
        <w:t>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44D7BC2"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1B919506" w14:textId="71925DB7" w:rsidR="00DF7991" w:rsidRPr="008657AE" w:rsidRDefault="00F855AA"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p>
    <w:p w14:paraId="3B0ECEF6" w14:textId="70CC164E" w:rsidR="00DF7991" w:rsidRPr="00712B25" w:rsidRDefault="00F855AA" w:rsidP="00DF7991">
      <w:pPr>
        <w:widowControl/>
        <w:spacing w:line="360" w:lineRule="auto"/>
        <w:ind w:left="410"/>
        <w:jc w:val="center"/>
        <w:rPr>
          <w:rFonts w:ascii="Arial" w:eastAsia="微软雅黑" w:hAnsi="Arial" w:cs="Arial"/>
          <w:color w:val="8496B0" w:themeColor="text2" w:themeTint="99"/>
          <w:sz w:val="21"/>
          <w:szCs w:val="21"/>
        </w:rPr>
      </w:pPr>
      <w:r>
        <w:rPr>
          <w:rFonts w:ascii="Arial" w:eastAsia="微软雅黑" w:hAnsi="Arial" w:cs="Arial"/>
          <w:sz w:val="21"/>
          <w:szCs w:val="21"/>
        </w:rPr>
        <w:t>groupvs</w:t>
      </w:r>
      <w:r w:rsidR="00DF7991">
        <w:rPr>
          <w:rFonts w:ascii="微软雅黑" w:eastAsia="微软雅黑" w:hAnsi="微软雅黑"/>
          <w:color w:val="000000"/>
          <w:sz w:val="21"/>
        </w:rPr>
        <w:t>组差异表达</w:t>
      </w:r>
      <w:r w:rsidR="00686857">
        <w:rPr>
          <w:rFonts w:ascii="微软雅黑" w:eastAsia="微软雅黑" w:hAnsi="微软雅黑"/>
          <w:color w:val="000000"/>
          <w:sz w:val="21"/>
        </w:rPr>
        <w:t>酪氨酸磷酸化</w:t>
      </w:r>
      <w:r w:rsidR="00DF7991">
        <w:rPr>
          <w:rFonts w:ascii="微软雅黑" w:eastAsia="微软雅黑" w:hAnsi="微软雅黑"/>
          <w:color w:val="000000"/>
          <w:sz w:val="21"/>
        </w:rPr>
        <w:t>肽段对应蛋白质的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42268DA8" w14:textId="65DD9B32"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），依次以紫色，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5C153B26" w14:textId="089D9029"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00DD6540">
        <w:rPr>
          <w:rFonts w:ascii="Arial" w:eastAsia="微软雅黑" w:hAnsi="Arial" w:cs="Arial" w:hint="eastAsia"/>
        </w:rPr>
        <w:t>肽段所属</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686857">
        <w:rPr>
          <w:rFonts w:ascii="Arial" w:eastAsia="微软雅黑" w:hAnsi="Arial" w:cs="Arial"/>
        </w:rPr>
        <w:t>酪氨酸磷酸化</w:t>
      </w:r>
      <w:r w:rsidRPr="00712B25">
        <w:rPr>
          <w:rFonts w:ascii="Arial" w:eastAsia="微软雅黑" w:hAnsi="Arial" w:cs="Arial"/>
        </w:rPr>
        <w:t>肽段所属蛋白质进行</w:t>
      </w:r>
      <w:r w:rsidRPr="00712B25">
        <w:rPr>
          <w:rFonts w:ascii="Arial" w:eastAsia="微软雅黑" w:hAnsi="Arial" w:cs="Arial"/>
        </w:rPr>
        <w:t>GO</w:t>
      </w:r>
      <w:r w:rsidRPr="00712B25">
        <w:rPr>
          <w:rFonts w:ascii="Arial" w:eastAsia="微软雅黑" w:hAnsi="Arial" w:cs="Arial"/>
        </w:rPr>
        <w:t>功能富集分析。</w:t>
      </w:r>
    </w:p>
    <w:p w14:paraId="358B07D5" w14:textId="7868A2CE" w:rsidR="008F2DCA" w:rsidRPr="00DD6540"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lastRenderedPageBreak/>
        <w:t>将</w:t>
      </w:r>
      <w:r w:rsidR="001D5E6E" w:rsidRPr="00712B25">
        <w:rPr>
          <w:rFonts w:ascii="Arial" w:eastAsia="微软雅黑" w:hAnsi="Arial" w:cs="Arial"/>
        </w:rPr>
        <w:t>所有</w:t>
      </w:r>
      <w:r w:rsidRPr="00712B25">
        <w:rPr>
          <w:rFonts w:ascii="Arial" w:eastAsia="微软雅黑" w:hAnsi="Arial" w:cs="Arial"/>
        </w:rPr>
        <w:t>差异表达</w:t>
      </w:r>
      <w:r w:rsidR="00686857">
        <w:rPr>
          <w:rFonts w:ascii="Arial" w:eastAsia="微软雅黑" w:hAnsi="Arial" w:cs="Arial"/>
        </w:rPr>
        <w:t>酪氨酸磷酸化</w:t>
      </w:r>
      <w:r w:rsidRPr="00712B25">
        <w:rPr>
          <w:rFonts w:ascii="Arial" w:eastAsia="微软雅黑" w:hAnsi="Arial" w:cs="Arial"/>
        </w:rPr>
        <w:t>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r w:rsidR="004E6E16" w:rsidRPr="00B6695A">
        <w:rPr>
          <w:rFonts w:ascii="Arial" w:eastAsia="Arial" w:hAnsi="Arial"/>
          <w:color w:val="FF0000"/>
        </w:rPr>
        <w:t>groupvs</w:t>
      </w:r>
      <w:r w:rsidRPr="00DD6540">
        <w:rPr>
          <w:rFonts w:ascii="微软雅黑" w:eastAsia="微软雅黑" w:hAnsi="微软雅黑"/>
          <w:color w:val="000000"/>
        </w:rPr>
        <w:t>中,</w:t>
      </w:r>
      <w:r w:rsidR="004E6E16" w:rsidRPr="004E6E16">
        <w:rPr>
          <w:rFonts w:ascii="微软雅黑" w:eastAsia="微软雅黑" w:hAnsi="微软雅黑"/>
          <w:color w:val="000000"/>
        </w:rPr>
        <w:t xml:space="preserve"> </w:t>
      </w:r>
      <w:r w:rsidR="004E6E16" w:rsidRPr="00B6695A">
        <w:rPr>
          <w:rFonts w:ascii="微软雅黑" w:eastAsia="微软雅黑" w:hAnsi="微软雅黑"/>
          <w:color w:val="000000"/>
        </w:rPr>
        <w:t>BP-TOP5</w:t>
      </w:r>
      <w:r w:rsidRPr="00DD6540">
        <w:rPr>
          <w:rFonts w:ascii="微软雅黑" w:eastAsia="微软雅黑" w:hAnsi="微软雅黑"/>
          <w:color w:val="000000"/>
        </w:rPr>
        <w:t>等重要生物学过程，</w:t>
      </w:r>
      <w:r w:rsidR="004E6E16" w:rsidRPr="00B6695A">
        <w:rPr>
          <w:rFonts w:ascii="微软雅黑" w:eastAsia="微软雅黑" w:hAnsi="微软雅黑"/>
          <w:color w:val="000000"/>
        </w:rPr>
        <w:t>MF-TOP5</w:t>
      </w:r>
      <w:r w:rsidRPr="00DD6540">
        <w:rPr>
          <w:rFonts w:ascii="微软雅黑" w:eastAsia="微软雅黑" w:hAnsi="微软雅黑"/>
          <w:color w:val="000000"/>
        </w:rPr>
        <w:t>等分子功能，</w:t>
      </w:r>
      <w:r w:rsidR="004E6E16" w:rsidRPr="00B6695A">
        <w:rPr>
          <w:rFonts w:ascii="微软雅黑" w:eastAsia="微软雅黑" w:hAnsi="微软雅黑"/>
          <w:color w:val="000000"/>
        </w:rPr>
        <w:t>CC-TOP5</w:t>
      </w:r>
      <w:r w:rsidRPr="00DD6540">
        <w:rPr>
          <w:rFonts w:ascii="微软雅黑" w:eastAsia="微软雅黑" w:hAnsi="微软雅黑"/>
          <w:color w:val="000000"/>
        </w:rPr>
        <w:t>等定位蛋白质，发生了显著性变化。</w:t>
      </w:r>
    </w:p>
    <w:p w14:paraId="31B846DA" w14:textId="36F5E3F0" w:rsidR="00305789" w:rsidRPr="00712B25" w:rsidRDefault="00F7243D"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r w:rsidRPr="00A53ED7">
        <w:rPr>
          <w:rFonts w:ascii="Arial" w:eastAsia="微软雅黑" w:hAnsi="Arial" w:cs="Arial"/>
          <w:szCs w:val="21"/>
        </w:rPr>
        <w:t>BP_Enrichment</w:t>
      </w:r>
      <w:r>
        <w:rPr>
          <w:rFonts w:ascii="Arial" w:eastAsia="微软雅黑" w:hAnsi="Arial" w:cs="Arial" w:hint="eastAsia"/>
          <w:szCs w:val="21"/>
        </w:rPr>
        <w:t>]</w:t>
      </w:r>
    </w:p>
    <w:p w14:paraId="0582F62F" w14:textId="2CEBBDC2" w:rsidR="008F2DCA" w:rsidRPr="00712B25" w:rsidRDefault="00F7243D"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0C2B2C83" w14:textId="2D7BAAA8" w:rsidR="00682BC0" w:rsidRPr="00712B25" w:rsidRDefault="00F7243D"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hint="eastAsia"/>
          <w:noProof/>
          <w:szCs w:val="21"/>
        </w:rPr>
        <w:t>]</w:t>
      </w:r>
    </w:p>
    <w:p w14:paraId="6F576358" w14:textId="23629294" w:rsidR="00682BC0" w:rsidRPr="00712B25" w:rsidRDefault="00F7243D" w:rsidP="00682BC0">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068B2B4C" w14:textId="0CAE70BA" w:rsidR="00682BC0" w:rsidRPr="00712B25" w:rsidRDefault="00F7243D"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hint="eastAsia"/>
          <w:noProof/>
          <w:szCs w:val="21"/>
        </w:rPr>
        <w:t>]</w:t>
      </w:r>
    </w:p>
    <w:p w14:paraId="2408ADB2" w14:textId="5C17C336" w:rsidR="00682BC0" w:rsidRPr="004A2CB9" w:rsidRDefault="00F7243D" w:rsidP="004A2CB9">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7BFC4A25" w14:textId="46FF5E76"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F7243D">
        <w:rPr>
          <w:rFonts w:ascii="Arial" w:eastAsia="微软雅黑" w:hAnsi="Arial" w:cs="Arial"/>
          <w:color w:val="C00000"/>
          <w:sz w:val="18"/>
          <w:szCs w:val="18"/>
        </w:rPr>
        <w:t xml:space="preserve">GO </w:t>
      </w:r>
      <w:r w:rsidR="00FF424A" w:rsidRPr="00F7243D">
        <w:rPr>
          <w:rFonts w:ascii="Arial" w:eastAsia="微软雅黑" w:hAnsi="Arial" w:cs="Arial"/>
          <w:color w:val="C00000"/>
          <w:sz w:val="18"/>
          <w:szCs w:val="18"/>
        </w:rPr>
        <w:t>功能类别的</w:t>
      </w:r>
      <w:r w:rsidR="005F3C57" w:rsidRPr="00F7243D">
        <w:rPr>
          <w:rFonts w:ascii="Arial" w:eastAsia="微软雅黑" w:hAnsi="Arial" w:cs="Arial" w:hint="eastAsia"/>
          <w:color w:val="C00000"/>
          <w:sz w:val="18"/>
          <w:szCs w:val="18"/>
        </w:rPr>
        <w:t>修饰</w:t>
      </w:r>
      <w:r w:rsidR="00FF424A" w:rsidRPr="00F7243D">
        <w:rPr>
          <w:rFonts w:ascii="Arial" w:eastAsia="微软雅黑" w:hAnsi="Arial" w:cs="Arial"/>
          <w:color w:val="C00000"/>
          <w:sz w:val="18"/>
          <w:szCs w:val="18"/>
        </w:rPr>
        <w:t>差异表达蛋白质数目占注释到该</w:t>
      </w:r>
      <w:r w:rsidR="00FF424A" w:rsidRPr="00F7243D">
        <w:rPr>
          <w:rFonts w:ascii="Arial" w:eastAsia="微软雅黑" w:hAnsi="Arial" w:cs="Arial"/>
          <w:color w:val="C00000"/>
          <w:sz w:val="18"/>
          <w:szCs w:val="18"/>
        </w:rPr>
        <w:t>GO</w:t>
      </w:r>
      <w:r w:rsidR="00FF424A" w:rsidRPr="00F7243D">
        <w:rPr>
          <w:rFonts w:ascii="Arial" w:eastAsia="微软雅黑" w:hAnsi="Arial" w:cs="Arial"/>
          <w:color w:val="C00000"/>
          <w:sz w:val="18"/>
          <w:szCs w:val="18"/>
        </w:rPr>
        <w:t>功能类别的所有鉴定到的</w:t>
      </w:r>
      <w:r w:rsidR="005F3C57" w:rsidRPr="00F7243D">
        <w:rPr>
          <w:rFonts w:ascii="Arial" w:eastAsia="微软雅黑" w:hAnsi="Arial" w:cs="Arial" w:hint="eastAsia"/>
          <w:color w:val="C00000"/>
          <w:sz w:val="18"/>
          <w:szCs w:val="18"/>
        </w:rPr>
        <w:t>修饰</w:t>
      </w:r>
      <w:r w:rsidR="00FF424A" w:rsidRPr="00F7243D">
        <w:rPr>
          <w:rFonts w:ascii="Arial" w:eastAsia="微软雅黑" w:hAnsi="Arial" w:cs="Arial"/>
          <w:color w:val="C00000"/>
          <w:sz w:val="18"/>
          <w:szCs w:val="18"/>
        </w:rPr>
        <w:t>蛋白质数目的比例。</w:t>
      </w:r>
      <w:r w:rsidR="008F2DCA" w:rsidRPr="00F7243D">
        <w:rPr>
          <w:rFonts w:ascii="Arial" w:eastAsia="微软雅黑" w:hAnsi="Arial" w:cs="Arial"/>
          <w:color w:val="C00000"/>
          <w:sz w:val="18"/>
          <w:szCs w:val="18"/>
        </w:rPr>
        <w:t>纵坐标表示每个</w:t>
      </w:r>
      <w:r w:rsidR="00FF424A" w:rsidRPr="00F7243D">
        <w:rPr>
          <w:rFonts w:ascii="Arial" w:eastAsia="微软雅黑" w:hAnsi="Arial" w:cs="Arial"/>
          <w:color w:val="C00000"/>
          <w:sz w:val="18"/>
          <w:szCs w:val="18"/>
        </w:rPr>
        <w:t>GO</w:t>
      </w:r>
      <w:r w:rsidR="008F2DCA" w:rsidRPr="00F7243D">
        <w:rPr>
          <w:rFonts w:ascii="Arial" w:eastAsia="微软雅黑" w:hAnsi="Arial" w:cs="Arial"/>
          <w:color w:val="C00000"/>
          <w:sz w:val="18"/>
          <w:szCs w:val="18"/>
        </w:rPr>
        <w:t>功能分类下的差异</w:t>
      </w:r>
      <w:r w:rsidR="00FF424A" w:rsidRPr="00F7243D">
        <w:rPr>
          <w:rFonts w:ascii="Arial" w:eastAsia="微软雅黑" w:hAnsi="Arial" w:cs="Arial"/>
          <w:color w:val="C00000"/>
          <w:sz w:val="18"/>
          <w:szCs w:val="18"/>
        </w:rPr>
        <w:t>修饰蛋白质统计结果</w:t>
      </w:r>
      <w:r w:rsidR="008F2DCA" w:rsidRPr="00F7243D">
        <w:rPr>
          <w:rFonts w:ascii="Arial" w:eastAsia="微软雅黑" w:hAnsi="Arial" w:cs="Arial"/>
          <w:color w:val="C00000"/>
          <w:sz w:val="18"/>
          <w:szCs w:val="18"/>
        </w:rPr>
        <w:t>；</w:t>
      </w:r>
      <w:r w:rsidR="00FF424A" w:rsidRPr="00F7243D">
        <w:rPr>
          <w:rFonts w:ascii="Arial" w:eastAsia="微软雅黑" w:hAnsi="Arial" w:cs="Arial"/>
          <w:color w:val="C00000"/>
          <w:sz w:val="18"/>
          <w:szCs w:val="18"/>
        </w:rPr>
        <w:t>其中气泡颜色</w:t>
      </w:r>
      <w:r w:rsidR="008F2DCA" w:rsidRPr="00F7243D">
        <w:rPr>
          <w:rFonts w:ascii="Arial" w:eastAsia="微软雅黑" w:hAnsi="Arial" w:cs="Arial"/>
          <w:color w:val="C00000"/>
          <w:sz w:val="18"/>
          <w:szCs w:val="18"/>
        </w:rPr>
        <w:t>表示富集的</w:t>
      </w:r>
      <w:r w:rsidR="008F2DCA" w:rsidRPr="00F7243D">
        <w:rPr>
          <w:rFonts w:ascii="Arial" w:eastAsia="微软雅黑" w:hAnsi="Arial" w:cs="Arial"/>
          <w:color w:val="C00000"/>
          <w:sz w:val="18"/>
          <w:szCs w:val="18"/>
        </w:rPr>
        <w:t>GO</w:t>
      </w:r>
      <w:r w:rsidR="008F2DCA" w:rsidRPr="00F7243D">
        <w:rPr>
          <w:rFonts w:ascii="Arial" w:eastAsia="微软雅黑" w:hAnsi="Arial" w:cs="Arial"/>
          <w:color w:val="C00000"/>
          <w:sz w:val="18"/>
          <w:szCs w:val="18"/>
        </w:rPr>
        <w:t>功能分类的显著性</w:t>
      </w:r>
      <w:r w:rsidR="00FF424A" w:rsidRPr="00F7243D">
        <w:rPr>
          <w:rFonts w:ascii="Arial" w:eastAsia="微软雅黑" w:hAnsi="Arial" w:cs="Arial"/>
          <w:color w:val="C00000"/>
          <w:sz w:val="18"/>
          <w:szCs w:val="18"/>
        </w:rPr>
        <w:t>，</w:t>
      </w:r>
      <w:r w:rsidR="008F2DCA" w:rsidRPr="00F7243D">
        <w:rPr>
          <w:rFonts w:ascii="Arial" w:eastAsia="微软雅黑" w:hAnsi="Arial" w:cs="Arial"/>
          <w:color w:val="C00000"/>
          <w:sz w:val="18"/>
          <w:szCs w:val="18"/>
        </w:rPr>
        <w:t>即基于</w:t>
      </w:r>
      <w:r w:rsidR="008F2DCA" w:rsidRPr="00F7243D">
        <w:rPr>
          <w:rFonts w:ascii="Arial" w:eastAsia="微软雅黑" w:hAnsi="Arial" w:cs="Arial"/>
          <w:color w:val="C00000"/>
          <w:sz w:val="18"/>
          <w:szCs w:val="18"/>
        </w:rPr>
        <w:t>Fisher</w:t>
      </w:r>
      <w:r w:rsidR="008F2DCA" w:rsidRPr="00F7243D">
        <w:rPr>
          <w:rFonts w:ascii="Arial" w:eastAsia="微软雅黑" w:hAnsi="Arial" w:cs="Arial"/>
          <w:color w:val="C00000"/>
          <w:sz w:val="18"/>
          <w:szCs w:val="18"/>
        </w:rPr>
        <w:t>精确检验（</w:t>
      </w:r>
      <w:r w:rsidR="008F2DCA" w:rsidRPr="00F7243D">
        <w:rPr>
          <w:rFonts w:ascii="Arial" w:eastAsia="微软雅黑" w:hAnsi="Arial" w:cs="Arial"/>
          <w:color w:val="C00000"/>
          <w:sz w:val="18"/>
          <w:szCs w:val="18"/>
        </w:rPr>
        <w:t>Fisher’s Exact T</w:t>
      </w:r>
      <w:r w:rsidR="008F2DCA" w:rsidRPr="00712B25">
        <w:rPr>
          <w:rFonts w:ascii="Arial" w:eastAsia="微软雅黑" w:hAnsi="Arial" w:cs="Arial"/>
          <w:color w:val="C00000"/>
          <w:sz w:val="18"/>
          <w:szCs w:val="18"/>
        </w:rPr>
        <w: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4E753D74"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686857">
        <w:rPr>
          <w:rFonts w:ascii="Arial" w:eastAsia="微软雅黑" w:hAnsi="Arial" w:cs="Arial"/>
        </w:rPr>
        <w:t>酪氨酸磷酸化</w:t>
      </w:r>
      <w:r w:rsidRPr="00712B25">
        <w:rPr>
          <w:rFonts w:ascii="Arial" w:eastAsia="微软雅黑" w:hAnsi="Arial" w:cs="Arial"/>
        </w:rPr>
        <w:t>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0358E366" w14:textId="77777777" w:rsidR="009163CA" w:rsidRPr="00A36B07" w:rsidRDefault="009163CA" w:rsidP="009163CA">
      <w:pPr>
        <w:pStyle w:val="ab"/>
        <w:spacing w:line="360" w:lineRule="auto"/>
        <w:ind w:leftChars="171" w:left="410"/>
        <w:rPr>
          <w:rFonts w:ascii="Arial" w:eastAsia="微软雅黑" w:hAnsi="Arial" w:cs="Arial"/>
        </w:rPr>
      </w:pPr>
    </w:p>
    <w:p w14:paraId="04187735" w14:textId="45F63254" w:rsidR="009163CA" w:rsidRDefault="006F3832" w:rsidP="009163CA">
      <w:pPr>
        <w:pStyle w:val="ab"/>
        <w:spacing w:line="360" w:lineRule="auto"/>
        <w:ind w:leftChars="171" w:left="410"/>
        <w:jc w:val="center"/>
        <w:rPr>
          <w:rFonts w:ascii="Arial" w:eastAsia="微软雅黑" w:hAnsi="Arial" w:cs="Arial"/>
          <w:noProof/>
          <w:szCs w:val="21"/>
        </w:rPr>
      </w:pPr>
      <w:r>
        <w:rPr>
          <w:rFonts w:ascii="Arial" w:eastAsia="微软雅黑" w:hAnsi="Arial" w:cs="Arial"/>
          <w:szCs w:val="21"/>
        </w:rPr>
        <w:t>[</w:t>
      </w:r>
      <w:r w:rsidRPr="00A53ED7">
        <w:rPr>
          <w:rFonts w:ascii="Arial" w:eastAsia="微软雅黑" w:hAnsi="Arial" w:cs="Arial"/>
          <w:szCs w:val="21"/>
        </w:rPr>
        <w:t>BP_Enrichment</w:t>
      </w:r>
      <w:r>
        <w:rPr>
          <w:rFonts w:ascii="Arial" w:eastAsia="微软雅黑" w:hAnsi="Arial" w:cs="Arial" w:hint="eastAsia"/>
          <w:szCs w:val="21"/>
        </w:rPr>
        <w:t>]</w:t>
      </w:r>
    </w:p>
    <w:p w14:paraId="39A1D3BE" w14:textId="0B836139" w:rsidR="00E13E6A" w:rsidRDefault="006F3832"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1044EF4D" w14:textId="7CE4962A" w:rsidR="00C441B1" w:rsidRDefault="006F3832"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CC_Enrichment</w:t>
      </w:r>
      <w:r>
        <w:rPr>
          <w:rFonts w:ascii="Arial" w:eastAsia="微软雅黑" w:hAnsi="Arial" w:cs="Arial" w:hint="eastAsia"/>
          <w:noProof/>
          <w:szCs w:val="21"/>
        </w:rPr>
        <w:t>]</w:t>
      </w:r>
    </w:p>
    <w:p w14:paraId="3F9D1731" w14:textId="3BC6D9D8" w:rsidR="00C441B1" w:rsidRDefault="006F3832" w:rsidP="00C441B1">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088F91D0" w14:textId="7B808BB9" w:rsidR="00AD3514" w:rsidRPr="004A2CB9" w:rsidRDefault="006F3832"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hint="eastAsia"/>
          <w:noProof/>
          <w:szCs w:val="21"/>
        </w:rPr>
        <w:t>]</w:t>
      </w:r>
    </w:p>
    <w:p w14:paraId="06D99855" w14:textId="47CFD1D2" w:rsidR="00C441B1" w:rsidRPr="00C441B1" w:rsidRDefault="006F3832"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4B59818"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6EF6290C" w14:textId="1956DAE8"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7491A160"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11E8CEFF"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2B59CE80" w14:textId="7B4E4C13"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686857">
        <w:rPr>
          <w:rFonts w:ascii="Arial" w:eastAsia="微软雅黑" w:hAnsi="Arial" w:cs="Arial" w:hint="eastAsia"/>
          <w:sz w:val="21"/>
          <w:szCs w:val="21"/>
        </w:rPr>
        <w:t>酪氨酸磷酸化</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020544">
        <w:rPr>
          <w:rFonts w:ascii="Arial" w:eastAsia="微软雅黑" w:hAnsi="Arial" w:cs="Arial"/>
          <w:sz w:val="21"/>
          <w:szCs w:val="21"/>
        </w:rPr>
        <w:t>差异表达</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w:t>
      </w:r>
      <w:r w:rsidR="004D3925" w:rsidRPr="00712B25">
        <w:rPr>
          <w:rFonts w:ascii="Arial" w:eastAsia="微软雅黑" w:hAnsi="Arial" w:cs="Arial"/>
          <w:sz w:val="21"/>
          <w:szCs w:val="21"/>
        </w:rPr>
        <w:t>数目进行统计，</w:t>
      </w:r>
      <w:r w:rsidR="007A785C" w:rsidRPr="007E7AE4">
        <w:rPr>
          <w:rFonts w:ascii="Arial" w:eastAsia="微软雅黑" w:hAnsi="Arial" w:cs="Arial"/>
          <w:sz w:val="21"/>
          <w:szCs w:val="21"/>
        </w:rPr>
        <w:t>其中</w:t>
      </w:r>
      <w:r w:rsidR="00020544" w:rsidRPr="007E7AE4">
        <w:rPr>
          <w:rFonts w:ascii="Arial" w:eastAsia="微软雅黑" w:hAnsi="Arial" w:cs="Arial" w:hint="eastAsia"/>
          <w:sz w:val="21"/>
          <w:szCs w:val="21"/>
        </w:rPr>
        <w:t>参与</w:t>
      </w:r>
      <w:r w:rsidR="00020544" w:rsidRPr="007E7AE4">
        <w:rPr>
          <w:rFonts w:ascii="Arial" w:eastAsia="微软雅黑" w:hAnsi="Arial" w:cs="Arial" w:hint="eastAsia"/>
          <w:sz w:val="21"/>
          <w:szCs w:val="21"/>
        </w:rPr>
        <w:t>K</w:t>
      </w:r>
      <w:r w:rsidR="00020544" w:rsidRPr="007E7AE4">
        <w:rPr>
          <w:rFonts w:ascii="Arial" w:eastAsia="微软雅黑" w:hAnsi="Arial" w:cs="Arial"/>
          <w:sz w:val="21"/>
          <w:szCs w:val="21"/>
        </w:rPr>
        <w:t>EGG</w:t>
      </w:r>
      <w:r w:rsidR="004D3925" w:rsidRPr="007E7AE4">
        <w:rPr>
          <w:rFonts w:ascii="Arial" w:eastAsia="微软雅黑" w:hAnsi="Arial" w:cs="Arial"/>
          <w:sz w:val="21"/>
          <w:szCs w:val="21"/>
        </w:rPr>
        <w:t>最多的前</w:t>
      </w:r>
      <w:r w:rsidR="00AE4C63" w:rsidRPr="007E7AE4">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7E7AE4" w:rsidRPr="009633A1">
        <w:rPr>
          <w:rFonts w:ascii="Arial" w:eastAsia="微软雅黑" w:hAnsi="Arial" w:cs="Arial"/>
          <w:sz w:val="21"/>
          <w:szCs w:val="21"/>
        </w:rPr>
        <w:t>kegg-map2query-top5</w:t>
      </w:r>
      <w:r>
        <w:rPr>
          <w:rFonts w:ascii="微软雅黑" w:eastAsia="微软雅黑" w:hAnsi="微软雅黑"/>
          <w:color w:val="000000"/>
          <w:sz w:val="21"/>
        </w:rPr>
        <w:t>，如下图。</w:t>
      </w:r>
    </w:p>
    <w:p w14:paraId="2F53D161"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3D9437A7" w14:textId="37AFC27E" w:rsidR="00497B30" w:rsidRPr="00712B25" w:rsidRDefault="005C6E0A"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5C43A0">
        <w:rPr>
          <w:rFonts w:ascii="Arial" w:eastAsia="微软雅黑" w:hAnsi="Arial" w:cs="Arial"/>
          <w:sz w:val="21"/>
          <w:szCs w:val="21"/>
        </w:rPr>
        <w:t>TopMapStat</w:t>
      </w:r>
      <w:r>
        <w:rPr>
          <w:rFonts w:ascii="Arial" w:eastAsia="微软雅黑" w:hAnsi="Arial" w:cs="Arial" w:hint="eastAsia"/>
          <w:sz w:val="21"/>
          <w:szCs w:val="21"/>
        </w:rPr>
        <w:t>]</w:t>
      </w:r>
    </w:p>
    <w:p w14:paraId="7A27CB18" w14:textId="768FC8A5" w:rsidR="007A785C" w:rsidRPr="00712B25" w:rsidRDefault="005C6E0A" w:rsidP="007A785C">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7A785C">
        <w:rPr>
          <w:rFonts w:ascii="微软雅黑" w:eastAsia="微软雅黑" w:hAnsi="微软雅黑"/>
          <w:color w:val="000000"/>
        </w:rPr>
        <w:t>组差异表达</w:t>
      </w:r>
      <w:r w:rsidR="005F3C57">
        <w:rPr>
          <w:rFonts w:ascii="微软雅黑" w:eastAsia="微软雅黑" w:hAnsi="微软雅黑" w:hint="eastAsia"/>
          <w:color w:val="000000"/>
        </w:rPr>
        <w:t>修饰</w:t>
      </w:r>
      <w:r w:rsidR="007A785C">
        <w:rPr>
          <w:rFonts w:ascii="微软雅黑" w:eastAsia="微软雅黑" w:hAnsi="微软雅黑"/>
          <w:color w:val="000000"/>
        </w:rPr>
        <w:t>肽段对应蛋白质的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63A75838" w14:textId="2258C1DE"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肽段对应的蛋白质数目越多，说明该通路越重要，需要</w:t>
      </w:r>
      <w:r w:rsidRPr="00712B25">
        <w:rPr>
          <w:rFonts w:ascii="Arial" w:eastAsia="微软雅黑" w:hAnsi="Arial" w:cs="Arial"/>
          <w:color w:val="C00000"/>
          <w:sz w:val="18"/>
          <w:szCs w:val="18"/>
        </w:rPr>
        <w:lastRenderedPageBreak/>
        <w:t>重点关注或者进行后续深入机制的探讨。</w:t>
      </w:r>
    </w:p>
    <w:p w14:paraId="25F049F7" w14:textId="3658E534"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686857">
        <w:rPr>
          <w:rFonts w:ascii="Arial" w:eastAsia="微软雅黑" w:hAnsi="Arial" w:cs="Arial"/>
        </w:rPr>
        <w:t>酪氨酸磷酸化</w:t>
      </w:r>
      <w:r w:rsidRPr="00712B25">
        <w:rPr>
          <w:rFonts w:ascii="Arial" w:eastAsia="微软雅黑" w:hAnsi="Arial" w:cs="Arial"/>
        </w:rPr>
        <w:t>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E52589B" w14:textId="6830CB0E"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686857">
        <w:rPr>
          <w:rFonts w:ascii="Arial" w:eastAsia="微软雅黑" w:hAnsi="Arial" w:cs="Arial"/>
        </w:rPr>
        <w:t>酪氨酸磷酸化</w:t>
      </w:r>
      <w:r w:rsidRPr="00712B25">
        <w:rPr>
          <w:rFonts w:ascii="Arial" w:eastAsia="微软雅黑" w:hAnsi="Arial" w:cs="Arial"/>
        </w:rPr>
        <w:t>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1" w:name="DDL_13"/>
      <w:bookmarkEnd w:id="40"/>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sidR="00886554" w:rsidRPr="00886554">
        <w:rPr>
          <w:rFonts w:ascii="Arial" w:eastAsia="微软雅黑" w:hAnsi="Arial" w:cs="Arial"/>
          <w:color w:val="FF0000"/>
          <w:szCs w:val="21"/>
        </w:rPr>
        <w:t>groupvs</w:t>
      </w:r>
      <w:r>
        <w:rPr>
          <w:rFonts w:ascii="微软雅黑" w:eastAsia="微软雅黑" w:hAnsi="微软雅黑"/>
          <w:color w:val="000000"/>
        </w:rPr>
        <w:t>的差异表达</w:t>
      </w:r>
      <w:r w:rsidR="00686857">
        <w:rPr>
          <w:rFonts w:ascii="微软雅黑" w:eastAsia="微软雅黑" w:hAnsi="微软雅黑"/>
          <w:color w:val="000000"/>
        </w:rPr>
        <w:t>酪氨酸磷酸化</w:t>
      </w:r>
      <w:r>
        <w:rPr>
          <w:rFonts w:ascii="微软雅黑" w:eastAsia="微软雅黑" w:hAnsi="微软雅黑"/>
          <w:color w:val="000000"/>
        </w:rPr>
        <w:t>肽段对应的蛋白质进行</w:t>
      </w:r>
      <w:r>
        <w:rPr>
          <w:rFonts w:ascii="Arial" w:eastAsia="Arial" w:hAnsi="Arial"/>
          <w:color w:val="000000"/>
        </w:rPr>
        <w:t>KEGG</w:t>
      </w:r>
      <w:r>
        <w:rPr>
          <w:rFonts w:ascii="微软雅黑" w:eastAsia="微软雅黑" w:hAnsi="微软雅黑"/>
          <w:color w:val="000000"/>
        </w:rPr>
        <w:t>通路富集分析，结果表明，</w:t>
      </w:r>
      <w:r>
        <w:rPr>
          <w:rFonts w:ascii="Arial" w:eastAsia="Arial" w:hAnsi="Arial"/>
          <w:b/>
          <w:color w:val="000000"/>
        </w:rPr>
        <w:t>N</w:t>
      </w:r>
      <w:r w:rsidR="00886554" w:rsidRPr="00886554">
        <w:rPr>
          <w:rFonts w:ascii="Arial" w:eastAsia="Arial" w:hAnsi="Arial"/>
          <w:b/>
          <w:color w:val="000000"/>
        </w:rPr>
        <w:t xml:space="preserve"> </w:t>
      </w:r>
      <w:r w:rsidR="00886554" w:rsidRPr="00B32BB1">
        <w:rPr>
          <w:rFonts w:ascii="Arial" w:eastAsia="Arial" w:hAnsi="Arial"/>
          <w:b/>
          <w:color w:val="000000"/>
        </w:rPr>
        <w:t>KeggEnrich-top5</w:t>
      </w:r>
      <w:r>
        <w:rPr>
          <w:rFonts w:ascii="微软雅黑" w:eastAsia="微软雅黑" w:hAnsi="微软雅黑"/>
          <w:color w:val="000000"/>
        </w:rPr>
        <w:t>等重要通路发生了显著变化。以</w:t>
      </w:r>
      <w:r w:rsidR="00886554" w:rsidRPr="00B32BB1">
        <w:rPr>
          <w:rFonts w:ascii="Arial" w:eastAsia="Arial" w:hAnsi="Arial"/>
          <w:b/>
          <w:color w:val="000000"/>
        </w:rPr>
        <w:t>KeggEnrich-top</w:t>
      </w:r>
      <w:r w:rsidR="00886554">
        <w:rPr>
          <w:rFonts w:ascii="Arial" w:eastAsia="Arial" w:hAnsi="Arial"/>
          <w:b/>
          <w:color w:val="000000"/>
        </w:rPr>
        <w:t>1</w:t>
      </w:r>
      <w:r>
        <w:rPr>
          <w:rFonts w:ascii="微软雅黑" w:eastAsia="微软雅黑" w:hAnsi="微软雅黑"/>
          <w:color w:val="000000"/>
        </w:rPr>
        <w:t>通路进行可视化展示，如下图。</w:t>
      </w:r>
    </w:p>
    <w:p w14:paraId="081DFDEA" w14:textId="3CF0E0D6" w:rsidR="00963777" w:rsidRPr="00A80176" w:rsidRDefault="00245EFF"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[KEGG_Enrichment</w:t>
      </w:r>
      <w:r>
        <w:rPr>
          <w:rFonts w:ascii="Arial" w:eastAsia="微软雅黑" w:hAnsi="Arial" w:cs="Arial" w:hint="eastAsia"/>
          <w:sz w:val="21"/>
          <w:szCs w:val="21"/>
        </w:rPr>
        <w:t>]</w:t>
      </w:r>
    </w:p>
    <w:p w14:paraId="01A2B80D" w14:textId="4A9EBFD9"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蛋白质数目占注释到该类别的所有鉴定到的</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w:t>
      </w:r>
      <w:r w:rsidRPr="00245EFF">
        <w:rPr>
          <w:rFonts w:ascii="Arial" w:eastAsia="微软雅黑" w:hAnsi="Arial" w:cs="Arial"/>
          <w:b/>
          <w:color w:val="C00000"/>
          <w:sz w:val="18"/>
          <w:szCs w:val="18"/>
        </w:rPr>
        <w:t>异表达</w:t>
      </w:r>
      <w:r w:rsidR="00020544" w:rsidRPr="00245EFF">
        <w:rPr>
          <w:rFonts w:ascii="Arial" w:eastAsia="微软雅黑" w:hAnsi="Arial" w:cs="Arial" w:hint="eastAsia"/>
          <w:b/>
          <w:color w:val="C00000"/>
          <w:sz w:val="18"/>
          <w:szCs w:val="18"/>
        </w:rPr>
        <w:t>修饰位点所属</w:t>
      </w:r>
      <w:r w:rsidRPr="00245EFF">
        <w:rPr>
          <w:rFonts w:ascii="Arial" w:eastAsia="微软雅黑" w:hAnsi="Arial" w:cs="Arial"/>
          <w:b/>
          <w:color w:val="C00000"/>
          <w:sz w:val="18"/>
          <w:szCs w:val="18"/>
        </w:rPr>
        <w:t>蛋白质进行后续生物学</w:t>
      </w:r>
      <w:r w:rsidRPr="00712B25">
        <w:rPr>
          <w:rFonts w:ascii="Arial" w:eastAsia="微软雅黑" w:hAnsi="Arial" w:cs="Arial"/>
          <w:b/>
          <w:color w:val="C00000"/>
          <w:sz w:val="18"/>
          <w:szCs w:val="18"/>
        </w:rPr>
        <w:t>实验验证或机制研究。</w:t>
      </w:r>
    </w:p>
    <w:p w14:paraId="5A7B8D7C" w14:textId="4AAF3644" w:rsidR="00607CAA" w:rsidRDefault="00245EFF"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r>
        <w:rPr>
          <w:rFonts w:ascii="Arial" w:eastAsia="微软雅黑" w:hAnsi="Arial" w:cs="Arial" w:hint="eastAsia"/>
          <w:noProof/>
          <w:szCs w:val="21"/>
        </w:rPr>
        <w:t>]</w:t>
      </w:r>
    </w:p>
    <w:p w14:paraId="50EFA1D1"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w:t>
      </w:r>
    </w:p>
    <w:p w14:paraId="141FB714"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FBF402D" w14:textId="77777777"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070DC3E3" w14:textId="316906D2"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36207E2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9B5153">
        <w:rPr>
          <w:rFonts w:ascii="Arial" w:eastAsia="微软雅黑" w:hAnsi="Arial" w:cs="Arial"/>
          <w:sz w:val="24"/>
          <w:szCs w:val="24"/>
        </w:rPr>
        <w:lastRenderedPageBreak/>
        <w:t>3.3.6</w:t>
      </w:r>
      <w:r w:rsidRPr="009B5153">
        <w:rPr>
          <w:rFonts w:ascii="Arial" w:eastAsia="微软雅黑" w:hAnsi="Arial" w:cs="Arial"/>
          <w:sz w:val="24"/>
          <w:szCs w:val="24"/>
        </w:rPr>
        <w:t>蛋白互作网络分析</w:t>
      </w:r>
    </w:p>
    <w:p w14:paraId="1794A232"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3C1F0D97" w14:textId="73546360"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r w:rsidR="005A282A">
        <w:rPr>
          <w:rFonts w:ascii="Arial" w:eastAsia="微软雅黑" w:hAnsi="Arial" w:cs="Arial" w:hint="eastAsia"/>
        </w:rPr>
        <w:t>I</w:t>
      </w:r>
      <w:r w:rsidR="005A282A">
        <w:rPr>
          <w:rFonts w:ascii="Arial" w:eastAsia="微软雅黑" w:hAnsi="Arial" w:cs="Arial"/>
        </w:rPr>
        <w:t>nAct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对比较组</w:t>
      </w:r>
      <w:r w:rsidR="00DA11C9">
        <w:rPr>
          <w:rFonts w:ascii="Arial" w:eastAsia="微软雅黑" w:hAnsi="Arial" w:cs="Arial"/>
          <w:szCs w:val="21"/>
        </w:rPr>
        <w:t>groupvs</w:t>
      </w:r>
      <w:r>
        <w:rPr>
          <w:rFonts w:ascii="微软雅黑" w:eastAsia="微软雅黑" w:hAnsi="微软雅黑"/>
          <w:color w:val="000000"/>
        </w:rPr>
        <w:t>的差异表达</w:t>
      </w:r>
      <w:r w:rsidR="00686857">
        <w:rPr>
          <w:rFonts w:ascii="微软雅黑" w:eastAsia="微软雅黑" w:hAnsi="微软雅黑"/>
          <w:color w:val="000000"/>
        </w:rPr>
        <w:t>酪氨酸磷酸化</w:t>
      </w:r>
      <w:r>
        <w:rPr>
          <w:rFonts w:ascii="微软雅黑" w:eastAsia="微软雅黑" w:hAnsi="微软雅黑"/>
          <w:color w:val="000000"/>
        </w:rPr>
        <w:t>肽段对应的蛋白质构建蛋白质互作网络图，如下图。</w:t>
      </w:r>
    </w:p>
    <w:p w14:paraId="0E5920E4" w14:textId="4090BAC6" w:rsidR="00F03C1D" w:rsidRPr="00B70A42" w:rsidRDefault="00DA11C9" w:rsidP="00B70A42">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r>
        <w:rPr>
          <w:rFonts w:ascii="Arial" w:eastAsia="微软雅黑" w:hAnsi="Arial" w:cs="Arial" w:hint="eastAsia"/>
          <w:noProof/>
          <w:szCs w:val="21"/>
        </w:rPr>
        <w:t>]</w:t>
      </w:r>
    </w:p>
    <w:p w14:paraId="0C4F85CD" w14:textId="5D98DB6B" w:rsidR="00712B25" w:rsidRPr="00712B25" w:rsidRDefault="00DA11C9" w:rsidP="00712B25">
      <w:pPr>
        <w:pStyle w:val="ab"/>
        <w:spacing w:line="360" w:lineRule="auto"/>
        <w:ind w:leftChars="171" w:left="410"/>
        <w:jc w:val="center"/>
        <w:rPr>
          <w:rFonts w:ascii="Arial" w:eastAsia="微软雅黑" w:hAnsi="Arial" w:cs="Arial"/>
        </w:rPr>
      </w:pPr>
      <w:bookmarkStart w:id="45" w:name="_Hlk43108189"/>
      <w:r>
        <w:rPr>
          <w:rFonts w:ascii="Arial" w:eastAsia="微软雅黑" w:hAnsi="Arial" w:cs="Arial"/>
        </w:rPr>
        <w:t>groupvs</w:t>
      </w:r>
      <w:bookmarkEnd w:id="45"/>
      <w:r w:rsidR="00712B25">
        <w:rPr>
          <w:rFonts w:ascii="微软雅黑" w:eastAsia="微软雅黑" w:hAnsi="微软雅黑"/>
          <w:color w:val="000000"/>
        </w:rPr>
        <w:t>组差异表达</w:t>
      </w:r>
      <w:r w:rsidR="00686857">
        <w:rPr>
          <w:rFonts w:ascii="微软雅黑" w:eastAsia="微软雅黑" w:hAnsi="微软雅黑"/>
          <w:color w:val="000000"/>
        </w:rPr>
        <w:t>酪氨酸磷酸化</w:t>
      </w:r>
      <w:r w:rsidR="00712B25">
        <w:rPr>
          <w:rFonts w:ascii="微软雅黑" w:eastAsia="微软雅黑" w:hAnsi="微软雅黑"/>
          <w:color w:val="000000"/>
        </w:rPr>
        <w:t>肽段对应的蛋白质相互作用网络</w:t>
      </w:r>
    </w:p>
    <w:p w14:paraId="61CCBB13"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1B73FA6C" w14:textId="77777777" w:rsidR="00DA11C9"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DA11C9">
        <w:rPr>
          <w:rFonts w:ascii="Arial" w:eastAsia="微软雅黑" w:hAnsi="Arial" w:cs="Arial" w:hint="eastAsia"/>
          <w:sz w:val="21"/>
          <w:szCs w:val="21"/>
        </w:rPr>
        <w:t>。</w:t>
      </w:r>
    </w:p>
    <w:p w14:paraId="0631AB30" w14:textId="3A6DA587"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42271CA5" w:rsidR="006D3FF9" w:rsidRPr="00B70A42" w:rsidRDefault="00290363"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p>
    <w:p w14:paraId="009FEF48"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020544">
        <w:rPr>
          <w:rFonts w:ascii="Arial" w:eastAsia="微软雅黑" w:hAnsi="Arial" w:cs="Arial" w:hint="eastAsia"/>
        </w:rPr>
        <w:t>图</w:t>
      </w:r>
    </w:p>
    <w:p w14:paraId="12AB4DDD" w14:textId="7A283B9E"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A20624">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50D6CD4F" w14:textId="77777777"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46" w:name="OUT_FLIES_6"/>
    <w:bookmarkEnd w:id="46"/>
    <w:p w14:paraId="5B8F339D" w14:textId="68D9CD07"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\\3-3</w:instrText>
      </w:r>
      <w:r w:rsidR="00157D50">
        <w:rPr>
          <w:rFonts w:ascii="Arial" w:eastAsia="微软雅黑" w:hAnsi="Arial" w:cs="Arial" w:hint="eastAsia"/>
          <w:color w:val="4472C4" w:themeColor="accent5"/>
          <w:szCs w:val="21"/>
        </w:rPr>
        <w:instrText>功能分析</w:instrText>
      </w:r>
      <w:r w:rsidR="00157D50">
        <w:rPr>
          <w:rFonts w:ascii="Arial" w:eastAsia="微软雅黑" w:hAnsi="Arial" w:cs="Arial" w:hint="eastAsia"/>
          <w:color w:val="4472C4" w:themeColor="accent5"/>
          <w:szCs w:val="21"/>
        </w:rPr>
        <w:instrText>\\3-3-6</w:instrText>
      </w:r>
      <w:r w:rsidR="00157D50">
        <w:rPr>
          <w:rFonts w:ascii="Arial" w:eastAsia="微软雅黑" w:hAnsi="Arial" w:cs="Arial" w:hint="eastAsia"/>
          <w:color w:val="4472C4" w:themeColor="accent5"/>
          <w:szCs w:val="21"/>
        </w:rPr>
        <w:instrText>蛋白互作网络分析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47" w:name="_Toc482866467"/>
    <w:bookmarkStart w:id="48" w:name="_Toc490125273"/>
    <w:bookmarkEnd w:id="44"/>
    <w:p w14:paraId="1FBC0360" w14:textId="77777777" w:rsidR="00D06BBB" w:rsidRPr="009B5153" w:rsidRDefault="00613BA3" w:rsidP="00297518">
      <w:pPr>
        <w:pStyle w:val="1"/>
      </w:pPr>
      <w:r>
        <w:rPr>
          <w:color w:val="4472C4" w:themeColor="accent5"/>
          <w:kern w:val="2"/>
          <w:sz w:val="21"/>
          <w:szCs w:val="21"/>
        </w:rPr>
        <w:fldChar w:fldCharType="end"/>
      </w:r>
      <w:bookmarkStart w:id="49" w:name="_Toc40613872"/>
      <w:r w:rsidR="00F03C1D" w:rsidRPr="009B5153">
        <w:t>材料和方法</w:t>
      </w:r>
      <w:bookmarkStart w:id="50" w:name="_Toc503734538"/>
      <w:bookmarkStart w:id="51" w:name="_Toc18567402"/>
      <w:bookmarkStart w:id="52" w:name="_Toc482866468"/>
      <w:bookmarkStart w:id="53" w:name="_Toc490125274"/>
      <w:bookmarkEnd w:id="47"/>
      <w:bookmarkEnd w:id="48"/>
      <w:bookmarkEnd w:id="50"/>
      <w:bookmarkEnd w:id="51"/>
      <w:r w:rsidR="006D2576" w:rsidRPr="009B5153">
        <w:t xml:space="preserve"> Materials and Methods</w:t>
      </w:r>
      <w:bookmarkEnd w:id="49"/>
    </w:p>
    <w:p w14:paraId="0ADA3E96"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4" w:name="_Toc40613873"/>
      <w:r w:rsidRPr="009B5153">
        <w:rPr>
          <w:rFonts w:ascii="Arial" w:eastAsia="微软雅黑" w:hAnsi="Arial" w:cs="Arial"/>
          <w:b/>
          <w:sz w:val="28"/>
          <w:szCs w:val="28"/>
        </w:rPr>
        <w:t>质谱实验方法</w:t>
      </w:r>
      <w:bookmarkEnd w:id="54"/>
    </w:p>
    <w:p w14:paraId="719FC99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55"/>
    </w:p>
    <w:p w14:paraId="1A06BD65" w14:textId="5CC38932" w:rsidR="00E85BD8" w:rsidRPr="005E2B62" w:rsidRDefault="005E2B62" w:rsidP="005E2B62">
      <w:pPr>
        <w:pStyle w:val="ab"/>
        <w:spacing w:line="360" w:lineRule="auto"/>
        <w:ind w:leftChars="171" w:left="410"/>
        <w:rPr>
          <w:rFonts w:eastAsia="微软雅黑" w:cs="Calibri"/>
        </w:rPr>
      </w:pPr>
      <w:r w:rsidRPr="002572B0">
        <w:rPr>
          <w:rFonts w:eastAsia="微软雅黑" w:cstheme="minorHAnsi" w:hint="eastAsia"/>
          <w:szCs w:val="21"/>
        </w:rPr>
        <w:t>样品采用</w:t>
      </w:r>
      <w:r w:rsidRPr="002572B0">
        <w:rPr>
          <w:rFonts w:eastAsia="微软雅黑" w:cstheme="minorHAnsi" w:hint="eastAsia"/>
          <w:szCs w:val="21"/>
        </w:rPr>
        <w:t>UA (8M Urea</w:t>
      </w:r>
      <w:r w:rsidRPr="002572B0">
        <w:rPr>
          <w:rFonts w:eastAsia="微软雅黑" w:cstheme="minorHAnsi" w:hint="eastAsia"/>
          <w:szCs w:val="21"/>
        </w:rPr>
        <w:t>，</w:t>
      </w:r>
      <w:r w:rsidRPr="002572B0">
        <w:rPr>
          <w:rFonts w:eastAsia="微软雅黑" w:cstheme="minorHAnsi" w:hint="eastAsia"/>
          <w:szCs w:val="21"/>
        </w:rPr>
        <w:t>100mM Tris/HCl</w:t>
      </w:r>
      <w:r w:rsidRPr="002572B0">
        <w:rPr>
          <w:rFonts w:eastAsia="微软雅黑" w:cstheme="minorHAnsi" w:hint="eastAsia"/>
          <w:szCs w:val="21"/>
        </w:rPr>
        <w:t>，</w:t>
      </w:r>
      <w:r w:rsidRPr="002572B0">
        <w:rPr>
          <w:rFonts w:eastAsia="微软雅黑" w:cstheme="minorHAnsi" w:hint="eastAsia"/>
          <w:szCs w:val="21"/>
        </w:rPr>
        <w:t>pH 8.5)</w:t>
      </w:r>
      <w:r w:rsidRPr="002572B0">
        <w:rPr>
          <w:rFonts w:eastAsia="微软雅黑" w:cstheme="minorHAnsi" w:hint="eastAsia"/>
          <w:szCs w:val="21"/>
        </w:rPr>
        <w:t>裂解法提取蛋白质</w:t>
      </w:r>
      <w:r w:rsidRPr="00FE4064">
        <w:rPr>
          <w:rFonts w:eastAsia="微软雅黑" w:cstheme="minorHAnsi" w:hint="eastAsia"/>
          <w:szCs w:val="21"/>
          <w:vertAlign w:val="superscript"/>
        </w:rPr>
        <w:t>[</w:t>
      </w:r>
      <w:r>
        <w:rPr>
          <w:rFonts w:eastAsia="微软雅黑" w:cstheme="minorHAnsi"/>
          <w:szCs w:val="21"/>
          <w:vertAlign w:val="superscript"/>
        </w:rPr>
        <w:t>7</w:t>
      </w:r>
      <w:r w:rsidRPr="00FE4064">
        <w:rPr>
          <w:rFonts w:eastAsia="微软雅黑" w:cstheme="minorHAnsi" w:hint="eastAsia"/>
          <w:szCs w:val="21"/>
          <w:vertAlign w:val="superscript"/>
        </w:rPr>
        <w:t>]</w:t>
      </w:r>
      <w:r w:rsidRPr="002572B0">
        <w:rPr>
          <w:rFonts w:eastAsia="微软雅黑" w:cstheme="minorHAnsi" w:hint="eastAsia"/>
          <w:szCs w:val="21"/>
        </w:rPr>
        <w:t>，然后采用</w:t>
      </w:r>
      <w:r w:rsidRPr="002572B0">
        <w:rPr>
          <w:rFonts w:eastAsia="微软雅黑" w:cstheme="minorHAnsi" w:hint="eastAsia"/>
          <w:szCs w:val="21"/>
        </w:rPr>
        <w:t>Bradford</w:t>
      </w:r>
      <w:r w:rsidRPr="002572B0">
        <w:rPr>
          <w:rFonts w:eastAsia="微软雅黑" w:cstheme="minorHAnsi" w:hint="eastAsia"/>
          <w:szCs w:val="21"/>
        </w:rPr>
        <w:t>法进行蛋白质定量。</w:t>
      </w:r>
      <w:r w:rsidRPr="009172FE">
        <w:rPr>
          <w:rFonts w:eastAsia="微软雅黑" w:cstheme="minorHAnsi"/>
          <w:szCs w:val="21"/>
        </w:rPr>
        <w:t>各样品取蛋白质</w:t>
      </w:r>
      <w:r w:rsidRPr="009172FE">
        <w:rPr>
          <w:rFonts w:eastAsia="微软雅黑" w:cstheme="minorHAnsi"/>
          <w:szCs w:val="21"/>
        </w:rPr>
        <w:t>20µg</w:t>
      </w:r>
      <w:r w:rsidRPr="009172FE">
        <w:rPr>
          <w:rFonts w:eastAsia="微软雅黑" w:cstheme="minorHAnsi"/>
          <w:szCs w:val="21"/>
        </w:rPr>
        <w:t>分别加入</w:t>
      </w:r>
      <w:r w:rsidRPr="009172FE">
        <w:rPr>
          <w:rFonts w:eastAsia="微软雅黑" w:cstheme="minorHAnsi"/>
          <w:szCs w:val="21"/>
        </w:rPr>
        <w:t>5X</w:t>
      </w:r>
      <w:r w:rsidRPr="009172FE">
        <w:rPr>
          <w:rFonts w:eastAsia="微软雅黑" w:cstheme="minorHAnsi"/>
          <w:szCs w:val="21"/>
        </w:rPr>
        <w:t>上样缓冲液，沸水浴</w:t>
      </w:r>
      <w:r w:rsidRPr="009172FE">
        <w:rPr>
          <w:rFonts w:eastAsia="微软雅黑" w:cstheme="minorHAnsi"/>
          <w:szCs w:val="21"/>
        </w:rPr>
        <w:t>5min</w:t>
      </w:r>
      <w:r w:rsidRPr="009172FE">
        <w:rPr>
          <w:rFonts w:eastAsia="微软雅黑" w:cstheme="minorHAnsi"/>
          <w:szCs w:val="21"/>
        </w:rPr>
        <w:t>，进行</w:t>
      </w:r>
      <w:r w:rsidRPr="009172FE">
        <w:rPr>
          <w:rFonts w:eastAsia="微软雅黑" w:cstheme="minorHAnsi"/>
          <w:szCs w:val="21"/>
        </w:rPr>
        <w:t>12.5% SDS-PAGE</w:t>
      </w:r>
      <w:r w:rsidRPr="009172FE">
        <w:rPr>
          <w:rFonts w:eastAsia="微软雅黑" w:cstheme="minorHAnsi"/>
          <w:szCs w:val="21"/>
        </w:rPr>
        <w:t>电泳（恒流</w:t>
      </w:r>
      <w:r w:rsidRPr="009172FE">
        <w:rPr>
          <w:rFonts w:eastAsia="微软雅黑" w:cstheme="minorHAnsi"/>
          <w:szCs w:val="21"/>
        </w:rPr>
        <w:t>14mA</w:t>
      </w:r>
      <w:r w:rsidRPr="009172FE">
        <w:rPr>
          <w:rFonts w:eastAsia="微软雅黑" w:cstheme="minorHAnsi"/>
          <w:szCs w:val="21"/>
        </w:rPr>
        <w:t>，</w:t>
      </w:r>
      <w:r w:rsidRPr="009172FE">
        <w:rPr>
          <w:rFonts w:eastAsia="微软雅黑" w:cstheme="minorHAnsi"/>
          <w:szCs w:val="21"/>
        </w:rPr>
        <w:t>90min</w:t>
      </w:r>
      <w:r w:rsidRPr="009172FE">
        <w:rPr>
          <w:rFonts w:eastAsia="微软雅黑" w:cstheme="minorHAnsi"/>
          <w:szCs w:val="21"/>
        </w:rPr>
        <w:t>），考马斯亮蓝染色。取全部样品，分别加入</w:t>
      </w:r>
      <w:r w:rsidRPr="009172FE">
        <w:rPr>
          <w:rFonts w:eastAsia="微软雅黑" w:cstheme="minorHAnsi"/>
          <w:szCs w:val="21"/>
        </w:rPr>
        <w:t>DTT</w:t>
      </w:r>
      <w:r w:rsidRPr="009172FE">
        <w:rPr>
          <w:rFonts w:eastAsia="微软雅黑" w:cstheme="minorHAnsi"/>
          <w:szCs w:val="21"/>
        </w:rPr>
        <w:t>至终浓度为</w:t>
      </w:r>
      <w:r w:rsidRPr="009172FE">
        <w:rPr>
          <w:rFonts w:eastAsia="微软雅黑" w:cstheme="minorHAnsi"/>
          <w:szCs w:val="21"/>
        </w:rPr>
        <w:t>10mM</w:t>
      </w:r>
      <w:r w:rsidRPr="009172FE">
        <w:rPr>
          <w:rFonts w:eastAsia="微软雅黑" w:cstheme="minorHAnsi"/>
          <w:szCs w:val="21"/>
        </w:rPr>
        <w:t>，放置恒温混匀器中（</w:t>
      </w:r>
      <w:r w:rsidRPr="009172FE">
        <w:rPr>
          <w:rFonts w:eastAsia="微软雅黑" w:cstheme="minorHAnsi"/>
          <w:szCs w:val="21"/>
        </w:rPr>
        <w:t>600rpm</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w:t>
      </w:r>
      <w:r w:rsidRPr="009172FE">
        <w:rPr>
          <w:rFonts w:eastAsia="微软雅黑" w:cstheme="minorHAnsi"/>
          <w:szCs w:val="21"/>
        </w:rPr>
        <w:t>1.5h</w:t>
      </w:r>
      <w:r w:rsidRPr="009172FE">
        <w:rPr>
          <w:rFonts w:eastAsia="微软雅黑" w:cstheme="minorHAnsi"/>
          <w:szCs w:val="21"/>
        </w:rPr>
        <w:t>，取出冷却至室温。加入</w:t>
      </w:r>
      <w:r w:rsidRPr="009172FE">
        <w:rPr>
          <w:rFonts w:eastAsia="微软雅黑" w:cstheme="minorHAnsi"/>
          <w:szCs w:val="21"/>
        </w:rPr>
        <w:t xml:space="preserve">IAA </w:t>
      </w:r>
      <w:r w:rsidRPr="009172FE">
        <w:rPr>
          <w:rFonts w:eastAsia="微软雅黑" w:cstheme="minorHAnsi"/>
          <w:szCs w:val="21"/>
        </w:rPr>
        <w:t>至终浓度</w:t>
      </w:r>
      <w:r w:rsidRPr="009172FE">
        <w:rPr>
          <w:rFonts w:eastAsia="微软雅黑" w:cstheme="minorHAnsi"/>
          <w:szCs w:val="21"/>
        </w:rPr>
        <w:t>50mM</w:t>
      </w:r>
      <w:r w:rsidRPr="009172FE">
        <w:rPr>
          <w:rFonts w:eastAsia="微软雅黑" w:cstheme="minorHAnsi"/>
          <w:szCs w:val="21"/>
        </w:rPr>
        <w:t>，避光反应</w:t>
      </w:r>
      <w:r w:rsidRPr="009172FE">
        <w:rPr>
          <w:rFonts w:eastAsia="微软雅黑" w:cstheme="minorHAnsi"/>
          <w:szCs w:val="21"/>
        </w:rPr>
        <w:t>30min</w:t>
      </w:r>
      <w:r w:rsidRPr="009172FE">
        <w:rPr>
          <w:rFonts w:eastAsia="微软雅黑" w:cstheme="minorHAnsi"/>
          <w:szCs w:val="21"/>
        </w:rPr>
        <w:t>。加入</w:t>
      </w:r>
      <w:r w:rsidRPr="009172FE">
        <w:rPr>
          <w:rFonts w:eastAsia="微软雅黑" w:cstheme="minorHAnsi"/>
          <w:szCs w:val="21"/>
        </w:rPr>
        <w:t>4</w:t>
      </w:r>
      <w:r w:rsidRPr="009172FE">
        <w:rPr>
          <w:rFonts w:eastAsia="微软雅黑" w:cstheme="minorHAnsi"/>
          <w:szCs w:val="21"/>
        </w:rPr>
        <w:t>倍体积</w:t>
      </w:r>
      <w:r w:rsidRPr="009172FE">
        <w:rPr>
          <w:rFonts w:eastAsia="微软雅黑" w:cstheme="minorHAnsi"/>
          <w:szCs w:val="21"/>
        </w:rPr>
        <w:t>50 mM Tris HCl (pH 8.0)</w:t>
      </w:r>
      <w:r w:rsidRPr="009172FE">
        <w:rPr>
          <w:rFonts w:eastAsia="微软雅黑" w:cstheme="minorHAnsi"/>
          <w:szCs w:val="21"/>
        </w:rPr>
        <w:t>，将</w:t>
      </w:r>
      <w:r w:rsidRPr="009172FE">
        <w:rPr>
          <w:rFonts w:eastAsia="微软雅黑" w:cstheme="minorHAnsi"/>
          <w:szCs w:val="21"/>
        </w:rPr>
        <w:t xml:space="preserve">UA </w:t>
      </w:r>
      <w:r w:rsidRPr="009172FE">
        <w:rPr>
          <w:rFonts w:eastAsia="微软雅黑" w:cstheme="minorHAnsi"/>
          <w:szCs w:val="21"/>
        </w:rPr>
        <w:t>浓度稀释至</w:t>
      </w:r>
      <w:r w:rsidRPr="009172FE">
        <w:rPr>
          <w:rFonts w:eastAsia="微软雅黑" w:cstheme="minorHAnsi"/>
          <w:szCs w:val="21"/>
        </w:rPr>
        <w:t>2M</w:t>
      </w:r>
      <w:r w:rsidRPr="009172FE">
        <w:rPr>
          <w:rFonts w:eastAsia="微软雅黑" w:cstheme="minorHAnsi"/>
          <w:szCs w:val="21"/>
        </w:rPr>
        <w:t>，按照蛋白质：</w:t>
      </w:r>
      <w:r w:rsidRPr="009172FE">
        <w:rPr>
          <w:rFonts w:eastAsia="微软雅黑" w:cstheme="minorHAnsi"/>
          <w:szCs w:val="21"/>
        </w:rPr>
        <w:t>Trypsin</w:t>
      </w:r>
      <w:r w:rsidRPr="009172FE">
        <w:rPr>
          <w:rFonts w:eastAsia="微软雅黑" w:cstheme="minorHAnsi"/>
          <w:szCs w:val="21"/>
        </w:rPr>
        <w:t>质量比</w:t>
      </w:r>
      <w:r w:rsidRPr="009172FE">
        <w:rPr>
          <w:rFonts w:eastAsia="微软雅黑" w:cstheme="minorHAnsi"/>
          <w:szCs w:val="21"/>
        </w:rPr>
        <w:t>50:1</w:t>
      </w:r>
      <w:r w:rsidRPr="009172FE">
        <w:rPr>
          <w:rFonts w:eastAsia="微软雅黑" w:cstheme="minorHAnsi"/>
          <w:szCs w:val="21"/>
        </w:rPr>
        <w:t>比例加入</w:t>
      </w:r>
      <w:r w:rsidRPr="009172FE">
        <w:rPr>
          <w:rFonts w:eastAsia="微软雅黑" w:cstheme="minorHAnsi"/>
          <w:szCs w:val="21"/>
        </w:rPr>
        <w:t>Trypsin</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酶切过夜（</w:t>
      </w:r>
      <w:r w:rsidRPr="009172FE">
        <w:rPr>
          <w:rFonts w:eastAsia="微软雅黑" w:cstheme="minorHAnsi"/>
          <w:szCs w:val="21"/>
        </w:rPr>
        <w:t>15-18h</w:t>
      </w:r>
      <w:r w:rsidRPr="009172FE">
        <w:rPr>
          <w:rFonts w:eastAsia="微软雅黑" w:cstheme="minorHAnsi"/>
          <w:szCs w:val="21"/>
        </w:rPr>
        <w:t>）。加入</w:t>
      </w:r>
      <w:r w:rsidRPr="009172FE">
        <w:rPr>
          <w:rFonts w:eastAsia="微软雅黑" w:cstheme="minorHAnsi"/>
          <w:szCs w:val="21"/>
        </w:rPr>
        <w:t>TFA</w:t>
      </w:r>
      <w:r w:rsidRPr="009172FE">
        <w:rPr>
          <w:rFonts w:eastAsia="微软雅黑" w:cstheme="minorHAnsi"/>
          <w:szCs w:val="21"/>
        </w:rPr>
        <w:t>至终浓度为</w:t>
      </w:r>
      <w:r w:rsidRPr="009172FE">
        <w:rPr>
          <w:rFonts w:eastAsia="微软雅黑" w:cstheme="minorHAnsi"/>
          <w:szCs w:val="21"/>
        </w:rPr>
        <w:t>0.1%</w:t>
      </w:r>
      <w:r w:rsidRPr="009172FE">
        <w:rPr>
          <w:rFonts w:eastAsia="微软雅黑" w:cstheme="minorHAnsi"/>
          <w:szCs w:val="21"/>
        </w:rPr>
        <w:t>，并通过调节</w:t>
      </w:r>
      <w:r w:rsidRPr="009172FE">
        <w:rPr>
          <w:rFonts w:eastAsia="微软雅黑" w:cstheme="minorHAnsi"/>
          <w:szCs w:val="21"/>
        </w:rPr>
        <w:t>10%TFA</w:t>
      </w:r>
      <w:r w:rsidRPr="009172FE">
        <w:rPr>
          <w:rFonts w:eastAsia="微软雅黑" w:cstheme="minorHAnsi"/>
          <w:szCs w:val="21"/>
        </w:rPr>
        <w:t>体积使样品</w:t>
      </w:r>
      <w:r w:rsidRPr="009172FE">
        <w:rPr>
          <w:rFonts w:eastAsia="微软雅黑" w:cstheme="minorHAnsi"/>
          <w:szCs w:val="21"/>
        </w:rPr>
        <w:t>pH≤3</w:t>
      </w:r>
      <w:r w:rsidRPr="009172FE">
        <w:rPr>
          <w:rFonts w:eastAsia="微软雅黑" w:cstheme="minorHAnsi"/>
          <w:szCs w:val="21"/>
        </w:rPr>
        <w:t>。采用</w:t>
      </w:r>
      <w:r w:rsidRPr="009172FE">
        <w:rPr>
          <w:rFonts w:eastAsia="微软雅黑" w:cstheme="minorHAnsi"/>
          <w:szCs w:val="21"/>
        </w:rPr>
        <w:t>C18SPECartridge</w:t>
      </w:r>
      <w:r w:rsidRPr="009172FE">
        <w:rPr>
          <w:rFonts w:eastAsia="微软雅黑" w:cstheme="minorHAnsi"/>
          <w:szCs w:val="21"/>
        </w:rPr>
        <w:t>对肽段进行脱盐，冻干。</w:t>
      </w:r>
    </w:p>
    <w:p w14:paraId="0F9C7D13" w14:textId="452A38B5"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1"/>
      <w:bookmarkEnd w:id="52"/>
      <w:bookmarkEnd w:id="53"/>
      <w:r w:rsidRPr="00616CCB">
        <w:rPr>
          <w:rFonts w:ascii="Arial" w:eastAsia="微软雅黑" w:hAnsi="Arial" w:cs="Arial"/>
          <w:b/>
          <w:sz w:val="24"/>
          <w:szCs w:val="24"/>
        </w:rPr>
        <w:t>4.1.</w:t>
      </w:r>
      <w:r w:rsidR="00206FC7">
        <w:rPr>
          <w:rFonts w:ascii="Arial" w:eastAsia="微软雅黑" w:hAnsi="Arial" w:cs="Arial"/>
          <w:b/>
          <w:sz w:val="24"/>
          <w:szCs w:val="24"/>
        </w:rPr>
        <w:t>2</w:t>
      </w:r>
      <w:r w:rsidR="00686857">
        <w:rPr>
          <w:rFonts w:ascii="Arial" w:eastAsia="微软雅黑" w:hAnsi="Arial" w:cs="Arial"/>
          <w:b/>
          <w:sz w:val="24"/>
          <w:szCs w:val="24"/>
        </w:rPr>
        <w:t>酪氨酸磷酸化</w:t>
      </w:r>
      <w:r w:rsidRPr="00616CCB">
        <w:rPr>
          <w:rFonts w:ascii="Arial" w:eastAsia="微软雅黑" w:hAnsi="Arial" w:cs="Arial"/>
          <w:b/>
          <w:sz w:val="24"/>
          <w:szCs w:val="24"/>
        </w:rPr>
        <w:t>肽段富集</w:t>
      </w:r>
      <w:bookmarkEnd w:id="56"/>
    </w:p>
    <w:p w14:paraId="0176E9EB" w14:textId="7917A326" w:rsidR="00477D93" w:rsidRPr="006F6DBE" w:rsidRDefault="006F6DBE" w:rsidP="00F03C1D">
      <w:pPr>
        <w:pStyle w:val="ab"/>
        <w:spacing w:line="360" w:lineRule="auto"/>
        <w:ind w:leftChars="171" w:left="410"/>
        <w:rPr>
          <w:rFonts w:ascii="Arial" w:eastAsia="微软雅黑" w:hAnsi="Arial" w:cs="Arial"/>
          <w:szCs w:val="21"/>
        </w:rPr>
      </w:pPr>
      <w:r w:rsidRPr="00CC7665">
        <w:rPr>
          <w:rFonts w:ascii="Arial" w:eastAsia="微软雅黑" w:hAnsi="Arial" w:cs="Arial" w:hint="eastAsia"/>
          <w:szCs w:val="21"/>
        </w:rPr>
        <w:t>样品冻干后加入</w:t>
      </w:r>
      <w:r w:rsidRPr="00CC7665">
        <w:rPr>
          <w:rFonts w:ascii="Arial" w:eastAsia="微软雅黑" w:hAnsi="Arial" w:cs="Arial" w:hint="eastAsia"/>
          <w:szCs w:val="21"/>
        </w:rPr>
        <w:t xml:space="preserve">1.4mL </w:t>
      </w:r>
      <w:r w:rsidRPr="00CC7665">
        <w:rPr>
          <w:rFonts w:ascii="Arial" w:eastAsia="微软雅黑" w:hAnsi="Arial" w:cs="Arial" w:hint="eastAsia"/>
          <w:szCs w:val="21"/>
        </w:rPr>
        <w:t>预冷的</w:t>
      </w:r>
      <w:r w:rsidRPr="00CC7665">
        <w:rPr>
          <w:rFonts w:ascii="Arial" w:eastAsia="微软雅黑" w:hAnsi="Arial" w:cs="Arial" w:hint="eastAsia"/>
          <w:szCs w:val="21"/>
        </w:rPr>
        <w:t xml:space="preserve">IAP Buffer </w:t>
      </w:r>
      <w:r w:rsidRPr="00CC7665">
        <w:rPr>
          <w:rFonts w:ascii="Arial" w:eastAsia="微软雅黑" w:hAnsi="Arial" w:cs="Arial" w:hint="eastAsia"/>
          <w:szCs w:val="21"/>
        </w:rPr>
        <w:t>复溶，加入预处理好的</w:t>
      </w:r>
      <w:r w:rsidRPr="00CC7665">
        <w:rPr>
          <w:rFonts w:ascii="Arial" w:eastAsia="微软雅黑" w:hAnsi="Arial" w:cs="Arial" w:hint="eastAsia"/>
          <w:szCs w:val="21"/>
        </w:rPr>
        <w:t>PTMScan® Phospho-Tyr Motif (Y*) Immunoaffinity Beads (PTMScan Phospho-Tyrosine mAb Kit,Cell Signal</w:t>
      </w:r>
      <w:r w:rsidR="00FF58A3">
        <w:rPr>
          <w:rFonts w:ascii="Arial" w:eastAsia="微软雅黑" w:hAnsi="Arial" w:cs="Arial"/>
          <w:szCs w:val="21"/>
        </w:rPr>
        <w:t>ing</w:t>
      </w:r>
      <w:r w:rsidRPr="00CC7665">
        <w:rPr>
          <w:rFonts w:ascii="Arial" w:eastAsia="微软雅黑" w:hAnsi="Arial" w:cs="Arial" w:hint="eastAsia"/>
          <w:szCs w:val="21"/>
        </w:rPr>
        <w:t xml:space="preserve"> Technology) 4</w:t>
      </w:r>
      <w:r w:rsidRPr="00CC7665">
        <w:rPr>
          <w:rFonts w:ascii="Arial" w:eastAsia="微软雅黑" w:hAnsi="Arial" w:cs="Arial" w:hint="eastAsia"/>
          <w:szCs w:val="21"/>
        </w:rPr>
        <w:t>℃孵育</w:t>
      </w:r>
      <w:r w:rsidRPr="00CC7665">
        <w:rPr>
          <w:rFonts w:ascii="Arial" w:eastAsia="微软雅黑" w:hAnsi="Arial" w:cs="Arial" w:hint="eastAsia"/>
          <w:szCs w:val="21"/>
        </w:rPr>
        <w:t>1.5h</w:t>
      </w:r>
      <w:r w:rsidRPr="00CC7665">
        <w:rPr>
          <w:rFonts w:ascii="Arial" w:eastAsia="微软雅黑" w:hAnsi="Arial" w:cs="Arial" w:hint="eastAsia"/>
          <w:szCs w:val="21"/>
        </w:rPr>
        <w:t>，</w:t>
      </w:r>
      <w:r w:rsidRPr="00CC7665">
        <w:rPr>
          <w:rFonts w:ascii="Arial" w:eastAsia="微软雅黑" w:hAnsi="Arial" w:cs="Arial" w:hint="eastAsia"/>
          <w:szCs w:val="21"/>
        </w:rPr>
        <w:t xml:space="preserve">2000g </w:t>
      </w:r>
      <w:r w:rsidRPr="00CC7665">
        <w:rPr>
          <w:rFonts w:ascii="Arial" w:eastAsia="微软雅黑" w:hAnsi="Arial" w:cs="Arial" w:hint="eastAsia"/>
          <w:szCs w:val="21"/>
        </w:rPr>
        <w:t>离心</w:t>
      </w:r>
      <w:r w:rsidRPr="00CC7665">
        <w:rPr>
          <w:rFonts w:ascii="Arial" w:eastAsia="微软雅黑" w:hAnsi="Arial" w:cs="Arial" w:hint="eastAsia"/>
          <w:szCs w:val="21"/>
        </w:rPr>
        <w:t>30S</w:t>
      </w:r>
      <w:r w:rsidRPr="00CC7665">
        <w:rPr>
          <w:rFonts w:ascii="Arial" w:eastAsia="微软雅黑" w:hAnsi="Arial" w:cs="Arial" w:hint="eastAsia"/>
          <w:szCs w:val="21"/>
        </w:rPr>
        <w:t>，弃上清。</w:t>
      </w:r>
      <w:r w:rsidRPr="00CC7665">
        <w:rPr>
          <w:rFonts w:ascii="Arial" w:eastAsia="微软雅黑" w:hAnsi="Arial" w:cs="Arial" w:hint="eastAsia"/>
          <w:szCs w:val="21"/>
        </w:rPr>
        <w:t xml:space="preserve">PTMScan® Phospho-Tyr Motif (Y*) Immunoaffinity Beads </w:t>
      </w:r>
      <w:r w:rsidRPr="00CC7665">
        <w:rPr>
          <w:rFonts w:ascii="Arial" w:eastAsia="微软雅黑" w:hAnsi="Arial" w:cs="Arial" w:hint="eastAsia"/>
          <w:szCs w:val="21"/>
        </w:rPr>
        <w:t>用</w:t>
      </w:r>
      <w:r w:rsidRPr="00CC7665">
        <w:rPr>
          <w:rFonts w:ascii="Arial" w:eastAsia="微软雅黑" w:hAnsi="Arial" w:cs="Arial" w:hint="eastAsia"/>
          <w:szCs w:val="21"/>
        </w:rPr>
        <w:t xml:space="preserve">1mL </w:t>
      </w:r>
      <w:r w:rsidRPr="00CC7665">
        <w:rPr>
          <w:rFonts w:ascii="Arial" w:eastAsia="微软雅黑" w:hAnsi="Arial" w:cs="Arial" w:hint="eastAsia"/>
          <w:szCs w:val="21"/>
        </w:rPr>
        <w:t>预冷的</w:t>
      </w:r>
      <w:r w:rsidRPr="00CC7665">
        <w:rPr>
          <w:rFonts w:ascii="Arial" w:eastAsia="微软雅黑" w:hAnsi="Arial" w:cs="Arial" w:hint="eastAsia"/>
          <w:szCs w:val="21"/>
        </w:rPr>
        <w:t xml:space="preserve">IAP Buffer </w:t>
      </w:r>
      <w:r w:rsidRPr="00CC7665">
        <w:rPr>
          <w:rFonts w:ascii="Arial" w:eastAsia="微软雅黑" w:hAnsi="Arial" w:cs="Arial" w:hint="eastAsia"/>
          <w:szCs w:val="21"/>
        </w:rPr>
        <w:t>清洗</w:t>
      </w:r>
      <w:r w:rsidRPr="00CC7665">
        <w:rPr>
          <w:rFonts w:ascii="Arial" w:eastAsia="微软雅黑" w:hAnsi="Arial" w:cs="Arial" w:hint="eastAsia"/>
          <w:szCs w:val="21"/>
        </w:rPr>
        <w:t xml:space="preserve">3 </w:t>
      </w:r>
      <w:r w:rsidRPr="00CC7665">
        <w:rPr>
          <w:rFonts w:ascii="Arial" w:eastAsia="微软雅黑" w:hAnsi="Arial" w:cs="Arial" w:hint="eastAsia"/>
          <w:szCs w:val="21"/>
        </w:rPr>
        <w:t>次，再用</w:t>
      </w:r>
      <w:r w:rsidRPr="00CC7665">
        <w:rPr>
          <w:rFonts w:ascii="Arial" w:eastAsia="微软雅黑" w:hAnsi="Arial" w:cs="Arial" w:hint="eastAsia"/>
          <w:szCs w:val="21"/>
        </w:rPr>
        <w:t xml:space="preserve">1mL </w:t>
      </w:r>
      <w:r w:rsidRPr="00CC7665">
        <w:rPr>
          <w:rFonts w:ascii="Arial" w:eastAsia="微软雅黑" w:hAnsi="Arial" w:cs="Arial" w:hint="eastAsia"/>
          <w:szCs w:val="21"/>
        </w:rPr>
        <w:t>预冷的水清洗</w:t>
      </w:r>
      <w:r w:rsidRPr="00CC7665">
        <w:rPr>
          <w:rFonts w:ascii="Arial" w:eastAsia="微软雅黑" w:hAnsi="Arial" w:cs="Arial" w:hint="eastAsia"/>
          <w:szCs w:val="21"/>
        </w:rPr>
        <w:t xml:space="preserve">3 </w:t>
      </w:r>
      <w:r w:rsidRPr="00CC7665">
        <w:rPr>
          <w:rFonts w:ascii="Arial" w:eastAsia="微软雅黑" w:hAnsi="Arial" w:cs="Arial" w:hint="eastAsia"/>
          <w:szCs w:val="21"/>
        </w:rPr>
        <w:t>次。清洗后的</w:t>
      </w:r>
      <w:r w:rsidRPr="00CC7665">
        <w:rPr>
          <w:rFonts w:ascii="Arial" w:eastAsia="微软雅黑" w:hAnsi="Arial" w:cs="Arial" w:hint="eastAsia"/>
          <w:szCs w:val="21"/>
        </w:rPr>
        <w:t xml:space="preserve">beads </w:t>
      </w:r>
      <w:r w:rsidRPr="00CC7665">
        <w:rPr>
          <w:rFonts w:ascii="Arial" w:eastAsia="微软雅黑" w:hAnsi="Arial" w:cs="Arial" w:hint="eastAsia"/>
          <w:szCs w:val="21"/>
        </w:rPr>
        <w:t>加入</w:t>
      </w:r>
      <w:r w:rsidRPr="00CC7665">
        <w:rPr>
          <w:rFonts w:ascii="Arial" w:eastAsia="微软雅黑" w:hAnsi="Arial" w:cs="Arial" w:hint="eastAsia"/>
          <w:szCs w:val="21"/>
        </w:rPr>
        <w:t>40</w:t>
      </w:r>
      <w:r w:rsidRPr="00CC7665">
        <w:rPr>
          <w:rFonts w:ascii="Arial" w:eastAsia="微软雅黑" w:hAnsi="Arial" w:cs="Arial" w:hint="eastAsia"/>
          <w:szCs w:val="21"/>
        </w:rPr>
        <w:t>μ</w:t>
      </w:r>
      <w:r w:rsidRPr="00CC7665">
        <w:rPr>
          <w:rFonts w:ascii="Arial" w:eastAsia="微软雅黑" w:hAnsi="Arial" w:cs="Arial" w:hint="eastAsia"/>
          <w:szCs w:val="21"/>
        </w:rPr>
        <w:t>L 0.15% TFA</w:t>
      </w:r>
      <w:r w:rsidRPr="00CC7665">
        <w:rPr>
          <w:rFonts w:ascii="Arial" w:eastAsia="微软雅黑" w:hAnsi="Arial" w:cs="Arial" w:hint="eastAsia"/>
          <w:szCs w:val="21"/>
        </w:rPr>
        <w:t>，室温</w:t>
      </w:r>
      <w:r w:rsidRPr="00CC7665">
        <w:rPr>
          <w:rFonts w:ascii="Arial" w:eastAsia="微软雅黑" w:hAnsi="Arial" w:cs="Arial" w:hint="eastAsia"/>
          <w:szCs w:val="21"/>
        </w:rPr>
        <w:t xml:space="preserve">10 </w:t>
      </w:r>
      <w:r w:rsidRPr="00CC7665">
        <w:rPr>
          <w:rFonts w:ascii="Arial" w:eastAsia="微软雅黑" w:hAnsi="Arial" w:cs="Arial" w:hint="eastAsia"/>
          <w:szCs w:val="21"/>
        </w:rPr>
        <w:t>分钟，共加入两次</w:t>
      </w:r>
      <w:r w:rsidRPr="00CC7665">
        <w:rPr>
          <w:rFonts w:ascii="Arial" w:eastAsia="微软雅黑" w:hAnsi="Arial" w:cs="Arial" w:hint="eastAsia"/>
          <w:szCs w:val="21"/>
        </w:rPr>
        <w:t>0.15% TFA</w:t>
      </w:r>
      <w:r w:rsidRPr="00CC7665">
        <w:rPr>
          <w:rFonts w:ascii="Arial" w:eastAsia="微软雅黑" w:hAnsi="Arial" w:cs="Arial" w:hint="eastAsia"/>
          <w:szCs w:val="21"/>
        </w:rPr>
        <w:t>。</w:t>
      </w:r>
      <w:r w:rsidRPr="00CC7665">
        <w:rPr>
          <w:rFonts w:ascii="Arial" w:eastAsia="微软雅黑" w:hAnsi="Arial" w:cs="Arial" w:hint="eastAsia"/>
          <w:szCs w:val="21"/>
        </w:rPr>
        <w:t xml:space="preserve">2000g </w:t>
      </w:r>
      <w:r w:rsidRPr="00CC7665">
        <w:rPr>
          <w:rFonts w:ascii="Arial" w:eastAsia="微软雅黑" w:hAnsi="Arial" w:cs="Arial" w:hint="eastAsia"/>
          <w:szCs w:val="21"/>
        </w:rPr>
        <w:t>离心</w:t>
      </w:r>
      <w:r w:rsidRPr="00CC7665">
        <w:rPr>
          <w:rFonts w:ascii="Arial" w:eastAsia="微软雅黑" w:hAnsi="Arial" w:cs="Arial" w:hint="eastAsia"/>
          <w:szCs w:val="21"/>
        </w:rPr>
        <w:t>30S</w:t>
      </w:r>
      <w:r w:rsidRPr="00CC7665">
        <w:rPr>
          <w:rFonts w:ascii="Arial" w:eastAsia="微软雅黑" w:hAnsi="Arial" w:cs="Arial" w:hint="eastAsia"/>
          <w:szCs w:val="21"/>
        </w:rPr>
        <w:t>，取上清由</w:t>
      </w:r>
      <w:r w:rsidRPr="00CC7665">
        <w:rPr>
          <w:rFonts w:ascii="Arial" w:eastAsia="微软雅黑" w:hAnsi="Arial" w:cs="Arial" w:hint="eastAsia"/>
          <w:szCs w:val="21"/>
        </w:rPr>
        <w:t xml:space="preserve">C18 STAGE Tips </w:t>
      </w:r>
      <w:r w:rsidRPr="00CC7665">
        <w:rPr>
          <w:rFonts w:ascii="Arial" w:eastAsia="微软雅黑" w:hAnsi="Arial" w:cs="Arial" w:hint="eastAsia"/>
          <w:szCs w:val="21"/>
        </w:rPr>
        <w:t>脱盐。</w:t>
      </w:r>
    </w:p>
    <w:p w14:paraId="49F88FB2"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57"/>
    </w:p>
    <w:p w14:paraId="5FAD89C3"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 xml:space="preserve">Thermo </w:t>
      </w:r>
      <w:r w:rsidRPr="00712B25">
        <w:rPr>
          <w:rFonts w:ascii="Arial" w:eastAsia="微软雅黑" w:hAnsi="Arial" w:cs="Arial"/>
          <w:szCs w:val="21"/>
        </w:rPr>
        <w:lastRenderedPageBreak/>
        <w:t>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1F8AEAF0"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w:t>
      </w:r>
      <w:r w:rsidRPr="00F01F4E">
        <w:rPr>
          <w:rFonts w:ascii="Arial" w:eastAsia="微软雅黑" w:hAnsi="Arial" w:cs="Arial"/>
          <w:szCs w:val="21"/>
        </w:rPr>
        <w:t>用</w:t>
      </w:r>
      <w:r w:rsidRPr="00F01F4E">
        <w:rPr>
          <w:rFonts w:ascii="Arial" w:eastAsia="微软雅黑" w:hAnsi="Arial" w:cs="Arial"/>
          <w:szCs w:val="21"/>
        </w:rPr>
        <w:t>Q-Exactive</w:t>
      </w:r>
      <w:r w:rsidR="00020544" w:rsidRPr="00F01F4E">
        <w:rPr>
          <w:rFonts w:ascii="Arial" w:eastAsia="微软雅黑" w:hAnsi="Arial" w:cs="Arial" w:hint="eastAsia"/>
          <w:szCs w:val="21"/>
        </w:rPr>
        <w:t>系列</w:t>
      </w:r>
      <w:r w:rsidRPr="00F01F4E">
        <w:rPr>
          <w:rFonts w:ascii="Arial" w:eastAsia="微软雅黑" w:hAnsi="Arial" w:cs="Arial"/>
          <w:szCs w:val="21"/>
        </w:rPr>
        <w:t>质谱仪进行质谱分析</w:t>
      </w:r>
      <w:r w:rsidRPr="00712B25">
        <w:rPr>
          <w:rFonts w:ascii="Arial" w:eastAsia="微软雅黑" w:hAnsi="Arial" w:cs="Arial"/>
          <w:szCs w:val="21"/>
        </w:rPr>
        <w:t>。检测方式为正离子，母离子扫描范围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2F63BEA6"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8"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58"/>
    </w:p>
    <w:p w14:paraId="2095A865" w14:textId="429B72C3"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Pr="00712B25">
        <w:rPr>
          <w:rFonts w:ascii="Arial" w:eastAsia="微软雅黑" w:hAnsi="Arial" w:cs="Arial"/>
          <w:szCs w:val="21"/>
        </w:rPr>
        <w:t>MaxQuant</w:t>
      </w:r>
      <w:r w:rsidRPr="00712B25">
        <w:rPr>
          <w:rFonts w:ascii="Arial" w:eastAsia="微软雅黑" w:hAnsi="Arial" w:cs="Arial"/>
          <w:szCs w:val="21"/>
        </w:rPr>
        <w:t>软件</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2869E61C" w14:textId="77777777" w:rsidR="00F03C1D" w:rsidRPr="00712B25" w:rsidRDefault="00F03C1D" w:rsidP="00F03C1D">
      <w:pPr>
        <w:spacing w:line="360" w:lineRule="auto"/>
        <w:jc w:val="center"/>
        <w:rPr>
          <w:rFonts w:ascii="Arial" w:eastAsia="微软雅黑" w:hAnsi="Arial" w:cs="Arial"/>
          <w:sz w:val="21"/>
          <w:szCs w:val="21"/>
        </w:rPr>
      </w:pPr>
      <w:r w:rsidRPr="00F05236">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2E03E9A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4B6E9E7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4D4B096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74C7F9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712B25"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2518B72A" w:rsidR="00F03C1D" w:rsidRPr="00712B25" w:rsidRDefault="006D5D30" w:rsidP="006F6DBE">
            <w:pPr>
              <w:spacing w:before="50" w:after="50"/>
              <w:jc w:val="center"/>
              <w:rPr>
                <w:rFonts w:ascii="Arial" w:eastAsia="微软雅黑" w:hAnsi="Arial" w:cs="Arial"/>
                <w:sz w:val="18"/>
                <w:szCs w:val="18"/>
              </w:rPr>
            </w:pPr>
            <w:r w:rsidRPr="004F4BBA">
              <w:rPr>
                <w:rFonts w:ascii="Arial" w:eastAsia="微软雅黑" w:hAnsi="Arial" w:cs="Arial"/>
                <w:sz w:val="18"/>
                <w:szCs w:val="18"/>
              </w:rPr>
              <w:t>Oxidation (M) ,</w:t>
            </w:r>
            <w:r w:rsidR="00C91B7D" w:rsidRPr="004F4BBA">
              <w:rPr>
                <w:rFonts w:ascii="Arial" w:eastAsia="微软雅黑" w:hAnsi="Arial" w:cs="Arial"/>
                <w:sz w:val="18"/>
                <w:szCs w:val="18"/>
              </w:rPr>
              <w:t xml:space="preserve"> </w:t>
            </w:r>
            <w:r w:rsidR="00686857" w:rsidRPr="004F4BBA">
              <w:rPr>
                <w:rFonts w:ascii="Arial" w:eastAsia="微软雅黑" w:hAnsi="Arial" w:cs="Arial"/>
                <w:sz w:val="18"/>
                <w:szCs w:val="18"/>
              </w:rPr>
              <w:t>Phospho</w:t>
            </w:r>
            <w:r w:rsidR="00AE2E45" w:rsidRPr="004F4BBA">
              <w:rPr>
                <w:rFonts w:ascii="Arial" w:eastAsia="微软雅黑" w:hAnsi="Arial" w:cs="Arial"/>
                <w:sz w:val="18"/>
                <w:szCs w:val="18"/>
              </w:rPr>
              <w:t xml:space="preserve"> </w:t>
            </w:r>
            <w:r w:rsidR="008C598C" w:rsidRPr="004F4BBA">
              <w:rPr>
                <w:rFonts w:ascii="Arial" w:eastAsia="微软雅黑" w:hAnsi="Arial" w:cs="Arial"/>
                <w:sz w:val="18"/>
                <w:szCs w:val="18"/>
              </w:rPr>
              <w:t>(K)</w:t>
            </w:r>
          </w:p>
        </w:tc>
      </w:tr>
      <w:tr w:rsidR="00F03C1D" w:rsidRPr="00712B25"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7D096FC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9484259" w14:textId="77777777" w:rsidR="00033167" w:rsidRDefault="00033167" w:rsidP="008C6774">
            <w:pPr>
              <w:spacing w:before="50" w:after="50"/>
              <w:jc w:val="center"/>
              <w:rPr>
                <w:rFonts w:ascii="微软雅黑" w:eastAsia="微软雅黑" w:hAnsi="微软雅黑"/>
                <w:color w:val="000000"/>
                <w:sz w:val="18"/>
              </w:rPr>
            </w:pPr>
          </w:p>
          <w:p w14:paraId="6E1186CB" w14:textId="0A513AC5" w:rsidR="00F03C1D" w:rsidRPr="00712B25" w:rsidRDefault="00F03C1D" w:rsidP="008C6774">
            <w:pPr>
              <w:spacing w:before="50" w:after="50"/>
              <w:jc w:val="center"/>
              <w:rPr>
                <w:rFonts w:ascii="Arial" w:eastAsia="微软雅黑" w:hAnsi="Arial" w:cs="Arial"/>
                <w:sz w:val="18"/>
                <w:szCs w:val="18"/>
              </w:rPr>
            </w:pPr>
            <w:r>
              <w:rPr>
                <w:rFonts w:ascii="微软雅黑" w:eastAsia="微软雅黑" w:hAnsi="微软雅黑"/>
                <w:color w:val="000000"/>
                <w:sz w:val="18"/>
              </w:rPr>
              <w:t xml:space="preserve">公共库命名如 </w:t>
            </w:r>
            <w:r>
              <w:rPr>
                <w:rFonts w:ascii="Arial" w:eastAsia="Arial" w:hAnsi="Arial"/>
                <w:color w:val="000000"/>
                <w:sz w:val="18"/>
              </w:rPr>
              <w:t>uniprot_mouse</w:t>
            </w:r>
            <w:r>
              <w:rPr>
                <w:rFonts w:ascii="微软雅黑" w:eastAsia="微软雅黑" w:hAnsi="微软雅黑"/>
                <w:color w:val="000000"/>
                <w:sz w:val="18"/>
              </w:rPr>
              <w:t>（物种）_</w:t>
            </w:r>
            <w:r>
              <w:rPr>
                <w:rFonts w:ascii="Arial" w:eastAsia="Arial" w:hAnsi="Arial"/>
                <w:color w:val="000000"/>
                <w:sz w:val="18"/>
              </w:rPr>
              <w:t>76417</w:t>
            </w:r>
            <w:r>
              <w:rPr>
                <w:rFonts w:ascii="微软雅黑" w:eastAsia="微软雅黑" w:hAnsi="微软雅黑"/>
                <w:color w:val="000000"/>
                <w:sz w:val="18"/>
              </w:rPr>
              <w:t>（蛋白质序列条数）_</w:t>
            </w:r>
            <w:r>
              <w:rPr>
                <w:rFonts w:ascii="Arial" w:eastAsia="Arial" w:hAnsi="Arial"/>
                <w:color w:val="000000"/>
                <w:sz w:val="18"/>
              </w:rPr>
              <w:t>20141212</w:t>
            </w:r>
            <w:r>
              <w:rPr>
                <w:rFonts w:ascii="微软雅黑" w:eastAsia="微软雅黑" w:hAnsi="微软雅黑"/>
                <w:color w:val="000000"/>
                <w:sz w:val="18"/>
              </w:rPr>
              <w:t>（下载日期）</w:t>
            </w:r>
            <w:r>
              <w:rPr>
                <w:rFonts w:ascii="Arial" w:eastAsia="Arial" w:hAnsi="Arial"/>
                <w:color w:val="000000"/>
                <w:sz w:val="18"/>
              </w:rPr>
              <w:t>.fasta；</w:t>
            </w:r>
            <w:r>
              <w:rPr>
                <w:rFonts w:ascii="微软雅黑" w:eastAsia="微软雅黑" w:hAnsi="微软雅黑"/>
                <w:color w:val="000000"/>
                <w:sz w:val="18"/>
              </w:rPr>
              <w:t>自建库一般命名为项目号。具体数据库信息见项目报告。</w:t>
            </w:r>
          </w:p>
        </w:tc>
      </w:tr>
      <w:tr w:rsidR="00F03C1D" w:rsidRPr="00712B25"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2A69EB6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lastRenderedPageBreak/>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lastRenderedPageBreak/>
              <w:t>Reverse</w:t>
            </w:r>
          </w:p>
        </w:tc>
      </w:tr>
      <w:tr w:rsidR="00F03C1D" w:rsidRPr="00712B25"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6CDB693"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（包含常见污染蛋白质序列的数据库）</w:t>
            </w:r>
          </w:p>
        </w:tc>
      </w:tr>
      <w:tr w:rsidR="00F03C1D" w:rsidRPr="00712B25"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Peptide FDR</w:t>
            </w:r>
          </w:p>
          <w:p w14:paraId="44C79B4A"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5E833C9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0818C0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66D804F3" w14:textId="77777777" w:rsidR="006D2576" w:rsidRPr="00712B25" w:rsidRDefault="006D2576" w:rsidP="006D2576">
      <w:pPr>
        <w:rPr>
          <w:rFonts w:ascii="Arial" w:eastAsia="微软雅黑" w:hAnsi="Arial" w:cs="Arial"/>
        </w:rPr>
      </w:pPr>
      <w:bookmarkStart w:id="59" w:name="DDL_1"/>
    </w:p>
    <w:p w14:paraId="0842D56B"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60" w:name="_Toc40613874"/>
      <w:bookmarkStart w:id="61" w:name="DDL_4"/>
      <w:r w:rsidRPr="009B5153">
        <w:rPr>
          <w:rFonts w:ascii="Arial" w:eastAsia="微软雅黑" w:hAnsi="Arial" w:cs="Arial"/>
          <w:b/>
          <w:sz w:val="28"/>
          <w:szCs w:val="28"/>
        </w:rPr>
        <w:t>生物信息学分析方法</w:t>
      </w:r>
      <w:bookmarkEnd w:id="60"/>
    </w:p>
    <w:p w14:paraId="07021602"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62"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62"/>
    </w:p>
    <w:p w14:paraId="7612FDAD"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19AC37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63"/>
    </w:p>
    <w:p w14:paraId="3949A28B" w14:textId="77777777"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r w:rsidR="00334B7B" w:rsidRPr="00AD61A6">
        <w:rPr>
          <w:rFonts w:ascii="Arial" w:eastAsia="微软雅黑" w:hAnsi="Arial" w:cs="Arial"/>
        </w:rPr>
        <w:t>MeMe</w:t>
      </w:r>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8ED811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4"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64"/>
    </w:p>
    <w:p w14:paraId="2A7D4976"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377F701"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65"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65"/>
    </w:p>
    <w:p w14:paraId="4C4BB19C"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w:t>
      </w:r>
      <w:r w:rsidR="00334B7B" w:rsidRPr="00AD61A6">
        <w:rPr>
          <w:rFonts w:ascii="Arial" w:eastAsia="微软雅黑" w:hAnsi="Arial" w:cs="Arial" w:hint="eastAsia"/>
        </w:rPr>
        <w:lastRenderedPageBreak/>
        <w:t>都以多序列比对和隐马尔科夫模型的形式来表示，该数据库包含有结构域信息。</w:t>
      </w:r>
      <w:bookmarkStart w:id="66"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0EE99C1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66"/>
    </w:p>
    <w:p w14:paraId="3316FAB3"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139C69A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67"/>
    </w:p>
    <w:p w14:paraId="728E60EB"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5B29001F" w14:textId="77777777" w:rsidR="00242E8A" w:rsidRPr="00EF7EEE"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1"/>
      <w:r w:rsidRPr="00EF7EEE">
        <w:rPr>
          <w:rFonts w:ascii="Arial" w:eastAsia="微软雅黑" w:hAnsi="Arial" w:cs="Arial"/>
          <w:sz w:val="24"/>
          <w:szCs w:val="24"/>
        </w:rPr>
        <w:t>4.2.7</w:t>
      </w:r>
      <w:r w:rsidRPr="00EF7EEE">
        <w:rPr>
          <w:rFonts w:ascii="Arial" w:eastAsia="微软雅黑" w:hAnsi="Arial" w:cs="Arial"/>
          <w:sz w:val="24"/>
          <w:szCs w:val="24"/>
        </w:rPr>
        <w:t>富集分析</w:t>
      </w:r>
      <w:bookmarkEnd w:id="68"/>
    </w:p>
    <w:p w14:paraId="4EF67CB4" w14:textId="0E7F87B6" w:rsidR="00242E8A" w:rsidRPr="00B344D3" w:rsidRDefault="00242E8A" w:rsidP="00242E8A">
      <w:pPr>
        <w:pStyle w:val="ab"/>
        <w:spacing w:line="360" w:lineRule="auto"/>
        <w:ind w:leftChars="171" w:left="410"/>
        <w:rPr>
          <w:rFonts w:ascii="Arial" w:eastAsia="微软雅黑" w:hAnsi="Arial" w:cs="Arial"/>
        </w:rPr>
      </w:pPr>
      <w:r w:rsidRPr="00EF7EEE">
        <w:rPr>
          <w:rFonts w:ascii="Arial" w:eastAsia="微软雅黑" w:hAnsi="Arial" w:cs="Arial"/>
        </w:rPr>
        <w:t>采用</w:t>
      </w:r>
      <w:r w:rsidRPr="00EF7EEE">
        <w:rPr>
          <w:rFonts w:ascii="Arial" w:eastAsia="微软雅黑" w:hAnsi="Arial" w:cs="Arial"/>
        </w:rPr>
        <w:t>Fisher</w:t>
      </w:r>
      <w:r w:rsidRPr="00EF7EEE">
        <w:rPr>
          <w:rFonts w:ascii="Arial" w:eastAsia="微软雅黑" w:hAnsi="Arial" w:cs="Arial"/>
        </w:rPr>
        <w:t>精确检验（</w:t>
      </w:r>
      <w:r w:rsidRPr="00EF7EEE">
        <w:rPr>
          <w:rFonts w:ascii="Arial" w:eastAsia="微软雅黑" w:hAnsi="Arial" w:cs="Arial"/>
        </w:rPr>
        <w:t>Fisher’s Exact Test</w:t>
      </w:r>
      <w:r w:rsidRPr="00EF7EEE">
        <w:rPr>
          <w:rFonts w:ascii="Arial" w:eastAsia="微软雅黑" w:hAnsi="Arial" w:cs="Arial"/>
        </w:rPr>
        <w:t>），</w:t>
      </w:r>
      <w:r w:rsidR="00020544" w:rsidRPr="00EF7EEE">
        <w:rPr>
          <w:rFonts w:ascii="Arial" w:eastAsia="微软雅黑" w:hAnsi="Arial" w:cs="Arial"/>
        </w:rPr>
        <w:t>比较各个</w:t>
      </w:r>
      <w:r w:rsidR="00020544" w:rsidRPr="00EF7EEE">
        <w:rPr>
          <w:rFonts w:ascii="Arial" w:eastAsia="微软雅黑" w:hAnsi="Arial" w:cs="Arial"/>
        </w:rPr>
        <w:t>GO</w:t>
      </w:r>
      <w:r w:rsidR="00020544" w:rsidRPr="00EF7EEE">
        <w:rPr>
          <w:rFonts w:ascii="Arial" w:eastAsia="微软雅黑" w:hAnsi="Arial" w:cs="Arial"/>
        </w:rPr>
        <w:t>分类（或</w:t>
      </w:r>
      <w:r w:rsidR="00020544" w:rsidRPr="00EF7EEE">
        <w:rPr>
          <w:rFonts w:ascii="Arial" w:eastAsia="微软雅黑" w:hAnsi="Arial" w:cs="Arial"/>
        </w:rPr>
        <w:t>KEGG</w:t>
      </w:r>
      <w:r w:rsidR="00020544" w:rsidRPr="00EF7EEE">
        <w:rPr>
          <w:rFonts w:ascii="Arial" w:eastAsia="微软雅黑" w:hAnsi="Arial" w:cs="Arial"/>
        </w:rPr>
        <w:t>通路、</w:t>
      </w:r>
      <w:r w:rsidR="00020544" w:rsidRPr="00EF7EEE">
        <w:rPr>
          <w:rFonts w:ascii="Arial" w:eastAsia="微软雅黑" w:hAnsi="Arial" w:cs="Arial" w:hint="eastAsia"/>
        </w:rPr>
        <w:t>或</w:t>
      </w:r>
      <w:r w:rsidR="00020544" w:rsidRPr="00EF7EEE">
        <w:rPr>
          <w:rFonts w:ascii="Arial" w:eastAsia="微软雅黑" w:hAnsi="Arial" w:cs="Arial" w:hint="eastAsia"/>
        </w:rPr>
        <w:t>D</w:t>
      </w:r>
      <w:r w:rsidR="00020544" w:rsidRPr="00EF7EEE">
        <w:rPr>
          <w:rFonts w:ascii="Arial" w:eastAsia="微软雅黑" w:hAnsi="Arial" w:cs="Arial"/>
        </w:rPr>
        <w:t>omain</w:t>
      </w:r>
      <w:r w:rsidR="00020544" w:rsidRPr="00EF7EEE">
        <w:rPr>
          <w:rFonts w:ascii="Arial" w:eastAsia="微软雅黑" w:hAnsi="Arial" w:cs="Arial" w:hint="eastAsia"/>
        </w:rPr>
        <w:t>等</w:t>
      </w:r>
      <w:r w:rsidR="00020544" w:rsidRPr="00EF7EEE">
        <w:rPr>
          <w:rFonts w:ascii="Arial" w:eastAsia="微软雅黑" w:hAnsi="Arial" w:cs="Arial"/>
        </w:rPr>
        <w:t>）</w:t>
      </w:r>
      <w:r w:rsidRPr="00EF7EEE">
        <w:rPr>
          <w:rFonts w:ascii="Arial" w:eastAsia="微软雅黑" w:hAnsi="Arial" w:cs="Arial"/>
        </w:rPr>
        <w:t>在目标蛋白质集合和总体蛋白质集合中的分布情况，对目标蛋白质集合进行</w:t>
      </w:r>
      <w:r w:rsidRPr="00EF7EEE">
        <w:rPr>
          <w:rFonts w:ascii="Arial" w:eastAsia="微软雅黑" w:hAnsi="Arial" w:cs="Arial"/>
        </w:rPr>
        <w:t>GO</w:t>
      </w:r>
      <w:r w:rsidRPr="00EF7EEE">
        <w:rPr>
          <w:rFonts w:ascii="Arial" w:eastAsia="微软雅黑" w:hAnsi="Arial" w:cs="Arial"/>
        </w:rPr>
        <w:t>注释</w:t>
      </w:r>
      <w:r w:rsidR="00020544" w:rsidRPr="00EF7EEE">
        <w:rPr>
          <w:rFonts w:ascii="Arial" w:eastAsia="微软雅黑" w:hAnsi="Arial" w:cs="Arial"/>
        </w:rPr>
        <w:t>（</w:t>
      </w:r>
      <w:r w:rsidRPr="00EF7EEE">
        <w:rPr>
          <w:rFonts w:ascii="Arial" w:eastAsia="微软雅黑" w:hAnsi="Arial" w:cs="Arial"/>
        </w:rPr>
        <w:t>或</w:t>
      </w:r>
      <w:r w:rsidRPr="00EF7EEE">
        <w:rPr>
          <w:rFonts w:ascii="Arial" w:eastAsia="微软雅黑" w:hAnsi="Arial" w:cs="Arial"/>
        </w:rPr>
        <w:t>KEGG</w:t>
      </w:r>
      <w:r w:rsidRPr="00EF7EEE">
        <w:rPr>
          <w:rFonts w:ascii="Arial" w:eastAsia="微软雅黑" w:hAnsi="Arial" w:cs="Arial"/>
        </w:rPr>
        <w:t>通路</w:t>
      </w:r>
      <w:r w:rsidR="00020544" w:rsidRPr="00EF7EEE">
        <w:rPr>
          <w:rFonts w:ascii="Arial" w:eastAsia="微软雅黑" w:hAnsi="Arial" w:cs="Arial"/>
        </w:rPr>
        <w:t>、</w:t>
      </w:r>
      <w:r w:rsidR="00020544" w:rsidRPr="00EF7EEE">
        <w:rPr>
          <w:rFonts w:ascii="Arial" w:eastAsia="微软雅黑" w:hAnsi="Arial" w:cs="Arial" w:hint="eastAsia"/>
        </w:rPr>
        <w:t>或</w:t>
      </w:r>
      <w:r w:rsidR="00020544" w:rsidRPr="00EF7EEE">
        <w:rPr>
          <w:rFonts w:ascii="Arial" w:eastAsia="微软雅黑" w:hAnsi="Arial" w:cs="Arial" w:hint="eastAsia"/>
        </w:rPr>
        <w:t>D</w:t>
      </w:r>
      <w:r w:rsidR="00020544" w:rsidRPr="00EF7EEE">
        <w:rPr>
          <w:rFonts w:ascii="Arial" w:eastAsia="微软雅黑" w:hAnsi="Arial" w:cs="Arial"/>
        </w:rPr>
        <w:t>omain</w:t>
      </w:r>
      <w:r w:rsidR="00020544" w:rsidRPr="00EF7EEE">
        <w:rPr>
          <w:rFonts w:ascii="Arial" w:eastAsia="微软雅黑" w:hAnsi="Arial" w:cs="Arial" w:hint="eastAsia"/>
        </w:rPr>
        <w:t>等</w:t>
      </w:r>
      <w:r w:rsidR="00020544" w:rsidRPr="00EF7EEE">
        <w:rPr>
          <w:rFonts w:ascii="Arial" w:eastAsia="微软雅黑" w:hAnsi="Arial" w:cs="Arial"/>
        </w:rPr>
        <w:t>）</w:t>
      </w:r>
      <w:r w:rsidRPr="00EF7EEE">
        <w:rPr>
          <w:rFonts w:ascii="Arial" w:eastAsia="微软雅黑" w:hAnsi="Arial" w:cs="Arial"/>
        </w:rPr>
        <w:t>注释的富集分析。</w:t>
      </w:r>
    </w:p>
    <w:p w14:paraId="611ADE41"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9"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69"/>
    </w:p>
    <w:p w14:paraId="5ECD4DC9"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2E00A0" w14:textId="77777777" w:rsidR="00F03C1D" w:rsidRPr="00297518" w:rsidRDefault="00297518" w:rsidP="00297518">
      <w:pPr>
        <w:pStyle w:val="1"/>
      </w:pPr>
      <w:bookmarkStart w:id="70" w:name="_Toc503734547"/>
      <w:bookmarkStart w:id="71" w:name="_Toc18567411"/>
      <w:bookmarkStart w:id="72" w:name="_Toc40572098"/>
      <w:bookmarkStart w:id="73" w:name="_Toc40613875"/>
      <w:bookmarkEnd w:id="59"/>
      <w:bookmarkEnd w:id="61"/>
      <w:bookmarkEnd w:id="70"/>
      <w:bookmarkEnd w:id="71"/>
      <w:r w:rsidRPr="00297518">
        <w:rPr>
          <w:rFonts w:hint="eastAsia"/>
        </w:rPr>
        <w:t>质量控制与说明文档</w:t>
      </w:r>
      <w:r w:rsidRPr="00297518">
        <w:t xml:space="preserve"> Quality control and introduction</w:t>
      </w:r>
      <w:bookmarkEnd w:id="72"/>
      <w:bookmarkEnd w:id="73"/>
    </w:p>
    <w:p w14:paraId="50DA9D1E"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0613876"/>
      <w:r w:rsidRPr="009B5153">
        <w:rPr>
          <w:rFonts w:ascii="Arial" w:eastAsia="微软雅黑" w:hAnsi="Arial" w:cs="Arial"/>
          <w:b/>
          <w:sz w:val="28"/>
          <w:szCs w:val="28"/>
        </w:rPr>
        <w:t>实验原理介绍</w:t>
      </w:r>
      <w:bookmarkEnd w:id="74"/>
    </w:p>
    <w:p w14:paraId="6DCA5B11" w14:textId="77777777"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w:t>
      </w:r>
      <w:r w:rsidRPr="00D06875">
        <w:rPr>
          <w:rFonts w:ascii="Arial" w:eastAsia="微软雅黑" w:hAnsi="Arial" w:cs="Arial"/>
          <w:sz w:val="21"/>
          <w:szCs w:val="21"/>
        </w:rPr>
        <w:lastRenderedPageBreak/>
        <w:t>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r w:rsidRPr="00D06875">
        <w:rPr>
          <w:rFonts w:ascii="Arial" w:eastAsia="微软雅黑" w:hAnsi="Arial" w:cs="Arial"/>
          <w:sz w:val="21"/>
          <w:szCs w:val="21"/>
        </w:rPr>
        <w:t>Maxquant</w:t>
      </w:r>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07148CD9" w14:textId="6BA136E8"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w:t>
      </w:r>
      <w:r w:rsidR="00686857">
        <w:rPr>
          <w:rFonts w:ascii="Arial" w:eastAsia="微软雅黑" w:hAnsi="Arial" w:cs="Arial"/>
          <w:sz w:val="21"/>
          <w:szCs w:val="21"/>
        </w:rPr>
        <w:t>酪氨酸磷酸化</w:t>
      </w:r>
      <w:r w:rsidRPr="00D06875">
        <w:rPr>
          <w:rFonts w:ascii="Arial" w:eastAsia="微软雅黑" w:hAnsi="Arial" w:cs="Arial"/>
          <w:sz w:val="21"/>
          <w:szCs w:val="21"/>
        </w:rPr>
        <w:t>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w:t>
      </w:r>
      <w:r w:rsidR="00686857">
        <w:rPr>
          <w:rFonts w:ascii="Arial" w:eastAsia="微软雅黑" w:hAnsi="Arial" w:cs="Arial"/>
          <w:sz w:val="21"/>
          <w:szCs w:val="21"/>
        </w:rPr>
        <w:t>酪氨酸磷酸化</w:t>
      </w:r>
      <w:r w:rsidRPr="00D06875">
        <w:rPr>
          <w:rFonts w:ascii="Arial" w:eastAsia="微软雅黑" w:hAnsi="Arial" w:cs="Arial"/>
          <w:sz w:val="21"/>
          <w:szCs w:val="21"/>
        </w:rPr>
        <w:t>的定性和定量分析。</w:t>
      </w:r>
    </w:p>
    <w:p w14:paraId="3A6C0313"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5CBECA1D" w14:textId="77777777" w:rsidR="00382284" w:rsidRPr="00616CCB" w:rsidRDefault="00382284" w:rsidP="00382284">
      <w:pPr>
        <w:spacing w:line="360" w:lineRule="auto"/>
        <w:ind w:left="425" w:firstLineChars="177" w:firstLine="372"/>
        <w:jc w:val="center"/>
        <w:rPr>
          <w:rFonts w:ascii="Arial" w:eastAsia="微软雅黑" w:hAnsi="Arial" w:cs="Arial"/>
          <w:sz w:val="21"/>
          <w:szCs w:val="21"/>
        </w:rPr>
      </w:pPr>
      <w:r w:rsidRPr="00616CCB">
        <w:rPr>
          <w:rFonts w:ascii="Arial" w:eastAsia="微软雅黑" w:hAnsi="Arial" w:cs="Arial"/>
          <w:sz w:val="21"/>
          <w:szCs w:val="21"/>
        </w:rPr>
        <w:t>MaxQuant</w:t>
      </w:r>
      <w:r w:rsidRPr="00616CCB">
        <w:rPr>
          <w:rFonts w:ascii="Arial" w:eastAsia="微软雅黑" w:hAnsi="Arial" w:cs="Arial"/>
          <w:sz w:val="21"/>
          <w:szCs w:val="21"/>
        </w:rPr>
        <w:t>软件进行非标记定量的原理</w:t>
      </w:r>
      <w:r w:rsidR="00020544" w:rsidRPr="00616CCB">
        <w:rPr>
          <w:rFonts w:ascii="Arial" w:eastAsia="微软雅黑" w:hAnsi="Arial" w:cs="Arial"/>
          <w:sz w:val="21"/>
          <w:szCs w:val="21"/>
        </w:rPr>
        <w:t>图</w:t>
      </w:r>
    </w:p>
    <w:p w14:paraId="1E5CAF0D"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40613877"/>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75"/>
    </w:p>
    <w:p w14:paraId="64B44A81" w14:textId="782B25EB"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Q Exac</w:t>
      </w:r>
      <w:r w:rsidRPr="005123CF">
        <w:rPr>
          <w:rFonts w:ascii="Arial" w:eastAsia="微软雅黑" w:hAnsi="Arial" w:cs="Arial"/>
          <w:color w:val="000000" w:themeColor="text1"/>
          <w:szCs w:val="21"/>
        </w:rPr>
        <w:t>tive</w:t>
      </w:r>
      <w:r w:rsidR="00020544" w:rsidRPr="005123CF">
        <w:rPr>
          <w:rFonts w:ascii="Arial" w:eastAsia="微软雅黑" w:hAnsi="Arial" w:cs="Arial" w:hint="eastAsia"/>
          <w:color w:val="000000" w:themeColor="text1"/>
          <w:szCs w:val="21"/>
        </w:rPr>
        <w:t>系列</w:t>
      </w:r>
      <w:r w:rsidRPr="005123CF">
        <w:rPr>
          <w:rFonts w:ascii="Arial" w:eastAsia="微软雅黑" w:hAnsi="Arial" w:cs="Arial"/>
          <w:color w:val="000000" w:themeColor="text1"/>
          <w:szCs w:val="21"/>
        </w:rPr>
        <w:t>质谱仪，在数据采集过程</w:t>
      </w:r>
      <w:r w:rsidRPr="00712B25">
        <w:rPr>
          <w:rFonts w:ascii="Arial" w:eastAsia="微软雅黑" w:hAnsi="Arial" w:cs="Arial"/>
          <w:color w:val="000000" w:themeColor="text1"/>
          <w:szCs w:val="21"/>
        </w:rPr>
        <w:t>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w:t>
      </w:r>
      <w:r w:rsidR="00686857">
        <w:rPr>
          <w:rFonts w:ascii="Arial" w:eastAsia="微软雅黑" w:hAnsi="Arial" w:cs="Arial"/>
          <w:b/>
          <w:color w:val="000000" w:themeColor="text1"/>
          <w:szCs w:val="21"/>
        </w:rPr>
        <w:t>酪氨酸磷酸化</w:t>
      </w:r>
      <w:r w:rsidRPr="00712B25">
        <w:rPr>
          <w:rFonts w:ascii="Arial" w:eastAsia="微软雅黑" w:hAnsi="Arial" w:cs="Arial"/>
          <w:b/>
          <w:color w:val="000000" w:themeColor="text1"/>
          <w:szCs w:val="21"/>
        </w:rPr>
        <w:t>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5123CF" w:rsidRPr="002871A3">
        <w:rPr>
          <w:rFonts w:ascii="Arial" w:eastAsia="微软雅黑" w:hAnsi="Arial" w:cs="Arial"/>
          <w:b/>
          <w:color w:val="000000"/>
        </w:rPr>
        <w:t>Percentage</w:t>
      </w:r>
      <w:r>
        <w:rPr>
          <w:rFonts w:ascii="微软雅黑" w:eastAsia="微软雅黑" w:hAnsi="微软雅黑"/>
          <w:b/>
          <w:color w:val="000000"/>
        </w:rPr>
        <w:t xml:space="preserve">以上的修饰肽段得分在 </w:t>
      </w:r>
      <w:r>
        <w:rPr>
          <w:rFonts w:ascii="Arial" w:eastAsia="Arial" w:hAnsi="Arial"/>
          <w:b/>
          <w:color w:val="000000"/>
        </w:rPr>
        <w:t>60</w:t>
      </w:r>
      <w:r>
        <w:rPr>
          <w:rFonts w:ascii="微软雅黑" w:eastAsia="微软雅黑" w:hAnsi="微软雅黑"/>
          <w:b/>
          <w:color w:val="000000"/>
        </w:rPr>
        <w:t xml:space="preserve">分以上，肽段得分中位数为： </w:t>
      </w:r>
      <w:r w:rsidR="005123CF" w:rsidRPr="002871A3">
        <w:rPr>
          <w:rFonts w:ascii="Arial" w:eastAsia="微软雅黑" w:hAnsi="Arial" w:cs="Arial"/>
          <w:b/>
          <w:color w:val="000000"/>
        </w:rPr>
        <w:t>Median Score</w:t>
      </w:r>
      <w:r>
        <w:rPr>
          <w:rFonts w:ascii="微软雅黑" w:eastAsia="微软雅黑" w:hAnsi="微软雅黑"/>
          <w:b/>
          <w:color w:val="000000"/>
        </w:rPr>
        <w:lastRenderedPageBreak/>
        <w:t>分。</w:t>
      </w:r>
      <w:r>
        <w:rPr>
          <w:rFonts w:ascii="微软雅黑" w:eastAsia="微软雅黑" w:hAnsi="微软雅黑"/>
          <w:color w:val="000000"/>
        </w:rPr>
        <w:t>每一套</w:t>
      </w:r>
      <w:r w:rsidR="00686857">
        <w:rPr>
          <w:rFonts w:ascii="微软雅黑" w:eastAsia="微软雅黑" w:hAnsi="微软雅黑"/>
          <w:color w:val="000000"/>
        </w:rPr>
        <w:t>酪氨酸磷酸化</w:t>
      </w:r>
      <w:r>
        <w:rPr>
          <w:rFonts w:ascii="Arial" w:eastAsia="Arial" w:hAnsi="Arial"/>
          <w:color w:val="000000"/>
        </w:rPr>
        <w:t>Label free</w:t>
      </w:r>
      <w:r>
        <w:rPr>
          <w:rFonts w:ascii="微软雅黑" w:eastAsia="微软雅黑" w:hAnsi="微软雅黑"/>
          <w:color w:val="000000"/>
        </w:rPr>
        <w:t>数据在定性分析工作中均使用</w:t>
      </w:r>
      <w:r>
        <w:rPr>
          <w:rFonts w:ascii="Arial" w:eastAsia="Arial" w:hAnsi="Arial"/>
          <w:color w:val="000000"/>
        </w:rPr>
        <w:t>Peptide FDR</w:t>
      </w:r>
      <w:r>
        <w:rPr>
          <w:rFonts w:ascii="微软雅黑" w:eastAsia="微软雅黑" w:hAnsi="微软雅黑"/>
          <w:color w:val="000000"/>
        </w:rPr>
        <w:t>使用质量偏和</w:t>
      </w:r>
      <w:r>
        <w:rPr>
          <w:rFonts w:ascii="Arial" w:eastAsia="Arial" w:hAnsi="Arial"/>
          <w:color w:val="000000"/>
        </w:rPr>
        <w:t>Protein FDR</w:t>
      </w:r>
      <w:r>
        <w:rPr>
          <w:rFonts w:ascii="微软雅黑" w:eastAsia="微软雅黑" w:hAnsi="微软雅黑"/>
          <w:color w:val="000000"/>
        </w:rPr>
        <w:t>使用质量偏作为筛选标准，结合所得的优秀肽段得分分布情况，进一步说明</w:t>
      </w:r>
      <w:r>
        <w:rPr>
          <w:rFonts w:ascii="Arial" w:eastAsia="Arial" w:hAnsi="Arial"/>
          <w:color w:val="000000"/>
        </w:rPr>
        <w:t>MS</w:t>
      </w:r>
      <w:r>
        <w:rPr>
          <w:rFonts w:ascii="微软雅黑" w:eastAsia="微软雅黑" w:hAnsi="微软雅黑"/>
          <w:color w:val="000000"/>
        </w:rPr>
        <w:t>实验数据质量较高。</w:t>
      </w:r>
    </w:p>
    <w:p w14:paraId="739B2D52" w14:textId="756C6950" w:rsidR="00A511A8" w:rsidRPr="00A511A8" w:rsidRDefault="00686857"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b/>
          <w:sz w:val="24"/>
          <w:szCs w:val="24"/>
        </w:rPr>
        <w:t>酪氨酸磷酸化</w:t>
      </w:r>
      <w:r w:rsidR="00382284" w:rsidRPr="00A511A8">
        <w:rPr>
          <w:rFonts w:ascii="Arial" w:eastAsia="微软雅黑" w:hAnsi="Arial" w:cs="Arial"/>
          <w:b/>
          <w:sz w:val="24"/>
          <w:szCs w:val="24"/>
        </w:rPr>
        <w:t>肽段离子质量偏差分布</w:t>
      </w:r>
    </w:p>
    <w:p w14:paraId="2326A9A9" w14:textId="4F983E47" w:rsidR="00382284" w:rsidRPr="00192FCB" w:rsidRDefault="005856ED"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hint="eastAsia"/>
          <w:noProof/>
          <w:szCs w:val="21"/>
        </w:rPr>
        <w:t>]</w:t>
      </w:r>
    </w:p>
    <w:p w14:paraId="1D479070" w14:textId="2AD6AD73" w:rsidR="00382284" w:rsidRPr="00712B25" w:rsidRDefault="005F3C57"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修饰</w:t>
      </w:r>
      <w:r w:rsidR="00382284" w:rsidRPr="00712B25">
        <w:rPr>
          <w:rFonts w:ascii="Arial" w:eastAsia="微软雅黑" w:hAnsi="Arial" w:cs="Arial"/>
        </w:rPr>
        <w:t>肽段离子质量偏差分布</w:t>
      </w:r>
      <w:r w:rsidR="00020544" w:rsidRPr="00712B25">
        <w:rPr>
          <w:rFonts w:ascii="Arial" w:eastAsia="微软雅黑" w:hAnsi="Arial" w:cs="Arial"/>
        </w:rPr>
        <w:t>图</w:t>
      </w:r>
    </w:p>
    <w:p w14:paraId="5D7CDC92" w14:textId="39DE0DBA"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686857">
        <w:rPr>
          <w:rFonts w:ascii="Arial" w:eastAsia="微软雅黑" w:hAnsi="Arial" w:cs="Arial"/>
          <w:color w:val="C00000"/>
          <w:sz w:val="18"/>
          <w:szCs w:val="18"/>
        </w:rPr>
        <w:t>酪氨酸磷酸化</w:t>
      </w:r>
      <w:r w:rsidR="00382284" w:rsidRPr="00A511A8">
        <w:rPr>
          <w:rFonts w:ascii="Arial" w:eastAsia="微软雅黑" w:hAnsi="Arial" w:cs="Arial"/>
          <w:color w:val="C00000"/>
          <w:sz w:val="18"/>
          <w:szCs w:val="18"/>
        </w:rPr>
        <w:t>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1A26BC9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6" w:name="PIC_Link_6"/>
    <w:p w14:paraId="5B1E71E7" w14:textId="1140F9BE"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\\MassError_Distribution.png"</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76"/>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3A04A4D4" w14:textId="143B2FBF"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686857">
        <w:rPr>
          <w:rFonts w:ascii="Arial" w:eastAsia="微软雅黑" w:hAnsi="Arial" w:cs="Arial"/>
          <w:b/>
          <w:sz w:val="24"/>
          <w:szCs w:val="24"/>
        </w:rPr>
        <w:t>酪氨酸磷酸化</w:t>
      </w:r>
      <w:r w:rsidR="00382284" w:rsidRPr="00A511A8">
        <w:rPr>
          <w:rFonts w:ascii="Arial" w:eastAsia="微软雅黑" w:hAnsi="Arial" w:cs="Arial"/>
          <w:b/>
          <w:sz w:val="24"/>
          <w:szCs w:val="24"/>
        </w:rPr>
        <w:t>肽段离子得分分布</w:t>
      </w:r>
    </w:p>
    <w:p w14:paraId="5F3420CC" w14:textId="431DBB2C" w:rsidR="00382284" w:rsidRPr="00D03653" w:rsidRDefault="005856ED"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r>
        <w:rPr>
          <w:rFonts w:ascii="Arial" w:eastAsia="微软雅黑" w:hAnsi="Arial" w:cs="Arial"/>
          <w:noProof/>
          <w:szCs w:val="21"/>
        </w:rPr>
        <w:t>]</w:t>
      </w:r>
    </w:p>
    <w:p w14:paraId="6DDB0C65" w14:textId="39003099" w:rsidR="00382284" w:rsidRPr="00712B25" w:rsidRDefault="005F3C57" w:rsidP="00382284">
      <w:pPr>
        <w:pStyle w:val="ab"/>
        <w:spacing w:line="360" w:lineRule="auto"/>
        <w:ind w:leftChars="171" w:left="410"/>
        <w:jc w:val="center"/>
        <w:rPr>
          <w:rFonts w:ascii="Arial" w:eastAsia="微软雅黑" w:hAnsi="Arial" w:cs="Arial"/>
        </w:rPr>
      </w:pPr>
      <w:r w:rsidRPr="005856ED">
        <w:rPr>
          <w:rFonts w:ascii="Arial" w:eastAsia="微软雅黑" w:hAnsi="Arial" w:cs="Arial" w:hint="eastAsia"/>
        </w:rPr>
        <w:t>修饰</w:t>
      </w:r>
      <w:r w:rsidR="00382284" w:rsidRPr="005856ED">
        <w:rPr>
          <w:rFonts w:ascii="Arial" w:eastAsia="微软雅黑" w:hAnsi="Arial" w:cs="Arial"/>
        </w:rPr>
        <w:t>肽段离子得分分布图</w:t>
      </w:r>
    </w:p>
    <w:p w14:paraId="07777A2D" w14:textId="3149003F"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肽段数量；次纵坐标对应图中的累积曲线，表示不高于对应离子得分的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肽段累积百分比。</w:t>
      </w:r>
    </w:p>
    <w:p w14:paraId="0D96D104"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6DDD308F" w14:textId="6304DFAF"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444790">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\\5-2</w:instrText>
      </w:r>
      <w:r w:rsidR="00157D50">
        <w:rPr>
          <w:rFonts w:ascii="Arial" w:eastAsia="微软雅黑" w:hAnsi="Arial" w:cs="Arial" w:hint="eastAsia"/>
          <w:szCs w:val="21"/>
        </w:rPr>
        <w:instrText>质量控制（</w:instrText>
      </w:r>
      <w:r w:rsidR="00157D50">
        <w:rPr>
          <w:rFonts w:ascii="Arial" w:eastAsia="微软雅黑" w:hAnsi="Arial" w:cs="Arial" w:hint="eastAsia"/>
          <w:szCs w:val="21"/>
        </w:rPr>
        <w:instrText>QC</w:instrText>
      </w:r>
      <w:r w:rsidR="00157D50">
        <w:rPr>
          <w:rFonts w:ascii="Arial" w:eastAsia="微软雅黑" w:hAnsi="Arial" w:cs="Arial" w:hint="eastAsia"/>
          <w:szCs w:val="21"/>
        </w:rPr>
        <w:instrText>）</w:instrText>
      </w:r>
      <w:r w:rsidR="00157D50">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77" w:name="_Toc418770338"/>
    <w:bookmarkStart w:id="78" w:name="_Toc422834045"/>
    <w:p w14:paraId="599CE14C" w14:textId="56EDC5FE"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686857">
        <w:rPr>
          <w:rFonts w:ascii="Arial" w:eastAsia="微软雅黑" w:hAnsi="Arial" w:cs="Arial"/>
          <w:b/>
          <w:sz w:val="24"/>
          <w:szCs w:val="24"/>
        </w:rPr>
        <w:t>酪氨酸磷酸化</w:t>
      </w:r>
      <w:r w:rsidR="00382284" w:rsidRPr="00A511A8">
        <w:rPr>
          <w:rFonts w:ascii="Arial" w:eastAsia="微软雅黑" w:hAnsi="Arial" w:cs="Arial"/>
          <w:b/>
          <w:sz w:val="24"/>
          <w:szCs w:val="24"/>
        </w:rPr>
        <w:t>肽段丰度比分布</w:t>
      </w:r>
      <w:bookmarkEnd w:id="77"/>
      <w:bookmarkEnd w:id="78"/>
    </w:p>
    <w:p w14:paraId="727C0A7B" w14:textId="52922D93" w:rsidR="00382284" w:rsidRPr="00D03653" w:rsidRDefault="00D76645"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p>
    <w:p w14:paraId="1BAB03C7" w14:textId="6EF8B5FC" w:rsidR="00382284" w:rsidRPr="00712B25" w:rsidRDefault="00D76645" w:rsidP="00382284">
      <w:pPr>
        <w:pStyle w:val="ab"/>
        <w:spacing w:line="360" w:lineRule="auto"/>
        <w:ind w:leftChars="171" w:left="410"/>
        <w:jc w:val="center"/>
        <w:rPr>
          <w:rFonts w:ascii="Arial" w:eastAsia="微软雅黑" w:hAnsi="Arial" w:cs="Arial"/>
        </w:rPr>
      </w:pPr>
      <w:r>
        <w:rPr>
          <w:rFonts w:ascii="Arial" w:eastAsia="微软雅黑" w:hAnsi="Arial" w:cs="Arial"/>
        </w:rPr>
        <w:t>groupvs</w:t>
      </w:r>
      <w:r w:rsidR="00E23817" w:rsidRPr="00D76645">
        <w:rPr>
          <w:rFonts w:ascii="Arial" w:eastAsia="微软雅黑" w:hAnsi="Arial" w:cs="Arial" w:hint="eastAsia"/>
        </w:rPr>
        <w:t>组</w:t>
      </w:r>
      <w:r w:rsidR="005F3C57" w:rsidRPr="00D76645">
        <w:rPr>
          <w:rFonts w:ascii="Arial" w:eastAsia="微软雅黑" w:hAnsi="Arial" w:cs="Arial" w:hint="eastAsia"/>
        </w:rPr>
        <w:t>修饰</w:t>
      </w:r>
      <w:r w:rsidR="00382284" w:rsidRPr="00D76645">
        <w:rPr>
          <w:rFonts w:ascii="Arial" w:eastAsia="微软雅黑" w:hAnsi="Arial" w:cs="Arial"/>
        </w:rPr>
        <w:t>肽</w:t>
      </w:r>
      <w:r w:rsidR="00382284" w:rsidRPr="00712B25">
        <w:rPr>
          <w:rFonts w:ascii="Arial" w:eastAsia="微软雅黑" w:hAnsi="Arial" w:cs="Arial"/>
        </w:rPr>
        <w:t>段丰度比分布图</w:t>
      </w:r>
    </w:p>
    <w:p w14:paraId="0ABC9CC6" w14:textId="697141F4"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肽段数量。</w:t>
      </w:r>
    </w:p>
    <w:p w14:paraId="00D7033E"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9" w:name="PIC_Link_8"/>
    <w:p w14:paraId="53A4148C" w14:textId="21B0148F"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79"/>
      <w:r w:rsidR="00D03653" w:rsidRPr="00613BA3">
        <w:rPr>
          <w:rStyle w:val="ad"/>
          <w:rFonts w:ascii="Arial" w:eastAsia="微软雅黑" w:hAnsi="Arial" w:cs="Arial"/>
          <w:szCs w:val="21"/>
        </w:rPr>
        <w:t>Ratio_Distribution</w:t>
      </w:r>
    </w:p>
    <w:p w14:paraId="58B53373" w14:textId="0A5DF43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lastRenderedPageBreak/>
        <w:fldChar w:fldCharType="end"/>
      </w:r>
      <w:bookmarkStart w:id="80" w:name="_Toc40613878"/>
      <w:r w:rsidR="00382284" w:rsidRPr="009B5153">
        <w:rPr>
          <w:rFonts w:ascii="Arial" w:eastAsia="微软雅黑" w:hAnsi="Arial" w:cs="Arial"/>
          <w:b/>
          <w:sz w:val="28"/>
          <w:szCs w:val="28"/>
        </w:rPr>
        <w:t>鉴定</w:t>
      </w:r>
      <w:r w:rsidR="00686857">
        <w:rPr>
          <w:rFonts w:ascii="Arial" w:eastAsia="微软雅黑" w:hAnsi="Arial" w:cs="Arial"/>
          <w:b/>
          <w:sz w:val="28"/>
          <w:szCs w:val="28"/>
        </w:rPr>
        <w:t>酪氨酸磷酸化</w:t>
      </w:r>
      <w:r w:rsidR="00382284" w:rsidRPr="009B5153">
        <w:rPr>
          <w:rFonts w:ascii="Arial" w:eastAsia="微软雅黑" w:hAnsi="Arial" w:cs="Arial"/>
          <w:b/>
          <w:sz w:val="28"/>
          <w:szCs w:val="28"/>
        </w:rPr>
        <w:t>蛋白质和</w:t>
      </w:r>
      <w:r w:rsidR="00686857">
        <w:rPr>
          <w:rFonts w:ascii="Arial" w:eastAsia="微软雅黑" w:hAnsi="Arial" w:cs="Arial"/>
          <w:b/>
          <w:sz w:val="28"/>
          <w:szCs w:val="28"/>
        </w:rPr>
        <w:t>酪氨酸磷酸化</w:t>
      </w:r>
      <w:r w:rsidR="00382284" w:rsidRPr="009B5153">
        <w:rPr>
          <w:rFonts w:ascii="Arial" w:eastAsia="微软雅黑" w:hAnsi="Arial" w:cs="Arial"/>
          <w:b/>
          <w:sz w:val="28"/>
          <w:szCs w:val="28"/>
        </w:rPr>
        <w:t>肽段特性描述</w:t>
      </w:r>
      <w:bookmarkEnd w:id="80"/>
    </w:p>
    <w:p w14:paraId="3A8399FF" w14:textId="0BB5A315" w:rsidR="00A511A8" w:rsidRPr="0008359C" w:rsidRDefault="0068685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酪氨酸磷酸化</w:t>
      </w:r>
      <w:r w:rsidR="00A511A8" w:rsidRPr="0008359C">
        <w:rPr>
          <w:rFonts w:ascii="Arial" w:eastAsia="微软雅黑" w:hAnsi="Arial" w:cs="Arial"/>
          <w:b/>
          <w:sz w:val="24"/>
        </w:rPr>
        <w:t>蛋白质相对分子质量分布</w:t>
      </w:r>
    </w:p>
    <w:p w14:paraId="65B78F98" w14:textId="09E47EC5" w:rsidR="00A511A8" w:rsidRPr="00D03653" w:rsidRDefault="00D11D25"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[MW_Distribution</w:t>
      </w:r>
      <w:r>
        <w:rPr>
          <w:rFonts w:ascii="Arial" w:eastAsia="微软雅黑" w:hAnsi="Arial" w:cs="Arial"/>
          <w:noProof/>
          <w:szCs w:val="21"/>
        </w:rPr>
        <w:t>]</w:t>
      </w:r>
    </w:p>
    <w:p w14:paraId="4E0CB0C1" w14:textId="336F7CCC"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鉴定</w:t>
      </w:r>
      <w:r w:rsidR="00686857">
        <w:rPr>
          <w:rFonts w:ascii="Arial" w:eastAsia="微软雅黑" w:hAnsi="Arial" w:cs="Arial"/>
          <w:color w:val="000000" w:themeColor="text1"/>
          <w:sz w:val="21"/>
          <w:szCs w:val="21"/>
        </w:rPr>
        <w:t>酪氨酸磷酸化</w:t>
      </w:r>
      <w:r w:rsidRPr="00712B25">
        <w:rPr>
          <w:rFonts w:ascii="Arial" w:eastAsia="微软雅黑" w:hAnsi="Arial" w:cs="Arial"/>
          <w:color w:val="000000" w:themeColor="text1"/>
          <w:sz w:val="21"/>
          <w:szCs w:val="21"/>
        </w:rPr>
        <w:t>蛋白质相对分子质量分布图</w:t>
      </w:r>
    </w:p>
    <w:p w14:paraId="57E5C397" w14:textId="7365F7B3"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蛋白质数量；次纵坐标对应图中的累积曲线，表示具有不高于对应相对分子质量的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蛋白质的累积百分比。</w:t>
      </w:r>
    </w:p>
    <w:p w14:paraId="248D4BC7"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81" w:name="_Toc422834042"/>
    <w:p w14:paraId="5BA0D58D" w14:textId="571DE085"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44479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\\5-3</w:instrText>
      </w:r>
      <w:r w:rsidR="00157D50">
        <w:rPr>
          <w:rFonts w:ascii="Arial" w:eastAsia="微软雅黑" w:hAnsi="Arial" w:cs="Arial" w:hint="eastAsia"/>
          <w:color w:val="4472C4" w:themeColor="accent5"/>
          <w:szCs w:val="21"/>
        </w:rPr>
        <w:instrText>鉴定磷酸化蛋白和磷酸化肽段特性描述</w:instrText>
      </w:r>
      <w:r w:rsidR="00157D50">
        <w:rPr>
          <w:rFonts w:ascii="Arial" w:eastAsia="微软雅黑" w:hAnsi="Arial" w:cs="Arial" w:hint="eastAsia"/>
          <w:color w:val="4472C4" w:themeColor="accent5"/>
          <w:szCs w:val="21"/>
        </w:rPr>
        <w:instrText>\\Molecular_Weight_Distribution.png"</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w:t>
      </w:r>
      <w:r w:rsidR="00686857">
        <w:rPr>
          <w:rStyle w:val="ad"/>
          <w:rFonts w:ascii="Arial" w:eastAsia="微软雅黑" w:hAnsi="Arial" w:cs="Arial" w:hint="eastAsia"/>
          <w:szCs w:val="21"/>
        </w:rPr>
        <w:t>酪氨酸磷酸化</w:t>
      </w:r>
      <w:r w:rsidR="00D03653" w:rsidRPr="00613BA3">
        <w:rPr>
          <w:rStyle w:val="ad"/>
          <w:rFonts w:ascii="Arial" w:eastAsia="微软雅黑" w:hAnsi="Arial" w:cs="Arial" w:hint="eastAsia"/>
          <w:szCs w:val="21"/>
        </w:rPr>
        <w:t>蛋白和</w:t>
      </w:r>
      <w:r w:rsidR="00686857">
        <w:rPr>
          <w:rStyle w:val="ad"/>
          <w:rFonts w:ascii="Arial" w:eastAsia="微软雅黑" w:hAnsi="Arial" w:cs="Arial" w:hint="eastAsia"/>
          <w:szCs w:val="21"/>
        </w:rPr>
        <w:t>酪氨酸磷酸化</w:t>
      </w:r>
      <w:r w:rsidR="00D03653" w:rsidRPr="00613BA3">
        <w:rPr>
          <w:rStyle w:val="ad"/>
          <w:rFonts w:ascii="Arial" w:eastAsia="微软雅黑" w:hAnsi="Arial" w:cs="Arial" w:hint="eastAsia"/>
          <w:szCs w:val="21"/>
        </w:rPr>
        <w:t>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442D6E45" w14:textId="56A60ABA"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686857">
        <w:rPr>
          <w:rFonts w:ascii="Arial" w:eastAsia="微软雅黑" w:hAnsi="Arial" w:cs="Arial"/>
          <w:b/>
          <w:sz w:val="24"/>
        </w:rPr>
        <w:t>酪氨酸磷酸化</w:t>
      </w:r>
      <w:r w:rsidR="00A511A8" w:rsidRPr="0008359C">
        <w:rPr>
          <w:rFonts w:ascii="Arial" w:eastAsia="微软雅黑" w:hAnsi="Arial" w:cs="Arial"/>
          <w:b/>
          <w:sz w:val="24"/>
        </w:rPr>
        <w:t>肽段序列长度分布</w:t>
      </w:r>
      <w:bookmarkEnd w:id="81"/>
    </w:p>
    <w:p w14:paraId="1DEC2410" w14:textId="5EC7471E" w:rsidR="00A511A8" w:rsidRPr="00D10E6A" w:rsidRDefault="00D11D25"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2" w:name="_Hlk38628707"/>
      <w:r w:rsidRPr="00D10E6A">
        <w:rPr>
          <w:rFonts w:ascii="Arial" w:eastAsia="微软雅黑" w:hAnsi="Arial" w:cs="Arial"/>
          <w:noProof/>
          <w:szCs w:val="21"/>
        </w:rPr>
        <w:t>Pep</w:t>
      </w:r>
      <w:r>
        <w:rPr>
          <w:rFonts w:ascii="Arial" w:eastAsia="微软雅黑" w:hAnsi="Arial" w:cs="Arial"/>
          <w:noProof/>
          <w:szCs w:val="21"/>
        </w:rPr>
        <w:t>Length</w:t>
      </w:r>
      <w:bookmarkEnd w:id="82"/>
      <w:r w:rsidRPr="00D10E6A">
        <w:rPr>
          <w:rFonts w:ascii="Arial" w:eastAsia="微软雅黑" w:hAnsi="Arial" w:cs="Arial"/>
          <w:noProof/>
          <w:szCs w:val="21"/>
        </w:rPr>
        <w:t>_Distribution</w:t>
      </w:r>
      <w:r>
        <w:rPr>
          <w:rFonts w:ascii="Arial" w:eastAsia="微软雅黑" w:hAnsi="Arial" w:cs="Arial"/>
          <w:noProof/>
          <w:szCs w:val="21"/>
        </w:rPr>
        <w:t>]</w:t>
      </w:r>
    </w:p>
    <w:p w14:paraId="073028DF" w14:textId="3DF7B1D4" w:rsidR="00A511A8" w:rsidRPr="00712B25" w:rsidRDefault="00686857" w:rsidP="00A511A8">
      <w:pPr>
        <w:spacing w:line="360" w:lineRule="auto"/>
        <w:jc w:val="center"/>
        <w:rPr>
          <w:rFonts w:ascii="Arial" w:eastAsia="微软雅黑" w:hAnsi="Arial" w:cs="Arial"/>
          <w:color w:val="000000" w:themeColor="text1"/>
          <w:sz w:val="21"/>
          <w:szCs w:val="21"/>
        </w:rPr>
      </w:pPr>
      <w:r>
        <w:rPr>
          <w:rFonts w:ascii="Arial" w:eastAsia="微软雅黑" w:hAnsi="Arial" w:cs="Arial"/>
          <w:color w:val="000000" w:themeColor="text1"/>
          <w:sz w:val="21"/>
          <w:szCs w:val="21"/>
        </w:rPr>
        <w:t>酪氨酸磷酸化</w:t>
      </w:r>
      <w:r w:rsidR="00A511A8" w:rsidRPr="00712B25">
        <w:rPr>
          <w:rFonts w:ascii="Arial" w:eastAsia="微软雅黑" w:hAnsi="Arial" w:cs="Arial"/>
          <w:color w:val="000000" w:themeColor="text1"/>
          <w:sz w:val="21"/>
          <w:szCs w:val="21"/>
        </w:rPr>
        <w:t>肽段序列长度分布图</w:t>
      </w:r>
    </w:p>
    <w:p w14:paraId="5D9CA92F" w14:textId="2C5C3CAB"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肽段序列的氨基酸个数；纵坐标为鉴定到的</w:t>
      </w:r>
      <w:r w:rsidR="00686857">
        <w:rPr>
          <w:rFonts w:ascii="Arial" w:eastAsia="微软雅黑" w:hAnsi="Arial" w:cs="Arial"/>
          <w:color w:val="C00000"/>
          <w:sz w:val="18"/>
          <w:szCs w:val="18"/>
        </w:rPr>
        <w:t>酪氨酸磷酸化</w:t>
      </w:r>
      <w:r w:rsidRPr="00175401">
        <w:rPr>
          <w:rFonts w:ascii="Arial" w:eastAsia="微软雅黑" w:hAnsi="Arial" w:cs="Arial"/>
          <w:color w:val="C00000"/>
          <w:sz w:val="18"/>
          <w:szCs w:val="18"/>
        </w:rPr>
        <w:t>肽段数量（百分比）。</w:t>
      </w:r>
    </w:p>
    <w:p w14:paraId="5E13566D"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26E77216" w14:textId="05A68246"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444790">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\\5-3</w:instrText>
      </w:r>
      <w:r w:rsidR="00157D50">
        <w:rPr>
          <w:rFonts w:ascii="Arial" w:eastAsia="微软雅黑" w:hAnsi="Arial" w:cs="Arial" w:hint="eastAsia"/>
          <w:szCs w:val="21"/>
        </w:rPr>
        <w:instrText>鉴定磷酸化蛋白和磷酸化肽段特性描述</w:instrText>
      </w:r>
      <w:r w:rsidR="00157D50">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w:t>
      </w:r>
      <w:r w:rsidR="00686857">
        <w:rPr>
          <w:rStyle w:val="ad"/>
          <w:rFonts w:ascii="Arial" w:eastAsia="微软雅黑" w:hAnsi="Arial" w:cs="Arial" w:hint="eastAsia"/>
          <w:szCs w:val="21"/>
        </w:rPr>
        <w:t>酪氨酸磷酸化</w:t>
      </w:r>
      <w:r w:rsidR="00D10E6A" w:rsidRPr="00613BA3">
        <w:rPr>
          <w:rStyle w:val="ad"/>
          <w:rFonts w:ascii="Arial" w:eastAsia="微软雅黑" w:hAnsi="Arial" w:cs="Arial" w:hint="eastAsia"/>
          <w:szCs w:val="21"/>
        </w:rPr>
        <w:t>蛋白和</w:t>
      </w:r>
      <w:r w:rsidR="00686857">
        <w:rPr>
          <w:rStyle w:val="ad"/>
          <w:rFonts w:ascii="Arial" w:eastAsia="微软雅黑" w:hAnsi="Arial" w:cs="Arial" w:hint="eastAsia"/>
          <w:szCs w:val="21"/>
        </w:rPr>
        <w:t>酪氨酸磷酸化</w:t>
      </w:r>
      <w:r w:rsidR="00D10E6A" w:rsidRPr="00613BA3">
        <w:rPr>
          <w:rStyle w:val="ad"/>
          <w:rFonts w:ascii="Arial" w:eastAsia="微软雅黑" w:hAnsi="Arial" w:cs="Arial" w:hint="eastAsia"/>
          <w:szCs w:val="21"/>
        </w:rPr>
        <w:t>肽段特性描述</w:t>
      </w:r>
      <w:r w:rsidR="00D10E6A" w:rsidRPr="00613BA3">
        <w:rPr>
          <w:rStyle w:val="ad"/>
          <w:rFonts w:ascii="Arial" w:eastAsia="微软雅黑" w:hAnsi="Arial" w:cs="Arial" w:hint="eastAsia"/>
          <w:szCs w:val="21"/>
        </w:rPr>
        <w:t>/</w:t>
      </w:r>
      <w:r w:rsidR="00686857">
        <w:rPr>
          <w:rStyle w:val="ad"/>
          <w:rFonts w:ascii="Arial" w:eastAsia="微软雅黑" w:hAnsi="Arial" w:cs="Arial"/>
          <w:szCs w:val="21"/>
        </w:rPr>
        <w:t>Phospho</w:t>
      </w:r>
      <w:r w:rsidR="00AE2E45">
        <w:rPr>
          <w:rStyle w:val="ad"/>
          <w:rFonts w:ascii="Arial" w:eastAsia="微软雅黑" w:hAnsi="Arial" w:cs="Arial"/>
          <w:szCs w:val="21"/>
        </w:rPr>
        <w:t>ated</w:t>
      </w:r>
      <w:r w:rsidR="00D10E6A" w:rsidRPr="00613BA3">
        <w:rPr>
          <w:rStyle w:val="ad"/>
          <w:rFonts w:ascii="Arial" w:eastAsia="微软雅黑" w:hAnsi="Arial" w:cs="Arial"/>
          <w:szCs w:val="21"/>
        </w:rPr>
        <w:t>rylated_Peptide_Length_Distribution</w:t>
      </w:r>
    </w:p>
    <w:p w14:paraId="18106B58"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83" w:name="_Toc40613879"/>
      <w:r w:rsidR="00382284" w:rsidRPr="009B5153">
        <w:rPr>
          <w:rFonts w:ascii="Arial" w:eastAsia="微软雅黑" w:hAnsi="Arial" w:cs="Arial"/>
          <w:b/>
          <w:sz w:val="28"/>
          <w:szCs w:val="28"/>
        </w:rPr>
        <w:t>质谱鉴定表格说明</w:t>
      </w:r>
      <w:bookmarkEnd w:id="83"/>
    </w:p>
    <w:p w14:paraId="48F2CF08"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4"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 xml:space="preserve">The length of </w:t>
            </w:r>
            <w:r w:rsidRPr="00712B25">
              <w:rPr>
                <w:rFonts w:ascii="Arial" w:eastAsia="微软雅黑" w:hAnsi="Arial" w:cs="Arial"/>
                <w:kern w:val="0"/>
                <w:sz w:val="18"/>
                <w:szCs w:val="18"/>
              </w:rPr>
              <w:lastRenderedPageBreak/>
              <w:t>the protein this peptide is associated with.</w:t>
            </w:r>
          </w:p>
        </w:tc>
      </w:tr>
      <w:tr w:rsidR="00101354" w:rsidRPr="00712B25"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Fasta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肽段所属蛋白质在数据库中命名及描述。</w:t>
            </w:r>
            <w:r w:rsidRPr="003467CC">
              <w:rPr>
                <w:rFonts w:ascii="Arial" w:eastAsia="微软雅黑" w:hAnsi="Arial" w:cs="Arial"/>
                <w:sz w:val="18"/>
                <w:szCs w:val="18"/>
              </w:rPr>
              <w:t>Descriptions of proteins this peptide is associated with.</w:t>
            </w:r>
          </w:p>
        </w:tc>
      </w:tr>
      <w:tr w:rsidR="00101354" w:rsidRPr="00712B25"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7B42C9E4" w:rsidR="00101354" w:rsidRPr="003467CC" w:rsidRDefault="00101354" w:rsidP="006F6DBE">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修饰位点发生修饰的可能性。</w:t>
            </w:r>
            <w:r w:rsidRPr="003467CC">
              <w:rPr>
                <w:rFonts w:ascii="Arial" w:eastAsia="微软雅黑" w:hAnsi="Arial" w:cs="Arial"/>
                <w:sz w:val="18"/>
                <w:szCs w:val="18"/>
              </w:rPr>
              <w:t xml:space="preserve">Sequence representation of the peptide including PTM positioning probabilities ([0..1], where 1 is best match) for ' </w:t>
            </w:r>
            <w:r w:rsidR="00686857" w:rsidRPr="003467CC">
              <w:rPr>
                <w:rFonts w:ascii="Arial" w:eastAsia="微软雅黑" w:hAnsi="Arial" w:cs="Arial"/>
                <w:sz w:val="18"/>
                <w:szCs w:val="18"/>
              </w:rPr>
              <w:t>Phospho</w:t>
            </w:r>
            <w:r w:rsidR="00AE2E45"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r w:rsidRPr="003467CC">
              <w:rPr>
                <w:rFonts w:ascii="Arial" w:eastAsia="微软雅黑" w:hAnsi="Arial" w:cs="Arial"/>
                <w:sz w:val="18"/>
                <w:szCs w:val="18"/>
              </w:rPr>
              <w:t xml:space="preserve"> '.</w:t>
            </w:r>
          </w:p>
        </w:tc>
      </w:tr>
      <w:tr w:rsidR="00101354" w:rsidRPr="00712B25"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修饰位点在蛋白质氨基酸序列中的位置。</w:t>
            </w:r>
            <w:r w:rsidRPr="003467CC">
              <w:rPr>
                <w:rFonts w:ascii="Arial" w:eastAsia="微软雅黑" w:hAnsi="Arial" w:cs="Arial"/>
                <w:sz w:val="18"/>
                <w:szCs w:val="18"/>
              </w:rPr>
              <w:t>The positions of the modifications in the protein amino acid sequence.</w:t>
            </w:r>
          </w:p>
        </w:tc>
      </w:tr>
      <w:tr w:rsidR="00101354" w:rsidRPr="00712B25"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25C0480F" w:rsidR="00101354" w:rsidRPr="003467CC" w:rsidRDefault="00101354" w:rsidP="006F6DBE">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 xml:space="preserve">Number of </w:t>
            </w:r>
            <w:r w:rsidR="00686857" w:rsidRPr="003467CC">
              <w:rPr>
                <w:rFonts w:ascii="Arial" w:eastAsia="微软雅黑" w:hAnsi="Arial" w:cs="Arial"/>
                <w:sz w:val="18"/>
                <w:szCs w:val="18"/>
              </w:rPr>
              <w:t>Phospho</w:t>
            </w:r>
            <w:r w:rsidR="00AE2E45"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修饰位点的个数，同一条肽段中可能有一至多个修饰位点。</w:t>
            </w:r>
          </w:p>
        </w:tc>
      </w:tr>
      <w:tr w:rsidR="00101354" w:rsidRPr="00712B25"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发生修饰的氨基酸。</w:t>
            </w:r>
          </w:p>
        </w:tc>
      </w:tr>
      <w:tr w:rsidR="00101354" w:rsidRPr="00712B25"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 xml:space="preserve">Andromeda </w:t>
            </w:r>
            <w:r w:rsidRPr="003467CC">
              <w:rPr>
                <w:rFonts w:ascii="Arial" w:eastAsia="微软雅黑" w:hAnsi="Arial" w:cs="Arial"/>
                <w:sz w:val="18"/>
                <w:szCs w:val="18"/>
              </w:rPr>
              <w:t>肽段总得分。</w:t>
            </w:r>
            <w:r w:rsidRPr="003467CC">
              <w:rPr>
                <w:rFonts w:ascii="Arial" w:eastAsia="微软雅黑" w:hAnsi="Arial" w:cs="Arial"/>
                <w:sz w:val="18"/>
                <w:szCs w:val="18"/>
              </w:rPr>
              <w:t>The Andromeda score of the best identified modified peptide containing this site.</w:t>
            </w:r>
          </w:p>
        </w:tc>
      </w:tr>
      <w:tr w:rsidR="00101354" w:rsidRPr="00712B25"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修饰位点的</w:t>
            </w:r>
            <w:r w:rsidRPr="003467CC">
              <w:rPr>
                <w:rFonts w:ascii="Arial" w:eastAsia="微软雅黑" w:hAnsi="Arial" w:cs="Arial"/>
                <w:sz w:val="18"/>
                <w:szCs w:val="18"/>
              </w:rPr>
              <w:t xml:space="preserve">Andromeda </w:t>
            </w:r>
            <w:r w:rsidRPr="003467CC">
              <w:rPr>
                <w:rFonts w:ascii="Arial" w:eastAsia="微软雅黑" w:hAnsi="Arial" w:cs="Arial"/>
                <w:sz w:val="18"/>
                <w:szCs w:val="18"/>
              </w:rPr>
              <w:t>总得分。</w:t>
            </w:r>
            <w:r w:rsidRPr="003467CC">
              <w:rPr>
                <w:rFonts w:ascii="Arial" w:eastAsia="微软雅黑" w:hAnsi="Arial" w:cs="Arial"/>
                <w:sz w:val="18"/>
                <w:szCs w:val="18"/>
              </w:rPr>
              <w:t>The Andromeda score of the MS/MS spectrum used for calculating the localization score for this site.</w:t>
            </w:r>
          </w:p>
        </w:tc>
      </w:tr>
      <w:tr w:rsidR="00101354" w:rsidRPr="00712B25"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09674912" w:rsidR="00101354" w:rsidRPr="003467CC" w:rsidRDefault="00686857" w:rsidP="006F6DBE">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Phospho</w:t>
            </w:r>
            <w:r w:rsidR="00AE2E45"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r w:rsidR="00101354" w:rsidRPr="003467CC">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修饰位点发生修饰的可能性，可能性在</w:t>
            </w:r>
            <w:r w:rsidRPr="003467CC">
              <w:rPr>
                <w:rFonts w:ascii="Arial" w:eastAsia="微软雅黑" w:hAnsi="Arial" w:cs="Arial"/>
                <w:sz w:val="18"/>
                <w:szCs w:val="18"/>
              </w:rPr>
              <w:t>0.75</w:t>
            </w:r>
            <w:r w:rsidRPr="003467CC">
              <w:rPr>
                <w:rFonts w:ascii="Arial" w:eastAsia="微软雅黑" w:hAnsi="Arial" w:cs="Arial"/>
                <w:sz w:val="18"/>
                <w:szCs w:val="18"/>
              </w:rPr>
              <w:t>及以上的修饰相对比较可信。</w:t>
            </w:r>
          </w:p>
        </w:tc>
      </w:tr>
      <w:tr w:rsidR="00101354" w:rsidRPr="00712B25"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553C4DCD" w:rsidR="00101354" w:rsidRPr="003467CC" w:rsidRDefault="00686857" w:rsidP="006F6DBE">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Phospho</w:t>
            </w:r>
            <w:r w:rsidR="00AE2E45"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r w:rsidR="00101354" w:rsidRPr="003467CC">
              <w:rPr>
                <w:rFonts w:ascii="Arial" w:eastAsia="微软雅黑" w:hAnsi="Arial" w:cs="Arial"/>
                <w:sz w:val="18"/>
                <w:szCs w:val="18"/>
              </w:rPr>
              <w:t xml:space="preserve">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修饰肽段的得分与该位点不发生修饰时的肽段的得分之间的差值，该值为负值时说明位点不太可能发生修饰。</w:t>
            </w:r>
            <w:r w:rsidRPr="003467CC">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 xml:space="preserve">Mass error of the </w:t>
            </w:r>
            <w:r w:rsidRPr="00712B25">
              <w:rPr>
                <w:rFonts w:ascii="Arial" w:eastAsia="微软雅黑" w:hAnsi="Arial" w:cs="Arial"/>
                <w:sz w:val="18"/>
                <w:szCs w:val="18"/>
              </w:rPr>
              <w:lastRenderedPageBreak/>
              <w:t>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5"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85"/>
    </w:tbl>
    <w:p w14:paraId="2A36842A" w14:textId="77777777" w:rsidR="00101354" w:rsidRPr="00E23817" w:rsidRDefault="00101354" w:rsidP="00E23817">
      <w:pPr>
        <w:spacing w:line="360" w:lineRule="auto"/>
        <w:rPr>
          <w:rFonts w:ascii="Arial" w:eastAsia="微软雅黑" w:hAnsi="Arial" w:cs="Arial"/>
          <w:b/>
        </w:rPr>
      </w:pPr>
    </w:p>
    <w:p w14:paraId="0879143B"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6"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86"/>
      <w:tr w:rsidR="00101354" w:rsidRPr="00712B25"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Fasta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肽段所属蛋白质在数据库中命名及描述。</w:t>
            </w:r>
            <w:r w:rsidRPr="003467CC">
              <w:rPr>
                <w:rFonts w:ascii="Arial" w:eastAsia="微软雅黑" w:hAnsi="Arial" w:cs="Arial"/>
                <w:sz w:val="18"/>
                <w:szCs w:val="18"/>
              </w:rPr>
              <w:t>Descriptions of proteins this peptide is associated with.</w:t>
            </w:r>
          </w:p>
        </w:tc>
      </w:tr>
      <w:tr w:rsidR="00101354" w:rsidRPr="00712B25"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lastRenderedPageBreak/>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15242613" w:rsidR="00101354" w:rsidRPr="003467CC" w:rsidRDefault="00101354" w:rsidP="006F6DBE">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修饰位点发生修饰的可能性。</w:t>
            </w:r>
            <w:r w:rsidRPr="003467CC">
              <w:rPr>
                <w:rFonts w:ascii="Arial" w:eastAsia="微软雅黑" w:hAnsi="Arial" w:cs="Arial"/>
                <w:sz w:val="18"/>
                <w:szCs w:val="18"/>
              </w:rPr>
              <w:t xml:space="preserve">Sequence representation of the peptide including PTM positioning probabilities ([0..1], where 1 is best match) for ' </w:t>
            </w:r>
            <w:r w:rsidR="006F6DBE" w:rsidRPr="003467CC">
              <w:rPr>
                <w:rFonts w:ascii="Arial" w:eastAsia="微软雅黑" w:hAnsi="Arial" w:cs="Arial"/>
                <w:sz w:val="18"/>
                <w:szCs w:val="18"/>
              </w:rPr>
              <w:t>Phospho (Y)</w:t>
            </w:r>
            <w:r w:rsidRPr="003467CC">
              <w:rPr>
                <w:rFonts w:ascii="Arial" w:eastAsia="微软雅黑" w:hAnsi="Arial" w:cs="Arial"/>
                <w:sz w:val="18"/>
                <w:szCs w:val="18"/>
              </w:rPr>
              <w:t>'.</w:t>
            </w:r>
          </w:p>
        </w:tc>
      </w:tr>
      <w:tr w:rsidR="00101354" w:rsidRPr="00712B25"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修饰位点在蛋白质氨基酸序列中的位置。</w:t>
            </w:r>
            <w:r w:rsidRPr="003467CC">
              <w:rPr>
                <w:rFonts w:ascii="Arial" w:eastAsia="微软雅黑" w:hAnsi="Arial" w:cs="Arial"/>
                <w:sz w:val="18"/>
                <w:szCs w:val="18"/>
              </w:rPr>
              <w:t>The positions of the modifications in the protein amino acid sequence.</w:t>
            </w:r>
          </w:p>
        </w:tc>
      </w:tr>
      <w:tr w:rsidR="00101354" w:rsidRPr="00712B25"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64773033" w:rsidR="00101354" w:rsidRPr="003467CC" w:rsidRDefault="00101354" w:rsidP="006F6DBE">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 xml:space="preserve">Number of </w:t>
            </w:r>
            <w:r w:rsidR="00686857" w:rsidRPr="003467CC">
              <w:rPr>
                <w:rFonts w:ascii="Arial" w:eastAsia="微软雅黑" w:hAnsi="Arial" w:cs="Arial"/>
                <w:sz w:val="18"/>
                <w:szCs w:val="18"/>
              </w:rPr>
              <w:t>Phospho</w:t>
            </w:r>
            <w:r w:rsidR="00AE2E45"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修饰位点的个数，同一条肽段中可能有一至多个修饰位点。</w:t>
            </w:r>
          </w:p>
        </w:tc>
      </w:tr>
      <w:tr w:rsidR="00101354" w:rsidRPr="00712B25"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发生修饰的氨基酸。</w:t>
            </w:r>
          </w:p>
        </w:tc>
      </w:tr>
      <w:tr w:rsidR="00101354" w:rsidRPr="00712B25"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肽段序列在蛋白中上下游的蛋白序列。</w:t>
            </w:r>
          </w:p>
        </w:tc>
      </w:tr>
      <w:tr w:rsidR="00101354" w:rsidRPr="00712B25"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 xml:space="preserve">Andromeda </w:t>
            </w:r>
            <w:r w:rsidRPr="003467CC">
              <w:rPr>
                <w:rFonts w:ascii="Arial" w:eastAsia="微软雅黑" w:hAnsi="Arial" w:cs="Arial"/>
                <w:sz w:val="18"/>
                <w:szCs w:val="18"/>
              </w:rPr>
              <w:t>肽段总得分。</w:t>
            </w:r>
            <w:r w:rsidRPr="003467CC">
              <w:rPr>
                <w:rFonts w:ascii="Arial" w:eastAsia="微软雅黑" w:hAnsi="Arial" w:cs="Arial"/>
                <w:sz w:val="18"/>
                <w:szCs w:val="18"/>
              </w:rPr>
              <w:t>The Andromeda score of the best identified modified peptide containing this site.</w:t>
            </w:r>
          </w:p>
        </w:tc>
      </w:tr>
      <w:tr w:rsidR="00101354" w:rsidRPr="00712B25"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修饰位点的</w:t>
            </w:r>
            <w:r w:rsidRPr="003467CC">
              <w:rPr>
                <w:rFonts w:ascii="Arial" w:eastAsia="微软雅黑" w:hAnsi="Arial" w:cs="Arial"/>
                <w:sz w:val="18"/>
                <w:szCs w:val="18"/>
              </w:rPr>
              <w:t xml:space="preserve">Andromeda </w:t>
            </w:r>
            <w:r w:rsidRPr="003467CC">
              <w:rPr>
                <w:rFonts w:ascii="Arial" w:eastAsia="微软雅黑" w:hAnsi="Arial" w:cs="Arial"/>
                <w:sz w:val="18"/>
                <w:szCs w:val="18"/>
              </w:rPr>
              <w:t>总得分。</w:t>
            </w:r>
            <w:r w:rsidRPr="003467CC">
              <w:rPr>
                <w:rFonts w:ascii="Arial" w:eastAsia="微软雅黑" w:hAnsi="Arial" w:cs="Arial"/>
                <w:sz w:val="18"/>
                <w:szCs w:val="18"/>
              </w:rPr>
              <w:t>The Andromeda score of the MS/MS spectrum used for calculating the localization score for this site.</w:t>
            </w:r>
          </w:p>
        </w:tc>
      </w:tr>
      <w:tr w:rsidR="00101354" w:rsidRPr="00712B25"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2D145483" w:rsidR="00101354" w:rsidRPr="003467CC" w:rsidRDefault="00686857" w:rsidP="006F6DBE">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Phospho</w:t>
            </w:r>
            <w:r w:rsidR="00AE2E45"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r w:rsidR="00101354" w:rsidRPr="003467CC">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修饰位点发生修饰的可能性，可能性在</w:t>
            </w:r>
            <w:r w:rsidRPr="003467CC">
              <w:rPr>
                <w:rFonts w:ascii="Arial" w:eastAsia="微软雅黑" w:hAnsi="Arial" w:cs="Arial"/>
                <w:sz w:val="18"/>
                <w:szCs w:val="18"/>
              </w:rPr>
              <w:t>0.75</w:t>
            </w:r>
            <w:r w:rsidRPr="003467CC">
              <w:rPr>
                <w:rFonts w:ascii="Arial" w:eastAsia="微软雅黑" w:hAnsi="Arial" w:cs="Arial"/>
                <w:sz w:val="18"/>
                <w:szCs w:val="18"/>
              </w:rPr>
              <w:t>及以上的修饰相对比较可信。</w:t>
            </w:r>
          </w:p>
        </w:tc>
      </w:tr>
      <w:tr w:rsidR="00101354" w:rsidRPr="00712B25"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56DBE209" w:rsidR="00101354" w:rsidRPr="003467CC" w:rsidRDefault="00686857" w:rsidP="006F6DBE">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Phospho</w:t>
            </w:r>
            <w:r w:rsidR="00B71AEB" w:rsidRPr="003467CC">
              <w:rPr>
                <w:rFonts w:ascii="Arial" w:eastAsia="微软雅黑" w:hAnsi="Arial" w:cs="Arial"/>
                <w:sz w:val="18"/>
                <w:szCs w:val="18"/>
              </w:rPr>
              <w:t xml:space="preserve"> </w:t>
            </w:r>
            <w:r w:rsidR="008C598C" w:rsidRPr="003467CC">
              <w:rPr>
                <w:rFonts w:ascii="Arial" w:eastAsia="微软雅黑" w:hAnsi="Arial" w:cs="Arial"/>
                <w:sz w:val="18"/>
                <w:szCs w:val="18"/>
              </w:rPr>
              <w:t>(</w:t>
            </w:r>
            <w:r w:rsidR="006F6DBE" w:rsidRPr="003467CC">
              <w:rPr>
                <w:rFonts w:ascii="Arial" w:eastAsia="微软雅黑" w:hAnsi="Arial" w:cs="Arial"/>
                <w:sz w:val="18"/>
                <w:szCs w:val="18"/>
              </w:rPr>
              <w:t>Y</w:t>
            </w:r>
            <w:r w:rsidR="008C598C" w:rsidRPr="003467CC">
              <w:rPr>
                <w:rFonts w:ascii="Arial" w:eastAsia="微软雅黑" w:hAnsi="Arial" w:cs="Arial"/>
                <w:sz w:val="18"/>
                <w:szCs w:val="18"/>
              </w:rPr>
              <w:t>)</w:t>
            </w:r>
            <w:r w:rsidR="00101354" w:rsidRPr="003467CC">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3467CC" w:rsidRDefault="00101354" w:rsidP="005F3C57">
            <w:pPr>
              <w:spacing w:beforeLines="25" w:before="81" w:afterLines="25" w:after="81"/>
              <w:jc w:val="left"/>
              <w:rPr>
                <w:rFonts w:ascii="Arial" w:eastAsia="微软雅黑" w:hAnsi="Arial" w:cs="Arial"/>
                <w:sz w:val="18"/>
                <w:szCs w:val="18"/>
              </w:rPr>
            </w:pPr>
            <w:r w:rsidRPr="003467CC">
              <w:rPr>
                <w:rFonts w:ascii="Arial" w:eastAsia="微软雅黑" w:hAnsi="Arial" w:cs="Arial"/>
                <w:sz w:val="18"/>
                <w:szCs w:val="18"/>
              </w:rPr>
              <w:t>修饰肽段的得分与该位点不发生修饰时的肽段的得分之间的差值，该值为负值时说明位点不太可能发生修饰。</w:t>
            </w:r>
            <w:r w:rsidRPr="003467CC">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修饰位点在肽段中的位置。</w:t>
            </w:r>
          </w:p>
        </w:tc>
      </w:tr>
      <w:tr w:rsidR="00101354" w:rsidRPr="00712B25"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w:t>
            </w:r>
            <w:r w:rsidRPr="00712B25">
              <w:rPr>
                <w:rFonts w:ascii="Arial" w:eastAsia="微软雅黑" w:hAnsi="Arial" w:cs="Arial"/>
                <w:sz w:val="18"/>
                <w:szCs w:val="18"/>
              </w:rPr>
              <w:lastRenderedPageBreak/>
              <w:t xml:space="preserve">marked with '+', this particular peptide was found to be part of a commonly occurring contaminant. </w:t>
            </w:r>
          </w:p>
        </w:tc>
      </w:tr>
      <w:tr w:rsidR="00101354" w:rsidRPr="00712B25"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组内多个强度值的平均值</w:t>
            </w:r>
          </w:p>
        </w:tc>
      </w:tr>
      <w:tr w:rsidR="00101354" w:rsidRPr="00712B25"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i/>
                <w:sz w:val="18"/>
                <w:szCs w:val="18"/>
              </w:rPr>
              <w:t>Ratio</w:t>
            </w:r>
            <w:r w:rsidRPr="00712B2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两组样品间的蛋白质表达丰度的比值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蛋白质在</w:t>
            </w:r>
            <w:r w:rsidRPr="00712B25">
              <w:rPr>
                <w:rFonts w:ascii="Arial" w:eastAsia="微软雅黑" w:hAnsi="Arial" w:cs="Arial"/>
                <w:sz w:val="18"/>
                <w:szCs w:val="18"/>
              </w:rPr>
              <w:t>XXX</w:t>
            </w:r>
            <w:r w:rsidRPr="00712B25">
              <w:rPr>
                <w:rFonts w:ascii="Arial" w:eastAsia="微软雅黑" w:hAnsi="Arial" w:cs="Arial"/>
                <w:sz w:val="18"/>
                <w:szCs w:val="18"/>
              </w:rPr>
              <w:t>组样品中强度值的平均值与在</w:t>
            </w:r>
            <w:r w:rsidRPr="00712B25">
              <w:rPr>
                <w:rFonts w:ascii="Arial" w:eastAsia="微软雅黑" w:hAnsi="Arial" w:cs="Arial"/>
                <w:sz w:val="18"/>
                <w:szCs w:val="18"/>
              </w:rPr>
              <w:t>YYY</w:t>
            </w:r>
            <w:r w:rsidRPr="00712B25">
              <w:rPr>
                <w:rFonts w:ascii="Arial" w:eastAsia="微软雅黑" w:hAnsi="Arial" w:cs="Arial"/>
                <w:sz w:val="18"/>
                <w:szCs w:val="18"/>
              </w:rPr>
              <w:t>组样品中强度值的平均值的比值</w:t>
            </w:r>
          </w:p>
        </w:tc>
      </w:tr>
      <w:tr w:rsidR="00101354" w:rsidRPr="00712B25"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3467CC" w:rsidRDefault="00101354" w:rsidP="008D1C45">
            <w:pPr>
              <w:spacing w:beforeLines="25" w:before="81" w:afterLines="25" w:after="81"/>
              <w:jc w:val="center"/>
              <w:rPr>
                <w:rFonts w:ascii="Arial" w:eastAsia="微软雅黑" w:hAnsi="Arial" w:cs="Arial"/>
                <w:sz w:val="18"/>
                <w:szCs w:val="18"/>
              </w:rPr>
            </w:pPr>
            <w:r w:rsidRPr="003467CC">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3467CC"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3467CC">
              <w:rPr>
                <w:rFonts w:ascii="Calibri" w:eastAsia="微软雅黑" w:hAnsi="Calibri" w:cs="Calibri" w:hint="eastAsia"/>
                <w:sz w:val="18"/>
                <w:szCs w:val="18"/>
              </w:rPr>
              <w:t>两组样品间的肽段相对表达量的统计学检验。</w:t>
            </w:r>
            <w:r w:rsidRPr="003467CC">
              <w:rPr>
                <w:rFonts w:ascii="Calibri" w:eastAsia="微软雅黑" w:hAnsi="Calibri" w:cs="Calibri"/>
                <w:sz w:val="18"/>
                <w:szCs w:val="18"/>
              </w:rPr>
              <w:t>Statistical test of relative expression of peptides between two groups.</w:t>
            </w:r>
          </w:p>
          <w:p w14:paraId="35A36A59" w14:textId="77777777" w:rsidR="00101354" w:rsidRPr="003467CC" w:rsidRDefault="00101354" w:rsidP="008D1C45">
            <w:pPr>
              <w:spacing w:beforeLines="25" w:before="81" w:afterLines="25" w:after="81"/>
              <w:rPr>
                <w:rFonts w:ascii="Arial" w:eastAsia="微软雅黑" w:hAnsi="Arial" w:cs="Arial"/>
                <w:sz w:val="18"/>
                <w:szCs w:val="18"/>
              </w:rPr>
            </w:pPr>
            <w:r w:rsidRPr="003467CC">
              <w:rPr>
                <w:rFonts w:ascii="Arial" w:eastAsia="微软雅黑" w:hAnsi="Arial" w:cs="Arial"/>
                <w:sz w:val="18"/>
                <w:szCs w:val="18"/>
              </w:rPr>
              <w:t>对于</w:t>
            </w:r>
            <w:r w:rsidRPr="003467CC">
              <w:rPr>
                <w:rFonts w:ascii="Arial" w:eastAsia="微软雅黑" w:hAnsi="Arial" w:cs="Arial"/>
                <w:sz w:val="18"/>
                <w:szCs w:val="18"/>
              </w:rPr>
              <w:t>p value</w:t>
            </w:r>
            <w:r w:rsidRPr="003467CC">
              <w:rPr>
                <w:rFonts w:ascii="Arial" w:eastAsia="微软雅黑" w:hAnsi="Arial" w:cs="Arial"/>
                <w:sz w:val="18"/>
                <w:szCs w:val="18"/>
              </w:rPr>
              <w:t>的两种常用计算方法适用情况如下：</w:t>
            </w:r>
          </w:p>
          <w:p w14:paraId="593396F9" w14:textId="77777777" w:rsidR="00E23817" w:rsidRPr="003467CC" w:rsidRDefault="00E23817" w:rsidP="00E23817">
            <w:pPr>
              <w:spacing w:beforeLines="25" w:before="81" w:afterLines="25" w:after="81"/>
              <w:rPr>
                <w:rFonts w:ascii="Arial" w:eastAsia="微软雅黑" w:hAnsi="Arial" w:cs="Arial"/>
                <w:sz w:val="18"/>
                <w:szCs w:val="18"/>
              </w:rPr>
            </w:pPr>
            <w:r w:rsidRPr="003467CC">
              <w:rPr>
                <w:rFonts w:ascii="Arial" w:eastAsia="微软雅黑" w:hAnsi="Arial" w:cs="Arial" w:hint="eastAsia"/>
                <w:sz w:val="18"/>
                <w:szCs w:val="18"/>
              </w:rPr>
              <w:t>基于</w:t>
            </w:r>
            <w:r w:rsidRPr="003467CC">
              <w:rPr>
                <w:rFonts w:ascii="Arial" w:eastAsia="微软雅黑" w:hAnsi="Arial" w:cs="Arial" w:hint="eastAsia"/>
                <w:sz w:val="18"/>
                <w:szCs w:val="18"/>
              </w:rPr>
              <w:t xml:space="preserve">t-test </w:t>
            </w:r>
            <w:r w:rsidRPr="003467CC">
              <w:rPr>
                <w:rFonts w:ascii="Arial" w:eastAsia="微软雅黑" w:hAnsi="Arial" w:cs="Arial" w:hint="eastAsia"/>
                <w:sz w:val="18"/>
                <w:szCs w:val="18"/>
              </w:rPr>
              <w:t>的</w:t>
            </w:r>
            <w:r w:rsidRPr="003467CC">
              <w:rPr>
                <w:rFonts w:ascii="Arial" w:eastAsia="微软雅黑" w:hAnsi="Arial" w:cs="Arial" w:hint="eastAsia"/>
                <w:sz w:val="18"/>
                <w:szCs w:val="18"/>
              </w:rPr>
              <w:t>p value</w:t>
            </w:r>
            <w:r w:rsidRPr="003467CC">
              <w:rPr>
                <w:rFonts w:ascii="Arial" w:eastAsia="微软雅黑" w:hAnsi="Arial" w:cs="Arial" w:hint="eastAsia"/>
                <w:sz w:val="18"/>
                <w:szCs w:val="18"/>
              </w:rPr>
              <w:t>适用情况：适用于每组样品至少包括三次及以上生物学重复的实验设计。</w:t>
            </w:r>
          </w:p>
          <w:p w14:paraId="2B33A29A" w14:textId="77777777" w:rsidR="00101354" w:rsidRPr="003467CC" w:rsidRDefault="00E23817" w:rsidP="00E23817">
            <w:pPr>
              <w:spacing w:beforeLines="25" w:before="81" w:afterLines="25" w:after="81"/>
              <w:rPr>
                <w:rFonts w:ascii="Arial" w:eastAsia="微软雅黑" w:hAnsi="Arial" w:cs="Arial"/>
                <w:sz w:val="18"/>
                <w:szCs w:val="18"/>
              </w:rPr>
            </w:pPr>
            <w:r w:rsidRPr="003467CC">
              <w:rPr>
                <w:rFonts w:ascii="Arial" w:eastAsia="微软雅黑" w:hAnsi="Arial" w:cs="Arial" w:hint="eastAsia"/>
                <w:sz w:val="18"/>
                <w:szCs w:val="18"/>
              </w:rPr>
              <w:t>基于</w:t>
            </w:r>
            <w:r w:rsidRPr="003467CC">
              <w:rPr>
                <w:rFonts w:ascii="Arial" w:eastAsia="微软雅黑" w:hAnsi="Arial" w:cs="Arial" w:hint="eastAsia"/>
                <w:sz w:val="18"/>
                <w:szCs w:val="18"/>
              </w:rPr>
              <w:t>Significance A</w:t>
            </w:r>
            <w:r w:rsidRPr="003467CC">
              <w:rPr>
                <w:rFonts w:ascii="Arial" w:eastAsia="微软雅黑" w:hAnsi="Arial" w:cs="Arial" w:hint="eastAsia"/>
                <w:sz w:val="18"/>
                <w:szCs w:val="18"/>
              </w:rPr>
              <w:t>的</w:t>
            </w:r>
            <w:r w:rsidRPr="003467CC">
              <w:rPr>
                <w:rFonts w:ascii="Arial" w:eastAsia="微软雅黑" w:hAnsi="Arial" w:cs="Arial" w:hint="eastAsia"/>
                <w:sz w:val="18"/>
                <w:szCs w:val="18"/>
              </w:rPr>
              <w:t>p value</w:t>
            </w:r>
            <w:r w:rsidRPr="003467CC">
              <w:rPr>
                <w:rFonts w:ascii="Arial" w:eastAsia="微软雅黑" w:hAnsi="Arial" w:cs="Arial" w:hint="eastAsia"/>
                <w:sz w:val="18"/>
                <w:szCs w:val="18"/>
              </w:rPr>
              <w:t>适用情况：适用于每组样品少于三次生物学重复的实验设计。</w:t>
            </w:r>
          </w:p>
        </w:tc>
      </w:tr>
      <w:bookmarkEnd w:id="84"/>
    </w:tbl>
    <w:p w14:paraId="34705CDB" w14:textId="77777777" w:rsidR="00101354" w:rsidRPr="00101354" w:rsidRDefault="00101354" w:rsidP="00101354">
      <w:pPr>
        <w:spacing w:line="360" w:lineRule="auto"/>
        <w:jc w:val="left"/>
        <w:rPr>
          <w:rFonts w:ascii="Arial" w:eastAsia="微软雅黑" w:hAnsi="Arial" w:cs="Arial"/>
          <w:b/>
          <w:sz w:val="28"/>
          <w:szCs w:val="28"/>
        </w:rPr>
      </w:pPr>
    </w:p>
    <w:p w14:paraId="55A715C0"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7" w:name="_Toc40613880"/>
      <w:r w:rsidRPr="009B5153">
        <w:rPr>
          <w:rFonts w:ascii="Arial" w:eastAsia="微软雅黑" w:hAnsi="Arial" w:cs="Arial"/>
          <w:b/>
          <w:sz w:val="28"/>
          <w:szCs w:val="28"/>
        </w:rPr>
        <w:t>数据库介绍</w:t>
      </w:r>
      <w:bookmarkStart w:id="88" w:name="_Toc422834040"/>
      <w:bookmarkEnd w:id="87"/>
    </w:p>
    <w:p w14:paraId="05FA389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B59205D"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 xml:space="preserve">UniProt </w:t>
      </w:r>
      <w:r w:rsidRPr="00712B25">
        <w:rPr>
          <w:rFonts w:ascii="Arial" w:eastAsia="微软雅黑" w:hAnsi="Arial" w:cs="Arial"/>
          <w:sz w:val="24"/>
        </w:rPr>
        <w:t>数据库</w:t>
      </w:r>
    </w:p>
    <w:p w14:paraId="6615F10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72CB863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lastRenderedPageBreak/>
        <w:t>GO</w:t>
      </w:r>
      <w:r w:rsidRPr="00712B25">
        <w:rPr>
          <w:rFonts w:ascii="Arial" w:eastAsia="微软雅黑" w:hAnsi="Arial" w:cs="Arial"/>
          <w:sz w:val="24"/>
        </w:rPr>
        <w:t>数据库</w:t>
      </w:r>
    </w:p>
    <w:p w14:paraId="04E98198"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D1D56F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399D5AA1"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64AAAEB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2FDE00E"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w:t>
      </w:r>
      <w:r w:rsidRPr="00712B25">
        <w:rPr>
          <w:rFonts w:ascii="Arial" w:eastAsia="微软雅黑" w:hAnsi="Arial" w:cs="Arial"/>
          <w:szCs w:val="21"/>
        </w:rPr>
        <w:lastRenderedPageBreak/>
        <w:t>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60891B54" w14:textId="77777777" w:rsidR="00F03C1D" w:rsidRPr="00101354" w:rsidRDefault="00101354" w:rsidP="00E23817">
      <w:pPr>
        <w:spacing w:line="360" w:lineRule="auto"/>
        <w:ind w:left="425" w:firstLineChars="200" w:firstLine="420"/>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88"/>
    </w:p>
    <w:p w14:paraId="06EA3FBC" w14:textId="77777777" w:rsidR="00F03C1D" w:rsidRPr="007210F6" w:rsidRDefault="00F03C1D" w:rsidP="00297518">
      <w:pPr>
        <w:pStyle w:val="1"/>
      </w:pPr>
      <w:bookmarkStart w:id="89" w:name="_Toc482866481"/>
      <w:bookmarkStart w:id="90" w:name="_Toc490125288"/>
      <w:bookmarkStart w:id="91" w:name="_Toc40613881"/>
      <w:r w:rsidRPr="007210F6">
        <w:t>参考文献</w:t>
      </w:r>
      <w:bookmarkEnd w:id="89"/>
      <w:bookmarkEnd w:id="90"/>
      <w:r w:rsidR="007210F6">
        <w:t>References</w:t>
      </w:r>
      <w:bookmarkEnd w:id="91"/>
    </w:p>
    <w:p w14:paraId="639BCE16"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452F1DD3" w14:textId="77777777"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3B980816" w14:textId="77777777"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lastRenderedPageBreak/>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60475FB7"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br w:type="page"/>
      </w:r>
    </w:p>
    <w:p w14:paraId="2D2FD6CF" w14:textId="77777777" w:rsidR="00F03C1D" w:rsidRPr="00712B25" w:rsidRDefault="00F03C1D" w:rsidP="00101354">
      <w:pPr>
        <w:pStyle w:val="ab"/>
        <w:ind w:leftChars="118" w:left="283" w:firstLineChars="0" w:firstLine="0"/>
        <w:rPr>
          <w:rFonts w:ascii="Arial" w:eastAsia="微软雅黑" w:hAnsi="Arial" w:cs="Arial"/>
          <w:noProof/>
          <w:sz w:val="20"/>
        </w:rPr>
      </w:pPr>
    </w:p>
    <w:p w14:paraId="1F50892F" w14:textId="77777777" w:rsidR="0068270F" w:rsidRDefault="0068270F" w:rsidP="00297518">
      <w:pPr>
        <w:pStyle w:val="1"/>
      </w:pPr>
      <w:bookmarkStart w:id="92" w:name="_Toc26491761"/>
      <w:bookmarkStart w:id="93" w:name="_Toc40613882"/>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92"/>
      <w:bookmarkEnd w:id="93"/>
    </w:p>
    <w:p w14:paraId="6FAB9C93"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APT-BioCloud</w:t>
      </w:r>
      <w:r>
        <w:rPr>
          <w:rFonts w:ascii="Arial" w:eastAsia="微软雅黑" w:hAnsi="Arial" w:cs="Arial"/>
          <w:b/>
          <w:color w:val="000000" w:themeColor="text1"/>
          <w:sz w:val="28"/>
        </w:rPr>
        <w:t xml:space="preserve"> </w:t>
      </w:r>
    </w:p>
    <w:p w14:paraId="25A29EB4" w14:textId="77777777"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PT-BioCloud</w:t>
      </w:r>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A282A">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6AAF170F" w14:textId="05853301"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5A149914" w14:textId="77777777"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63416D0E" w14:textId="77777777" w:rsidR="000B3B3A" w:rsidRPr="007210F6" w:rsidRDefault="000B3B3A" w:rsidP="00297518">
      <w:pPr>
        <w:pStyle w:val="1"/>
      </w:pPr>
      <w:bookmarkStart w:id="94" w:name="_Toc40613883"/>
      <w:r w:rsidRPr="007210F6">
        <w:lastRenderedPageBreak/>
        <w:t>拓展研究建议（供参考）</w:t>
      </w:r>
      <w:r w:rsidR="007210F6" w:rsidRPr="007210F6">
        <w:t xml:space="preserve">Research </w:t>
      </w:r>
      <w:r w:rsidR="005A282A">
        <w:t>suggestions</w:t>
      </w:r>
      <w:bookmarkEnd w:id="94"/>
    </w:p>
    <w:p w14:paraId="6001954A"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37C9249B"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3A8E174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098D0F50" w14:textId="77777777" w:rsidR="009A7FE9" w:rsidRPr="00712B25" w:rsidRDefault="00E23817" w:rsidP="009A7FE9">
      <w:pPr>
        <w:spacing w:line="360" w:lineRule="auto"/>
        <w:ind w:firstLineChars="236" w:firstLine="496"/>
        <w:rPr>
          <w:rFonts w:ascii="Arial" w:eastAsia="微软雅黑" w:hAnsi="Arial" w:cs="Arial"/>
          <w:sz w:val="21"/>
          <w:szCs w:val="21"/>
        </w:rPr>
      </w:pPr>
      <w:r w:rsidRPr="003467CC">
        <w:rPr>
          <w:rFonts w:ascii="Arial" w:eastAsia="微软雅黑" w:hAnsi="Arial" w:cs="Arial"/>
          <w:sz w:val="21"/>
          <w:szCs w:val="21"/>
        </w:rPr>
        <w:t>中科新生命</w:t>
      </w:r>
      <w:r w:rsidRPr="003467CC">
        <w:rPr>
          <w:rFonts w:ascii="Arial" w:eastAsia="微软雅黑" w:hAnsi="Arial" w:cs="Arial" w:hint="eastAsia"/>
          <w:sz w:val="21"/>
          <w:szCs w:val="21"/>
        </w:rPr>
        <w:t>拥有多年</w:t>
      </w:r>
      <w:r w:rsidRPr="003467CC">
        <w:rPr>
          <w:rFonts w:ascii="Arial" w:eastAsia="微软雅黑" w:hAnsi="Arial" w:cs="Arial"/>
          <w:sz w:val="21"/>
          <w:szCs w:val="21"/>
        </w:rPr>
        <w:t>PRM</w:t>
      </w:r>
      <w:r w:rsidRPr="003467CC">
        <w:rPr>
          <w:rFonts w:ascii="Arial" w:eastAsia="微软雅黑" w:hAnsi="Arial" w:cs="Arial" w:hint="eastAsia"/>
          <w:sz w:val="21"/>
          <w:szCs w:val="21"/>
        </w:rPr>
        <w:t>技术服务经验积累</w:t>
      </w:r>
      <w:r w:rsidRPr="003467CC">
        <w:rPr>
          <w:rFonts w:ascii="Arial" w:eastAsia="微软雅黑" w:hAnsi="Arial" w:cs="Arial"/>
          <w:sz w:val="21"/>
          <w:szCs w:val="21"/>
        </w:rPr>
        <w:t>，</w:t>
      </w:r>
      <w:r w:rsidR="009A7FE9" w:rsidRPr="003467CC">
        <w:rPr>
          <w:rFonts w:ascii="Arial" w:eastAsia="微软雅黑" w:hAnsi="Arial" w:cs="Arial"/>
          <w:sz w:val="21"/>
          <w:szCs w:val="21"/>
        </w:rPr>
        <w:t>已发表多篇合作研究成果。可基于成熟的</w:t>
      </w:r>
      <w:r w:rsidR="009A7FE9" w:rsidRPr="003467CC">
        <w:rPr>
          <w:rFonts w:ascii="Arial" w:eastAsia="微软雅黑" w:hAnsi="Arial" w:cs="Arial"/>
          <w:sz w:val="21"/>
          <w:szCs w:val="21"/>
        </w:rPr>
        <w:t>PRM</w:t>
      </w:r>
      <w:r w:rsidR="009A7FE9" w:rsidRPr="003467CC">
        <w:rPr>
          <w:rFonts w:ascii="Arial" w:eastAsia="微软雅黑" w:hAnsi="Arial" w:cs="Arial"/>
          <w:sz w:val="21"/>
          <w:szCs w:val="21"/>
        </w:rPr>
        <w:t>服务平台，提供修饰组筛选</w:t>
      </w:r>
      <w:r w:rsidR="009A7FE9" w:rsidRPr="003467CC">
        <w:rPr>
          <w:rFonts w:ascii="Arial" w:eastAsia="微软雅黑" w:hAnsi="Arial" w:cs="Arial"/>
          <w:sz w:val="21"/>
          <w:szCs w:val="21"/>
        </w:rPr>
        <w:t>+PRM</w:t>
      </w:r>
      <w:r w:rsidR="009A7FE9" w:rsidRPr="003467CC">
        <w:rPr>
          <w:rFonts w:ascii="Arial" w:eastAsia="微软雅黑" w:hAnsi="Arial" w:cs="Arial"/>
          <w:sz w:val="21"/>
          <w:szCs w:val="21"/>
        </w:rPr>
        <w:t>验证一站式服务。</w:t>
      </w:r>
    </w:p>
    <w:p w14:paraId="039136B9"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74ED15B2"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712B25"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E42F05">
        <w:rPr>
          <w:rFonts w:ascii="Arial" w:eastAsia="微软雅黑" w:hAnsi="Arial" w:cs="Arial"/>
          <w:color w:val="000000"/>
          <w:sz w:val="21"/>
          <w:szCs w:val="21"/>
        </w:rPr>
        <w:t>中科新生命</w:t>
      </w:r>
      <w:r w:rsidRPr="003467CC">
        <w:rPr>
          <w:rFonts w:ascii="Arial" w:eastAsia="微软雅黑" w:hAnsi="Arial" w:cs="Arial"/>
          <w:color w:val="000000"/>
          <w:sz w:val="21"/>
          <w:szCs w:val="21"/>
        </w:rPr>
        <w:t>拥有业内</w:t>
      </w:r>
      <w:r w:rsidRPr="003467CC">
        <w:rPr>
          <w:rFonts w:ascii="Arial" w:eastAsia="微软雅黑" w:hAnsi="Arial" w:cs="Arial" w:hint="eastAsia"/>
          <w:color w:val="000000"/>
          <w:sz w:val="21"/>
          <w:szCs w:val="21"/>
        </w:rPr>
        <w:t>高质量的本地标准品库</w:t>
      </w:r>
      <w:r w:rsidR="009A7FE9" w:rsidRPr="003467CC">
        <w:rPr>
          <w:rFonts w:ascii="Arial" w:eastAsia="微软雅黑" w:hAnsi="Arial" w:cs="Arial"/>
          <w:color w:val="000000" w:themeColor="text1"/>
          <w:sz w:val="21"/>
          <w:szCs w:val="21"/>
        </w:rPr>
        <w:t>，已合作发表多篇高水平代谢组学文章。我们同时拥有蛋白组、代谢组双自主尖端服务平台的服务商，可提供修饰蛋白组</w:t>
      </w:r>
      <w:r w:rsidR="009A7FE9" w:rsidRPr="003467CC">
        <w:rPr>
          <w:rFonts w:ascii="Arial" w:eastAsia="微软雅黑" w:hAnsi="Arial" w:cs="Arial"/>
          <w:color w:val="000000" w:themeColor="text1"/>
          <w:sz w:val="21"/>
          <w:szCs w:val="21"/>
        </w:rPr>
        <w:t>-</w:t>
      </w:r>
      <w:r w:rsidR="009A7FE9" w:rsidRPr="003467CC">
        <w:rPr>
          <w:rFonts w:ascii="Arial" w:eastAsia="微软雅黑" w:hAnsi="Arial" w:cs="Arial"/>
          <w:color w:val="000000" w:themeColor="text1"/>
          <w:sz w:val="21"/>
          <w:szCs w:val="21"/>
        </w:rPr>
        <w:t>代</w:t>
      </w:r>
      <w:r w:rsidR="009A7FE9" w:rsidRPr="00712B25">
        <w:rPr>
          <w:rFonts w:ascii="Arial" w:eastAsia="微软雅黑" w:hAnsi="Arial" w:cs="Arial"/>
          <w:color w:val="000000" w:themeColor="text1"/>
          <w:sz w:val="21"/>
          <w:szCs w:val="21"/>
        </w:rPr>
        <w:t>谢组、修饰蛋白组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脂质组等多组学联合分析服务。</w:t>
      </w:r>
    </w:p>
    <w:p w14:paraId="35215449" w14:textId="77777777" w:rsidR="006F6DBE" w:rsidRPr="007210F6" w:rsidRDefault="006F6DBE" w:rsidP="006F6DBE">
      <w:pPr>
        <w:pStyle w:val="1"/>
      </w:pPr>
      <w:bookmarkStart w:id="95" w:name="_Toc40613884"/>
      <w:r w:rsidRPr="007210F6">
        <w:lastRenderedPageBreak/>
        <w:t>组学</w:t>
      </w:r>
      <w:r>
        <w:rPr>
          <w:rFonts w:hint="eastAsia"/>
        </w:rPr>
        <w:t>期刊投稿指南</w:t>
      </w:r>
      <w:r w:rsidRPr="007210F6">
        <w:t>（供参考）</w:t>
      </w:r>
      <w:r w:rsidRPr="009B5153">
        <w:t xml:space="preserve">Publication </w:t>
      </w:r>
      <w:r>
        <w:t>r</w:t>
      </w:r>
      <w:r w:rsidRPr="009B5153">
        <w:t>ecommendation</w:t>
      </w:r>
      <w:bookmarkEnd w:id="95"/>
    </w:p>
    <w:p w14:paraId="5AAB42BE" w14:textId="77777777" w:rsidR="006F6DBE" w:rsidRPr="0035147C" w:rsidRDefault="006F6DBE" w:rsidP="006F6DBE">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772C6523"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7D30E20D"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575D141E"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28D9A56E"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40AC4155"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2B532196" w14:textId="77777777" w:rsidR="006F6DBE" w:rsidRPr="00101354" w:rsidRDefault="006F6DBE" w:rsidP="006F6DBE">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2F3C4AD0"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Metallomics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Gigascience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370EE6CE"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mSystems</w:t>
      </w:r>
      <w:r w:rsidRPr="0035147C">
        <w:rPr>
          <w:rFonts w:ascii="Arial" w:eastAsia="微软雅黑" w:hAnsi="Arial" w:cs="Arial"/>
          <w:color w:val="000000" w:themeColor="text1"/>
          <w:kern w:val="24"/>
          <w:sz w:val="21"/>
          <w:szCs w:val="21"/>
        </w:rPr>
        <w:t>等</w:t>
      </w:r>
    </w:p>
    <w:p w14:paraId="51B92D20"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Diabetologia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4804F89F"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New Phytologist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01C2B6FE" w14:textId="77777777" w:rsidR="006F6DBE" w:rsidRPr="0035147C" w:rsidRDefault="006F6DBE" w:rsidP="006F6DBE">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25F2EFD6" w14:textId="77777777" w:rsidR="006F6DBE" w:rsidRPr="00101354" w:rsidRDefault="006F6DBE" w:rsidP="006F6DBE">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73E7BC1C"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1C286713"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Plos One</w:t>
      </w:r>
      <w:r w:rsidRPr="0035147C">
        <w:rPr>
          <w:rFonts w:ascii="Arial" w:eastAsia="微软雅黑" w:hAnsi="Arial" w:cs="Arial"/>
          <w:color w:val="000000" w:themeColor="text1"/>
          <w:kern w:val="24"/>
          <w:sz w:val="21"/>
          <w:szCs w:val="21"/>
        </w:rPr>
        <w:t>等</w:t>
      </w:r>
    </w:p>
    <w:p w14:paraId="550702C4" w14:textId="77777777" w:rsidR="006F6DBE" w:rsidRPr="0035147C" w:rsidRDefault="006F6DBE" w:rsidP="006F6DBE">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09020242" w14:textId="77777777" w:rsidR="006F6DBE" w:rsidRPr="0035147C" w:rsidRDefault="006F6DBE" w:rsidP="006F6DBE">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2D1D446B" w14:textId="77777777" w:rsidR="006F6DBE" w:rsidRPr="007210F6" w:rsidRDefault="006F6DBE" w:rsidP="006F6DBE">
      <w:pPr>
        <w:pStyle w:val="1"/>
      </w:pPr>
      <w:bookmarkStart w:id="96" w:name="_Toc40613885"/>
      <w:r w:rsidRPr="007210F6">
        <w:t>部分合作发表文章</w:t>
      </w:r>
      <w:r>
        <w:t>C</w:t>
      </w:r>
      <w:r w:rsidRPr="009B5153">
        <w:t xml:space="preserve">ooperative </w:t>
      </w:r>
      <w:r>
        <w:t>P</w:t>
      </w:r>
      <w:r w:rsidRPr="009B5153">
        <w:t>rojects</w:t>
      </w:r>
      <w:r>
        <w:t xml:space="preserve"> Papers</w:t>
      </w:r>
      <w:bookmarkEnd w:id="96"/>
    </w:p>
    <w:p w14:paraId="56D67750" w14:textId="77777777" w:rsidR="006F6DBE" w:rsidRPr="00712B25" w:rsidRDefault="006F6DBE" w:rsidP="006F6DBE">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7CAC2BF9" w14:textId="77777777" w:rsidR="006F6DBE" w:rsidRPr="009A33D8" w:rsidRDefault="006F6DBE" w:rsidP="006F6DBE">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41FEF95" w14:textId="77777777" w:rsidR="006F6DBE" w:rsidRPr="009A33D8" w:rsidRDefault="006F6DBE" w:rsidP="006F6DBE">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08371859" w14:textId="77777777" w:rsidR="006F6DBE" w:rsidRPr="009A33D8" w:rsidRDefault="006F6DBE" w:rsidP="006F6DBE">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44ADD37E" w14:textId="77777777" w:rsidR="006F6DBE" w:rsidRPr="009A33D8" w:rsidRDefault="006F6DBE" w:rsidP="006F6DBE">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5B975559" w14:textId="77777777" w:rsidR="006F6DBE" w:rsidRPr="009A33D8" w:rsidRDefault="006F6DBE" w:rsidP="006F6DBE">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57B22999" w14:textId="77777777" w:rsidR="006F6DBE" w:rsidRPr="009A33D8" w:rsidRDefault="006F6DBE" w:rsidP="006F6DBE">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68F2AC7E" w14:textId="77777777" w:rsidR="006F6DBE" w:rsidRPr="009A33D8" w:rsidRDefault="006F6DBE" w:rsidP="006F6DBE">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40D05CC7" w14:textId="77777777" w:rsidR="006F6DBE" w:rsidRPr="009A33D8" w:rsidRDefault="006F6DBE" w:rsidP="006F6DBE">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14841390" w14:textId="77777777" w:rsidR="006F6DBE" w:rsidRPr="009A33D8" w:rsidRDefault="006F6DBE" w:rsidP="006F6DBE">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29EF49EA" w14:textId="77777777" w:rsidR="006F6DBE" w:rsidRPr="009A33D8" w:rsidRDefault="006F6DBE" w:rsidP="006F6DBE">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5BF35E3D" w14:textId="77777777" w:rsidR="006F6DBE" w:rsidRPr="00712B25" w:rsidRDefault="006F6DBE" w:rsidP="006F6DBE">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227327E6" w14:textId="77777777" w:rsidR="006F6DBE" w:rsidRPr="00712B25" w:rsidRDefault="006F6DBE" w:rsidP="006F6DBE">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36CE5EF3"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261D5331"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4E0D3A25"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6C7C71E2"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7D29E023"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4A88946D"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74B30138"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1242C991"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273B7BD8"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300AE1D7" w14:textId="77777777" w:rsidR="006F6DBE" w:rsidRPr="00712B25" w:rsidRDefault="006F6DBE" w:rsidP="006F6DBE">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2C86BCD0" w14:textId="77777777" w:rsidR="006F6DBE" w:rsidRPr="00712B25" w:rsidRDefault="006F6DBE" w:rsidP="006F6DBE">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48064AE2"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34739958" w14:textId="77777777" w:rsidR="006F6DBE" w:rsidRPr="00712B25" w:rsidRDefault="006F6DBE" w:rsidP="006F6DBE">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51CE8542"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7ADB08F8"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3FF403AF" w14:textId="77777777" w:rsidR="006F6DBE" w:rsidRPr="00712B25" w:rsidRDefault="006F6DBE" w:rsidP="006F6DBE">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3AFDAC73" w14:textId="77777777" w:rsidR="009A7FE9" w:rsidRPr="00712B25" w:rsidRDefault="009A7FE9" w:rsidP="00101354">
      <w:pPr>
        <w:pStyle w:val="ab"/>
        <w:ind w:left="567"/>
        <w:rPr>
          <w:rFonts w:ascii="Arial" w:eastAsia="微软雅黑" w:hAnsi="Arial" w:cs="Arial"/>
          <w:noProof/>
          <w:szCs w:val="21"/>
        </w:rPr>
      </w:pPr>
    </w:p>
    <w:p w14:paraId="30CD7C57"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796FC0">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4B4B8" w14:textId="77777777" w:rsidR="005B68C5" w:rsidRDefault="005B68C5" w:rsidP="000951A5">
      <w:r>
        <w:separator/>
      </w:r>
    </w:p>
  </w:endnote>
  <w:endnote w:type="continuationSeparator" w:id="0">
    <w:p w14:paraId="7552622C" w14:textId="77777777" w:rsidR="005B68C5" w:rsidRDefault="005B68C5"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1DF41935" w:rsidR="00D76645" w:rsidRDefault="00D76645"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33</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EA393F">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EA393F">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319CC" w14:textId="77777777" w:rsidR="005B68C5" w:rsidRDefault="005B68C5" w:rsidP="000951A5">
      <w:r>
        <w:separator/>
      </w:r>
    </w:p>
  </w:footnote>
  <w:footnote w:type="continuationSeparator" w:id="0">
    <w:p w14:paraId="6D9365CB" w14:textId="77777777" w:rsidR="005B68C5" w:rsidRDefault="005B68C5"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D76645" w:rsidRDefault="00D76645">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D76645" w:rsidRDefault="00D76645">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1BF"/>
    <w:rsid w:val="00013494"/>
    <w:rsid w:val="00013EA8"/>
    <w:rsid w:val="00020544"/>
    <w:rsid w:val="00020E07"/>
    <w:rsid w:val="0002438F"/>
    <w:rsid w:val="0002644D"/>
    <w:rsid w:val="00033167"/>
    <w:rsid w:val="00033C4A"/>
    <w:rsid w:val="000373C0"/>
    <w:rsid w:val="00037A2B"/>
    <w:rsid w:val="00037C1B"/>
    <w:rsid w:val="00040064"/>
    <w:rsid w:val="00042C54"/>
    <w:rsid w:val="0004461B"/>
    <w:rsid w:val="00046FA8"/>
    <w:rsid w:val="00051BAF"/>
    <w:rsid w:val="00053F9C"/>
    <w:rsid w:val="00054903"/>
    <w:rsid w:val="00056819"/>
    <w:rsid w:val="00065A53"/>
    <w:rsid w:val="000661A0"/>
    <w:rsid w:val="00066D61"/>
    <w:rsid w:val="00070CE6"/>
    <w:rsid w:val="000713D2"/>
    <w:rsid w:val="000752EA"/>
    <w:rsid w:val="00075AA2"/>
    <w:rsid w:val="0007755B"/>
    <w:rsid w:val="000823DA"/>
    <w:rsid w:val="0008359C"/>
    <w:rsid w:val="0008384F"/>
    <w:rsid w:val="0008739F"/>
    <w:rsid w:val="000951A5"/>
    <w:rsid w:val="000A279F"/>
    <w:rsid w:val="000A422C"/>
    <w:rsid w:val="000A6CE5"/>
    <w:rsid w:val="000B3B3A"/>
    <w:rsid w:val="000B4D34"/>
    <w:rsid w:val="000B5D44"/>
    <w:rsid w:val="000B75BA"/>
    <w:rsid w:val="000B7A36"/>
    <w:rsid w:val="000C7912"/>
    <w:rsid w:val="000D4FF9"/>
    <w:rsid w:val="000E5BF0"/>
    <w:rsid w:val="000E5CDF"/>
    <w:rsid w:val="000E7CB7"/>
    <w:rsid w:val="000F06CC"/>
    <w:rsid w:val="000F08A5"/>
    <w:rsid w:val="000F1E81"/>
    <w:rsid w:val="000F2C7D"/>
    <w:rsid w:val="000F2E7D"/>
    <w:rsid w:val="00101354"/>
    <w:rsid w:val="0010546A"/>
    <w:rsid w:val="00114FE2"/>
    <w:rsid w:val="00124697"/>
    <w:rsid w:val="001319E6"/>
    <w:rsid w:val="001323E7"/>
    <w:rsid w:val="00133FF5"/>
    <w:rsid w:val="00134C3C"/>
    <w:rsid w:val="00137D7D"/>
    <w:rsid w:val="00147084"/>
    <w:rsid w:val="00154477"/>
    <w:rsid w:val="0015776C"/>
    <w:rsid w:val="00157D50"/>
    <w:rsid w:val="001602BA"/>
    <w:rsid w:val="001658CE"/>
    <w:rsid w:val="00172A27"/>
    <w:rsid w:val="00172B82"/>
    <w:rsid w:val="00172FFA"/>
    <w:rsid w:val="001846E2"/>
    <w:rsid w:val="00192FCB"/>
    <w:rsid w:val="00194784"/>
    <w:rsid w:val="001A0AEA"/>
    <w:rsid w:val="001A54CC"/>
    <w:rsid w:val="001A5701"/>
    <w:rsid w:val="001A6F55"/>
    <w:rsid w:val="001B646D"/>
    <w:rsid w:val="001C11F3"/>
    <w:rsid w:val="001C2F50"/>
    <w:rsid w:val="001C2F55"/>
    <w:rsid w:val="001C42EA"/>
    <w:rsid w:val="001D43FD"/>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23D8"/>
    <w:rsid w:val="00213599"/>
    <w:rsid w:val="002159AF"/>
    <w:rsid w:val="0022068C"/>
    <w:rsid w:val="00232E70"/>
    <w:rsid w:val="00234F49"/>
    <w:rsid w:val="002375DB"/>
    <w:rsid w:val="002377DD"/>
    <w:rsid w:val="00242E8A"/>
    <w:rsid w:val="00244317"/>
    <w:rsid w:val="00245510"/>
    <w:rsid w:val="00245EFF"/>
    <w:rsid w:val="00246A51"/>
    <w:rsid w:val="002527C9"/>
    <w:rsid w:val="00253188"/>
    <w:rsid w:val="002572B0"/>
    <w:rsid w:val="002613F1"/>
    <w:rsid w:val="00261DC0"/>
    <w:rsid w:val="0026227E"/>
    <w:rsid w:val="002654D1"/>
    <w:rsid w:val="00265A85"/>
    <w:rsid w:val="00265AF7"/>
    <w:rsid w:val="002667B4"/>
    <w:rsid w:val="00267EF8"/>
    <w:rsid w:val="00274F8C"/>
    <w:rsid w:val="00275077"/>
    <w:rsid w:val="002757C2"/>
    <w:rsid w:val="00276CC6"/>
    <w:rsid w:val="002770AA"/>
    <w:rsid w:val="00282329"/>
    <w:rsid w:val="002857A6"/>
    <w:rsid w:val="00285FFF"/>
    <w:rsid w:val="00287347"/>
    <w:rsid w:val="00290363"/>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67CC"/>
    <w:rsid w:val="00347525"/>
    <w:rsid w:val="0035147C"/>
    <w:rsid w:val="00351DBA"/>
    <w:rsid w:val="00356817"/>
    <w:rsid w:val="00356C45"/>
    <w:rsid w:val="00360C4E"/>
    <w:rsid w:val="00360D02"/>
    <w:rsid w:val="00362728"/>
    <w:rsid w:val="0036282F"/>
    <w:rsid w:val="00363384"/>
    <w:rsid w:val="00366ABA"/>
    <w:rsid w:val="00366AFE"/>
    <w:rsid w:val="00367337"/>
    <w:rsid w:val="00372AFC"/>
    <w:rsid w:val="00373221"/>
    <w:rsid w:val="00382284"/>
    <w:rsid w:val="0038474C"/>
    <w:rsid w:val="00384FFA"/>
    <w:rsid w:val="00386972"/>
    <w:rsid w:val="00386F35"/>
    <w:rsid w:val="00387DA2"/>
    <w:rsid w:val="0039013A"/>
    <w:rsid w:val="003941AF"/>
    <w:rsid w:val="003A18C1"/>
    <w:rsid w:val="003A281C"/>
    <w:rsid w:val="003A5F90"/>
    <w:rsid w:val="003B4756"/>
    <w:rsid w:val="003B55AC"/>
    <w:rsid w:val="003B61D5"/>
    <w:rsid w:val="003B72FB"/>
    <w:rsid w:val="003C6720"/>
    <w:rsid w:val="003C73F3"/>
    <w:rsid w:val="003D0853"/>
    <w:rsid w:val="003E5804"/>
    <w:rsid w:val="003E5D6E"/>
    <w:rsid w:val="003E7F2C"/>
    <w:rsid w:val="00402F5B"/>
    <w:rsid w:val="0040557B"/>
    <w:rsid w:val="00412AA5"/>
    <w:rsid w:val="00412E43"/>
    <w:rsid w:val="00415D19"/>
    <w:rsid w:val="00415E95"/>
    <w:rsid w:val="0042343D"/>
    <w:rsid w:val="0042352A"/>
    <w:rsid w:val="00427941"/>
    <w:rsid w:val="00430ECC"/>
    <w:rsid w:val="00431339"/>
    <w:rsid w:val="0043185B"/>
    <w:rsid w:val="00435A22"/>
    <w:rsid w:val="00444790"/>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5CBB"/>
    <w:rsid w:val="004D32D0"/>
    <w:rsid w:val="004D3925"/>
    <w:rsid w:val="004D7934"/>
    <w:rsid w:val="004E61A7"/>
    <w:rsid w:val="004E6E16"/>
    <w:rsid w:val="004F4BBA"/>
    <w:rsid w:val="004F5A71"/>
    <w:rsid w:val="00501456"/>
    <w:rsid w:val="0050273D"/>
    <w:rsid w:val="00503F90"/>
    <w:rsid w:val="00505223"/>
    <w:rsid w:val="0050752D"/>
    <w:rsid w:val="005123CF"/>
    <w:rsid w:val="00516D10"/>
    <w:rsid w:val="0052098E"/>
    <w:rsid w:val="005245E0"/>
    <w:rsid w:val="00525245"/>
    <w:rsid w:val="005259EB"/>
    <w:rsid w:val="00526C9E"/>
    <w:rsid w:val="00530787"/>
    <w:rsid w:val="005361EE"/>
    <w:rsid w:val="00540776"/>
    <w:rsid w:val="00541CD2"/>
    <w:rsid w:val="00543BD9"/>
    <w:rsid w:val="00543EAA"/>
    <w:rsid w:val="00544BC1"/>
    <w:rsid w:val="0055128D"/>
    <w:rsid w:val="00551D1E"/>
    <w:rsid w:val="00552F62"/>
    <w:rsid w:val="00556EA1"/>
    <w:rsid w:val="0056100B"/>
    <w:rsid w:val="00562138"/>
    <w:rsid w:val="005748D1"/>
    <w:rsid w:val="00580405"/>
    <w:rsid w:val="00584D6B"/>
    <w:rsid w:val="005856ED"/>
    <w:rsid w:val="00590585"/>
    <w:rsid w:val="005935EA"/>
    <w:rsid w:val="0059516F"/>
    <w:rsid w:val="005A282A"/>
    <w:rsid w:val="005B0DBC"/>
    <w:rsid w:val="005B5EEF"/>
    <w:rsid w:val="005B610F"/>
    <w:rsid w:val="005B68C5"/>
    <w:rsid w:val="005C28EC"/>
    <w:rsid w:val="005C43A0"/>
    <w:rsid w:val="005C6E0A"/>
    <w:rsid w:val="005C7B4C"/>
    <w:rsid w:val="005D08CF"/>
    <w:rsid w:val="005D17C6"/>
    <w:rsid w:val="005D34D9"/>
    <w:rsid w:val="005E1A73"/>
    <w:rsid w:val="005E2B62"/>
    <w:rsid w:val="005E3636"/>
    <w:rsid w:val="005E5AF8"/>
    <w:rsid w:val="005E69F5"/>
    <w:rsid w:val="005E6A54"/>
    <w:rsid w:val="005F13D0"/>
    <w:rsid w:val="005F3654"/>
    <w:rsid w:val="005F3C57"/>
    <w:rsid w:val="005F3F6D"/>
    <w:rsid w:val="005F5257"/>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5F89"/>
    <w:rsid w:val="00667571"/>
    <w:rsid w:val="0066788E"/>
    <w:rsid w:val="00670ACC"/>
    <w:rsid w:val="0068270F"/>
    <w:rsid w:val="00682BC0"/>
    <w:rsid w:val="00683007"/>
    <w:rsid w:val="0068464D"/>
    <w:rsid w:val="00686857"/>
    <w:rsid w:val="00691482"/>
    <w:rsid w:val="00691720"/>
    <w:rsid w:val="00694335"/>
    <w:rsid w:val="00694366"/>
    <w:rsid w:val="00694BC6"/>
    <w:rsid w:val="006B3892"/>
    <w:rsid w:val="006B3C11"/>
    <w:rsid w:val="006B469F"/>
    <w:rsid w:val="006B4CAB"/>
    <w:rsid w:val="006B59B1"/>
    <w:rsid w:val="006B6088"/>
    <w:rsid w:val="006C0DED"/>
    <w:rsid w:val="006C4C93"/>
    <w:rsid w:val="006C7341"/>
    <w:rsid w:val="006C75D2"/>
    <w:rsid w:val="006D2576"/>
    <w:rsid w:val="006D291C"/>
    <w:rsid w:val="006D3FF9"/>
    <w:rsid w:val="006D478F"/>
    <w:rsid w:val="006D4F56"/>
    <w:rsid w:val="006D5D30"/>
    <w:rsid w:val="006E2320"/>
    <w:rsid w:val="006F02BB"/>
    <w:rsid w:val="006F166B"/>
    <w:rsid w:val="006F3832"/>
    <w:rsid w:val="006F439D"/>
    <w:rsid w:val="006F6DBE"/>
    <w:rsid w:val="006F72CF"/>
    <w:rsid w:val="006F7C90"/>
    <w:rsid w:val="00701B35"/>
    <w:rsid w:val="0070313E"/>
    <w:rsid w:val="00712949"/>
    <w:rsid w:val="00712B25"/>
    <w:rsid w:val="00713927"/>
    <w:rsid w:val="007210F6"/>
    <w:rsid w:val="00721229"/>
    <w:rsid w:val="007219C7"/>
    <w:rsid w:val="007222C5"/>
    <w:rsid w:val="0072668D"/>
    <w:rsid w:val="00731395"/>
    <w:rsid w:val="007315E8"/>
    <w:rsid w:val="00734366"/>
    <w:rsid w:val="0074488D"/>
    <w:rsid w:val="0074539B"/>
    <w:rsid w:val="00746596"/>
    <w:rsid w:val="00751C49"/>
    <w:rsid w:val="00755C62"/>
    <w:rsid w:val="007567CE"/>
    <w:rsid w:val="007575F9"/>
    <w:rsid w:val="00761050"/>
    <w:rsid w:val="00763F72"/>
    <w:rsid w:val="00764B85"/>
    <w:rsid w:val="007709DE"/>
    <w:rsid w:val="00770DCC"/>
    <w:rsid w:val="00771A1A"/>
    <w:rsid w:val="00771AD4"/>
    <w:rsid w:val="00781721"/>
    <w:rsid w:val="00793022"/>
    <w:rsid w:val="00796FC0"/>
    <w:rsid w:val="007A09B8"/>
    <w:rsid w:val="007A0E82"/>
    <w:rsid w:val="007A4A16"/>
    <w:rsid w:val="007A53C5"/>
    <w:rsid w:val="007A785C"/>
    <w:rsid w:val="007B0ED8"/>
    <w:rsid w:val="007B26B0"/>
    <w:rsid w:val="007B37D0"/>
    <w:rsid w:val="007B435A"/>
    <w:rsid w:val="007B4759"/>
    <w:rsid w:val="007B562D"/>
    <w:rsid w:val="007C0AFB"/>
    <w:rsid w:val="007C1A3C"/>
    <w:rsid w:val="007C3942"/>
    <w:rsid w:val="007C4171"/>
    <w:rsid w:val="007C59CB"/>
    <w:rsid w:val="007C6AE0"/>
    <w:rsid w:val="007D1136"/>
    <w:rsid w:val="007D19ED"/>
    <w:rsid w:val="007D4B17"/>
    <w:rsid w:val="007E7AE4"/>
    <w:rsid w:val="007F6DAB"/>
    <w:rsid w:val="008020F7"/>
    <w:rsid w:val="0080416F"/>
    <w:rsid w:val="00810701"/>
    <w:rsid w:val="00810E96"/>
    <w:rsid w:val="00823B54"/>
    <w:rsid w:val="008261F3"/>
    <w:rsid w:val="00832E55"/>
    <w:rsid w:val="00837542"/>
    <w:rsid w:val="00837A0A"/>
    <w:rsid w:val="00845481"/>
    <w:rsid w:val="00847A80"/>
    <w:rsid w:val="008529DA"/>
    <w:rsid w:val="008657AE"/>
    <w:rsid w:val="00867326"/>
    <w:rsid w:val="008721EF"/>
    <w:rsid w:val="00873266"/>
    <w:rsid w:val="00883777"/>
    <w:rsid w:val="0088532A"/>
    <w:rsid w:val="00886554"/>
    <w:rsid w:val="008900E2"/>
    <w:rsid w:val="008901EA"/>
    <w:rsid w:val="0089560F"/>
    <w:rsid w:val="008A1B61"/>
    <w:rsid w:val="008A1D97"/>
    <w:rsid w:val="008A3869"/>
    <w:rsid w:val="008A3F2C"/>
    <w:rsid w:val="008A4445"/>
    <w:rsid w:val="008A5FC5"/>
    <w:rsid w:val="008A7EDD"/>
    <w:rsid w:val="008B327B"/>
    <w:rsid w:val="008B5418"/>
    <w:rsid w:val="008B764C"/>
    <w:rsid w:val="008C598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5ADF"/>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C633F"/>
    <w:rsid w:val="009D555B"/>
    <w:rsid w:val="009D6A1B"/>
    <w:rsid w:val="009E136D"/>
    <w:rsid w:val="009E26D4"/>
    <w:rsid w:val="009E2978"/>
    <w:rsid w:val="009E4194"/>
    <w:rsid w:val="009E5CE6"/>
    <w:rsid w:val="009F1767"/>
    <w:rsid w:val="009F1F8F"/>
    <w:rsid w:val="009F4FE1"/>
    <w:rsid w:val="009F5498"/>
    <w:rsid w:val="009F58AD"/>
    <w:rsid w:val="009F7BEF"/>
    <w:rsid w:val="00A02FD2"/>
    <w:rsid w:val="00A030F1"/>
    <w:rsid w:val="00A03730"/>
    <w:rsid w:val="00A03B3E"/>
    <w:rsid w:val="00A05401"/>
    <w:rsid w:val="00A06238"/>
    <w:rsid w:val="00A06A0C"/>
    <w:rsid w:val="00A06E37"/>
    <w:rsid w:val="00A06EED"/>
    <w:rsid w:val="00A103DC"/>
    <w:rsid w:val="00A13014"/>
    <w:rsid w:val="00A13B17"/>
    <w:rsid w:val="00A16DE7"/>
    <w:rsid w:val="00A1706B"/>
    <w:rsid w:val="00A175FD"/>
    <w:rsid w:val="00A20624"/>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B0134"/>
    <w:rsid w:val="00AB21A8"/>
    <w:rsid w:val="00AB30AD"/>
    <w:rsid w:val="00AB4DFC"/>
    <w:rsid w:val="00AB6418"/>
    <w:rsid w:val="00AC3636"/>
    <w:rsid w:val="00AD24B3"/>
    <w:rsid w:val="00AD3514"/>
    <w:rsid w:val="00AD57F1"/>
    <w:rsid w:val="00AD61A6"/>
    <w:rsid w:val="00AE2E45"/>
    <w:rsid w:val="00AE4429"/>
    <w:rsid w:val="00AE4BB4"/>
    <w:rsid w:val="00AE4C63"/>
    <w:rsid w:val="00AE61BD"/>
    <w:rsid w:val="00AF1D4E"/>
    <w:rsid w:val="00B05A63"/>
    <w:rsid w:val="00B05EFA"/>
    <w:rsid w:val="00B13443"/>
    <w:rsid w:val="00B1759F"/>
    <w:rsid w:val="00B305E0"/>
    <w:rsid w:val="00B344D3"/>
    <w:rsid w:val="00B34954"/>
    <w:rsid w:val="00B3635E"/>
    <w:rsid w:val="00B41365"/>
    <w:rsid w:val="00B41D89"/>
    <w:rsid w:val="00B420F8"/>
    <w:rsid w:val="00B43220"/>
    <w:rsid w:val="00B4480A"/>
    <w:rsid w:val="00B60419"/>
    <w:rsid w:val="00B60FD5"/>
    <w:rsid w:val="00B65532"/>
    <w:rsid w:val="00B65A53"/>
    <w:rsid w:val="00B70252"/>
    <w:rsid w:val="00B70A42"/>
    <w:rsid w:val="00B71AEB"/>
    <w:rsid w:val="00B72F31"/>
    <w:rsid w:val="00B7410B"/>
    <w:rsid w:val="00B7432F"/>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6175"/>
    <w:rsid w:val="00C005DA"/>
    <w:rsid w:val="00C018CE"/>
    <w:rsid w:val="00C028AA"/>
    <w:rsid w:val="00C03059"/>
    <w:rsid w:val="00C05118"/>
    <w:rsid w:val="00C05771"/>
    <w:rsid w:val="00C05AED"/>
    <w:rsid w:val="00C16F22"/>
    <w:rsid w:val="00C1740A"/>
    <w:rsid w:val="00C17FAA"/>
    <w:rsid w:val="00C264AC"/>
    <w:rsid w:val="00C26A80"/>
    <w:rsid w:val="00C30226"/>
    <w:rsid w:val="00C3126E"/>
    <w:rsid w:val="00C31EE9"/>
    <w:rsid w:val="00C34855"/>
    <w:rsid w:val="00C36946"/>
    <w:rsid w:val="00C37FDC"/>
    <w:rsid w:val="00C441B1"/>
    <w:rsid w:val="00C469CA"/>
    <w:rsid w:val="00C54235"/>
    <w:rsid w:val="00C736B3"/>
    <w:rsid w:val="00C7533F"/>
    <w:rsid w:val="00C76960"/>
    <w:rsid w:val="00C85700"/>
    <w:rsid w:val="00C86341"/>
    <w:rsid w:val="00C910C3"/>
    <w:rsid w:val="00C91B7D"/>
    <w:rsid w:val="00C92924"/>
    <w:rsid w:val="00C962CC"/>
    <w:rsid w:val="00CA0B27"/>
    <w:rsid w:val="00CB0C7E"/>
    <w:rsid w:val="00CB3DA0"/>
    <w:rsid w:val="00CB4321"/>
    <w:rsid w:val="00CB5ABF"/>
    <w:rsid w:val="00CC7665"/>
    <w:rsid w:val="00CC7E15"/>
    <w:rsid w:val="00CD079A"/>
    <w:rsid w:val="00CD1A6D"/>
    <w:rsid w:val="00CD1C60"/>
    <w:rsid w:val="00CD219F"/>
    <w:rsid w:val="00CD667C"/>
    <w:rsid w:val="00CD708C"/>
    <w:rsid w:val="00CE1118"/>
    <w:rsid w:val="00CE318D"/>
    <w:rsid w:val="00CE3EEE"/>
    <w:rsid w:val="00CE587A"/>
    <w:rsid w:val="00CE5BD0"/>
    <w:rsid w:val="00CE711C"/>
    <w:rsid w:val="00D01502"/>
    <w:rsid w:val="00D03653"/>
    <w:rsid w:val="00D041DD"/>
    <w:rsid w:val="00D04A3E"/>
    <w:rsid w:val="00D05188"/>
    <w:rsid w:val="00D06875"/>
    <w:rsid w:val="00D06BBB"/>
    <w:rsid w:val="00D06DC4"/>
    <w:rsid w:val="00D072CA"/>
    <w:rsid w:val="00D07D7E"/>
    <w:rsid w:val="00D10E6A"/>
    <w:rsid w:val="00D11D25"/>
    <w:rsid w:val="00D139B5"/>
    <w:rsid w:val="00D146DD"/>
    <w:rsid w:val="00D2282E"/>
    <w:rsid w:val="00D25010"/>
    <w:rsid w:val="00D25EF1"/>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6645"/>
    <w:rsid w:val="00D770EA"/>
    <w:rsid w:val="00D82333"/>
    <w:rsid w:val="00D82A13"/>
    <w:rsid w:val="00D83F14"/>
    <w:rsid w:val="00D84A40"/>
    <w:rsid w:val="00D90441"/>
    <w:rsid w:val="00D91F13"/>
    <w:rsid w:val="00D93273"/>
    <w:rsid w:val="00D95D20"/>
    <w:rsid w:val="00D96BDC"/>
    <w:rsid w:val="00D96D22"/>
    <w:rsid w:val="00DA11C9"/>
    <w:rsid w:val="00DA206F"/>
    <w:rsid w:val="00DA3879"/>
    <w:rsid w:val="00DA4751"/>
    <w:rsid w:val="00DB2501"/>
    <w:rsid w:val="00DB5C15"/>
    <w:rsid w:val="00DB691F"/>
    <w:rsid w:val="00DC32C7"/>
    <w:rsid w:val="00DC5CBF"/>
    <w:rsid w:val="00DD4CE1"/>
    <w:rsid w:val="00DD6540"/>
    <w:rsid w:val="00DD7E47"/>
    <w:rsid w:val="00DE280E"/>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817"/>
    <w:rsid w:val="00E23E00"/>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60843"/>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393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EF7EEE"/>
    <w:rsid w:val="00F0049D"/>
    <w:rsid w:val="00F01F4E"/>
    <w:rsid w:val="00F02E6F"/>
    <w:rsid w:val="00F03C1D"/>
    <w:rsid w:val="00F05236"/>
    <w:rsid w:val="00F056E7"/>
    <w:rsid w:val="00F12453"/>
    <w:rsid w:val="00F12E7D"/>
    <w:rsid w:val="00F1516A"/>
    <w:rsid w:val="00F232DD"/>
    <w:rsid w:val="00F24C95"/>
    <w:rsid w:val="00F255BF"/>
    <w:rsid w:val="00F2562E"/>
    <w:rsid w:val="00F301B6"/>
    <w:rsid w:val="00F32397"/>
    <w:rsid w:val="00F32705"/>
    <w:rsid w:val="00F40F84"/>
    <w:rsid w:val="00F41BB3"/>
    <w:rsid w:val="00F4642E"/>
    <w:rsid w:val="00F50C8D"/>
    <w:rsid w:val="00F52376"/>
    <w:rsid w:val="00F553FE"/>
    <w:rsid w:val="00F6192E"/>
    <w:rsid w:val="00F65AAE"/>
    <w:rsid w:val="00F7243D"/>
    <w:rsid w:val="00F72A1F"/>
    <w:rsid w:val="00F73044"/>
    <w:rsid w:val="00F80C58"/>
    <w:rsid w:val="00F83C76"/>
    <w:rsid w:val="00F855AA"/>
    <w:rsid w:val="00F855B3"/>
    <w:rsid w:val="00F87C4C"/>
    <w:rsid w:val="00F914BA"/>
    <w:rsid w:val="00F92800"/>
    <w:rsid w:val="00F9487B"/>
    <w:rsid w:val="00F94EC5"/>
    <w:rsid w:val="00F9528E"/>
    <w:rsid w:val="00F966DE"/>
    <w:rsid w:val="00F96ECD"/>
    <w:rsid w:val="00FA2AE7"/>
    <w:rsid w:val="00FA469C"/>
    <w:rsid w:val="00FB1D2C"/>
    <w:rsid w:val="00FB3757"/>
    <w:rsid w:val="00FC67ED"/>
    <w:rsid w:val="00FD2DEC"/>
    <w:rsid w:val="00FD33BD"/>
    <w:rsid w:val="00FD3F51"/>
    <w:rsid w:val="00FD474E"/>
    <w:rsid w:val="00FD540D"/>
    <w:rsid w:val="00FD6F14"/>
    <w:rsid w:val="00FE1A1F"/>
    <w:rsid w:val="00FE7676"/>
    <w:rsid w:val="00FE7BF5"/>
    <w:rsid w:val="00FF0662"/>
    <w:rsid w:val="00FF0D28"/>
    <w:rsid w:val="00FF1AB8"/>
    <w:rsid w:val="00FF2BAD"/>
    <w:rsid w:val="00FF424A"/>
    <w:rsid w:val="00FF4E2D"/>
    <w:rsid w:val="00FF58A3"/>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56D75ED5-7A5F-4897-BB90-F570F31F726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181</TotalTime>
  <Pages>40</Pages>
  <Words>5109</Words>
  <Characters>29127</Characters>
  <Application>Microsoft Office Word</Application>
  <DocSecurity>0</DocSecurity>
  <Lines>242</Lines>
  <Paragraphs>68</Paragraphs>
  <ScaleCrop>false</ScaleCrop>
  <Company/>
  <LinksUpToDate>false</LinksUpToDate>
  <CharactersWithSpaces>34168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70</cp:revision>
  <cp:lastPrinted>2019-12-22T11:28:00Z</cp:lastPrinted>
  <dcterms:created xsi:type="dcterms:W3CDTF">2020-05-17T05:56:00Z</dcterms:created>
  <dcterms:modified xsi:type="dcterms:W3CDTF">2020-07-06T02:30:00Z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