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44312" w14:textId="26D96856" w:rsidR="008F39B4" w:rsidRPr="00A80849" w:rsidRDefault="00616A4D" w:rsidP="001458B9">
      <w:pPr>
        <w:tabs>
          <w:tab w:val="clear" w:pos="8640"/>
        </w:tabs>
        <w:spacing w:line="288" w:lineRule="auto"/>
        <w:jc w:val="left"/>
        <w:rPr>
          <w:rFonts w:ascii="微软雅黑" w:eastAsia="微软雅黑" w:hAnsi="微软雅黑"/>
          <w:b/>
          <w:spacing w:val="0"/>
          <w:sz w:val="28"/>
          <w:szCs w:val="22"/>
        </w:rPr>
      </w:pPr>
      <w:r>
        <w:rPr>
          <w:rFonts w:ascii="微软雅黑" w:eastAsia="微软雅黑" w:hAnsi="微软雅黑"/>
          <w:lang w:eastAsia="zh-CN"/>
        </w:rPr>
        <w:pict w14:anchorId="3E914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5428" type="#_x0000_t75" style="position:absolute;margin-left:-114.9pt;margin-top:-44.75pt;width:1060.8pt;height:590.25pt;z-index:-3;mso-position-horizontal-relative:margin;mso-position-vertical-relative:page">
            <v:imagedata r:id="rId8" o:title=""/>
            <w10:wrap anchorx="margin" anchory="page"/>
          </v:shape>
        </w:pict>
      </w:r>
      <w:r>
        <w:rPr>
          <w:rFonts w:ascii="微软雅黑" w:eastAsia="微软雅黑" w:hAnsi="微软雅黑"/>
          <w:lang w:eastAsia="zh-CN"/>
        </w:rPr>
        <w:pict w14:anchorId="66D374E5">
          <v:rect id="Rectangle 3" o:spid="_x0000_s5429" alt="说明: white rectangle for text on cover" style="position:absolute;margin-left:-284.25pt;margin-top:27.75pt;width:263.25pt;height:566.45pt;z-index:-2;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" stroked="f" strokeweight="2pt">
            <w10:wrap anchory="margin"/>
          </v:rect>
        </w:pict>
      </w:r>
    </w:p>
    <w:tbl>
      <w:tblPr>
        <w:tblpPr w:leftFromText="180" w:rightFromText="180" w:vertAnchor="text" w:horzAnchor="page" w:tblpX="966"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420"/>
      </w:tblGrid>
      <w:tr w:rsidR="00A80849" w:rsidRPr="00A80849" w14:paraId="44FBCFA4" w14:textId="77777777" w:rsidTr="00EA4D2A">
        <w:trPr>
          <w:trHeight w:val="1894"/>
        </w:trPr>
        <w:tc>
          <w:tcPr>
            <w:tcW w:w="5420" w:type="dxa"/>
            <w:tcBorders>
              <w:top w:val="nil"/>
              <w:left w:val="nil"/>
              <w:bottom w:val="nil"/>
              <w:right w:val="nil"/>
            </w:tcBorders>
          </w:tcPr>
          <w:p w14:paraId="3A2E0266" w14:textId="77777777" w:rsidR="008F39B4" w:rsidRPr="00A80849" w:rsidRDefault="008F39B4" w:rsidP="001458B9">
            <w:pPr>
              <w:tabs>
                <w:tab w:val="clear" w:pos="8640"/>
              </w:tabs>
              <w:spacing w:line="288" w:lineRule="auto"/>
              <w:jc w:val="left"/>
              <w:rPr>
                <w:rFonts w:ascii="微软雅黑" w:eastAsia="微软雅黑" w:hAnsi="微软雅黑"/>
                <w:b/>
                <w:spacing w:val="0"/>
                <w:sz w:val="28"/>
                <w:szCs w:val="22"/>
              </w:rPr>
            </w:pPr>
          </w:p>
          <w:p w14:paraId="121EDC73" w14:textId="77777777" w:rsidR="008F39B4" w:rsidRPr="00A80849" w:rsidRDefault="00616A4D" w:rsidP="001458B9">
            <w:pPr>
              <w:tabs>
                <w:tab w:val="clear" w:pos="8640"/>
              </w:tabs>
              <w:spacing w:line="288" w:lineRule="auto"/>
              <w:jc w:val="left"/>
              <w:rPr>
                <w:rFonts w:ascii="微软雅黑" w:eastAsia="微软雅黑" w:hAnsi="微软雅黑"/>
                <w:b/>
                <w:spacing w:val="0"/>
                <w:sz w:val="28"/>
                <w:szCs w:val="22"/>
              </w:rPr>
            </w:pPr>
            <w:r>
              <w:rPr>
                <w:rFonts w:ascii="微软雅黑" w:eastAsia="微软雅黑" w:hAnsi="微软雅黑"/>
              </w:rPr>
            </w:r>
            <w:r>
              <w:rPr>
                <w:rFonts w:ascii="微软雅黑" w:eastAsia="微软雅黑" w:hAnsi="微软雅黑"/>
              </w:rPr>
              <w:pict w14:anchorId="63A0D085">
                <v:line id="Straight Connector 5" o:spid="_x0000_s5443" alt="说明: text divider" style="mso-left-percent:-10001;mso-top-percent:-10001;mso-position-horizontal:absolute;mso-position-horizontal-relative:char;mso-position-vertical:absolute;mso-position-vertical-relative:line;mso-left-percent:-10001;mso-top-percent:-10001" from="0,0" to="109.5pt,0" strokecolor="#082a75" strokeweight="3pt">
                  <w10:wrap type="none"/>
                  <w10:anchorlock/>
                </v:line>
              </w:pict>
            </w:r>
            <w:r>
              <w:rPr>
                <w:rFonts w:ascii="微软雅黑" w:eastAsia="微软雅黑" w:hAnsi="微软雅黑"/>
              </w:rPr>
            </w:r>
            <w:r>
              <w:rPr>
                <w:rFonts w:ascii="微软雅黑" w:eastAsia="微软雅黑" w:hAnsi="微软雅黑"/>
              </w:rPr>
              <w:pict w14:anchorId="79A3A3FD">
                <v:shapetype id="_x0000_t202" coordsize="21600,21600" o:spt="202" path="m,l,21600r21600,l21600,xe">
                  <v:stroke joinstyle="miter"/>
                  <v:path gradientshapeok="t" o:connecttype="rect"/>
                </v:shapetype>
                <v:shape id="Text Box 8" o:spid="_x0000_s5442" type="#_x0000_t202" style="width:254.1pt;height:123.75pt;mso-left-percent:-10001;mso-top-percent:-10001;mso-position-horizontal:absolute;mso-position-horizontal-relative:char;mso-position-vertical:absolute;mso-position-vertical-relative:line;mso-left-percent:-10001;mso-top-percent:-10001" filled="f" stroked="f" strokeweight=".5pt">
                  <v:textbox style="mso-next-textbox:#Text Box 8">
                    <w:txbxContent>
                      <w:p w14:paraId="76ACE45C" w14:textId="77777777" w:rsidR="008F39B4" w:rsidRDefault="008F39B4" w:rsidP="008F39B4">
                        <w:pPr>
                          <w:pStyle w:val="af1"/>
                          <w:spacing w:after="0"/>
                          <w:rPr>
                            <w:rFonts w:ascii="Calibri" w:eastAsia="微软雅黑" w:hAnsi="楷体"/>
                            <w:b/>
                            <w:sz w:val="44"/>
                            <w:lang w:eastAsia="zh-CN"/>
                          </w:rPr>
                        </w:pPr>
                        <w:r>
                          <w:rPr>
                            <w:rFonts w:ascii="Calibri" w:eastAsia="微软雅黑" w:hAnsi="楷体" w:hint="eastAsia"/>
                            <w:b/>
                            <w:sz w:val="44"/>
                            <w:lang w:eastAsia="zh-CN"/>
                          </w:rPr>
                          <w:t>非数据依赖型采集</w:t>
                        </w:r>
                        <w:r>
                          <w:rPr>
                            <w:rFonts w:ascii="Calibri" w:eastAsia="微软雅黑" w:hAnsi="Calibri" w:cs="Calibri"/>
                            <w:b/>
                            <w:sz w:val="44"/>
                            <w:lang w:eastAsia="zh-CN"/>
                          </w:rPr>
                          <w:t>（</w:t>
                        </w:r>
                        <w:r>
                          <w:rPr>
                            <w:rFonts w:ascii="Calibri" w:eastAsia="微软雅黑" w:hAnsi="Calibri" w:cs="Calibri"/>
                            <w:b/>
                            <w:sz w:val="44"/>
                            <w:lang w:eastAsia="zh-CN"/>
                          </w:rPr>
                          <w:t>DIA</w:t>
                        </w:r>
                        <w:r>
                          <w:rPr>
                            <w:rFonts w:ascii="Calibri" w:eastAsia="微软雅黑" w:hAnsi="Calibri" w:cs="Calibri"/>
                            <w:b/>
                            <w:sz w:val="44"/>
                            <w:lang w:eastAsia="zh-CN"/>
                          </w:rPr>
                          <w:t>）</w:t>
                        </w:r>
                        <w:r>
                          <w:rPr>
                            <w:rFonts w:ascii="Calibri" w:eastAsia="微软雅黑" w:hAnsi="楷体"/>
                            <w:b/>
                            <w:sz w:val="44"/>
                            <w:lang w:eastAsia="zh-CN"/>
                          </w:rPr>
                          <w:t>蛋白质</w:t>
                        </w:r>
                        <w:r>
                          <w:rPr>
                            <w:rFonts w:ascii="Calibri" w:eastAsia="微软雅黑" w:hAnsi="楷体" w:hint="eastAsia"/>
                            <w:b/>
                            <w:sz w:val="44"/>
                            <w:lang w:eastAsia="zh-CN"/>
                          </w:rPr>
                          <w:t>组学定量分析报告</w:t>
                        </w:r>
                      </w:p>
                    </w:txbxContent>
                  </v:textbox>
                  <w10:wrap type="none"/>
                  <w10:anchorlock/>
                </v:shape>
              </w:pict>
            </w:r>
          </w:p>
        </w:tc>
      </w:tr>
      <w:tr w:rsidR="00A80849" w:rsidRPr="00A80849" w14:paraId="064F92DC" w14:textId="77777777" w:rsidTr="00EA4D2A">
        <w:trPr>
          <w:trHeight w:val="7636"/>
        </w:trPr>
        <w:tc>
          <w:tcPr>
            <w:tcW w:w="5420" w:type="dxa"/>
            <w:tcBorders>
              <w:top w:val="nil"/>
              <w:left w:val="nil"/>
              <w:bottom w:val="nil"/>
              <w:right w:val="nil"/>
            </w:tcBorders>
          </w:tcPr>
          <w:p w14:paraId="0B599256" w14:textId="77777777" w:rsidR="008F39B4" w:rsidRPr="00A80849" w:rsidRDefault="008F39B4" w:rsidP="001458B9">
            <w:pPr>
              <w:tabs>
                <w:tab w:val="clear" w:pos="8640"/>
              </w:tabs>
              <w:spacing w:line="288" w:lineRule="auto"/>
              <w:jc w:val="left"/>
              <w:rPr>
                <w:rFonts w:ascii="微软雅黑" w:eastAsia="微软雅黑" w:hAnsi="微软雅黑"/>
                <w:b/>
                <w:spacing w:val="0"/>
                <w:sz w:val="28"/>
                <w:szCs w:val="22"/>
              </w:rPr>
            </w:pPr>
          </w:p>
        </w:tc>
      </w:tr>
      <w:tr w:rsidR="00A80849" w:rsidRPr="00A80849" w14:paraId="06BD2DBB" w14:textId="77777777" w:rsidTr="00EA4D2A">
        <w:trPr>
          <w:trHeight w:val="2171"/>
        </w:trPr>
        <w:tc>
          <w:tcPr>
            <w:tcW w:w="5420" w:type="dxa"/>
            <w:tcBorders>
              <w:top w:val="nil"/>
              <w:left w:val="nil"/>
              <w:bottom w:val="nil"/>
              <w:right w:val="nil"/>
            </w:tcBorders>
          </w:tcPr>
          <w:p w14:paraId="35C1BC71" w14:textId="2712222D" w:rsidR="008F39B4" w:rsidRPr="00A80849" w:rsidRDefault="008F39B4" w:rsidP="001458B9">
            <w:pPr>
              <w:tabs>
                <w:tab w:val="clear" w:pos="8640"/>
              </w:tabs>
              <w:spacing w:line="288" w:lineRule="auto"/>
              <w:jc w:val="left"/>
              <w:rPr>
                <w:rFonts w:ascii="微软雅黑" w:eastAsia="微软雅黑" w:hAnsi="微软雅黑"/>
                <w:b/>
                <w:spacing w:val="0"/>
                <w:sz w:val="28"/>
                <w:szCs w:val="22"/>
              </w:rPr>
            </w:pPr>
            <w:r w:rsidRPr="00A80849">
              <w:rPr>
                <w:rFonts w:ascii="微软雅黑" w:eastAsia="微软雅黑" w:hAnsi="微软雅黑"/>
                <w:b/>
                <w:spacing w:val="20"/>
                <w:sz w:val="28"/>
                <w:szCs w:val="22"/>
              </w:rPr>
              <w:fldChar w:fldCharType="begin"/>
            </w:r>
            <w:r w:rsidRPr="00A80849">
              <w:rPr>
                <w:rFonts w:ascii="微软雅黑" w:eastAsia="微软雅黑" w:hAnsi="微软雅黑"/>
                <w:b/>
                <w:spacing w:val="20"/>
                <w:sz w:val="28"/>
                <w:szCs w:val="22"/>
              </w:rPr>
              <w:instrText xml:space="preserve"> DATE  \@ "MMMM d"  \* MERGEFORMAT </w:instrText>
            </w:r>
            <w:r w:rsidRPr="00A80849">
              <w:rPr>
                <w:rFonts w:ascii="微软雅黑" w:eastAsia="微软雅黑" w:hAnsi="微软雅黑"/>
                <w:b/>
                <w:spacing w:val="20"/>
                <w:sz w:val="28"/>
                <w:szCs w:val="22"/>
              </w:rPr>
              <w:fldChar w:fldCharType="separate"/>
            </w:r>
            <w:r w:rsidR="00EC520C">
              <w:rPr>
                <w:rFonts w:ascii="微软雅黑" w:eastAsia="微软雅黑" w:hAnsi="微软雅黑"/>
                <w:b/>
                <w:noProof/>
                <w:spacing w:val="20"/>
                <w:sz w:val="28"/>
                <w:szCs w:val="22"/>
              </w:rPr>
              <w:t>May 11</w:t>
            </w:r>
            <w:r w:rsidRPr="00A80849">
              <w:rPr>
                <w:rFonts w:ascii="微软雅黑" w:eastAsia="微软雅黑" w:hAnsi="微软雅黑"/>
                <w:b/>
                <w:spacing w:val="20"/>
                <w:sz w:val="28"/>
                <w:szCs w:val="22"/>
              </w:rPr>
              <w:fldChar w:fldCharType="end"/>
            </w:r>
          </w:p>
          <w:p w14:paraId="64670F91" w14:textId="77777777" w:rsidR="008F39B4" w:rsidRPr="00A80849" w:rsidRDefault="00616A4D" w:rsidP="001458B9">
            <w:pPr>
              <w:tabs>
                <w:tab w:val="clear" w:pos="8640"/>
              </w:tabs>
              <w:spacing w:line="288" w:lineRule="auto"/>
              <w:jc w:val="left"/>
              <w:rPr>
                <w:rFonts w:ascii="微软雅黑" w:eastAsia="微软雅黑" w:hAnsi="微软雅黑"/>
                <w:b/>
                <w:spacing w:val="0"/>
                <w:sz w:val="10"/>
                <w:szCs w:val="10"/>
              </w:rPr>
            </w:pPr>
            <w:r>
              <w:rPr>
                <w:rFonts w:ascii="微软雅黑" w:eastAsia="微软雅黑" w:hAnsi="微软雅黑"/>
              </w:rPr>
            </w:r>
            <w:r>
              <w:rPr>
                <w:rFonts w:ascii="微软雅黑" w:eastAsia="微软雅黑" w:hAnsi="微软雅黑"/>
              </w:rPr>
              <w:pict w14:anchorId="7899ED3A">
                <v:line id="Straight Connector 6" o:spid="_x0000_s5441" alt="说明: text divider" style="mso-left-percent:-10001;mso-top-percent:-10001;mso-position-horizontal:absolute;mso-position-horizontal-relative:char;mso-position-vertical:absolute;mso-position-vertical-relative:line;mso-left-percent:-10001;mso-top-percent:-10001" from="0,0" to="117.6pt,0" strokecolor="#082a75" strokeweight="3pt">
                  <w10:wrap type="none"/>
                  <w10:anchorlock/>
                </v:line>
              </w:pict>
            </w:r>
          </w:p>
          <w:p w14:paraId="60CD29AE" w14:textId="77777777" w:rsidR="008F39B4" w:rsidRPr="00A80849" w:rsidRDefault="008F39B4" w:rsidP="001458B9">
            <w:pPr>
              <w:tabs>
                <w:tab w:val="clear" w:pos="8640"/>
              </w:tabs>
              <w:spacing w:line="288" w:lineRule="auto"/>
              <w:jc w:val="left"/>
              <w:rPr>
                <w:rFonts w:ascii="微软雅黑" w:eastAsia="微软雅黑" w:hAnsi="微软雅黑"/>
                <w:b/>
                <w:spacing w:val="0"/>
                <w:sz w:val="10"/>
                <w:szCs w:val="10"/>
              </w:rPr>
            </w:pPr>
          </w:p>
          <w:p w14:paraId="39C4E9A7" w14:textId="77777777" w:rsidR="008F39B4" w:rsidRPr="00A80849" w:rsidRDefault="008F39B4" w:rsidP="001458B9">
            <w:pPr>
              <w:tabs>
                <w:tab w:val="clear" w:pos="8640"/>
              </w:tabs>
              <w:spacing w:line="288" w:lineRule="auto"/>
              <w:jc w:val="left"/>
              <w:rPr>
                <w:rFonts w:ascii="微软雅黑" w:eastAsia="微软雅黑" w:hAnsi="微软雅黑"/>
                <w:b/>
                <w:spacing w:val="0"/>
                <w:sz w:val="10"/>
                <w:szCs w:val="10"/>
              </w:rPr>
            </w:pPr>
          </w:p>
          <w:p w14:paraId="524485A8" w14:textId="77777777" w:rsidR="008F39B4" w:rsidRPr="00A80849" w:rsidRDefault="008F39B4" w:rsidP="001458B9">
            <w:pPr>
              <w:tabs>
                <w:tab w:val="clear" w:pos="8640"/>
              </w:tabs>
              <w:spacing w:line="288" w:lineRule="auto"/>
              <w:jc w:val="left"/>
              <w:rPr>
                <w:rFonts w:ascii="微软雅黑" w:eastAsia="微软雅黑" w:hAnsi="微软雅黑"/>
                <w:b/>
                <w:spacing w:val="0"/>
                <w:sz w:val="28"/>
                <w:szCs w:val="22"/>
              </w:rPr>
            </w:pPr>
            <w:r w:rsidRPr="00A80849">
              <w:rPr>
                <w:rFonts w:ascii="微软雅黑" w:eastAsia="微软雅黑" w:hAnsi="微软雅黑"/>
                <w:b/>
                <w:spacing w:val="0"/>
                <w:sz w:val="28"/>
                <w:szCs w:val="22"/>
                <w:lang w:eastAsia="zh-CN"/>
              </w:rPr>
              <w:t>上海中科新生命生物科技有限公司</w:t>
            </w:r>
          </w:p>
          <w:p w14:paraId="29C85DA4" w14:textId="77777777" w:rsidR="008F39B4" w:rsidRPr="00A80849" w:rsidRDefault="008F39B4" w:rsidP="001458B9">
            <w:pPr>
              <w:tabs>
                <w:tab w:val="clear" w:pos="8640"/>
              </w:tabs>
              <w:spacing w:line="288" w:lineRule="auto"/>
              <w:jc w:val="left"/>
              <w:rPr>
                <w:rFonts w:ascii="微软雅黑" w:eastAsia="微软雅黑" w:hAnsi="微软雅黑"/>
                <w:b/>
                <w:spacing w:val="0"/>
                <w:sz w:val="10"/>
                <w:szCs w:val="10"/>
              </w:rPr>
            </w:pPr>
          </w:p>
        </w:tc>
      </w:tr>
    </w:tbl>
    <w:p w14:paraId="59C057E7" w14:textId="49817551" w:rsidR="00945DEA" w:rsidRPr="00A80849" w:rsidRDefault="008F39B4" w:rsidP="00914D40">
      <w:pPr>
        <w:tabs>
          <w:tab w:val="clear" w:pos="8640"/>
        </w:tabs>
        <w:spacing w:line="288" w:lineRule="auto"/>
        <w:jc w:val="left"/>
        <w:rPr>
          <w:rFonts w:ascii="微软雅黑" w:eastAsia="微软雅黑" w:hAnsi="微软雅黑"/>
          <w:b/>
          <w:spacing w:val="0"/>
          <w:sz w:val="28"/>
          <w:szCs w:val="22"/>
        </w:rPr>
      </w:pPr>
      <w:r w:rsidRPr="00A80849">
        <w:rPr>
          <w:rFonts w:ascii="微软雅黑" w:eastAsia="微软雅黑" w:hAnsi="微软雅黑"/>
          <w:b/>
          <w:spacing w:val="0"/>
          <w:sz w:val="28"/>
          <w:szCs w:val="22"/>
          <w:lang w:eastAsia="zh-CN"/>
        </w:rPr>
        <w:t xml:space="preserve"> </w:t>
      </w:r>
      <w:r w:rsidR="00616A4D">
        <w:rPr>
          <w:rFonts w:ascii="微软雅黑" w:eastAsia="微软雅黑" w:hAnsi="微软雅黑"/>
          <w:lang w:eastAsia="zh-CN"/>
        </w:rPr>
        <w:pict w14:anchorId="442ECE8B">
          <v:shape id="Graphic 201" o:spid="_x0000_s5431" type="#_x0000_t75" style="position:absolute;margin-left:332.05pt;margin-top:626.5pt;width:112.45pt;height:95.8pt;z-index:5;mso-position-horizontal-relative:margin;mso-position-vertical-relative:text">
            <v:imagedata r:id="rId9" o:title=""/>
            <w10:wrap anchorx="margin"/>
          </v:shape>
        </w:pict>
      </w:r>
      <w:r w:rsidR="00616A4D">
        <w:rPr>
          <w:rFonts w:ascii="微软雅黑" w:eastAsia="微软雅黑" w:hAnsi="微软雅黑"/>
          <w:lang w:eastAsia="zh-CN"/>
        </w:rPr>
        <w:pict w14:anchorId="52B689BB">
          <v:rect id="Rectangle 2" o:spid="_x0000_s5430" alt="说明: colored rectangle" style="position:absolute;margin-left:-48.9pt;margin-top:530.45pt;width:644.35pt;height:311.1pt;z-index:-1;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" fillcolor="#34aba2" stroked="f" strokeweight="2pt">
            <w10:wrap anchorx="page" anchory="page"/>
          </v:rect>
        </w:pict>
      </w:r>
      <w:r w:rsidRPr="00A80849">
        <w:rPr>
          <w:rFonts w:ascii="微软雅黑" w:eastAsia="微软雅黑" w:hAnsi="微软雅黑"/>
          <w:b/>
          <w:spacing w:val="0"/>
          <w:sz w:val="28"/>
          <w:szCs w:val="22"/>
          <w:lang w:eastAsia="zh-CN"/>
        </w:rPr>
        <w:t xml:space="preserve"> </w:t>
      </w:r>
      <w:bookmarkStart w:id="0" w:name="_Toc509419267"/>
      <w:bookmarkStart w:id="1" w:name="_Toc511394000"/>
      <w:bookmarkStart w:id="2" w:name="_Toc523922427"/>
    </w:p>
    <w:p w14:paraId="66AA0182" w14:textId="77777777" w:rsidR="00453F28" w:rsidRPr="00A80849" w:rsidRDefault="00453F28" w:rsidP="001458B9">
      <w:pPr>
        <w:keepNext/>
        <w:tabs>
          <w:tab w:val="clear" w:pos="8640"/>
        </w:tabs>
        <w:spacing w:line="288" w:lineRule="auto"/>
        <w:jc w:val="left"/>
        <w:outlineLvl w:val="0"/>
        <w:rPr>
          <w:rFonts w:ascii="微软雅黑" w:eastAsia="微软雅黑" w:hAnsi="微软雅黑"/>
          <w:b/>
          <w:spacing w:val="0"/>
          <w:kern w:val="28"/>
          <w:sz w:val="52"/>
          <w:szCs w:val="32"/>
        </w:rPr>
      </w:pPr>
    </w:p>
    <w:p w14:paraId="0A7E4A92" w14:textId="77777777" w:rsidR="008F39B4" w:rsidRPr="00A80849" w:rsidRDefault="008F39B4" w:rsidP="001458B9">
      <w:pPr>
        <w:keepNext/>
        <w:tabs>
          <w:tab w:val="clear" w:pos="8640"/>
        </w:tabs>
        <w:spacing w:line="288" w:lineRule="auto"/>
        <w:jc w:val="left"/>
        <w:outlineLvl w:val="0"/>
        <w:rPr>
          <w:rFonts w:ascii="微软雅黑" w:eastAsia="微软雅黑" w:hAnsi="微软雅黑"/>
          <w:b/>
          <w:spacing w:val="0"/>
          <w:kern w:val="28"/>
          <w:sz w:val="52"/>
          <w:szCs w:val="32"/>
        </w:rPr>
      </w:pPr>
      <w:r w:rsidRPr="00A80849">
        <w:rPr>
          <w:rFonts w:ascii="微软雅黑" w:eastAsia="微软雅黑" w:hAnsi="微软雅黑"/>
          <w:b/>
          <w:spacing w:val="0"/>
          <w:kern w:val="28"/>
          <w:sz w:val="52"/>
          <w:szCs w:val="32"/>
        </w:rPr>
        <w:t>DIA</w:t>
      </w:r>
      <w:r w:rsidRPr="00A80849">
        <w:rPr>
          <w:rFonts w:ascii="微软雅黑" w:eastAsia="微软雅黑" w:hAnsi="微软雅黑"/>
          <w:b/>
          <w:spacing w:val="0"/>
          <w:kern w:val="28"/>
          <w:sz w:val="52"/>
          <w:szCs w:val="32"/>
          <w:lang w:eastAsia="zh-CN"/>
        </w:rPr>
        <w:t>技术</w:t>
      </w:r>
      <w:bookmarkEnd w:id="0"/>
      <w:bookmarkEnd w:id="1"/>
      <w:bookmarkEnd w:id="2"/>
    </w:p>
    <w:tbl>
      <w:tblPr>
        <w:tblW w:w="0" w:type="auto"/>
        <w:tblInd w:w="40" w:type="dxa"/>
        <w:tblLayout w:type="fixed"/>
        <w:tblCellMar>
          <w:left w:w="0" w:type="dxa"/>
          <w:right w:w="0" w:type="dxa"/>
        </w:tblCellMar>
        <w:tblLook w:val="0000" w:firstRow="0" w:lastRow="0" w:firstColumn="0" w:lastColumn="0" w:noHBand="0" w:noVBand="0"/>
      </w:tblPr>
      <w:tblGrid>
        <w:gridCol w:w="8891"/>
      </w:tblGrid>
      <w:tr w:rsidR="00A80849" w:rsidRPr="00A80849" w14:paraId="270F252C" w14:textId="77777777" w:rsidTr="00EA4D2A">
        <w:trPr>
          <w:trHeight w:val="3546"/>
        </w:trPr>
        <w:tc>
          <w:tcPr>
            <w:tcW w:w="8891" w:type="dxa"/>
          </w:tcPr>
          <w:p w14:paraId="29FF8C2C" w14:textId="378CFF76" w:rsidR="008F39B4" w:rsidRPr="00A80849" w:rsidRDefault="008F39B4" w:rsidP="001458B9">
            <w:pPr>
              <w:keepNext/>
              <w:tabs>
                <w:tab w:val="clear" w:pos="8640"/>
              </w:tabs>
              <w:spacing w:line="288" w:lineRule="auto"/>
              <w:jc w:val="left"/>
              <w:outlineLvl w:val="1"/>
              <w:rPr>
                <w:rFonts w:ascii="微软雅黑" w:eastAsia="微软雅黑" w:hAnsi="微软雅黑"/>
                <w:spacing w:val="0"/>
                <w:sz w:val="36"/>
                <w:szCs w:val="26"/>
                <w:lang w:eastAsia="zh-CN"/>
              </w:rPr>
            </w:pPr>
            <w:bookmarkStart w:id="3" w:name="_Toc511394001"/>
            <w:bookmarkStart w:id="4" w:name="_Toc523922428"/>
            <w:bookmarkStart w:id="5" w:name="_Toc509419268"/>
            <w:r w:rsidRPr="00A80849">
              <w:rPr>
                <w:rFonts w:ascii="微软雅黑" w:eastAsia="微软雅黑" w:hAnsi="微软雅黑"/>
                <w:spacing w:val="0"/>
                <w:sz w:val="36"/>
                <w:szCs w:val="26"/>
                <w:lang w:eastAsia="zh-CN"/>
              </w:rPr>
              <w:t>全扫描的蛋白质</w:t>
            </w:r>
            <w:r w:rsidRPr="00A80849">
              <w:rPr>
                <w:rFonts w:ascii="微软雅黑" w:eastAsia="微软雅黑" w:hAnsi="微软雅黑" w:cs="微软雅黑"/>
                <w:spacing w:val="0"/>
                <w:sz w:val="36"/>
                <w:szCs w:val="26"/>
                <w:lang w:eastAsia="zh-CN"/>
              </w:rPr>
              <w:t>组学定性</w:t>
            </w:r>
            <w:r w:rsidR="00443DC7" w:rsidRPr="00A80849">
              <w:rPr>
                <w:rFonts w:ascii="微软雅黑" w:eastAsia="微软雅黑" w:hAnsi="微软雅黑" w:cs="微软雅黑" w:hint="eastAsia"/>
                <w:spacing w:val="0"/>
                <w:sz w:val="36"/>
                <w:szCs w:val="26"/>
                <w:lang w:eastAsia="zh-CN"/>
              </w:rPr>
              <w:t xml:space="preserve"> </w:t>
            </w:r>
            <w:r w:rsidRPr="00A80849">
              <w:rPr>
                <w:rFonts w:ascii="微软雅黑" w:eastAsia="微软雅黑" w:hAnsi="微软雅黑" w:cs="微软雅黑"/>
                <w:spacing w:val="0"/>
                <w:sz w:val="36"/>
                <w:szCs w:val="26"/>
                <w:lang w:eastAsia="zh-CN"/>
              </w:rPr>
              <w:t>定量技术</w:t>
            </w:r>
            <w:bookmarkEnd w:id="3"/>
            <w:bookmarkEnd w:id="4"/>
          </w:p>
          <w:bookmarkEnd w:id="5"/>
          <w:p w14:paraId="4BB13240" w14:textId="77777777" w:rsidR="008F39B4" w:rsidRPr="00A80849" w:rsidRDefault="008F39B4" w:rsidP="001458B9">
            <w:pPr>
              <w:tabs>
                <w:tab w:val="clear" w:pos="8640"/>
              </w:tabs>
              <w:spacing w:line="288" w:lineRule="auto"/>
              <w:jc w:val="left"/>
              <w:rPr>
                <w:rFonts w:ascii="微软雅黑" w:eastAsia="微软雅黑" w:hAnsi="微软雅黑"/>
                <w:b/>
                <w:spacing w:val="0"/>
                <w:sz w:val="28"/>
                <w:szCs w:val="22"/>
                <w:lang w:eastAsia="zh-CN"/>
              </w:rPr>
            </w:pPr>
          </w:p>
          <w:p w14:paraId="67E198EA" w14:textId="77777777" w:rsidR="008F39B4" w:rsidRPr="00A80849" w:rsidRDefault="008F39B4" w:rsidP="001458B9">
            <w:pPr>
              <w:tabs>
                <w:tab w:val="clear" w:pos="8640"/>
              </w:tabs>
              <w:spacing w:line="288" w:lineRule="auto"/>
              <w:jc w:val="left"/>
              <w:rPr>
                <w:rFonts w:ascii="微软雅黑" w:eastAsia="微软雅黑" w:hAnsi="微软雅黑" w:cs="微软雅黑"/>
                <w:spacing w:val="0"/>
                <w:szCs w:val="22"/>
                <w:lang w:eastAsia="zh-CN"/>
              </w:rPr>
            </w:pPr>
            <w:r w:rsidRPr="00A80849">
              <w:rPr>
                <w:rFonts w:ascii="微软雅黑" w:eastAsia="微软雅黑" w:hAnsi="微软雅黑" w:cs="微软雅黑"/>
                <w:spacing w:val="0"/>
                <w:szCs w:val="22"/>
                <w:lang w:eastAsia="zh-CN"/>
              </w:rPr>
              <w:t>蛋白质组学技术，高度依赖于质谱分析。</w:t>
            </w:r>
          </w:p>
          <w:p w14:paraId="54B436C7" w14:textId="77777777" w:rsidR="008F39B4" w:rsidRPr="00A80849" w:rsidRDefault="008F39B4" w:rsidP="001458B9">
            <w:pPr>
              <w:tabs>
                <w:tab w:val="clear" w:pos="8640"/>
              </w:tabs>
              <w:spacing w:line="288" w:lineRule="auto"/>
              <w:jc w:val="left"/>
              <w:rPr>
                <w:rFonts w:ascii="微软雅黑" w:eastAsia="微软雅黑" w:hAnsi="微软雅黑"/>
                <w:b/>
                <w:spacing w:val="0"/>
                <w:szCs w:val="22"/>
                <w:lang w:eastAsia="zh-CN"/>
              </w:rPr>
            </w:pPr>
          </w:p>
          <w:p w14:paraId="20A64E1B" w14:textId="77777777" w:rsidR="008F39B4" w:rsidRPr="00A80849" w:rsidRDefault="008F39B4" w:rsidP="001458B9">
            <w:pPr>
              <w:tabs>
                <w:tab w:val="clear" w:pos="8640"/>
              </w:tabs>
              <w:spacing w:line="288" w:lineRule="auto"/>
              <w:jc w:val="left"/>
              <w:rPr>
                <w:rFonts w:ascii="微软雅黑" w:eastAsia="微软雅黑" w:hAnsi="微软雅黑"/>
                <w:spacing w:val="0"/>
                <w:sz w:val="28"/>
                <w:szCs w:val="22"/>
                <w:lang w:eastAsia="zh-CN"/>
              </w:rPr>
            </w:pPr>
            <w:r w:rsidRPr="00A80849">
              <w:rPr>
                <w:rFonts w:ascii="微软雅黑" w:eastAsia="微软雅黑" w:hAnsi="微软雅黑" w:cs="微软雅黑"/>
                <w:spacing w:val="0"/>
                <w:szCs w:val="22"/>
                <w:lang w:eastAsia="zh-CN"/>
              </w:rPr>
              <w:t>现代生物质谱分析蛋白质组学的复杂样品，采取各种不同的扫描模式。</w:t>
            </w:r>
          </w:p>
        </w:tc>
      </w:tr>
      <w:tr w:rsidR="00A80849" w:rsidRPr="00A80849" w14:paraId="4429D903" w14:textId="77777777" w:rsidTr="00EA4D2A">
        <w:trPr>
          <w:trHeight w:val="1899"/>
        </w:trPr>
        <w:tc>
          <w:tcPr>
            <w:tcW w:w="8891" w:type="dxa"/>
            <w:shd w:val="clear" w:color="auto" w:fill="F2F2F2"/>
            <w:vAlign w:val="center"/>
          </w:tcPr>
          <w:p w14:paraId="0B11C7C7" w14:textId="77777777" w:rsidR="008F39B4" w:rsidRPr="00A80849" w:rsidRDefault="00616A4D" w:rsidP="001458B9">
            <w:pPr>
              <w:tabs>
                <w:tab w:val="clear" w:pos="8640"/>
              </w:tabs>
              <w:spacing w:line="288" w:lineRule="auto"/>
              <w:jc w:val="center"/>
              <w:rPr>
                <w:rFonts w:ascii="微软雅黑" w:eastAsia="微软雅黑" w:hAnsi="微软雅黑"/>
                <w:b/>
                <w:spacing w:val="0"/>
                <w:sz w:val="28"/>
                <w:szCs w:val="22"/>
              </w:rPr>
            </w:pPr>
            <w:r>
              <w:rPr>
                <w:rFonts w:ascii="微软雅黑" w:eastAsia="微软雅黑" w:hAnsi="微软雅黑"/>
              </w:rPr>
            </w:r>
            <w:r>
              <w:rPr>
                <w:rFonts w:ascii="微软雅黑" w:eastAsia="微软雅黑" w:hAnsi="微软雅黑"/>
              </w:rPr>
              <w:pict w14:anchorId="74CDBA86">
                <v:shape id="Text Box 7" o:spid="_x0000_s5440" type="#_x0000_t202" style="width:426.9pt;height:74.1pt;mso-left-percent:-10001;mso-top-percent:-10001;mso-position-horizontal:absolute;mso-position-horizontal-relative:char;mso-position-vertical:absolute;mso-position-vertical-relative:line;mso-left-percent:-10001;mso-top-percent:-10001" filled="f" stroked="f" strokeweight=".5pt">
                  <v:textbox style="mso-next-textbox:#Text Box 7">
                    <w:txbxContent>
                      <w:p w14:paraId="5A1C8837" w14:textId="77777777" w:rsidR="008F39B4" w:rsidRDefault="008F39B4" w:rsidP="008F39B4">
                        <w:pPr>
                          <w:jc w:val="center"/>
                          <w:rPr>
                            <w:lang w:eastAsia="zh-CN"/>
                          </w:rPr>
                        </w:pPr>
                        <w:r>
                          <w:rPr>
                            <w:i/>
                            <w:sz w:val="36"/>
                            <w:lang w:eastAsia="zh-CN"/>
                          </w:rPr>
                          <w:t>“</w:t>
                        </w:r>
                        <w:r>
                          <w:rPr>
                            <w:rFonts w:ascii="Calibri" w:eastAsia="微软雅黑" w:hint="eastAsia"/>
                            <w:i/>
                            <w:sz w:val="36"/>
                            <w:lang w:eastAsia="zh-CN"/>
                          </w:rPr>
                          <w:t>新一代的</w:t>
                        </w:r>
                        <w:r>
                          <w:rPr>
                            <w:rFonts w:ascii="Calibri" w:eastAsia="微软雅黑" w:hint="eastAsia"/>
                            <w:i/>
                            <w:sz w:val="36"/>
                            <w:lang w:eastAsia="zh-CN"/>
                          </w:rPr>
                          <w:t>D</w:t>
                        </w:r>
                        <w:r>
                          <w:rPr>
                            <w:rFonts w:ascii="Calibri" w:eastAsia="微软雅黑"/>
                            <w:i/>
                            <w:sz w:val="36"/>
                            <w:lang w:eastAsia="zh-CN"/>
                          </w:rPr>
                          <w:t>IA</w:t>
                        </w:r>
                        <w:r>
                          <w:rPr>
                            <w:rFonts w:ascii="Calibri" w:eastAsia="微软雅黑"/>
                            <w:i/>
                            <w:sz w:val="36"/>
                            <w:lang w:eastAsia="zh-CN"/>
                          </w:rPr>
                          <w:t>技术</w:t>
                        </w:r>
                        <w:r>
                          <w:rPr>
                            <w:rFonts w:ascii="Calibri" w:eastAsia="微软雅黑" w:hint="eastAsia"/>
                            <w:i/>
                            <w:sz w:val="36"/>
                            <w:lang w:eastAsia="zh-CN"/>
                          </w:rPr>
                          <w:t>，</w:t>
                        </w:r>
                        <w:r>
                          <w:rPr>
                            <w:rFonts w:ascii="Calibri" w:eastAsia="微软雅黑"/>
                            <w:i/>
                            <w:sz w:val="36"/>
                            <w:lang w:eastAsia="zh-CN"/>
                          </w:rPr>
                          <w:t>结合</w:t>
                        </w:r>
                        <w:r>
                          <w:rPr>
                            <w:rFonts w:ascii="Calibri" w:eastAsia="微软雅黑" w:hint="eastAsia"/>
                            <w:i/>
                            <w:sz w:val="36"/>
                            <w:lang w:eastAsia="zh-CN"/>
                          </w:rPr>
                          <w:t>卓越的生物信息学软件，</w:t>
                        </w:r>
                        <w:r>
                          <w:rPr>
                            <w:rFonts w:ascii="Calibri" w:eastAsia="微软雅黑"/>
                            <w:i/>
                            <w:sz w:val="36"/>
                            <w:lang w:eastAsia="zh-CN"/>
                          </w:rPr>
                          <w:t>能</w:t>
                        </w:r>
                        <w:r>
                          <w:rPr>
                            <w:rFonts w:ascii="Calibri" w:eastAsia="微软雅黑" w:hint="eastAsia"/>
                            <w:i/>
                            <w:sz w:val="36"/>
                            <w:lang w:eastAsia="zh-CN"/>
                          </w:rPr>
                          <w:t>为您提供更优质、</w:t>
                        </w:r>
                        <w:r>
                          <w:rPr>
                            <w:rFonts w:ascii="Calibri" w:eastAsia="微软雅黑"/>
                            <w:i/>
                            <w:sz w:val="36"/>
                            <w:lang w:eastAsia="zh-CN"/>
                          </w:rPr>
                          <w:t>更</w:t>
                        </w:r>
                        <w:r>
                          <w:rPr>
                            <w:rFonts w:ascii="Calibri" w:eastAsia="微软雅黑" w:hint="eastAsia"/>
                            <w:i/>
                            <w:sz w:val="36"/>
                            <w:lang w:eastAsia="zh-CN"/>
                          </w:rPr>
                          <w:t>全面的蛋白质组学产品</w:t>
                        </w:r>
                        <w:r>
                          <w:rPr>
                            <w:rFonts w:ascii="Calibri" w:eastAsia="微软雅黑"/>
                            <w:i/>
                            <w:sz w:val="36"/>
                            <w:lang w:eastAsia="zh-CN"/>
                          </w:rPr>
                          <w:t>”</w:t>
                        </w:r>
                      </w:p>
                    </w:txbxContent>
                  </v:textbox>
                  <w10:wrap type="none"/>
                  <w10:anchorlock/>
                </v:shape>
              </w:pict>
            </w:r>
          </w:p>
        </w:tc>
      </w:tr>
      <w:tr w:rsidR="00A80849" w:rsidRPr="00A80849" w14:paraId="0907661C" w14:textId="77777777" w:rsidTr="00EA4D2A">
        <w:trPr>
          <w:trHeight w:val="5931"/>
        </w:trPr>
        <w:tc>
          <w:tcPr>
            <w:tcW w:w="8891" w:type="dxa"/>
          </w:tcPr>
          <w:p w14:paraId="14771904" w14:textId="77777777" w:rsidR="008F39B4" w:rsidRPr="00A80849" w:rsidRDefault="008F39B4" w:rsidP="001458B9">
            <w:pPr>
              <w:tabs>
                <w:tab w:val="clear" w:pos="8640"/>
              </w:tabs>
              <w:spacing w:line="288" w:lineRule="auto"/>
              <w:jc w:val="left"/>
              <w:rPr>
                <w:rFonts w:ascii="微软雅黑" w:eastAsia="微软雅黑" w:hAnsi="微软雅黑"/>
                <w:b/>
                <w:i/>
                <w:spacing w:val="0"/>
                <w:sz w:val="36"/>
                <w:szCs w:val="22"/>
              </w:rPr>
            </w:pPr>
          </w:p>
          <w:p w14:paraId="38076886" w14:textId="77777777" w:rsidR="008F39B4" w:rsidRPr="00A80849" w:rsidRDefault="008F39B4" w:rsidP="001458B9">
            <w:pPr>
              <w:tabs>
                <w:tab w:val="clear" w:pos="8640"/>
              </w:tabs>
              <w:spacing w:line="288" w:lineRule="auto"/>
              <w:jc w:val="left"/>
              <w:rPr>
                <w:rFonts w:ascii="微软雅黑" w:eastAsia="微软雅黑" w:hAnsi="微软雅黑"/>
                <w:spacing w:val="0"/>
                <w:szCs w:val="22"/>
                <w:lang w:eastAsia="zh-CN"/>
              </w:rPr>
            </w:pPr>
            <w:r w:rsidRPr="00A80849">
              <w:rPr>
                <w:rFonts w:ascii="微软雅黑" w:eastAsia="微软雅黑" w:hAnsi="微软雅黑" w:cs="微软雅黑"/>
                <w:spacing w:val="0"/>
                <w:szCs w:val="22"/>
                <w:lang w:eastAsia="zh-CN"/>
              </w:rPr>
              <w:t>由于质谱仪器的技术和物理限制，传统的蛋白质组学分析一般采用DDA（数据依赖性采集）进行扫描，结合动态排除等软件技术可以获得较高质量的数据。</w:t>
            </w:r>
          </w:p>
          <w:p w14:paraId="0F41ADC1" w14:textId="77777777" w:rsidR="008F39B4" w:rsidRPr="00A80849" w:rsidRDefault="008F39B4" w:rsidP="001458B9">
            <w:pPr>
              <w:tabs>
                <w:tab w:val="clear" w:pos="8640"/>
              </w:tabs>
              <w:spacing w:line="288" w:lineRule="auto"/>
              <w:jc w:val="left"/>
              <w:rPr>
                <w:rFonts w:ascii="微软雅黑" w:eastAsia="微软雅黑" w:hAnsi="微软雅黑"/>
                <w:spacing w:val="0"/>
                <w:szCs w:val="22"/>
                <w:lang w:eastAsia="zh-CN"/>
              </w:rPr>
            </w:pPr>
          </w:p>
          <w:p w14:paraId="65B38D1E" w14:textId="77777777" w:rsidR="008F39B4" w:rsidRPr="00A80849" w:rsidRDefault="008F39B4" w:rsidP="001458B9">
            <w:pPr>
              <w:tabs>
                <w:tab w:val="clear" w:pos="8640"/>
              </w:tabs>
              <w:spacing w:line="288" w:lineRule="auto"/>
              <w:jc w:val="left"/>
              <w:rPr>
                <w:rFonts w:ascii="微软雅黑" w:eastAsia="微软雅黑" w:hAnsi="微软雅黑" w:cs="微软雅黑"/>
                <w:spacing w:val="0"/>
                <w:szCs w:val="22"/>
                <w:lang w:eastAsia="zh-CN"/>
              </w:rPr>
            </w:pPr>
            <w:r w:rsidRPr="00A80849">
              <w:rPr>
                <w:rFonts w:ascii="微软雅黑" w:eastAsia="微软雅黑" w:hAnsi="微软雅黑" w:cs="微软雅黑"/>
                <w:spacing w:val="0"/>
                <w:szCs w:val="22"/>
                <w:lang w:eastAsia="zh-CN"/>
              </w:rPr>
              <w:t>要想获得更全面的扫描结果，最近几年技术进步，越来越多的情况下，质谱仪器可以按照DIA（非数据依赖性采集）的形式进行扫描，一次性获得整个质量范围内所有多肽分子的图谱，结合生物信息学软件的后期分析，能够获得更全面的数据结果。</w:t>
            </w:r>
          </w:p>
          <w:p w14:paraId="3439A718" w14:textId="77777777" w:rsidR="008F39B4" w:rsidRPr="00A80849" w:rsidRDefault="008F39B4" w:rsidP="001458B9">
            <w:pPr>
              <w:tabs>
                <w:tab w:val="clear" w:pos="8640"/>
              </w:tabs>
              <w:spacing w:line="288" w:lineRule="auto"/>
              <w:jc w:val="left"/>
              <w:rPr>
                <w:rFonts w:ascii="微软雅黑" w:eastAsia="微软雅黑" w:hAnsi="微软雅黑"/>
                <w:i/>
                <w:spacing w:val="0"/>
                <w:sz w:val="36"/>
                <w:szCs w:val="22"/>
                <w:lang w:eastAsia="zh-CN"/>
              </w:rPr>
            </w:pPr>
          </w:p>
          <w:p w14:paraId="22CC0C7A" w14:textId="77777777" w:rsidR="008F39B4" w:rsidRPr="00A80849" w:rsidRDefault="008F39B4" w:rsidP="001458B9">
            <w:pPr>
              <w:tabs>
                <w:tab w:val="clear" w:pos="8640"/>
              </w:tabs>
              <w:spacing w:line="288" w:lineRule="auto"/>
              <w:jc w:val="left"/>
              <w:rPr>
                <w:rFonts w:ascii="微软雅黑" w:eastAsia="微软雅黑" w:hAnsi="微软雅黑"/>
                <w:i/>
                <w:spacing w:val="0"/>
                <w:sz w:val="36"/>
                <w:szCs w:val="22"/>
                <w:lang w:eastAsia="zh-CN"/>
              </w:rPr>
            </w:pPr>
          </w:p>
        </w:tc>
      </w:tr>
    </w:tbl>
    <w:p w14:paraId="7BE50614" w14:textId="77777777" w:rsidR="008F39B4" w:rsidRPr="00A80849" w:rsidRDefault="008F39B4" w:rsidP="001458B9">
      <w:pPr>
        <w:pStyle w:val="Author"/>
        <w:spacing w:line="288" w:lineRule="auto"/>
        <w:rPr>
          <w:rFonts w:ascii="微软雅黑" w:eastAsia="微软雅黑" w:hAnsi="微软雅黑"/>
          <w:lang w:eastAsia="zh-CN"/>
        </w:rPr>
      </w:pPr>
    </w:p>
    <w:p w14:paraId="1C27192A" w14:textId="77777777" w:rsidR="008F39B4" w:rsidRPr="00A80849" w:rsidRDefault="008F39B4" w:rsidP="001458B9">
      <w:pPr>
        <w:pStyle w:val="Author"/>
        <w:spacing w:line="288" w:lineRule="auto"/>
        <w:rPr>
          <w:rFonts w:ascii="微软雅黑" w:eastAsia="微软雅黑" w:hAnsi="微软雅黑"/>
          <w:lang w:eastAsia="zh-CN"/>
        </w:rPr>
      </w:pPr>
    </w:p>
    <w:p w14:paraId="22FD2951" w14:textId="77777777" w:rsidR="008F39B4" w:rsidRPr="00A80849" w:rsidRDefault="008F39B4" w:rsidP="001458B9">
      <w:pPr>
        <w:pStyle w:val="Author"/>
        <w:spacing w:line="288" w:lineRule="auto"/>
        <w:rPr>
          <w:rFonts w:ascii="微软雅黑" w:eastAsia="微软雅黑" w:hAnsi="微软雅黑"/>
          <w:lang w:eastAsia="zh-CN"/>
        </w:rPr>
      </w:pPr>
    </w:p>
    <w:p w14:paraId="6526BFB9" w14:textId="77777777" w:rsidR="002E1A75" w:rsidRPr="00A80849" w:rsidRDefault="002E1A75" w:rsidP="001458B9">
      <w:pPr>
        <w:pStyle w:val="Author"/>
        <w:spacing w:line="288" w:lineRule="auto"/>
        <w:ind w:firstLineChars="1500" w:firstLine="3570"/>
        <w:jc w:val="both"/>
        <w:rPr>
          <w:rFonts w:ascii="Calibri" w:eastAsia="微软雅黑"/>
          <w:lang w:eastAsia="zh-CN"/>
        </w:rPr>
      </w:pPr>
    </w:p>
    <w:p w14:paraId="1A95F7FF" w14:textId="77777777" w:rsidR="002E1A75" w:rsidRPr="00A80849" w:rsidRDefault="002E1A75" w:rsidP="001458B9">
      <w:pPr>
        <w:pStyle w:val="Author"/>
        <w:spacing w:line="288" w:lineRule="auto"/>
        <w:ind w:firstLineChars="1500" w:firstLine="3570"/>
        <w:jc w:val="both"/>
        <w:rPr>
          <w:rFonts w:ascii="Calibri" w:eastAsia="微软雅黑"/>
          <w:lang w:eastAsia="zh-CN"/>
        </w:rPr>
      </w:pPr>
    </w:p>
    <w:p w14:paraId="0657B8AC" w14:textId="77777777" w:rsidR="002E1A75" w:rsidRPr="00A80849" w:rsidRDefault="002E1A75" w:rsidP="001458B9">
      <w:pPr>
        <w:pStyle w:val="Author"/>
        <w:spacing w:line="288" w:lineRule="auto"/>
        <w:ind w:firstLineChars="1500" w:firstLine="3570"/>
        <w:jc w:val="both"/>
        <w:rPr>
          <w:rFonts w:ascii="Calibri" w:eastAsia="微软雅黑"/>
          <w:lang w:eastAsia="zh-CN"/>
        </w:rPr>
      </w:pPr>
    </w:p>
    <w:p w14:paraId="6E545973" w14:textId="77777777" w:rsidR="002E1A75" w:rsidRPr="00A80849" w:rsidRDefault="002E1A75" w:rsidP="001458B9">
      <w:pPr>
        <w:pStyle w:val="Author"/>
        <w:spacing w:line="288" w:lineRule="auto"/>
        <w:ind w:firstLineChars="1500" w:firstLine="3570"/>
        <w:jc w:val="both"/>
        <w:rPr>
          <w:rFonts w:ascii="Calibri" w:eastAsia="微软雅黑"/>
          <w:lang w:eastAsia="zh-CN"/>
        </w:rPr>
      </w:pPr>
    </w:p>
    <w:p w14:paraId="34F88F1C" w14:textId="77777777" w:rsidR="002E1A75" w:rsidRPr="00A80849" w:rsidRDefault="002E1A75" w:rsidP="001458B9">
      <w:pPr>
        <w:pStyle w:val="Author"/>
        <w:spacing w:line="288" w:lineRule="auto"/>
        <w:ind w:firstLineChars="1500" w:firstLine="3570"/>
        <w:jc w:val="both"/>
        <w:rPr>
          <w:rFonts w:ascii="Calibri" w:eastAsia="微软雅黑"/>
          <w:lang w:eastAsia="zh-CN"/>
        </w:rPr>
      </w:pPr>
    </w:p>
    <w:p w14:paraId="3E96E23D" w14:textId="77777777" w:rsidR="002E1A75" w:rsidRPr="00A80849" w:rsidRDefault="002E1A75" w:rsidP="001458B9">
      <w:pPr>
        <w:pStyle w:val="Author"/>
        <w:spacing w:line="288" w:lineRule="auto"/>
        <w:ind w:firstLineChars="1500" w:firstLine="3570"/>
        <w:jc w:val="both"/>
        <w:rPr>
          <w:rFonts w:ascii="Calibri" w:eastAsia="微软雅黑"/>
          <w:lang w:eastAsia="zh-CN"/>
        </w:rPr>
      </w:pPr>
    </w:p>
    <w:p w14:paraId="3D72196C" w14:textId="77777777" w:rsidR="002E1A75" w:rsidRPr="00A80849" w:rsidRDefault="002E1A75" w:rsidP="001458B9">
      <w:pPr>
        <w:pStyle w:val="Author"/>
        <w:tabs>
          <w:tab w:val="clear" w:pos="8640"/>
          <w:tab w:val="left" w:pos="7050"/>
        </w:tabs>
        <w:spacing w:line="288" w:lineRule="auto"/>
        <w:ind w:firstLineChars="1500" w:firstLine="3570"/>
        <w:jc w:val="both"/>
        <w:rPr>
          <w:rFonts w:ascii="Calibri" w:eastAsia="微软雅黑"/>
          <w:lang w:eastAsia="zh-CN"/>
        </w:rPr>
      </w:pPr>
      <w:r w:rsidRPr="00A80849">
        <w:rPr>
          <w:rFonts w:ascii="Calibri" w:eastAsia="微软雅黑"/>
        </w:rPr>
        <w:t>F</w:t>
      </w:r>
      <w:r w:rsidRPr="00A80849">
        <w:rPr>
          <w:rFonts w:ascii="Calibri" w:eastAsia="微软雅黑"/>
          <w:lang w:eastAsia="zh-CN"/>
        </w:rPr>
        <w:t>OR</w:t>
      </w:r>
      <w:r w:rsidR="009010A4" w:rsidRPr="00A80849">
        <w:rPr>
          <w:rFonts w:ascii="Calibri" w:eastAsia="微软雅黑"/>
          <w:lang w:eastAsia="zh-CN"/>
        </w:rPr>
        <w:tab/>
      </w:r>
    </w:p>
    <w:p w14:paraId="675B40CB" w14:textId="10B311FE" w:rsidR="002E1A75" w:rsidRPr="00A80849" w:rsidRDefault="002E1A75" w:rsidP="001458B9">
      <w:pPr>
        <w:pStyle w:val="Information"/>
        <w:tabs>
          <w:tab w:val="clear" w:pos="8640"/>
          <w:tab w:val="right" w:leader="underscore" w:pos="7445"/>
        </w:tabs>
        <w:spacing w:line="288" w:lineRule="auto"/>
        <w:jc w:val="center"/>
        <w:rPr>
          <w:rFonts w:ascii="Calibri" w:eastAsia="微软雅黑"/>
          <w:lang w:eastAsia="zh-CN"/>
        </w:rPr>
      </w:pPr>
    </w:p>
    <w:p w14:paraId="32D1A774" w14:textId="77777777" w:rsidR="002E1A75" w:rsidRPr="00A80849" w:rsidRDefault="002E1A75" w:rsidP="001458B9">
      <w:pPr>
        <w:pStyle w:val="Information"/>
        <w:tabs>
          <w:tab w:val="clear" w:pos="8640"/>
          <w:tab w:val="right" w:leader="underscore" w:pos="7445"/>
        </w:tabs>
        <w:spacing w:line="288" w:lineRule="auto"/>
        <w:rPr>
          <w:rFonts w:ascii="Calibri" w:eastAsia="微软雅黑"/>
        </w:rPr>
      </w:pPr>
      <w:r w:rsidRPr="00A80849">
        <w:rPr>
          <w:rFonts w:ascii="Calibri" w:eastAsia="微软雅黑"/>
        </w:rPr>
        <w:t xml:space="preserve">Approved by </w:t>
      </w:r>
    </w:p>
    <w:p w14:paraId="3011E2B6" w14:textId="77777777" w:rsidR="002E1A75" w:rsidRPr="00A80849" w:rsidRDefault="002E1A75" w:rsidP="001458B9">
      <w:pPr>
        <w:pStyle w:val="InformationLines"/>
        <w:spacing w:line="288" w:lineRule="auto"/>
        <w:rPr>
          <w:rFonts w:ascii="Calibri" w:eastAsia="微软雅黑"/>
        </w:rPr>
      </w:pPr>
      <w:r w:rsidRPr="00A80849">
        <w:rPr>
          <w:rFonts w:ascii="Calibri" w:eastAsia="微软雅黑"/>
        </w:rPr>
        <w:tab/>
      </w:r>
    </w:p>
    <w:p w14:paraId="3933243A" w14:textId="77777777" w:rsidR="002E1A75" w:rsidRPr="00A80849" w:rsidRDefault="002E1A75" w:rsidP="001458B9">
      <w:pPr>
        <w:pStyle w:val="InformationLines"/>
        <w:spacing w:line="288" w:lineRule="auto"/>
        <w:rPr>
          <w:rFonts w:ascii="Calibri" w:eastAsia="微软雅黑"/>
        </w:rPr>
      </w:pPr>
      <w:r w:rsidRPr="00A80849">
        <w:rPr>
          <w:rFonts w:ascii="Calibri" w:eastAsia="微软雅黑"/>
        </w:rPr>
        <w:tab/>
      </w:r>
    </w:p>
    <w:p w14:paraId="7A01A32D" w14:textId="77777777" w:rsidR="002E1A75" w:rsidRPr="00A80849" w:rsidRDefault="002E1A75" w:rsidP="001458B9">
      <w:pPr>
        <w:pStyle w:val="InformationLines"/>
        <w:spacing w:line="288" w:lineRule="auto"/>
        <w:rPr>
          <w:rFonts w:ascii="Calibri" w:eastAsia="微软雅黑"/>
        </w:rPr>
      </w:pPr>
      <w:r w:rsidRPr="00A80849">
        <w:rPr>
          <w:rFonts w:ascii="Calibri" w:eastAsia="微软雅黑"/>
        </w:rPr>
        <w:tab/>
      </w:r>
    </w:p>
    <w:p w14:paraId="2BDDFAF2" w14:textId="779B83D4" w:rsidR="002E1A75" w:rsidRPr="00A80849" w:rsidRDefault="002E1A75" w:rsidP="001458B9">
      <w:pPr>
        <w:pStyle w:val="InformationLines"/>
        <w:spacing w:line="288" w:lineRule="auto"/>
        <w:ind w:left="0" w:rightChars="303" w:right="721"/>
        <w:rPr>
          <w:rFonts w:ascii="Calibri" w:eastAsia="微软雅黑"/>
        </w:rPr>
      </w:pPr>
      <w:r w:rsidRPr="00A80849">
        <w:rPr>
          <w:rFonts w:ascii="Calibri" w:eastAsia="微软雅黑"/>
        </w:rPr>
        <w:t>Pro</w:t>
      </w:r>
      <w:r w:rsidRPr="00A80849">
        <w:rPr>
          <w:rFonts w:ascii="Calibri" w:eastAsia="微软雅黑"/>
          <w:lang w:eastAsia="zh-CN"/>
        </w:rPr>
        <w:t xml:space="preserve">ject No.       </w:t>
      </w:r>
      <w:r w:rsidR="001007F4" w:rsidRPr="00A80849">
        <w:rPr>
          <w:rFonts w:ascii="Calibri" w:eastAsia="微软雅黑"/>
          <w:lang w:eastAsia="zh-CN"/>
        </w:rPr>
        <w:t xml:space="preserve"> </w:t>
      </w:r>
    </w:p>
    <w:p w14:paraId="7DF0EAA8" w14:textId="241D60B7" w:rsidR="002E1A75" w:rsidRPr="00A80849" w:rsidRDefault="002E1A75" w:rsidP="001458B9">
      <w:pPr>
        <w:pStyle w:val="Information"/>
        <w:tabs>
          <w:tab w:val="clear" w:pos="8640"/>
          <w:tab w:val="right" w:leader="underscore" w:pos="7445"/>
        </w:tabs>
        <w:spacing w:line="288" w:lineRule="auto"/>
        <w:rPr>
          <w:rFonts w:ascii="Calibri" w:eastAsia="微软雅黑"/>
          <w:lang w:eastAsia="zh-CN"/>
        </w:rPr>
      </w:pPr>
      <w:r w:rsidRPr="00A80849">
        <w:rPr>
          <w:rFonts w:ascii="Calibri" w:eastAsia="微软雅黑"/>
          <w:lang w:eastAsia="zh-CN"/>
        </w:rPr>
        <w:t xml:space="preserve">Date                   </w:t>
      </w:r>
      <w:r w:rsidR="001007F4" w:rsidRPr="00A80849">
        <w:rPr>
          <w:rFonts w:ascii="Calibri" w:eastAsia="微软雅黑"/>
          <w:lang w:eastAsia="zh-CN"/>
        </w:rPr>
        <w:t xml:space="preserve"> </w:t>
      </w:r>
    </w:p>
    <w:p w14:paraId="1E671995" w14:textId="77777777" w:rsidR="008F39B4" w:rsidRPr="00A80849" w:rsidRDefault="008F39B4" w:rsidP="001458B9">
      <w:pPr>
        <w:pStyle w:val="af0"/>
        <w:spacing w:line="288" w:lineRule="auto"/>
        <w:rPr>
          <w:rFonts w:ascii="微软雅黑" w:eastAsia="微软雅黑" w:hAnsi="微软雅黑"/>
          <w:caps w:val="0"/>
          <w:lang w:eastAsia="zh-CN"/>
        </w:rPr>
        <w:sectPr w:rsidR="008F39B4" w:rsidRPr="00A80849" w:rsidSect="008F39B4">
          <w:headerReference w:type="default" r:id="rId10"/>
          <w:footerReference w:type="default" r:id="rId11"/>
          <w:headerReference w:type="first" r:id="rId12"/>
          <w:footerReference w:type="first" r:id="rId13"/>
          <w:pgSz w:w="11907" w:h="16839"/>
          <w:pgMar w:top="1440" w:right="1800" w:bottom="1440" w:left="1800" w:header="0" w:footer="567" w:gutter="0"/>
          <w:pgNumType w:fmt="lowerRoman" w:start="1" w:chapStyle="1"/>
          <w:cols w:space="720"/>
          <w:titlePg/>
          <w:docGrid w:linePitch="326"/>
        </w:sectPr>
      </w:pPr>
    </w:p>
    <w:p w14:paraId="744D27FE" w14:textId="77777777" w:rsidR="008F39B4" w:rsidRPr="00A80849" w:rsidRDefault="00D7339E" w:rsidP="001458B9">
      <w:pPr>
        <w:pStyle w:val="af0"/>
        <w:spacing w:line="288" w:lineRule="auto"/>
        <w:rPr>
          <w:rFonts w:ascii="微软雅黑" w:eastAsia="微软雅黑" w:hAnsi="微软雅黑"/>
          <w:b/>
          <w:caps w:val="0"/>
          <w:sz w:val="32"/>
          <w:szCs w:val="32"/>
          <w:lang w:eastAsia="zh-CN"/>
        </w:rPr>
      </w:pPr>
      <w:r w:rsidRPr="00A80849">
        <w:rPr>
          <w:rFonts w:ascii="微软雅黑" w:eastAsia="微软雅黑" w:hAnsi="微软雅黑" w:hint="eastAsia"/>
          <w:b/>
          <w:caps w:val="0"/>
          <w:sz w:val="32"/>
          <w:szCs w:val="32"/>
          <w:lang w:eastAsia="zh-CN"/>
        </w:rPr>
        <w:lastRenderedPageBreak/>
        <w:t>项目名称</w:t>
      </w:r>
    </w:p>
    <w:p w14:paraId="4F042453" w14:textId="77777777" w:rsidR="00D7339E" w:rsidRPr="00A80849" w:rsidRDefault="00D7339E" w:rsidP="001458B9">
      <w:pPr>
        <w:pStyle w:val="a1"/>
        <w:spacing w:after="0" w:line="288" w:lineRule="auto"/>
        <w:rPr>
          <w:lang w:eastAsia="zh-CN"/>
        </w:rPr>
      </w:pPr>
    </w:p>
    <w:p w14:paraId="6CF2511A" w14:textId="77777777" w:rsidR="008F39B4" w:rsidRPr="00A80849" w:rsidRDefault="008F39B4" w:rsidP="001458B9">
      <w:pPr>
        <w:pStyle w:val="af0"/>
        <w:spacing w:line="288" w:lineRule="auto"/>
        <w:rPr>
          <w:rFonts w:ascii="微软雅黑" w:eastAsia="微软雅黑" w:hAnsi="微软雅黑"/>
          <w:b/>
          <w:iCs/>
          <w:caps w:val="0"/>
          <w:sz w:val="28"/>
          <w:szCs w:val="28"/>
          <w:lang w:eastAsia="zh-CN"/>
        </w:rPr>
      </w:pPr>
      <w:r w:rsidRPr="00A80849">
        <w:rPr>
          <w:rFonts w:ascii="微软雅黑" w:eastAsia="微软雅黑" w:hAnsi="微软雅黑"/>
          <w:b/>
          <w:iCs/>
          <w:caps w:val="0"/>
          <w:sz w:val="28"/>
          <w:szCs w:val="28"/>
          <w:lang w:eastAsia="zh-CN"/>
        </w:rPr>
        <w:t>Abstract</w:t>
      </w:r>
    </w:p>
    <w:p w14:paraId="271E4131" w14:textId="77777777" w:rsidR="008F39B4" w:rsidRPr="00A80849" w:rsidRDefault="008F39B4" w:rsidP="001458B9">
      <w:pPr>
        <w:pStyle w:val="af0"/>
        <w:spacing w:line="288" w:lineRule="auto"/>
        <w:rPr>
          <w:rFonts w:ascii="微软雅黑" w:eastAsia="微软雅黑" w:hAnsi="微软雅黑"/>
          <w:b/>
          <w:iCs/>
          <w:caps w:val="0"/>
          <w:szCs w:val="24"/>
          <w:lang w:eastAsia="zh-CN"/>
        </w:rPr>
      </w:pPr>
      <w:r w:rsidRPr="00A80849">
        <w:rPr>
          <w:rFonts w:ascii="微软雅黑" w:eastAsia="微软雅黑" w:hAnsi="微软雅黑" w:hint="eastAsia"/>
          <w:b/>
          <w:iCs/>
          <w:caps w:val="0"/>
          <w:szCs w:val="24"/>
          <w:lang w:eastAsia="zh-CN"/>
        </w:rPr>
        <w:t xml:space="preserve"> </w:t>
      </w:r>
    </w:p>
    <w:p w14:paraId="4EB7BA42" w14:textId="1A7726C3" w:rsidR="008F39B4" w:rsidRPr="00A80849" w:rsidRDefault="008F39B4" w:rsidP="001458B9">
      <w:pPr>
        <w:pStyle w:val="a1"/>
        <w:spacing w:after="0" w:line="288" w:lineRule="auto"/>
        <w:ind w:firstLineChars="200" w:firstLine="416"/>
        <w:rPr>
          <w:rFonts w:ascii="微软雅黑" w:eastAsia="微软雅黑" w:hAnsi="微软雅黑"/>
          <w:sz w:val="21"/>
          <w:lang w:eastAsia="zh-CN"/>
        </w:rPr>
      </w:pPr>
      <w:r w:rsidRPr="00A80849">
        <w:rPr>
          <w:rFonts w:ascii="微软雅黑" w:eastAsia="微软雅黑" w:hAnsi="微软雅黑"/>
          <w:sz w:val="21"/>
          <w:lang w:eastAsia="zh-CN"/>
        </w:rPr>
        <w:t>上海中科新生命生物科技有限公司接受客户方的</w:t>
      </w:r>
      <w:r w:rsidR="00EA312C" w:rsidRPr="00EA312C">
        <w:rPr>
          <w:rFonts w:ascii="微软雅黑" w:eastAsia="微软雅黑" w:hAnsi="微软雅黑" w:hint="eastAsia"/>
          <w:color w:val="FF0000"/>
          <w:sz w:val="21"/>
          <w:lang w:eastAsia="zh-CN"/>
        </w:rPr>
        <w:t>s</w:t>
      </w:r>
      <w:r w:rsidR="00EA312C" w:rsidRPr="00EA312C">
        <w:rPr>
          <w:rFonts w:ascii="微软雅黑" w:eastAsia="微软雅黑" w:hAnsi="微软雅黑"/>
          <w:color w:val="FF0000"/>
          <w:sz w:val="21"/>
          <w:lang w:eastAsia="zh-CN"/>
        </w:rPr>
        <w:t>ample_type</w:t>
      </w:r>
      <w:r w:rsidR="00EA312C" w:rsidRPr="00B169FB">
        <w:rPr>
          <w:rFonts w:ascii="微软雅黑" w:eastAsia="微软雅黑" w:hAnsi="微软雅黑" w:hint="eastAsia"/>
          <w:sz w:val="21"/>
          <w:lang w:eastAsia="zh-CN"/>
        </w:rPr>
        <w:t>样品</w:t>
      </w:r>
      <w:r w:rsidR="00EA312C" w:rsidRPr="00B169FB">
        <w:rPr>
          <w:rFonts w:ascii="微软雅黑" w:eastAsia="微软雅黑" w:hAnsi="微软雅黑"/>
          <w:sz w:val="21"/>
          <w:lang w:eastAsia="zh-CN"/>
        </w:rPr>
        <w:t>，共</w:t>
      </w:r>
      <w:r w:rsidR="00EA312C" w:rsidRPr="00EA312C">
        <w:rPr>
          <w:rFonts w:ascii="微软雅黑" w:eastAsia="微软雅黑" w:hAnsi="微软雅黑" w:hint="eastAsia"/>
          <w:color w:val="FF0000"/>
          <w:sz w:val="21"/>
          <w:lang w:eastAsia="zh-CN"/>
        </w:rPr>
        <w:t>s</w:t>
      </w:r>
      <w:r w:rsidR="00EA312C" w:rsidRPr="00EA312C">
        <w:rPr>
          <w:rFonts w:ascii="微软雅黑" w:eastAsia="微软雅黑" w:hAnsi="微软雅黑"/>
          <w:color w:val="FF0000"/>
          <w:sz w:val="21"/>
          <w:lang w:eastAsia="zh-CN"/>
        </w:rPr>
        <w:t>ample_</w:t>
      </w:r>
      <w:r w:rsidR="00EA312C">
        <w:rPr>
          <w:rFonts w:ascii="微软雅黑" w:eastAsia="微软雅黑" w:hAnsi="微软雅黑"/>
          <w:color w:val="FF0000"/>
          <w:sz w:val="21"/>
          <w:lang w:eastAsia="zh-CN"/>
        </w:rPr>
        <w:t>num</w:t>
      </w:r>
      <w:r w:rsidR="00EA312C" w:rsidRPr="00B169FB">
        <w:rPr>
          <w:rFonts w:ascii="微软雅黑" w:eastAsia="微软雅黑" w:hAnsi="微软雅黑"/>
          <w:sz w:val="21"/>
          <w:lang w:eastAsia="zh-CN"/>
        </w:rPr>
        <w:t>例</w:t>
      </w:r>
      <w:r w:rsidR="00EA312C" w:rsidRPr="00BF6B6F">
        <w:rPr>
          <w:rFonts w:ascii="微软雅黑" w:eastAsia="微软雅黑" w:hAnsi="微软雅黑"/>
          <w:sz w:val="21"/>
          <w:lang w:eastAsia="zh-CN"/>
        </w:rPr>
        <w:t>，经过样品制备、蛋白质定量和电泳、蛋白质酶解、LC</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MS</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MS分析等步骤，完成了DIA分析工作。首先，其中使用等量合并后的样品作为pool，</w:t>
      </w:r>
      <w:r w:rsidR="00EA312C">
        <w:rPr>
          <w:rFonts w:ascii="微软雅黑" w:eastAsia="微软雅黑" w:hAnsi="微软雅黑" w:hint="eastAsia"/>
          <w:sz w:val="21"/>
          <w:lang w:eastAsia="zh-CN"/>
        </w:rPr>
        <w:t>进行高低丰度分离后，将高低丰度样本</w:t>
      </w:r>
      <w:r w:rsidR="00EA312C" w:rsidRPr="00BF6B6F">
        <w:rPr>
          <w:rFonts w:ascii="微软雅黑" w:eastAsia="微软雅黑" w:hAnsi="微软雅黑"/>
          <w:sz w:val="21"/>
          <w:lang w:eastAsia="zh-CN"/>
        </w:rPr>
        <w:t>进行酶解</w:t>
      </w:r>
      <w:r w:rsidR="00EA312C" w:rsidRPr="00BF6B6F">
        <w:rPr>
          <w:rFonts w:ascii="微软雅黑" w:eastAsia="微软雅黑" w:hAnsi="微软雅黑" w:hint="eastAsia"/>
          <w:sz w:val="21"/>
          <w:lang w:eastAsia="zh-CN"/>
        </w:rPr>
        <w:t>，</w:t>
      </w:r>
      <w:r w:rsidR="00EA312C">
        <w:rPr>
          <w:rFonts w:ascii="微软雅黑" w:eastAsia="微软雅黑" w:hAnsi="微软雅黑" w:hint="eastAsia"/>
          <w:sz w:val="21"/>
          <w:lang w:eastAsia="zh-CN"/>
        </w:rPr>
        <w:t>低丰度样本进行</w:t>
      </w:r>
      <w:r w:rsidR="00EA312C" w:rsidRPr="00BF6B6F">
        <w:rPr>
          <w:rFonts w:ascii="微软雅黑" w:eastAsia="微软雅黑" w:hAnsi="微软雅黑"/>
          <w:sz w:val="21"/>
          <w:lang w:eastAsia="zh-CN"/>
        </w:rPr>
        <w:t xml:space="preserve"> HPRP分级（</w:t>
      </w:r>
      <w:r w:rsidR="002D38BC">
        <w:rPr>
          <w:rFonts w:ascii="微软雅黑" w:eastAsia="微软雅黑" w:hAnsi="微软雅黑" w:hint="eastAsia"/>
          <w:color w:val="FF0000"/>
          <w:sz w:val="21"/>
          <w:lang w:eastAsia="zh-CN"/>
        </w:rPr>
        <w:t>H</w:t>
      </w:r>
      <w:r w:rsidR="002D38BC">
        <w:rPr>
          <w:rFonts w:ascii="微软雅黑" w:eastAsia="微软雅黑" w:hAnsi="微软雅黑"/>
          <w:color w:val="FF0000"/>
          <w:sz w:val="21"/>
          <w:lang w:eastAsia="zh-CN"/>
        </w:rPr>
        <w:t>PRP</w:t>
      </w:r>
      <w:r w:rsidR="00EA312C" w:rsidRPr="00EA312C">
        <w:rPr>
          <w:rFonts w:ascii="微软雅黑" w:eastAsia="微软雅黑" w:hAnsi="微软雅黑"/>
          <w:color w:val="FF0000"/>
          <w:sz w:val="21"/>
          <w:lang w:eastAsia="zh-CN"/>
        </w:rPr>
        <w:t>_num</w:t>
      </w:r>
      <w:r w:rsidR="00EA312C" w:rsidRPr="00B169FB">
        <w:rPr>
          <w:rFonts w:ascii="微软雅黑" w:eastAsia="微软雅黑" w:hAnsi="微软雅黑"/>
          <w:sz w:val="21"/>
          <w:lang w:eastAsia="zh-CN"/>
        </w:rPr>
        <w:t>份</w:t>
      </w:r>
      <w:r w:rsidR="00EA312C" w:rsidRPr="00BF6B6F">
        <w:rPr>
          <w:rFonts w:ascii="微软雅黑" w:eastAsia="微软雅黑" w:hAnsi="微软雅黑"/>
          <w:sz w:val="21"/>
          <w:lang w:eastAsia="zh-CN"/>
        </w:rPr>
        <w:t>），</w:t>
      </w:r>
      <w:r w:rsidR="00EA312C">
        <w:rPr>
          <w:rFonts w:ascii="微软雅黑" w:eastAsia="微软雅黑" w:hAnsi="微软雅黑" w:hint="eastAsia"/>
          <w:sz w:val="21"/>
          <w:lang w:eastAsia="zh-CN"/>
        </w:rPr>
        <w:t>将上述样品</w:t>
      </w:r>
      <w:r w:rsidR="00EA312C" w:rsidRPr="00BF6B6F">
        <w:rPr>
          <w:rFonts w:ascii="微软雅黑" w:eastAsia="微软雅黑" w:hAnsi="微软雅黑"/>
          <w:sz w:val="21"/>
          <w:lang w:eastAsia="zh-CN"/>
        </w:rPr>
        <w:t>分别进行了LC</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MS</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MS（QE</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HF</w:t>
      </w:r>
      <w:r w:rsidR="00EA312C">
        <w:rPr>
          <w:rFonts w:ascii="微软雅黑" w:eastAsia="微软雅黑" w:hAnsi="微软雅黑"/>
          <w:sz w:val="21"/>
          <w:lang w:eastAsia="zh-CN"/>
        </w:rPr>
        <w:t>X</w:t>
      </w:r>
      <w:r w:rsidR="00EA312C" w:rsidRPr="00BF6B6F">
        <w:rPr>
          <w:rFonts w:ascii="微软雅黑" w:eastAsia="微软雅黑" w:hAnsi="微软雅黑" w:hint="eastAsia"/>
          <w:sz w:val="21"/>
          <w:lang w:eastAsia="zh-CN"/>
        </w:rPr>
        <w:t>_</w:t>
      </w:r>
      <w:r w:rsidR="00EA312C" w:rsidRPr="00BF6B6F">
        <w:rPr>
          <w:rFonts w:ascii="微软雅黑" w:eastAsia="微软雅黑" w:hAnsi="微软雅黑"/>
          <w:sz w:val="21"/>
          <w:lang w:eastAsia="zh-CN"/>
        </w:rPr>
        <w:t>DDA模式）分析，得到蛋白质组数为</w:t>
      </w:r>
      <w:r w:rsidR="002D38BC">
        <w:rPr>
          <w:rFonts w:ascii="微软雅黑" w:eastAsia="微软雅黑" w:hAnsi="微软雅黑"/>
          <w:color w:val="FF0000"/>
          <w:sz w:val="21"/>
          <w:lang w:eastAsia="zh-CN"/>
        </w:rPr>
        <w:t>DDA</w:t>
      </w:r>
      <w:r w:rsidR="00EA312C" w:rsidRPr="00EA312C">
        <w:rPr>
          <w:rFonts w:ascii="微软雅黑" w:eastAsia="微软雅黑" w:hAnsi="微软雅黑"/>
          <w:color w:val="FF0000"/>
          <w:sz w:val="21"/>
          <w:lang w:eastAsia="zh-CN"/>
        </w:rPr>
        <w:t>_protein</w:t>
      </w:r>
      <w:r w:rsidR="00EA312C" w:rsidRPr="00B169FB">
        <w:rPr>
          <w:rFonts w:ascii="微软雅黑" w:eastAsia="微软雅黑" w:hAnsi="微软雅黑"/>
          <w:sz w:val="21"/>
          <w:lang w:eastAsia="zh-CN"/>
        </w:rPr>
        <w:t>的数据库</w:t>
      </w:r>
      <w:r w:rsidR="00EA312C" w:rsidRPr="00BF6B6F">
        <w:rPr>
          <w:rFonts w:ascii="微软雅黑" w:eastAsia="微软雅黑" w:hAnsi="微软雅黑"/>
          <w:sz w:val="21"/>
          <w:lang w:eastAsia="zh-CN"/>
        </w:rPr>
        <w:t>，作为DIA工作的数据库。</w:t>
      </w:r>
      <w:r w:rsidR="00EA312C" w:rsidRPr="00BF6B6F">
        <w:rPr>
          <w:rFonts w:ascii="微软雅黑" w:eastAsia="微软雅黑" w:hAnsi="微软雅黑" w:hint="eastAsia"/>
          <w:sz w:val="21"/>
          <w:lang w:eastAsia="zh-CN"/>
        </w:rPr>
        <w:t>然后，对各样本分别进行了</w:t>
      </w:r>
      <w:r w:rsidR="00EA312C" w:rsidRPr="00BF6B6F">
        <w:rPr>
          <w:rFonts w:ascii="微软雅黑" w:eastAsia="微软雅黑" w:hAnsi="微软雅黑"/>
          <w:sz w:val="21"/>
          <w:lang w:eastAsia="zh-CN"/>
        </w:rPr>
        <w:t>LC</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MS</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MS（QE</w:t>
      </w:r>
      <w:r w:rsidR="00EA312C" w:rsidRPr="00BF6B6F">
        <w:rPr>
          <w:rFonts w:ascii="微软雅黑" w:eastAsia="微软雅黑" w:hAnsi="微软雅黑" w:hint="eastAsia"/>
          <w:sz w:val="21"/>
          <w:lang w:eastAsia="zh-CN"/>
        </w:rPr>
        <w:t>-</w:t>
      </w:r>
      <w:r w:rsidR="00EA312C" w:rsidRPr="00BF6B6F">
        <w:rPr>
          <w:rFonts w:ascii="微软雅黑" w:eastAsia="微软雅黑" w:hAnsi="微软雅黑"/>
          <w:sz w:val="21"/>
          <w:lang w:eastAsia="zh-CN"/>
        </w:rPr>
        <w:t>HF</w:t>
      </w:r>
      <w:r w:rsidR="00EA312C">
        <w:rPr>
          <w:rFonts w:ascii="微软雅黑" w:eastAsia="微软雅黑" w:hAnsi="微软雅黑"/>
          <w:sz w:val="21"/>
          <w:lang w:eastAsia="zh-CN"/>
        </w:rPr>
        <w:t>X</w:t>
      </w:r>
      <w:r w:rsidR="00EA312C" w:rsidRPr="00BF6B6F">
        <w:rPr>
          <w:rFonts w:ascii="微软雅黑" w:eastAsia="微软雅黑" w:hAnsi="微软雅黑" w:hint="eastAsia"/>
          <w:sz w:val="21"/>
          <w:lang w:eastAsia="zh-CN"/>
        </w:rPr>
        <w:t>_</w:t>
      </w:r>
      <w:r w:rsidR="00EA312C" w:rsidRPr="00BF6B6F">
        <w:rPr>
          <w:rFonts w:ascii="微软雅黑" w:eastAsia="微软雅黑" w:hAnsi="微软雅黑"/>
          <w:sz w:val="21"/>
          <w:lang w:eastAsia="zh-CN"/>
        </w:rPr>
        <w:t>D</w:t>
      </w:r>
      <w:r w:rsidR="00EA312C" w:rsidRPr="00BF6B6F">
        <w:rPr>
          <w:rFonts w:ascii="微软雅黑" w:eastAsia="微软雅黑" w:hAnsi="微软雅黑" w:hint="eastAsia"/>
          <w:sz w:val="21"/>
          <w:lang w:eastAsia="zh-CN"/>
        </w:rPr>
        <w:t>I</w:t>
      </w:r>
      <w:r w:rsidR="00EA312C" w:rsidRPr="00BF6B6F">
        <w:rPr>
          <w:rFonts w:ascii="微软雅黑" w:eastAsia="微软雅黑" w:hAnsi="微软雅黑"/>
          <w:sz w:val="21"/>
          <w:lang w:eastAsia="zh-CN"/>
        </w:rPr>
        <w:t>A模式）分析，</w:t>
      </w:r>
      <w:r w:rsidR="00EA312C" w:rsidRPr="00BF6B6F">
        <w:rPr>
          <w:rFonts w:ascii="微软雅黑" w:eastAsia="微软雅黑" w:hAnsi="微软雅黑" w:hint="eastAsia"/>
          <w:sz w:val="21"/>
          <w:lang w:eastAsia="zh-CN"/>
        </w:rPr>
        <w:t>并采用上述数据库进行了定性定量分析。最后采用生物信息学分析工具对数据进行展示与深入挖掘。</w:t>
      </w:r>
    </w:p>
    <w:p w14:paraId="79715E6C" w14:textId="77777777" w:rsidR="008F39B4" w:rsidRPr="00A80849" w:rsidRDefault="008F39B4" w:rsidP="001458B9">
      <w:pPr>
        <w:spacing w:line="288" w:lineRule="auto"/>
        <w:rPr>
          <w:rFonts w:ascii="微软雅黑" w:eastAsia="微软雅黑" w:hAnsi="微软雅黑"/>
          <w:lang w:eastAsia="zh-CN"/>
        </w:rPr>
      </w:pPr>
      <w:r w:rsidRPr="00A80849">
        <w:rPr>
          <w:rFonts w:ascii="微软雅黑" w:eastAsia="微软雅黑" w:hAnsi="微软雅黑" w:hint="eastAsia"/>
          <w:b/>
          <w:lang w:eastAsia="zh-CN"/>
        </w:rPr>
        <w:t>整体项目路线</w:t>
      </w:r>
      <w:r w:rsidRPr="00A80849">
        <w:rPr>
          <w:rFonts w:ascii="微软雅黑" w:eastAsia="微软雅黑" w:hAnsi="微软雅黑" w:hint="eastAsia"/>
          <w:lang w:eastAsia="zh-CN"/>
        </w:rPr>
        <w:t>，如下：</w:t>
      </w:r>
    </w:p>
    <w:p w14:paraId="0D405D62" w14:textId="77777777" w:rsidR="008F39B4" w:rsidRPr="00A80849" w:rsidRDefault="00EC520C" w:rsidP="001458B9">
      <w:pPr>
        <w:spacing w:line="288" w:lineRule="auto"/>
        <w:rPr>
          <w:rFonts w:ascii="微软雅黑" w:eastAsia="微软雅黑" w:hAnsi="微软雅黑"/>
          <w:lang w:eastAsia="zh-CN"/>
        </w:rPr>
      </w:pPr>
      <w:r>
        <w:rPr>
          <w:rFonts w:ascii="微软雅黑" w:eastAsia="微软雅黑" w:hAnsi="微软雅黑"/>
          <w:lang w:eastAsia="zh-CN"/>
        </w:rPr>
        <w:pict w14:anchorId="13798FE2">
          <v:shape id="图片 2" o:spid="_x0000_i1029" type="#_x0000_t75" style="width:431.65pt;height:292pt;visibility:visible">
            <v:imagedata r:id="rId14" o:title=""/>
          </v:shape>
        </w:pict>
      </w:r>
    </w:p>
    <w:p w14:paraId="794B2DB9" w14:textId="77777777" w:rsidR="008F39B4" w:rsidRPr="00A80849" w:rsidRDefault="008F39B4" w:rsidP="001458B9">
      <w:pPr>
        <w:spacing w:line="288" w:lineRule="auto"/>
        <w:rPr>
          <w:rFonts w:ascii="微软雅黑" w:eastAsia="微软雅黑" w:hAnsi="微软雅黑"/>
          <w:sz w:val="21"/>
          <w:lang w:eastAsia="zh-CN"/>
        </w:rPr>
      </w:pPr>
    </w:p>
    <w:p w14:paraId="54260A17" w14:textId="77777777" w:rsidR="008F39B4" w:rsidRPr="00A80849" w:rsidRDefault="008F39B4" w:rsidP="001458B9">
      <w:pPr>
        <w:spacing w:line="288" w:lineRule="auto"/>
        <w:rPr>
          <w:rFonts w:ascii="微软雅黑" w:eastAsia="微软雅黑" w:hAnsi="微软雅黑"/>
          <w:b/>
          <w:sz w:val="21"/>
          <w:lang w:eastAsia="zh-CN"/>
        </w:rPr>
      </w:pPr>
      <w:r w:rsidRPr="00A80849">
        <w:rPr>
          <w:rFonts w:ascii="微软雅黑" w:eastAsia="微软雅黑" w:hAnsi="微软雅黑" w:hint="eastAsia"/>
          <w:b/>
          <w:sz w:val="21"/>
          <w:lang w:eastAsia="zh-CN"/>
        </w:rPr>
        <w:t>注：</w:t>
      </w:r>
      <w:r w:rsidR="00D7339E" w:rsidRPr="00A80849">
        <w:rPr>
          <w:rFonts w:ascii="微软雅黑" w:eastAsia="微软雅黑" w:hAnsi="微软雅黑"/>
          <w:sz w:val="21"/>
          <w:lang w:eastAsia="zh-CN"/>
        </w:rPr>
        <w:t xml:space="preserve">1. </w:t>
      </w:r>
      <w:r w:rsidR="00C14133" w:rsidRPr="00A80849">
        <w:rPr>
          <w:rFonts w:ascii="微软雅黑" w:eastAsia="微软雅黑" w:hAnsi="微软雅黑" w:hint="eastAsia"/>
          <w:sz w:val="21"/>
          <w:lang w:eastAsia="zh-CN"/>
        </w:rPr>
        <w:t>WGCNA与OPLS需要提前沟通，是否提供表型数据用于分析</w:t>
      </w:r>
    </w:p>
    <w:p w14:paraId="525E062C" w14:textId="77777777" w:rsidR="008F39B4" w:rsidRPr="00A80849" w:rsidRDefault="00D7339E" w:rsidP="001458B9">
      <w:pPr>
        <w:tabs>
          <w:tab w:val="clear" w:pos="8640"/>
          <w:tab w:val="right" w:pos="426"/>
        </w:tabs>
        <w:spacing w:line="288" w:lineRule="auto"/>
        <w:ind w:left="360" w:firstLineChars="50" w:firstLine="104"/>
        <w:jc w:val="left"/>
        <w:rPr>
          <w:rFonts w:ascii="微软雅黑" w:eastAsia="微软雅黑" w:hAnsi="微软雅黑"/>
          <w:lang w:eastAsia="zh-CN"/>
        </w:rPr>
        <w:sectPr w:rsidR="008F39B4" w:rsidRPr="00A80849">
          <w:pgSz w:w="12240" w:h="15840"/>
          <w:pgMar w:top="1440" w:right="1800" w:bottom="1440" w:left="1800" w:header="0" w:footer="567" w:gutter="0"/>
          <w:pgNumType w:fmt="lowerRoman" w:start="1"/>
          <w:cols w:space="720"/>
          <w:docGrid w:linePitch="326"/>
        </w:sectPr>
      </w:pPr>
      <w:r w:rsidRPr="00A80849">
        <w:rPr>
          <w:rFonts w:ascii="微软雅黑" w:eastAsia="微软雅黑" w:hAnsi="微软雅黑"/>
          <w:sz w:val="21"/>
          <w:lang w:eastAsia="zh-CN"/>
        </w:rPr>
        <w:t xml:space="preserve">2. </w:t>
      </w:r>
      <w:r w:rsidR="00C14133" w:rsidRPr="00A80849">
        <w:rPr>
          <w:rFonts w:ascii="微软雅黑" w:eastAsia="微软雅黑" w:hAnsi="微软雅黑" w:hint="eastAsia"/>
          <w:sz w:val="21"/>
          <w:lang w:eastAsia="zh-CN"/>
        </w:rPr>
        <w:t>非标配内容，需要额外收取费用</w:t>
      </w:r>
      <w:r w:rsidR="008F39B4" w:rsidRPr="00A80849">
        <w:rPr>
          <w:rFonts w:ascii="微软雅黑" w:eastAsia="微软雅黑" w:hAnsi="微软雅黑"/>
          <w:lang w:eastAsia="zh-CN"/>
        </w:rPr>
        <w:tab/>
      </w:r>
      <w:r w:rsidR="008F39B4" w:rsidRPr="00A80849">
        <w:rPr>
          <w:rFonts w:ascii="微软雅黑" w:eastAsia="微软雅黑" w:hAnsi="微软雅黑"/>
          <w:lang w:eastAsia="zh-CN"/>
        </w:rPr>
        <w:tab/>
      </w:r>
    </w:p>
    <w:p w14:paraId="7C1F9C73" w14:textId="77777777" w:rsidR="008F39B4" w:rsidRPr="00A80849" w:rsidRDefault="008F39B4" w:rsidP="001458B9">
      <w:pPr>
        <w:pStyle w:val="TOC10"/>
        <w:spacing w:before="0" w:line="288" w:lineRule="auto"/>
        <w:jc w:val="center"/>
        <w:rPr>
          <w:rFonts w:ascii="微软雅黑" w:eastAsia="微软雅黑" w:hAnsi="微软雅黑"/>
          <w:color w:val="auto"/>
        </w:rPr>
      </w:pPr>
      <w:r w:rsidRPr="00A80849">
        <w:rPr>
          <w:rFonts w:ascii="微软雅黑" w:eastAsia="微软雅黑" w:hAnsi="微软雅黑"/>
          <w:b/>
          <w:color w:val="auto"/>
          <w:lang w:val="zh-CN"/>
        </w:rPr>
        <w:lastRenderedPageBreak/>
        <w:t>I</w:t>
      </w:r>
      <w:r w:rsidR="003C0E12" w:rsidRPr="00A80849">
        <w:rPr>
          <w:rFonts w:ascii="微软雅黑" w:eastAsia="微软雅黑" w:hAnsi="微软雅黑"/>
          <w:b/>
          <w:color w:val="auto"/>
          <w:lang w:val="zh-CN"/>
        </w:rPr>
        <w:t>ndex</w:t>
      </w:r>
    </w:p>
    <w:p w14:paraId="63C1D924" w14:textId="77777777" w:rsidR="00C620C6" w:rsidRPr="00A80849" w:rsidRDefault="008F39B4" w:rsidP="001458B9">
      <w:pPr>
        <w:pStyle w:val="TOC1"/>
        <w:tabs>
          <w:tab w:val="right" w:leader="dot" w:pos="8630"/>
        </w:tabs>
        <w:spacing w:before="0" w:after="0" w:line="288" w:lineRule="auto"/>
        <w:rPr>
          <w:rFonts w:eastAsia="宋体" w:cs="Times New Roman"/>
          <w:b w:val="0"/>
          <w:bCs w:val="0"/>
          <w:caps w:val="0"/>
          <w:noProof/>
          <w:spacing w:val="0"/>
          <w:kern w:val="2"/>
          <w:sz w:val="21"/>
          <w:szCs w:val="22"/>
          <w:lang w:eastAsia="zh-CN"/>
        </w:rPr>
      </w:pPr>
      <w:r w:rsidRPr="00A80849">
        <w:rPr>
          <w:rFonts w:ascii="微软雅黑" w:eastAsia="微软雅黑" w:hAnsi="微软雅黑" w:cs="Arial Unicode MS"/>
          <w:bCs w:val="0"/>
          <w:caps w:val="0"/>
          <w:sz w:val="24"/>
          <w:szCs w:val="24"/>
        </w:rPr>
        <w:fldChar w:fldCharType="begin"/>
      </w:r>
      <w:r w:rsidRPr="00A80849">
        <w:rPr>
          <w:rFonts w:ascii="微软雅黑" w:eastAsia="微软雅黑" w:hAnsi="微软雅黑" w:cs="Arial Unicode MS"/>
          <w:bCs w:val="0"/>
          <w:caps w:val="0"/>
          <w:sz w:val="24"/>
          <w:szCs w:val="24"/>
          <w:lang w:eastAsia="zh-CN"/>
        </w:rPr>
        <w:instrText xml:space="preserve"> TOC \o "1-3" \u </w:instrText>
      </w:r>
      <w:r w:rsidRPr="00A80849">
        <w:rPr>
          <w:rFonts w:ascii="微软雅黑" w:eastAsia="微软雅黑" w:hAnsi="微软雅黑" w:cs="Arial Unicode MS"/>
          <w:bCs w:val="0"/>
          <w:caps w:val="0"/>
          <w:sz w:val="24"/>
          <w:szCs w:val="24"/>
        </w:rPr>
        <w:fldChar w:fldCharType="separate"/>
      </w:r>
      <w:r w:rsidR="00C620C6" w:rsidRPr="00A80849">
        <w:rPr>
          <w:rFonts w:ascii="微软雅黑" w:eastAsia="微软雅黑" w:hAnsi="微软雅黑"/>
          <w:noProof/>
          <w:spacing w:val="0"/>
          <w:kern w:val="28"/>
          <w:lang w:eastAsia="zh-CN"/>
        </w:rPr>
        <w:t>DIA</w:t>
      </w:r>
      <w:r w:rsidR="00C620C6" w:rsidRPr="00A80849">
        <w:rPr>
          <w:rFonts w:ascii="微软雅黑" w:eastAsia="微软雅黑" w:hAnsi="微软雅黑" w:hint="eastAsia"/>
          <w:noProof/>
          <w:spacing w:val="0"/>
          <w:kern w:val="28"/>
          <w:lang w:eastAsia="zh-CN"/>
        </w:rPr>
        <w:t>技术</w:t>
      </w:r>
      <w:r w:rsidR="00C620C6" w:rsidRPr="00A80849">
        <w:rPr>
          <w:noProof/>
          <w:lang w:eastAsia="zh-CN"/>
        </w:rPr>
        <w:tab/>
      </w:r>
      <w:r w:rsidR="00C620C6" w:rsidRPr="00A80849">
        <w:rPr>
          <w:noProof/>
        </w:rPr>
        <w:fldChar w:fldCharType="begin"/>
      </w:r>
      <w:r w:rsidR="00C620C6" w:rsidRPr="00A80849">
        <w:rPr>
          <w:noProof/>
          <w:lang w:eastAsia="zh-CN"/>
        </w:rPr>
        <w:instrText xml:space="preserve"> PAGEREF _Toc523922427 \h </w:instrText>
      </w:r>
      <w:r w:rsidR="00C620C6" w:rsidRPr="00A80849">
        <w:rPr>
          <w:noProof/>
        </w:rPr>
      </w:r>
      <w:r w:rsidR="00C620C6" w:rsidRPr="00A80849">
        <w:rPr>
          <w:noProof/>
        </w:rPr>
        <w:fldChar w:fldCharType="separate"/>
      </w:r>
      <w:r w:rsidR="00481D43" w:rsidRPr="00A80849">
        <w:rPr>
          <w:noProof/>
          <w:lang w:eastAsia="zh-CN"/>
        </w:rPr>
        <w:t>ii</w:t>
      </w:r>
      <w:r w:rsidR="00C620C6" w:rsidRPr="00A80849">
        <w:rPr>
          <w:noProof/>
        </w:rPr>
        <w:fldChar w:fldCharType="end"/>
      </w:r>
    </w:p>
    <w:p w14:paraId="1EB4338A" w14:textId="77777777" w:rsidR="00C620C6" w:rsidRPr="00A80849" w:rsidRDefault="00C620C6" w:rsidP="001458B9">
      <w:pPr>
        <w:pStyle w:val="TOC2"/>
        <w:tabs>
          <w:tab w:val="right" w:leader="dot" w:pos="8630"/>
        </w:tabs>
        <w:spacing w:line="288" w:lineRule="auto"/>
        <w:rPr>
          <w:rFonts w:eastAsia="宋体" w:cs="Times New Roman"/>
          <w:smallCaps w:val="0"/>
          <w:noProof/>
          <w:spacing w:val="0"/>
          <w:kern w:val="2"/>
          <w:sz w:val="21"/>
          <w:szCs w:val="22"/>
          <w:lang w:eastAsia="zh-CN"/>
        </w:rPr>
      </w:pPr>
      <w:r w:rsidRPr="00A80849">
        <w:rPr>
          <w:rFonts w:ascii="微软雅黑" w:eastAsia="微软雅黑" w:hAnsi="微软雅黑" w:hint="eastAsia"/>
          <w:noProof/>
          <w:spacing w:val="0"/>
          <w:lang w:eastAsia="zh-CN"/>
        </w:rPr>
        <w:t>全扫描的蛋白质</w:t>
      </w:r>
      <w:r w:rsidRPr="00A80849">
        <w:rPr>
          <w:rFonts w:ascii="微软雅黑" w:eastAsia="微软雅黑" w:hAnsi="微软雅黑" w:cs="微软雅黑" w:hint="eastAsia"/>
          <w:noProof/>
          <w:spacing w:val="0"/>
          <w:lang w:eastAsia="zh-CN"/>
        </w:rPr>
        <w:t>组学定性定量技术</w:t>
      </w:r>
      <w:r w:rsidRPr="00A80849">
        <w:rPr>
          <w:noProof/>
          <w:lang w:eastAsia="zh-CN"/>
        </w:rPr>
        <w:tab/>
      </w:r>
      <w:r w:rsidRPr="00A80849">
        <w:rPr>
          <w:noProof/>
        </w:rPr>
        <w:fldChar w:fldCharType="begin"/>
      </w:r>
      <w:r w:rsidRPr="00A80849">
        <w:rPr>
          <w:noProof/>
          <w:lang w:eastAsia="zh-CN"/>
        </w:rPr>
        <w:instrText xml:space="preserve"> PAGEREF _Toc523922428 \h </w:instrText>
      </w:r>
      <w:r w:rsidRPr="00A80849">
        <w:rPr>
          <w:noProof/>
        </w:rPr>
      </w:r>
      <w:r w:rsidRPr="00A80849">
        <w:rPr>
          <w:noProof/>
        </w:rPr>
        <w:fldChar w:fldCharType="separate"/>
      </w:r>
      <w:r w:rsidR="00481D43" w:rsidRPr="00A80849">
        <w:rPr>
          <w:noProof/>
          <w:lang w:eastAsia="zh-CN"/>
        </w:rPr>
        <w:t>ii</w:t>
      </w:r>
      <w:r w:rsidRPr="00A80849">
        <w:rPr>
          <w:noProof/>
        </w:rPr>
        <w:fldChar w:fldCharType="end"/>
      </w:r>
    </w:p>
    <w:p w14:paraId="0229F979" w14:textId="77777777" w:rsidR="00C620C6" w:rsidRPr="00A80849" w:rsidRDefault="00C620C6" w:rsidP="001458B9">
      <w:pPr>
        <w:pStyle w:val="TOC1"/>
        <w:tabs>
          <w:tab w:val="right" w:leader="dot" w:pos="8630"/>
        </w:tabs>
        <w:spacing w:before="0" w:after="0" w:line="288" w:lineRule="auto"/>
        <w:rPr>
          <w:rFonts w:eastAsia="宋体" w:cs="Times New Roman"/>
          <w:b w:val="0"/>
          <w:bCs w:val="0"/>
          <w:caps w:val="0"/>
          <w:noProof/>
          <w:spacing w:val="0"/>
          <w:kern w:val="2"/>
          <w:sz w:val="21"/>
          <w:szCs w:val="22"/>
          <w:lang w:eastAsia="zh-CN"/>
        </w:rPr>
      </w:pPr>
      <w:r w:rsidRPr="00A80849">
        <w:rPr>
          <w:rFonts w:ascii="微软雅黑" w:eastAsia="微软雅黑" w:hAnsi="微软雅黑"/>
          <w:caps w:val="0"/>
          <w:noProof/>
          <w:lang w:eastAsia="zh-CN"/>
        </w:rPr>
        <w:t>I</w:t>
      </w:r>
      <w:r w:rsidRPr="00A80849">
        <w:rPr>
          <w:rFonts w:ascii="微软雅黑" w:eastAsia="微软雅黑" w:hAnsi="微软雅黑"/>
          <w:caps w:val="0"/>
          <w:noProof/>
        </w:rPr>
        <w:t>ntroduction</w:t>
      </w:r>
      <w:r w:rsidRPr="00A80849">
        <w:rPr>
          <w:noProof/>
        </w:rPr>
        <w:tab/>
      </w:r>
      <w:r w:rsidRPr="00A80849">
        <w:rPr>
          <w:noProof/>
        </w:rPr>
        <w:fldChar w:fldCharType="begin"/>
      </w:r>
      <w:r w:rsidRPr="00A80849">
        <w:rPr>
          <w:noProof/>
        </w:rPr>
        <w:instrText xml:space="preserve"> PAGEREF _Toc523922429 \h </w:instrText>
      </w:r>
      <w:r w:rsidRPr="00A80849">
        <w:rPr>
          <w:noProof/>
        </w:rPr>
      </w:r>
      <w:r w:rsidRPr="00A80849">
        <w:rPr>
          <w:noProof/>
        </w:rPr>
        <w:fldChar w:fldCharType="separate"/>
      </w:r>
      <w:r w:rsidR="00481D43" w:rsidRPr="00A80849">
        <w:rPr>
          <w:noProof/>
        </w:rPr>
        <w:t>2</w:t>
      </w:r>
      <w:r w:rsidRPr="00A80849">
        <w:rPr>
          <w:noProof/>
        </w:rPr>
        <w:fldChar w:fldCharType="end"/>
      </w:r>
    </w:p>
    <w:p w14:paraId="1F543D3F" w14:textId="77777777" w:rsidR="00C620C6" w:rsidRPr="00A80849" w:rsidRDefault="00C620C6" w:rsidP="001458B9">
      <w:pPr>
        <w:pStyle w:val="TOC1"/>
        <w:tabs>
          <w:tab w:val="right" w:leader="dot" w:pos="8630"/>
        </w:tabs>
        <w:spacing w:before="0" w:after="0" w:line="288" w:lineRule="auto"/>
        <w:rPr>
          <w:rFonts w:eastAsia="宋体" w:cs="Times New Roman"/>
          <w:b w:val="0"/>
          <w:bCs w:val="0"/>
          <w:caps w:val="0"/>
          <w:noProof/>
          <w:spacing w:val="0"/>
          <w:kern w:val="2"/>
          <w:sz w:val="21"/>
          <w:szCs w:val="22"/>
          <w:lang w:eastAsia="zh-CN"/>
        </w:rPr>
      </w:pPr>
      <w:r w:rsidRPr="00A80849">
        <w:rPr>
          <w:rFonts w:ascii="微软雅黑" w:eastAsia="微软雅黑" w:hAnsi="微软雅黑"/>
          <w:caps w:val="0"/>
          <w:noProof/>
        </w:rPr>
        <w:t>Glossary</w:t>
      </w:r>
      <w:r w:rsidRPr="00A80849">
        <w:rPr>
          <w:noProof/>
        </w:rPr>
        <w:tab/>
      </w:r>
      <w:r w:rsidRPr="00A80849">
        <w:rPr>
          <w:noProof/>
        </w:rPr>
        <w:fldChar w:fldCharType="begin"/>
      </w:r>
      <w:r w:rsidRPr="00A80849">
        <w:rPr>
          <w:noProof/>
        </w:rPr>
        <w:instrText xml:space="preserve"> PAGEREF _Toc523922430 \h </w:instrText>
      </w:r>
      <w:r w:rsidRPr="00A80849">
        <w:rPr>
          <w:noProof/>
        </w:rPr>
      </w:r>
      <w:r w:rsidRPr="00A80849">
        <w:rPr>
          <w:noProof/>
        </w:rPr>
        <w:fldChar w:fldCharType="separate"/>
      </w:r>
      <w:r w:rsidR="00481D43" w:rsidRPr="00A80849">
        <w:rPr>
          <w:noProof/>
        </w:rPr>
        <w:t>3</w:t>
      </w:r>
      <w:r w:rsidRPr="00A80849">
        <w:rPr>
          <w:noProof/>
        </w:rPr>
        <w:fldChar w:fldCharType="end"/>
      </w:r>
    </w:p>
    <w:p w14:paraId="7DBE6CC2" w14:textId="77777777" w:rsidR="00C620C6" w:rsidRPr="00A80849" w:rsidRDefault="00C620C6" w:rsidP="001458B9">
      <w:pPr>
        <w:pStyle w:val="TOC2"/>
        <w:tabs>
          <w:tab w:val="right" w:leader="dot" w:pos="8630"/>
        </w:tabs>
        <w:spacing w:line="288" w:lineRule="auto"/>
        <w:ind w:left="0"/>
        <w:rPr>
          <w:rFonts w:eastAsia="宋体" w:cs="Times New Roman"/>
          <w:smallCaps w:val="0"/>
          <w:noProof/>
          <w:spacing w:val="0"/>
          <w:kern w:val="2"/>
          <w:sz w:val="21"/>
          <w:szCs w:val="22"/>
          <w:lang w:eastAsia="zh-CN"/>
        </w:rPr>
      </w:pPr>
      <w:r w:rsidRPr="00A80849">
        <w:rPr>
          <w:rFonts w:ascii="微软雅黑" w:eastAsia="微软雅黑" w:hAnsi="微软雅黑"/>
          <w:b/>
          <w:noProof/>
        </w:rPr>
        <w:t xml:space="preserve">Chapter 1 </w:t>
      </w:r>
      <w:r w:rsidRPr="00A80849">
        <w:rPr>
          <w:rFonts w:ascii="微软雅黑" w:eastAsia="微软雅黑" w:hAnsi="微软雅黑" w:hint="eastAsia"/>
          <w:b/>
          <w:noProof/>
        </w:rPr>
        <w:t>定性定量结果概况</w:t>
      </w:r>
      <w:r w:rsidRPr="00A80849">
        <w:rPr>
          <w:noProof/>
        </w:rPr>
        <w:tab/>
      </w:r>
      <w:r w:rsidRPr="00A80849">
        <w:rPr>
          <w:noProof/>
        </w:rPr>
        <w:fldChar w:fldCharType="begin"/>
      </w:r>
      <w:r w:rsidRPr="00A80849">
        <w:rPr>
          <w:noProof/>
        </w:rPr>
        <w:instrText xml:space="preserve"> PAGEREF _Toc523922431 \h </w:instrText>
      </w:r>
      <w:r w:rsidRPr="00A80849">
        <w:rPr>
          <w:noProof/>
        </w:rPr>
      </w:r>
      <w:r w:rsidRPr="00A80849">
        <w:rPr>
          <w:noProof/>
        </w:rPr>
        <w:fldChar w:fldCharType="separate"/>
      </w:r>
      <w:r w:rsidR="00481D43" w:rsidRPr="00A80849">
        <w:rPr>
          <w:noProof/>
        </w:rPr>
        <w:t>4</w:t>
      </w:r>
      <w:r w:rsidRPr="00A80849">
        <w:rPr>
          <w:noProof/>
        </w:rPr>
        <w:fldChar w:fldCharType="end"/>
      </w:r>
    </w:p>
    <w:p w14:paraId="0D5F3B47" w14:textId="77777777" w:rsidR="00C620C6" w:rsidRPr="00A80849" w:rsidRDefault="00C620C6" w:rsidP="001458B9">
      <w:pPr>
        <w:pStyle w:val="TOC2"/>
        <w:tabs>
          <w:tab w:val="right" w:leader="dot" w:pos="8630"/>
        </w:tabs>
        <w:spacing w:line="288" w:lineRule="auto"/>
        <w:ind w:left="0"/>
        <w:rPr>
          <w:rFonts w:eastAsia="宋体" w:cs="Times New Roman"/>
          <w:smallCaps w:val="0"/>
          <w:noProof/>
          <w:spacing w:val="0"/>
          <w:kern w:val="2"/>
          <w:sz w:val="21"/>
          <w:szCs w:val="22"/>
          <w:lang w:eastAsia="zh-CN"/>
        </w:rPr>
      </w:pPr>
      <w:r w:rsidRPr="00A80849">
        <w:rPr>
          <w:rFonts w:ascii="微软雅黑" w:eastAsia="微软雅黑" w:hAnsi="微软雅黑"/>
          <w:b/>
          <w:noProof/>
        </w:rPr>
        <w:t xml:space="preserve">Chapter 2 </w:t>
      </w:r>
      <w:r w:rsidRPr="00A80849">
        <w:rPr>
          <w:rFonts w:ascii="微软雅黑" w:eastAsia="微软雅黑" w:hAnsi="微软雅黑"/>
          <w:b/>
          <w:noProof/>
          <w:lang w:eastAsia="zh-CN"/>
        </w:rPr>
        <w:t>DIA</w:t>
      </w:r>
      <w:r w:rsidRPr="00A80849">
        <w:rPr>
          <w:rFonts w:ascii="微软雅黑" w:eastAsia="微软雅黑" w:hAnsi="微软雅黑" w:hint="eastAsia"/>
          <w:b/>
          <w:noProof/>
          <w:lang w:eastAsia="zh-CN"/>
        </w:rPr>
        <w:t>数据的质量控制</w:t>
      </w:r>
      <w:r w:rsidRPr="00A80849">
        <w:rPr>
          <w:noProof/>
        </w:rPr>
        <w:tab/>
      </w:r>
      <w:r w:rsidRPr="00A80849">
        <w:rPr>
          <w:noProof/>
        </w:rPr>
        <w:fldChar w:fldCharType="begin"/>
      </w:r>
      <w:r w:rsidRPr="00A80849">
        <w:rPr>
          <w:noProof/>
        </w:rPr>
        <w:instrText xml:space="preserve"> PAGEREF _Toc523922432 \h </w:instrText>
      </w:r>
      <w:r w:rsidRPr="00A80849">
        <w:rPr>
          <w:noProof/>
        </w:rPr>
      </w:r>
      <w:r w:rsidRPr="00A80849">
        <w:rPr>
          <w:noProof/>
        </w:rPr>
        <w:fldChar w:fldCharType="separate"/>
      </w:r>
      <w:r w:rsidR="00481D43" w:rsidRPr="00A80849">
        <w:rPr>
          <w:noProof/>
        </w:rPr>
        <w:t>7</w:t>
      </w:r>
      <w:r w:rsidRPr="00A80849">
        <w:rPr>
          <w:noProof/>
        </w:rPr>
        <w:fldChar w:fldCharType="end"/>
      </w:r>
    </w:p>
    <w:p w14:paraId="1971BC61" w14:textId="77777777" w:rsidR="00C620C6" w:rsidRPr="00A80849" w:rsidRDefault="00C620C6" w:rsidP="001458B9">
      <w:pPr>
        <w:pStyle w:val="TOC2"/>
        <w:tabs>
          <w:tab w:val="right" w:leader="dot" w:pos="8630"/>
        </w:tabs>
        <w:spacing w:line="288" w:lineRule="auto"/>
        <w:ind w:left="0"/>
        <w:rPr>
          <w:rFonts w:eastAsia="宋体" w:cs="Times New Roman"/>
          <w:smallCaps w:val="0"/>
          <w:noProof/>
          <w:spacing w:val="0"/>
          <w:kern w:val="2"/>
          <w:sz w:val="21"/>
          <w:szCs w:val="22"/>
          <w:lang w:eastAsia="zh-CN"/>
        </w:rPr>
      </w:pPr>
      <w:r w:rsidRPr="00A80849">
        <w:rPr>
          <w:rFonts w:ascii="微软雅黑" w:eastAsia="微软雅黑" w:hAnsi="微软雅黑"/>
          <w:b/>
          <w:noProof/>
          <w:lang w:eastAsia="zh-CN"/>
        </w:rPr>
        <w:t xml:space="preserve">Chapter 3 </w:t>
      </w:r>
      <w:r w:rsidRPr="00A80849">
        <w:rPr>
          <w:rFonts w:ascii="微软雅黑" w:eastAsia="微软雅黑" w:hAnsi="微软雅黑" w:hint="eastAsia"/>
          <w:b/>
          <w:caps/>
          <w:noProof/>
          <w:lang w:eastAsia="zh-CN"/>
        </w:rPr>
        <w:t>生物信息学分析与展示</w:t>
      </w:r>
      <w:r w:rsidRPr="00A80849">
        <w:rPr>
          <w:noProof/>
        </w:rPr>
        <w:tab/>
      </w:r>
      <w:r w:rsidRPr="00A80849">
        <w:rPr>
          <w:noProof/>
        </w:rPr>
        <w:fldChar w:fldCharType="begin"/>
      </w:r>
      <w:r w:rsidRPr="00A80849">
        <w:rPr>
          <w:noProof/>
        </w:rPr>
        <w:instrText xml:space="preserve"> PAGEREF _Toc523922433 \h </w:instrText>
      </w:r>
      <w:r w:rsidRPr="00A80849">
        <w:rPr>
          <w:noProof/>
        </w:rPr>
      </w:r>
      <w:r w:rsidRPr="00A80849">
        <w:rPr>
          <w:noProof/>
        </w:rPr>
        <w:fldChar w:fldCharType="separate"/>
      </w:r>
      <w:r w:rsidR="00481D43" w:rsidRPr="00A80849">
        <w:rPr>
          <w:noProof/>
        </w:rPr>
        <w:t>12</w:t>
      </w:r>
      <w:r w:rsidRPr="00A80849">
        <w:rPr>
          <w:noProof/>
        </w:rPr>
        <w:fldChar w:fldCharType="end"/>
      </w:r>
    </w:p>
    <w:p w14:paraId="3B54A7CF" w14:textId="77777777" w:rsidR="00C620C6" w:rsidRPr="00A80849" w:rsidRDefault="00C620C6" w:rsidP="001458B9">
      <w:pPr>
        <w:pStyle w:val="TOC3"/>
        <w:tabs>
          <w:tab w:val="right" w:leader="dot" w:pos="8630"/>
        </w:tabs>
        <w:spacing w:line="288" w:lineRule="auto"/>
        <w:rPr>
          <w:rFonts w:eastAsia="宋体" w:cs="Times New Roman"/>
          <w:i w:val="0"/>
          <w:iCs w:val="0"/>
          <w:noProof/>
          <w:spacing w:val="0"/>
          <w:kern w:val="2"/>
          <w:sz w:val="21"/>
          <w:szCs w:val="22"/>
          <w:lang w:eastAsia="zh-CN"/>
        </w:rPr>
      </w:pPr>
      <w:r w:rsidRPr="00A80849">
        <w:rPr>
          <w:rFonts w:ascii="微软雅黑" w:eastAsia="微软雅黑" w:hAnsi="微软雅黑" w:hint="eastAsia"/>
          <w:b/>
          <w:noProof/>
          <w:lang w:eastAsia="zh-CN"/>
        </w:rPr>
        <w:t>单维统计学分析与生信分析</w:t>
      </w:r>
      <w:r w:rsidRPr="00A80849">
        <w:rPr>
          <w:noProof/>
        </w:rPr>
        <w:tab/>
      </w:r>
      <w:r w:rsidRPr="00A80849">
        <w:rPr>
          <w:noProof/>
        </w:rPr>
        <w:fldChar w:fldCharType="begin"/>
      </w:r>
      <w:r w:rsidRPr="00A80849">
        <w:rPr>
          <w:noProof/>
        </w:rPr>
        <w:instrText xml:space="preserve"> PAGEREF _Toc523922434 \h </w:instrText>
      </w:r>
      <w:r w:rsidRPr="00A80849">
        <w:rPr>
          <w:noProof/>
        </w:rPr>
      </w:r>
      <w:r w:rsidRPr="00A80849">
        <w:rPr>
          <w:noProof/>
        </w:rPr>
        <w:fldChar w:fldCharType="separate"/>
      </w:r>
      <w:r w:rsidR="00481D43" w:rsidRPr="00A80849">
        <w:rPr>
          <w:noProof/>
        </w:rPr>
        <w:t>12</w:t>
      </w:r>
      <w:r w:rsidRPr="00A80849">
        <w:rPr>
          <w:noProof/>
        </w:rPr>
        <w:fldChar w:fldCharType="end"/>
      </w:r>
    </w:p>
    <w:p w14:paraId="39B6907C" w14:textId="77777777" w:rsidR="00C620C6" w:rsidRPr="00A80849" w:rsidRDefault="00C620C6" w:rsidP="001458B9">
      <w:pPr>
        <w:pStyle w:val="TOC2"/>
        <w:tabs>
          <w:tab w:val="right" w:leader="dot" w:pos="8630"/>
        </w:tabs>
        <w:spacing w:line="288" w:lineRule="auto"/>
        <w:ind w:left="0"/>
        <w:rPr>
          <w:rFonts w:eastAsia="宋体" w:cs="Times New Roman"/>
          <w:smallCaps w:val="0"/>
          <w:noProof/>
          <w:spacing w:val="0"/>
          <w:kern w:val="2"/>
          <w:sz w:val="21"/>
          <w:szCs w:val="22"/>
          <w:lang w:eastAsia="zh-CN"/>
        </w:rPr>
      </w:pPr>
      <w:r w:rsidRPr="00A80849">
        <w:rPr>
          <w:rFonts w:ascii="微软雅黑" w:eastAsia="微软雅黑" w:hAnsi="微软雅黑"/>
          <w:b/>
          <w:noProof/>
          <w:lang w:eastAsia="zh-CN"/>
        </w:rPr>
        <w:t xml:space="preserve">Chapter 4 </w:t>
      </w:r>
      <w:r w:rsidRPr="00A80849">
        <w:rPr>
          <w:rFonts w:ascii="微软雅黑" w:eastAsia="微软雅黑" w:hAnsi="微软雅黑"/>
          <w:b/>
          <w:caps/>
          <w:noProof/>
          <w:lang w:eastAsia="zh-CN"/>
        </w:rPr>
        <w:t>Methodology</w:t>
      </w:r>
      <w:r w:rsidRPr="00A80849">
        <w:rPr>
          <w:noProof/>
        </w:rPr>
        <w:tab/>
      </w:r>
      <w:r w:rsidRPr="00A80849">
        <w:rPr>
          <w:noProof/>
        </w:rPr>
        <w:fldChar w:fldCharType="begin"/>
      </w:r>
      <w:r w:rsidRPr="00A80849">
        <w:rPr>
          <w:noProof/>
        </w:rPr>
        <w:instrText xml:space="preserve"> PAGEREF _Toc523922436 \h </w:instrText>
      </w:r>
      <w:r w:rsidRPr="00A80849">
        <w:rPr>
          <w:noProof/>
        </w:rPr>
      </w:r>
      <w:r w:rsidRPr="00A80849">
        <w:rPr>
          <w:noProof/>
        </w:rPr>
        <w:fldChar w:fldCharType="separate"/>
      </w:r>
      <w:r w:rsidR="00481D43" w:rsidRPr="00A80849">
        <w:rPr>
          <w:noProof/>
        </w:rPr>
        <w:t>25</w:t>
      </w:r>
      <w:r w:rsidRPr="00A80849">
        <w:rPr>
          <w:noProof/>
        </w:rPr>
        <w:fldChar w:fldCharType="end"/>
      </w:r>
    </w:p>
    <w:p w14:paraId="2BD1A82F" w14:textId="77777777" w:rsidR="00C620C6" w:rsidRPr="00A80849" w:rsidRDefault="00C620C6" w:rsidP="001458B9">
      <w:pPr>
        <w:pStyle w:val="TOC3"/>
        <w:tabs>
          <w:tab w:val="right" w:leader="dot" w:pos="8630"/>
        </w:tabs>
        <w:spacing w:line="288" w:lineRule="auto"/>
        <w:rPr>
          <w:rFonts w:eastAsia="宋体" w:cs="Times New Roman"/>
          <w:i w:val="0"/>
          <w:iCs w:val="0"/>
          <w:noProof/>
          <w:spacing w:val="0"/>
          <w:kern w:val="2"/>
          <w:sz w:val="21"/>
          <w:szCs w:val="22"/>
          <w:lang w:eastAsia="zh-CN"/>
        </w:rPr>
      </w:pPr>
      <w:r w:rsidRPr="00A80849">
        <w:rPr>
          <w:rFonts w:ascii="微软雅黑" w:eastAsia="微软雅黑" w:hAnsi="微软雅黑"/>
          <w:b/>
          <w:noProof/>
          <w:lang w:eastAsia="zh-CN"/>
        </w:rPr>
        <w:t>DIA</w:t>
      </w:r>
      <w:r w:rsidRPr="00A80849">
        <w:rPr>
          <w:rFonts w:ascii="微软雅黑" w:eastAsia="微软雅黑" w:hAnsi="微软雅黑" w:hint="eastAsia"/>
          <w:b/>
          <w:noProof/>
          <w:lang w:eastAsia="zh-CN"/>
        </w:rPr>
        <w:t>分析方法</w:t>
      </w:r>
      <w:r w:rsidRPr="00A80849">
        <w:rPr>
          <w:noProof/>
        </w:rPr>
        <w:tab/>
      </w:r>
      <w:r w:rsidRPr="00A80849">
        <w:rPr>
          <w:noProof/>
        </w:rPr>
        <w:fldChar w:fldCharType="begin"/>
      </w:r>
      <w:r w:rsidRPr="00A80849">
        <w:rPr>
          <w:noProof/>
        </w:rPr>
        <w:instrText xml:space="preserve"> PAGEREF _Toc523922437 \h </w:instrText>
      </w:r>
      <w:r w:rsidRPr="00A80849">
        <w:rPr>
          <w:noProof/>
        </w:rPr>
      </w:r>
      <w:r w:rsidRPr="00A80849">
        <w:rPr>
          <w:noProof/>
        </w:rPr>
        <w:fldChar w:fldCharType="separate"/>
      </w:r>
      <w:r w:rsidR="00481D43" w:rsidRPr="00A80849">
        <w:rPr>
          <w:noProof/>
        </w:rPr>
        <w:t>25</w:t>
      </w:r>
      <w:r w:rsidRPr="00A80849">
        <w:rPr>
          <w:noProof/>
        </w:rPr>
        <w:fldChar w:fldCharType="end"/>
      </w:r>
    </w:p>
    <w:p w14:paraId="252DE353" w14:textId="77777777" w:rsidR="00C620C6" w:rsidRPr="00A80849" w:rsidRDefault="00C620C6" w:rsidP="001458B9">
      <w:pPr>
        <w:pStyle w:val="TOC3"/>
        <w:tabs>
          <w:tab w:val="right" w:leader="dot" w:pos="8630"/>
        </w:tabs>
        <w:spacing w:line="288" w:lineRule="auto"/>
        <w:rPr>
          <w:rFonts w:eastAsia="宋体" w:cs="Times New Roman"/>
          <w:i w:val="0"/>
          <w:iCs w:val="0"/>
          <w:noProof/>
          <w:spacing w:val="0"/>
          <w:kern w:val="2"/>
          <w:sz w:val="21"/>
          <w:szCs w:val="22"/>
          <w:lang w:eastAsia="zh-CN"/>
        </w:rPr>
      </w:pPr>
      <w:r w:rsidRPr="00A80849">
        <w:rPr>
          <w:rFonts w:ascii="微软雅黑" w:eastAsia="微软雅黑" w:hAnsi="微软雅黑" w:hint="eastAsia"/>
          <w:b/>
          <w:noProof/>
          <w:lang w:eastAsia="zh-CN"/>
        </w:rPr>
        <w:t>生物信息学分析方法</w:t>
      </w:r>
      <w:r w:rsidRPr="00A80849">
        <w:rPr>
          <w:noProof/>
        </w:rPr>
        <w:tab/>
      </w:r>
      <w:r w:rsidRPr="00A80849">
        <w:rPr>
          <w:noProof/>
        </w:rPr>
        <w:fldChar w:fldCharType="begin"/>
      </w:r>
      <w:r w:rsidRPr="00A80849">
        <w:rPr>
          <w:noProof/>
        </w:rPr>
        <w:instrText xml:space="preserve"> PAGEREF _Toc523922438 \h </w:instrText>
      </w:r>
      <w:r w:rsidRPr="00A80849">
        <w:rPr>
          <w:noProof/>
        </w:rPr>
      </w:r>
      <w:r w:rsidRPr="00A80849">
        <w:rPr>
          <w:noProof/>
        </w:rPr>
        <w:fldChar w:fldCharType="separate"/>
      </w:r>
      <w:r w:rsidR="00481D43" w:rsidRPr="00A80849">
        <w:rPr>
          <w:noProof/>
        </w:rPr>
        <w:t>28</w:t>
      </w:r>
      <w:r w:rsidRPr="00A80849">
        <w:rPr>
          <w:noProof/>
        </w:rPr>
        <w:fldChar w:fldCharType="end"/>
      </w:r>
    </w:p>
    <w:p w14:paraId="6C76AF3B" w14:textId="77777777" w:rsidR="00C620C6" w:rsidRPr="00A80849" w:rsidRDefault="00DC02F6" w:rsidP="001458B9">
      <w:pPr>
        <w:pStyle w:val="TOC2"/>
        <w:tabs>
          <w:tab w:val="right" w:leader="dot" w:pos="8630"/>
        </w:tabs>
        <w:spacing w:line="288" w:lineRule="auto"/>
        <w:ind w:leftChars="1" w:left="2"/>
        <w:rPr>
          <w:rFonts w:eastAsia="宋体" w:cs="Times New Roman"/>
          <w:smallCaps w:val="0"/>
          <w:noProof/>
          <w:spacing w:val="0"/>
          <w:kern w:val="2"/>
          <w:sz w:val="21"/>
          <w:szCs w:val="22"/>
          <w:lang w:eastAsia="zh-CN"/>
        </w:rPr>
      </w:pPr>
      <w:r w:rsidRPr="00A80849">
        <w:rPr>
          <w:rFonts w:ascii="微软雅黑" w:eastAsia="微软雅黑" w:hAnsi="微软雅黑"/>
          <w:b/>
          <w:bCs/>
          <w:iCs/>
          <w:noProof/>
          <w:lang w:eastAsia="zh-CN"/>
        </w:rPr>
        <w:t>Reference</w:t>
      </w:r>
      <w:r w:rsidR="00C620C6" w:rsidRPr="00A80849">
        <w:rPr>
          <w:noProof/>
        </w:rPr>
        <w:tab/>
      </w:r>
      <w:r w:rsidRPr="00A80849">
        <w:rPr>
          <w:noProof/>
        </w:rPr>
        <w:t>25</w:t>
      </w:r>
    </w:p>
    <w:p w14:paraId="202D6099" w14:textId="77777777" w:rsidR="00C620C6" w:rsidRPr="00A80849" w:rsidRDefault="00C620C6" w:rsidP="001458B9">
      <w:pPr>
        <w:pStyle w:val="TOC2"/>
        <w:tabs>
          <w:tab w:val="right" w:leader="dot" w:pos="8630"/>
        </w:tabs>
        <w:spacing w:line="288" w:lineRule="auto"/>
        <w:ind w:leftChars="1" w:left="2"/>
        <w:rPr>
          <w:rFonts w:eastAsia="宋体" w:cs="Times New Roman"/>
          <w:smallCaps w:val="0"/>
          <w:noProof/>
          <w:spacing w:val="0"/>
          <w:kern w:val="2"/>
          <w:sz w:val="21"/>
          <w:szCs w:val="22"/>
          <w:lang w:eastAsia="zh-CN"/>
        </w:rPr>
      </w:pPr>
      <w:r w:rsidRPr="00A80849">
        <w:rPr>
          <w:rFonts w:ascii="微软雅黑" w:eastAsia="微软雅黑" w:hAnsi="微软雅黑"/>
          <w:b/>
          <w:bCs/>
          <w:iCs/>
          <w:noProof/>
          <w:lang w:eastAsia="zh-CN"/>
        </w:rPr>
        <w:t>A</w:t>
      </w:r>
      <w:r w:rsidR="003C0E12" w:rsidRPr="00A80849">
        <w:rPr>
          <w:rFonts w:ascii="微软雅黑" w:eastAsia="微软雅黑" w:hAnsi="微软雅黑"/>
          <w:b/>
          <w:bCs/>
          <w:iCs/>
          <w:noProof/>
          <w:lang w:eastAsia="zh-CN"/>
        </w:rPr>
        <w:t xml:space="preserve">ppendix </w:t>
      </w:r>
      <w:r w:rsidR="00AA083E" w:rsidRPr="00A80849">
        <w:rPr>
          <w:rFonts w:ascii="微软雅黑" w:eastAsia="微软雅黑" w:hAnsi="微软雅黑"/>
          <w:b/>
          <w:bCs/>
          <w:iCs/>
          <w:noProof/>
          <w:lang w:eastAsia="zh-CN"/>
        </w:rPr>
        <w:t>A</w:t>
      </w:r>
      <w:r w:rsidRPr="00A80849">
        <w:rPr>
          <w:noProof/>
        </w:rPr>
        <w:tab/>
      </w:r>
      <w:r w:rsidRPr="00A80849">
        <w:rPr>
          <w:noProof/>
        </w:rPr>
        <w:fldChar w:fldCharType="begin"/>
      </w:r>
      <w:r w:rsidRPr="00A80849">
        <w:rPr>
          <w:noProof/>
        </w:rPr>
        <w:instrText xml:space="preserve"> PAGEREF _Toc523922440 \h </w:instrText>
      </w:r>
      <w:r w:rsidRPr="00A80849">
        <w:rPr>
          <w:noProof/>
        </w:rPr>
      </w:r>
      <w:r w:rsidRPr="00A80849">
        <w:rPr>
          <w:noProof/>
        </w:rPr>
        <w:fldChar w:fldCharType="separate"/>
      </w:r>
      <w:r w:rsidR="00481D43" w:rsidRPr="00A80849">
        <w:rPr>
          <w:noProof/>
        </w:rPr>
        <w:t>31</w:t>
      </w:r>
      <w:r w:rsidRPr="00A80849">
        <w:rPr>
          <w:noProof/>
        </w:rPr>
        <w:fldChar w:fldCharType="end"/>
      </w:r>
    </w:p>
    <w:p w14:paraId="07DF924C" w14:textId="77777777" w:rsidR="008F39B4" w:rsidRPr="00A80849" w:rsidRDefault="008F39B4" w:rsidP="001458B9">
      <w:pPr>
        <w:tabs>
          <w:tab w:val="right" w:leader="dot" w:pos="9401"/>
        </w:tabs>
        <w:spacing w:line="288" w:lineRule="auto"/>
        <w:jc w:val="left"/>
        <w:rPr>
          <w:rFonts w:ascii="微软雅黑" w:eastAsia="微软雅黑" w:hAnsi="微软雅黑"/>
          <w:lang w:eastAsia="zh-CN"/>
        </w:rPr>
      </w:pPr>
      <w:r w:rsidRPr="00A80849">
        <w:rPr>
          <w:rFonts w:ascii="微软雅黑" w:eastAsia="微软雅黑" w:hAnsi="微软雅黑" w:cs="Arial Unicode MS"/>
          <w:b/>
          <w:bCs/>
          <w:caps/>
          <w:szCs w:val="24"/>
        </w:rPr>
        <w:fldChar w:fldCharType="end"/>
      </w:r>
    </w:p>
    <w:p w14:paraId="26FC1061" w14:textId="77777777" w:rsidR="008F39B4" w:rsidRPr="00A80849" w:rsidRDefault="008F39B4" w:rsidP="001458B9">
      <w:pPr>
        <w:spacing w:line="288" w:lineRule="auto"/>
        <w:jc w:val="center"/>
        <w:rPr>
          <w:rFonts w:ascii="微软雅黑" w:eastAsia="微软雅黑" w:hAnsi="微软雅黑"/>
          <w:lang w:eastAsia="zh-CN"/>
        </w:rPr>
      </w:pPr>
      <w:r w:rsidRPr="00A80849">
        <w:rPr>
          <w:rFonts w:ascii="微软雅黑" w:eastAsia="微软雅黑" w:hAnsi="微软雅黑"/>
          <w:lang w:eastAsia="zh-CN"/>
        </w:rPr>
        <w:t xml:space="preserve">  </w:t>
      </w:r>
    </w:p>
    <w:p w14:paraId="2F0D1781" w14:textId="77777777" w:rsidR="008F39B4" w:rsidRPr="00A80849" w:rsidRDefault="008F39B4" w:rsidP="001458B9">
      <w:pPr>
        <w:tabs>
          <w:tab w:val="clear" w:pos="8640"/>
        </w:tabs>
        <w:spacing w:line="288" w:lineRule="auto"/>
        <w:jc w:val="left"/>
        <w:rPr>
          <w:rFonts w:ascii="微软雅黑" w:eastAsia="微软雅黑" w:hAnsi="微软雅黑"/>
          <w:lang w:eastAsia="zh-CN"/>
        </w:rPr>
      </w:pPr>
    </w:p>
    <w:p w14:paraId="244B8788" w14:textId="77777777" w:rsidR="008F39B4" w:rsidRPr="00A80849" w:rsidRDefault="008F39B4" w:rsidP="001458B9">
      <w:pPr>
        <w:pStyle w:val="1"/>
        <w:spacing w:after="0" w:line="288" w:lineRule="auto"/>
        <w:rPr>
          <w:rFonts w:ascii="微软雅黑" w:eastAsia="微软雅黑" w:hAnsi="微软雅黑"/>
          <w:b/>
          <w:caps w:val="0"/>
          <w:sz w:val="28"/>
        </w:rPr>
      </w:pPr>
      <w:bookmarkStart w:id="6" w:name="_Toc509419269"/>
      <w:bookmarkStart w:id="7" w:name="_Toc523922429"/>
      <w:r w:rsidRPr="00A80849">
        <w:rPr>
          <w:rFonts w:ascii="微软雅黑" w:eastAsia="微软雅黑" w:hAnsi="微软雅黑" w:hint="eastAsia"/>
          <w:b/>
          <w:caps w:val="0"/>
          <w:sz w:val="28"/>
          <w:lang w:eastAsia="zh-CN"/>
        </w:rPr>
        <w:lastRenderedPageBreak/>
        <w:t>I</w:t>
      </w:r>
      <w:r w:rsidRPr="00A80849">
        <w:rPr>
          <w:rFonts w:ascii="微软雅黑" w:eastAsia="微软雅黑" w:hAnsi="微软雅黑"/>
          <w:b/>
          <w:caps w:val="0"/>
          <w:sz w:val="28"/>
        </w:rPr>
        <w:t>ntroduction</w:t>
      </w:r>
      <w:bookmarkEnd w:id="6"/>
      <w:bookmarkEnd w:id="7"/>
    </w:p>
    <w:p w14:paraId="009B33D1" w14:textId="77777777" w:rsidR="008F39B4" w:rsidRPr="00A80849" w:rsidRDefault="008F39B4" w:rsidP="001458B9">
      <w:pPr>
        <w:pStyle w:val="a1"/>
        <w:spacing w:after="0"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 xml:space="preserve">DIA（data-independent acquisition）技术是近年来发展起来的一种新的质谱技术。与传统的DDA（data-dependent acquisition）质谱技术相比，DIA采用了不同的数据扫描模式：将质谱整个全扫描范围分为若干个窗口，然后对每个窗口中的所有离子进行检测、碎裂，从而无遗漏、无差异地获得样本中所有离子的信息。与DDA技术相比，DIA技术的优势包括：（1）采集所有的离子信息，实现更高的数据覆盖度；（2）减少采集的随机性，实现极高的检测重现性、稳定性；（3）采用碎片离子定量，定量精密度、准确性、线性范围大大提高。基于上述技术优势，DIA技术尤其适用于大规模样本的高度覆盖、稳定和可追溯地分析。 </w:t>
      </w:r>
    </w:p>
    <w:p w14:paraId="5D1F905F" w14:textId="77777777" w:rsidR="008F39B4" w:rsidRPr="00A80849" w:rsidRDefault="00EC520C" w:rsidP="001458B9">
      <w:pPr>
        <w:pStyle w:val="a1"/>
        <w:spacing w:after="0" w:line="288" w:lineRule="auto"/>
        <w:ind w:leftChars="297" w:left="707" w:rightChars="423" w:right="1007" w:firstLine="2"/>
        <w:jc w:val="center"/>
        <w:rPr>
          <w:rFonts w:ascii="微软雅黑" w:eastAsia="微软雅黑" w:hAnsi="微软雅黑"/>
          <w:lang w:eastAsia="zh-CN"/>
        </w:rPr>
      </w:pPr>
      <w:r>
        <w:rPr>
          <w:rFonts w:ascii="微软雅黑" w:eastAsia="微软雅黑" w:hAnsi="微软雅黑"/>
          <w:lang w:eastAsia="zh-CN"/>
        </w:rPr>
        <w:pict w14:anchorId="3991857A">
          <v:shape id="图片 135" o:spid="_x0000_i1030" type="#_x0000_t75" style="width:300.65pt;height:159pt;mso-position-horizontal-relative:page;mso-position-vertical-relative:page">
            <v:imagedata r:id="rId15" o:title=""/>
          </v:shape>
        </w:pict>
      </w:r>
    </w:p>
    <w:p w14:paraId="1EF2763D" w14:textId="77777777" w:rsidR="008F39B4" w:rsidRPr="00A80849" w:rsidRDefault="008F39B4" w:rsidP="001458B9">
      <w:pPr>
        <w:pStyle w:val="afc"/>
        <w:spacing w:after="0" w:line="288" w:lineRule="auto"/>
        <w:ind w:left="0" w:right="0"/>
        <w:jc w:val="center"/>
        <w:rPr>
          <w:rFonts w:ascii="微软雅黑" w:eastAsia="微软雅黑" w:hAnsi="微软雅黑"/>
          <w:sz w:val="24"/>
          <w:lang w:eastAsia="zh-CN"/>
        </w:rPr>
      </w:pPr>
      <w:bookmarkStart w:id="8" w:name="_Toc21349"/>
      <w:r w:rsidRPr="00A80849">
        <w:rPr>
          <w:rFonts w:ascii="微软雅黑" w:eastAsia="微软雅黑" w:hAnsi="微软雅黑"/>
          <w:sz w:val="21"/>
          <w:lang w:eastAsia="zh-CN"/>
        </w:rPr>
        <w:t>DDA</w:t>
      </w:r>
      <w:r w:rsidRPr="00A80849">
        <w:rPr>
          <w:rFonts w:ascii="微软雅黑" w:eastAsia="微软雅黑" w:hAnsi="微软雅黑" w:hint="eastAsia"/>
          <w:sz w:val="21"/>
          <w:lang w:eastAsia="zh-CN"/>
        </w:rPr>
        <w:t>和DIA分析</w:t>
      </w:r>
      <w:r w:rsidRPr="00A80849">
        <w:rPr>
          <w:rFonts w:ascii="微软雅黑" w:eastAsia="微软雅黑" w:hAnsi="微软雅黑"/>
          <w:sz w:val="21"/>
          <w:lang w:eastAsia="zh-CN"/>
        </w:rPr>
        <w:t>原理的</w:t>
      </w:r>
      <w:r w:rsidRPr="00A80849">
        <w:rPr>
          <w:rFonts w:ascii="微软雅黑" w:eastAsia="微软雅黑" w:hAnsi="微软雅黑" w:hint="eastAsia"/>
          <w:sz w:val="21"/>
          <w:lang w:eastAsia="zh-CN"/>
        </w:rPr>
        <w:t>比较</w:t>
      </w:r>
      <w:bookmarkEnd w:id="8"/>
    </w:p>
    <w:p w14:paraId="56AECC6A" w14:textId="77777777" w:rsidR="008F39B4" w:rsidRPr="00A80849" w:rsidRDefault="008F39B4" w:rsidP="001458B9">
      <w:pPr>
        <w:pStyle w:val="a1"/>
        <w:spacing w:after="0" w:line="288" w:lineRule="auto"/>
        <w:rPr>
          <w:rFonts w:ascii="微软雅黑" w:eastAsia="微软雅黑" w:hAnsi="微软雅黑"/>
          <w:lang w:eastAsia="zh-CN"/>
        </w:rPr>
      </w:pPr>
    </w:p>
    <w:p w14:paraId="0AE4D893" w14:textId="77777777" w:rsidR="008F39B4" w:rsidRPr="00A80849" w:rsidRDefault="008F39B4" w:rsidP="001458B9">
      <w:pPr>
        <w:pStyle w:val="af6"/>
        <w:spacing w:line="288" w:lineRule="auto"/>
        <w:jc w:val="center"/>
        <w:rPr>
          <w:rFonts w:ascii="微软雅黑" w:eastAsia="微软雅黑" w:hAnsi="微软雅黑"/>
          <w:lang w:eastAsia="zh-CN"/>
        </w:rPr>
      </w:pPr>
    </w:p>
    <w:p w14:paraId="08553F9F" w14:textId="77777777" w:rsidR="008F39B4" w:rsidRPr="00A80849" w:rsidRDefault="008F39B4" w:rsidP="001458B9">
      <w:pPr>
        <w:pStyle w:val="1"/>
        <w:spacing w:after="0" w:line="288" w:lineRule="auto"/>
        <w:rPr>
          <w:rFonts w:ascii="微软雅黑" w:eastAsia="微软雅黑" w:hAnsi="微软雅黑"/>
          <w:b/>
          <w:caps w:val="0"/>
          <w:sz w:val="28"/>
        </w:rPr>
      </w:pPr>
      <w:bookmarkStart w:id="9" w:name="_Toc509419272"/>
      <w:bookmarkStart w:id="10" w:name="_Toc523922430"/>
      <w:r w:rsidRPr="00A80849">
        <w:rPr>
          <w:rFonts w:ascii="微软雅黑" w:eastAsia="微软雅黑" w:hAnsi="微软雅黑"/>
          <w:b/>
          <w:caps w:val="0"/>
          <w:sz w:val="28"/>
        </w:rPr>
        <w:lastRenderedPageBreak/>
        <w:t>Glossary</w:t>
      </w:r>
      <w:bookmarkEnd w:id="9"/>
      <w:bookmarkEnd w:id="10"/>
    </w:p>
    <w:p w14:paraId="49765D6D"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DDA</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 xml:space="preserve"> Data </w:t>
      </w:r>
      <w:r w:rsidR="003C0E12" w:rsidRPr="00A80849">
        <w:rPr>
          <w:rFonts w:ascii="微软雅黑" w:eastAsia="微软雅黑" w:hAnsi="微软雅黑"/>
          <w:sz w:val="21"/>
          <w:szCs w:val="21"/>
          <w:lang w:eastAsia="zh-CN"/>
        </w:rPr>
        <w:t>D</w:t>
      </w:r>
      <w:r w:rsidRPr="00A80849">
        <w:rPr>
          <w:rFonts w:ascii="微软雅黑" w:eastAsia="微软雅黑" w:hAnsi="微软雅黑" w:hint="eastAsia"/>
          <w:sz w:val="21"/>
          <w:szCs w:val="21"/>
          <w:lang w:eastAsia="zh-CN"/>
        </w:rPr>
        <w:t>ependent Acquisition，在本文中用于建立DIA分析流程中的library。</w:t>
      </w:r>
    </w:p>
    <w:p w14:paraId="5CEAEDF2"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DIA</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Data Independent Acquisition，本文中特指基于Thermo Scientific™ 静电场轨道阱 Orbitrap 的数据非依赖性采集。</w:t>
      </w:r>
    </w:p>
    <w:p w14:paraId="3BB74477"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Spectronaut Pulsar</w:t>
      </w:r>
      <w:r w:rsidRPr="00A80849">
        <w:rPr>
          <w:rFonts w:ascii="微软雅黑" w:eastAsia="微软雅黑" w:hAnsi="微软雅黑"/>
          <w:b/>
          <w:sz w:val="21"/>
          <w:szCs w:val="21"/>
          <w:lang w:eastAsia="zh-CN"/>
        </w:rPr>
        <w:t xml:space="preserve"> X</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 xml:space="preserve"> Proteomics software for the analysis of data independent acquisition (DIA) measurements. 来自</w:t>
      </w:r>
      <w:r w:rsidR="003C0E12" w:rsidRPr="00A80849">
        <w:rPr>
          <w:rFonts w:ascii="微软雅黑" w:eastAsia="微软雅黑" w:hAnsi="微软雅黑" w:hint="eastAsia"/>
          <w:sz w:val="21"/>
          <w:szCs w:val="21"/>
          <w:lang w:eastAsia="zh-CN"/>
        </w:rPr>
        <w:t>Biog</w:t>
      </w:r>
      <w:r w:rsidRPr="00A80849">
        <w:rPr>
          <w:rFonts w:ascii="微软雅黑" w:eastAsia="微软雅黑" w:hAnsi="微软雅黑" w:hint="eastAsia"/>
          <w:sz w:val="21"/>
          <w:szCs w:val="21"/>
          <w:lang w:eastAsia="zh-CN"/>
        </w:rPr>
        <w:t>nosys公司的著名DIA数据分析软件。</w:t>
      </w:r>
    </w:p>
    <w:p w14:paraId="00CA641F"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iRT</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 xml:space="preserve"> Retention time normalization kit for time-resolved mass spectrometry. 来自</w:t>
      </w:r>
      <w:r w:rsidR="003C0E12" w:rsidRPr="00A80849">
        <w:rPr>
          <w:rFonts w:ascii="微软雅黑" w:eastAsia="微软雅黑" w:hAnsi="微软雅黑" w:hint="eastAsia"/>
          <w:sz w:val="21"/>
          <w:szCs w:val="21"/>
          <w:lang w:eastAsia="zh-CN"/>
        </w:rPr>
        <w:t>Biog</w:t>
      </w:r>
      <w:r w:rsidRPr="00A80849">
        <w:rPr>
          <w:rFonts w:ascii="微软雅黑" w:eastAsia="微软雅黑" w:hAnsi="微软雅黑" w:hint="eastAsia"/>
          <w:sz w:val="21"/>
          <w:szCs w:val="21"/>
          <w:lang w:eastAsia="zh-CN"/>
        </w:rPr>
        <w:t>nosys公司的DIA校正试剂盒。</w:t>
      </w:r>
    </w:p>
    <w:p w14:paraId="6F6FB966"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Q</w:t>
      </w:r>
      <w:r w:rsidR="009010A4" w:rsidRPr="00A80849">
        <w:rPr>
          <w:rFonts w:ascii="微软雅黑" w:eastAsia="微软雅黑" w:hAnsi="微软雅黑"/>
          <w:b/>
          <w:sz w:val="21"/>
          <w:szCs w:val="21"/>
          <w:lang w:eastAsia="zh-CN"/>
        </w:rPr>
        <w:t xml:space="preserve"> E</w:t>
      </w:r>
      <w:r w:rsidR="009010A4" w:rsidRPr="00A80849">
        <w:rPr>
          <w:rFonts w:ascii="微软雅黑" w:eastAsia="微软雅黑" w:hAnsi="微软雅黑" w:hint="eastAsia"/>
          <w:b/>
          <w:sz w:val="21"/>
          <w:szCs w:val="21"/>
          <w:lang w:eastAsia="zh-CN"/>
        </w:rPr>
        <w:t>xactive</w:t>
      </w:r>
      <w:r w:rsidR="009010A4" w:rsidRPr="00A80849">
        <w:rPr>
          <w:rFonts w:ascii="微软雅黑" w:eastAsia="微软雅黑" w:hAnsi="微软雅黑"/>
          <w:b/>
          <w:sz w:val="21"/>
          <w:szCs w:val="21"/>
          <w:lang w:eastAsia="zh-CN"/>
        </w:rPr>
        <w:t xml:space="preserve"> </w:t>
      </w:r>
      <w:r w:rsidRPr="00A80849">
        <w:rPr>
          <w:rFonts w:ascii="微软雅黑" w:eastAsia="微软雅黑" w:hAnsi="微软雅黑" w:hint="eastAsia"/>
          <w:b/>
          <w:sz w:val="21"/>
          <w:szCs w:val="21"/>
          <w:lang w:eastAsia="zh-CN"/>
        </w:rPr>
        <w:t>HF</w:t>
      </w:r>
      <w:r w:rsidR="009010A4" w:rsidRPr="00A80849">
        <w:rPr>
          <w:rFonts w:ascii="微软雅黑" w:eastAsia="微软雅黑" w:hAnsi="微软雅黑"/>
          <w:b/>
          <w:sz w:val="21"/>
          <w:szCs w:val="21"/>
          <w:lang w:eastAsia="zh-CN"/>
        </w:rPr>
        <w:t>/</w:t>
      </w:r>
      <w:r w:rsidR="009010A4" w:rsidRPr="00A80849">
        <w:rPr>
          <w:rFonts w:ascii="微软雅黑" w:eastAsia="微软雅黑" w:hAnsi="微软雅黑" w:hint="eastAsia"/>
          <w:b/>
          <w:sz w:val="21"/>
          <w:szCs w:val="21"/>
          <w:lang w:eastAsia="zh-CN"/>
        </w:rPr>
        <w:t xml:space="preserve"> Q</w:t>
      </w:r>
      <w:r w:rsidR="009010A4" w:rsidRPr="00A80849">
        <w:rPr>
          <w:rFonts w:ascii="微软雅黑" w:eastAsia="微软雅黑" w:hAnsi="微软雅黑"/>
          <w:b/>
          <w:sz w:val="21"/>
          <w:szCs w:val="21"/>
          <w:lang w:eastAsia="zh-CN"/>
        </w:rPr>
        <w:t xml:space="preserve"> Exactive </w:t>
      </w:r>
      <w:r w:rsidR="009010A4" w:rsidRPr="00A80849">
        <w:rPr>
          <w:rFonts w:ascii="微软雅黑" w:eastAsia="微软雅黑" w:hAnsi="微软雅黑" w:hint="eastAsia"/>
          <w:b/>
          <w:sz w:val="21"/>
          <w:szCs w:val="21"/>
          <w:lang w:eastAsia="zh-CN"/>
        </w:rPr>
        <w:t>HF</w:t>
      </w:r>
      <w:r w:rsidR="009010A4" w:rsidRPr="00A80849">
        <w:rPr>
          <w:rFonts w:ascii="微软雅黑" w:eastAsia="微软雅黑" w:hAnsi="微软雅黑"/>
          <w:b/>
          <w:sz w:val="21"/>
          <w:szCs w:val="21"/>
          <w:lang w:eastAsia="zh-CN"/>
        </w:rPr>
        <w:t>-X</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The Thermo Scientific™ hybrid quadrupole-Orbitrap mass spectrometer features an ultra-high-field Orbitrap analyzer which doubles its speed and resolution – more samples run and amazing data quality.</w:t>
      </w:r>
    </w:p>
    <w:p w14:paraId="2C286A7B"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Max</w:t>
      </w:r>
      <w:r w:rsidR="00AA083E" w:rsidRPr="00A80849">
        <w:rPr>
          <w:rFonts w:ascii="微软雅黑" w:eastAsia="微软雅黑" w:hAnsi="微软雅黑"/>
          <w:b/>
          <w:sz w:val="21"/>
          <w:szCs w:val="21"/>
          <w:lang w:eastAsia="zh-CN"/>
        </w:rPr>
        <w:t>Q</w:t>
      </w:r>
      <w:r w:rsidRPr="00A80849">
        <w:rPr>
          <w:rFonts w:ascii="微软雅黑" w:eastAsia="微软雅黑" w:hAnsi="微软雅黑" w:hint="eastAsia"/>
          <w:b/>
          <w:sz w:val="21"/>
          <w:szCs w:val="21"/>
          <w:lang w:eastAsia="zh-CN"/>
        </w:rPr>
        <w:t>uant</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来自Mann M. 实验室的著名蛋白质组学软件，在本文中用于建立library时查库使用。</w:t>
      </w:r>
    </w:p>
    <w:p w14:paraId="2589A968" w14:textId="77777777" w:rsidR="008F39B4" w:rsidRPr="00A80849" w:rsidRDefault="008F39B4" w:rsidP="001458B9">
      <w:pPr>
        <w:pStyle w:val="af6"/>
        <w:spacing w:line="288" w:lineRule="auto"/>
        <w:ind w:leftChars="200" w:left="476" w:firstLine="0"/>
        <w:rPr>
          <w:rFonts w:ascii="微软雅黑" w:eastAsia="微软雅黑" w:hAnsi="微软雅黑"/>
          <w:sz w:val="21"/>
          <w:szCs w:val="21"/>
          <w:lang w:eastAsia="zh-CN"/>
        </w:rPr>
      </w:pPr>
      <w:r w:rsidRPr="00A80849">
        <w:rPr>
          <w:rFonts w:ascii="微软雅黑" w:eastAsia="微软雅黑" w:hAnsi="微软雅黑" w:hint="eastAsia"/>
          <w:b/>
          <w:sz w:val="21"/>
          <w:szCs w:val="21"/>
          <w:lang w:eastAsia="zh-CN"/>
        </w:rPr>
        <w:t>Direct DIA</w:t>
      </w:r>
      <w:r w:rsidR="005A0378" w:rsidRPr="00A80849">
        <w:rPr>
          <w:rFonts w:ascii="微软雅黑" w:eastAsia="微软雅黑" w:hAnsi="微软雅黑" w:hint="eastAsia"/>
          <w:b/>
          <w:sz w:val="21"/>
          <w:szCs w:val="21"/>
          <w:lang w:eastAsia="zh-CN"/>
        </w:rPr>
        <w:t>：</w:t>
      </w:r>
      <w:r w:rsidRPr="00A80849">
        <w:rPr>
          <w:rFonts w:ascii="微软雅黑" w:eastAsia="微软雅黑" w:hAnsi="微软雅黑" w:hint="eastAsia"/>
          <w:sz w:val="21"/>
          <w:szCs w:val="21"/>
          <w:lang w:eastAsia="zh-CN"/>
        </w:rPr>
        <w:t>In</w:t>
      </w:r>
      <w:r w:rsidR="003C0E12" w:rsidRPr="00A80849">
        <w:rPr>
          <w:rFonts w:ascii="微软雅黑" w:eastAsia="微软雅黑" w:hAnsi="微软雅黑"/>
          <w:sz w:val="21"/>
          <w:szCs w:val="21"/>
          <w:lang w:eastAsia="zh-CN"/>
        </w:rPr>
        <w:t>t</w:t>
      </w:r>
      <w:r w:rsidRPr="00A80849">
        <w:rPr>
          <w:rFonts w:ascii="微软雅黑" w:eastAsia="微软雅黑" w:hAnsi="微软雅黑" w:hint="eastAsia"/>
          <w:sz w:val="21"/>
          <w:szCs w:val="21"/>
          <w:lang w:eastAsia="zh-CN"/>
        </w:rPr>
        <w:t>egrated database search engine called Pulsar enabling spectral-library free DIA workflow. 来自于</w:t>
      </w:r>
      <w:r w:rsidR="00FA1FB6" w:rsidRPr="00A80849">
        <w:rPr>
          <w:rFonts w:ascii="微软雅黑" w:eastAsia="微软雅黑" w:hAnsi="微软雅黑" w:hint="eastAsia"/>
          <w:sz w:val="21"/>
          <w:szCs w:val="21"/>
          <w:lang w:eastAsia="zh-CN"/>
        </w:rPr>
        <w:t>Biog</w:t>
      </w:r>
      <w:r w:rsidRPr="00A80849">
        <w:rPr>
          <w:rFonts w:ascii="微软雅黑" w:eastAsia="微软雅黑" w:hAnsi="微软雅黑" w:hint="eastAsia"/>
          <w:sz w:val="21"/>
          <w:szCs w:val="21"/>
          <w:lang w:eastAsia="zh-CN"/>
        </w:rPr>
        <w:t>nos</w:t>
      </w:r>
      <w:r w:rsidR="00FA1FB6" w:rsidRPr="00A80849">
        <w:rPr>
          <w:rFonts w:ascii="微软雅黑" w:eastAsia="微软雅黑" w:hAnsi="微软雅黑"/>
          <w:sz w:val="21"/>
          <w:szCs w:val="21"/>
          <w:lang w:eastAsia="zh-CN"/>
        </w:rPr>
        <w:t>y</w:t>
      </w:r>
      <w:r w:rsidRPr="00A80849">
        <w:rPr>
          <w:rFonts w:ascii="微软雅黑" w:eastAsia="微软雅黑" w:hAnsi="微软雅黑" w:hint="eastAsia"/>
          <w:sz w:val="21"/>
          <w:szCs w:val="21"/>
          <w:lang w:eastAsia="zh-CN"/>
        </w:rPr>
        <w:t>s公司的算法，可以对DIA数据进行直接查库，用于增加library的容量，提高DIA最终定性定量结果的数量。</w:t>
      </w:r>
    </w:p>
    <w:p w14:paraId="2D34C184" w14:textId="77777777" w:rsidR="008F39B4" w:rsidRPr="00A80849" w:rsidRDefault="008F39B4" w:rsidP="001458B9">
      <w:pPr>
        <w:spacing w:line="288" w:lineRule="auto"/>
        <w:rPr>
          <w:rFonts w:ascii="微软雅黑" w:eastAsia="微软雅黑" w:hAnsi="微软雅黑"/>
        </w:rPr>
      </w:pPr>
    </w:p>
    <w:p w14:paraId="5BF0AA69" w14:textId="77777777" w:rsidR="008F39B4" w:rsidRPr="00A80849" w:rsidRDefault="005A0378" w:rsidP="001458B9">
      <w:pPr>
        <w:pStyle w:val="2"/>
        <w:spacing w:after="0" w:line="288" w:lineRule="auto"/>
        <w:rPr>
          <w:rFonts w:ascii="微软雅黑" w:eastAsia="微软雅黑" w:hAnsi="微软雅黑"/>
          <w:b/>
          <w:i w:val="0"/>
        </w:rPr>
      </w:pPr>
      <w:bookmarkStart w:id="11" w:name="_Toc523922431"/>
      <w:r w:rsidRPr="00A80849">
        <w:rPr>
          <w:rFonts w:ascii="微软雅黑" w:eastAsia="微软雅黑" w:hAnsi="微软雅黑"/>
          <w:b/>
          <w:i w:val="0"/>
        </w:rPr>
        <w:lastRenderedPageBreak/>
        <w:t xml:space="preserve">Chapter 1 </w:t>
      </w:r>
      <w:r w:rsidRPr="00A80849">
        <w:rPr>
          <w:rFonts w:ascii="微软雅黑" w:eastAsia="微软雅黑" w:hAnsi="微软雅黑" w:hint="eastAsia"/>
          <w:b/>
          <w:i w:val="0"/>
        </w:rPr>
        <w:t>定性定量结果概况</w:t>
      </w:r>
      <w:bookmarkEnd w:id="11"/>
    </w:p>
    <w:p w14:paraId="3AC66698" w14:textId="77777777" w:rsidR="005A0378" w:rsidRPr="00A80849" w:rsidRDefault="005A0378" w:rsidP="001458B9">
      <w:pPr>
        <w:pStyle w:val="4"/>
        <w:spacing w:line="288" w:lineRule="auto"/>
        <w:rPr>
          <w:rFonts w:ascii="微软雅黑" w:eastAsia="微软雅黑" w:hAnsi="微软雅黑"/>
        </w:rPr>
      </w:pPr>
      <w:bookmarkStart w:id="12" w:name="_Toc509419275"/>
      <w:r w:rsidRPr="00A80849">
        <w:rPr>
          <w:rFonts w:ascii="微软雅黑" w:eastAsia="微软雅黑" w:hAnsi="微软雅黑"/>
        </w:rPr>
        <w:t>Library的建立</w:t>
      </w:r>
      <w:r w:rsidRPr="00A80849">
        <w:rPr>
          <w:rFonts w:ascii="微软雅黑" w:eastAsia="微软雅黑" w:hAnsi="微软雅黑" w:hint="eastAsia"/>
          <w:lang w:eastAsia="zh-CN"/>
        </w:rPr>
        <w:t>情况</w:t>
      </w:r>
      <w:r w:rsidRPr="00A80849">
        <w:rPr>
          <w:rFonts w:ascii="微软雅黑" w:eastAsia="微软雅黑" w:hAnsi="微软雅黑"/>
        </w:rPr>
        <w:t>:</w:t>
      </w:r>
      <w:bookmarkEnd w:id="12"/>
    </w:p>
    <w:p w14:paraId="685AB6FF" w14:textId="77777777" w:rsidR="005A0378" w:rsidRPr="00A80849" w:rsidRDefault="005A0378" w:rsidP="001458B9">
      <w:pPr>
        <w:pStyle w:val="af6"/>
        <w:spacing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主要通过对所有样本的混合</w:t>
      </w:r>
      <w:r w:rsidR="00FA1FB6" w:rsidRPr="00A80849">
        <w:rPr>
          <w:rFonts w:ascii="微软雅黑" w:eastAsia="微软雅黑" w:hAnsi="微软雅黑" w:hint="eastAsia"/>
          <w:sz w:val="21"/>
          <w:szCs w:val="21"/>
          <w:lang w:eastAsia="zh-CN"/>
        </w:rPr>
        <w:t>进行样品酶解和H</w:t>
      </w:r>
      <w:r w:rsidR="00FA1FB6" w:rsidRPr="00A80849">
        <w:rPr>
          <w:rFonts w:ascii="微软雅黑" w:eastAsia="微软雅黑" w:hAnsi="微软雅黑"/>
          <w:sz w:val="21"/>
          <w:szCs w:val="21"/>
          <w:lang w:eastAsia="zh-CN"/>
        </w:rPr>
        <w:t>P</w:t>
      </w:r>
      <w:r w:rsidR="00FA1FB6" w:rsidRPr="00A80849">
        <w:rPr>
          <w:rFonts w:ascii="微软雅黑" w:eastAsia="微软雅黑" w:hAnsi="微软雅黑" w:hint="eastAsia"/>
          <w:sz w:val="21"/>
          <w:szCs w:val="21"/>
          <w:lang w:eastAsia="zh-CN"/>
        </w:rPr>
        <w:t>RP分级，经过</w:t>
      </w:r>
      <w:r w:rsidRPr="00A80849">
        <w:rPr>
          <w:rFonts w:ascii="微软雅黑" w:eastAsia="微软雅黑" w:hAnsi="微软雅黑" w:hint="eastAsia"/>
          <w:sz w:val="21"/>
          <w:szCs w:val="21"/>
          <w:lang w:eastAsia="zh-CN"/>
        </w:rPr>
        <w:t>data dependent acquisition (DDA)质谱数据采集，然后使用MaxQuant进行搜库鉴定，通过Spectronaut pulsar</w:t>
      </w:r>
      <w:r w:rsidRPr="00A80849">
        <w:rPr>
          <w:rFonts w:ascii="微软雅黑" w:eastAsia="微软雅黑" w:hAnsi="微软雅黑"/>
          <w:sz w:val="21"/>
          <w:szCs w:val="21"/>
          <w:lang w:eastAsia="zh-CN"/>
        </w:rPr>
        <w:t xml:space="preserve"> X</w:t>
      </w:r>
      <w:r w:rsidRPr="00A80849">
        <w:rPr>
          <w:rFonts w:ascii="微软雅黑" w:eastAsia="微软雅黑" w:hAnsi="微软雅黑" w:hint="eastAsia"/>
          <w:sz w:val="21"/>
          <w:szCs w:val="21"/>
          <w:lang w:eastAsia="zh-CN"/>
        </w:rPr>
        <w:t>软件构建图谱库，作为后续data independent acquisition</w:t>
      </w:r>
      <w:r w:rsidRPr="00A80849">
        <w:rPr>
          <w:rFonts w:ascii="微软雅黑" w:eastAsia="微软雅黑" w:hAnsi="微软雅黑"/>
          <w:sz w:val="21"/>
          <w:szCs w:val="21"/>
          <w:lang w:eastAsia="zh-CN"/>
        </w:rPr>
        <w:t xml:space="preserve"> </w:t>
      </w:r>
      <w:r w:rsidRPr="00A80849">
        <w:rPr>
          <w:rFonts w:ascii="微软雅黑" w:eastAsia="微软雅黑" w:hAnsi="微软雅黑" w:hint="eastAsia"/>
          <w:sz w:val="21"/>
          <w:szCs w:val="21"/>
          <w:lang w:eastAsia="zh-CN"/>
        </w:rPr>
        <w:t>(DIA)定量的数据库。本项目建立的DIA library（数据库），其中包含的肽段和蛋白质的统计信息如下：</w:t>
      </w:r>
    </w:p>
    <w:p w14:paraId="7B2B5669" w14:textId="77777777" w:rsidR="00FA1FB6" w:rsidRPr="00A80849" w:rsidRDefault="00FA1FB6" w:rsidP="001458B9">
      <w:pPr>
        <w:spacing w:line="288" w:lineRule="auto"/>
        <w:rPr>
          <w:lang w:eastAsia="zh-CN"/>
        </w:rPr>
      </w:pPr>
    </w:p>
    <w:p w14:paraId="489EEB10" w14:textId="77777777" w:rsidR="008F39B4" w:rsidRPr="00A80849" w:rsidRDefault="008F39B4" w:rsidP="001458B9">
      <w:pPr>
        <w:pStyle w:val="afc"/>
        <w:spacing w:after="0" w:line="288" w:lineRule="auto"/>
        <w:ind w:left="0" w:right="0"/>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表</w:t>
      </w:r>
      <w:r w:rsidR="002E68FE" w:rsidRPr="00A80849">
        <w:rPr>
          <w:rFonts w:ascii="微软雅黑" w:eastAsia="微软雅黑" w:hAnsi="微软雅黑" w:hint="eastAsia"/>
          <w:sz w:val="21"/>
          <w:szCs w:val="22"/>
          <w:lang w:eastAsia="zh-CN"/>
        </w:rPr>
        <w:t>1</w:t>
      </w:r>
      <w:r w:rsidR="009174CE" w:rsidRPr="00A80849">
        <w:rPr>
          <w:rFonts w:ascii="微软雅黑" w:eastAsia="微软雅黑" w:hAnsi="微软雅黑" w:hint="eastAsia"/>
          <w:sz w:val="21"/>
          <w:szCs w:val="22"/>
          <w:lang w:eastAsia="zh-CN"/>
        </w:rPr>
        <w:t>-1</w:t>
      </w:r>
      <w:r w:rsidRPr="00A80849">
        <w:rPr>
          <w:rFonts w:ascii="微软雅黑" w:eastAsia="微软雅黑" w:hAnsi="微软雅黑" w:hint="eastAsia"/>
          <w:sz w:val="21"/>
          <w:szCs w:val="22"/>
          <w:lang w:eastAsia="zh-CN"/>
        </w:rPr>
        <w:t xml:space="preserve"> </w:t>
      </w:r>
      <w:bookmarkStart w:id="13" w:name="_Toc21985"/>
      <w:r w:rsidRPr="00A80849">
        <w:rPr>
          <w:rFonts w:ascii="微软雅黑" w:eastAsia="微软雅黑" w:hAnsi="微软雅黑" w:hint="eastAsia"/>
          <w:sz w:val="21"/>
          <w:szCs w:val="22"/>
          <w:lang w:eastAsia="zh-CN"/>
        </w:rPr>
        <w:t xml:space="preserve"> DDA library的数据统计</w:t>
      </w:r>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5"/>
        <w:gridCol w:w="1825"/>
        <w:gridCol w:w="1825"/>
      </w:tblGrid>
      <w:tr w:rsidR="00A80849" w:rsidRPr="00A80849" w14:paraId="6B993149" w14:textId="77777777" w:rsidTr="00FA1FB6">
        <w:trPr>
          <w:trHeight w:val="430"/>
          <w:jc w:val="center"/>
        </w:trPr>
        <w:tc>
          <w:tcPr>
            <w:tcW w:w="1825" w:type="dxa"/>
            <w:tcBorders>
              <w:top w:val="single" w:sz="4" w:space="0" w:color="auto"/>
              <w:left w:val="single" w:sz="4" w:space="0" w:color="auto"/>
              <w:bottom w:val="single" w:sz="4" w:space="0" w:color="auto"/>
              <w:right w:val="single" w:sz="4" w:space="0" w:color="auto"/>
            </w:tcBorders>
            <w:shd w:val="clear" w:color="auto" w:fill="5B9BD5"/>
            <w:vAlign w:val="center"/>
          </w:tcPr>
          <w:p w14:paraId="13AC9477" w14:textId="77777777" w:rsidR="008F39B4" w:rsidRPr="00A80849" w:rsidRDefault="008F39B4" w:rsidP="001458B9">
            <w:pPr>
              <w:spacing w:line="288" w:lineRule="auto"/>
              <w:jc w:val="center"/>
              <w:rPr>
                <w:rFonts w:ascii="微软雅黑" w:eastAsia="微软雅黑" w:hAnsi="微软雅黑"/>
                <w:b/>
                <w:sz w:val="21"/>
                <w:szCs w:val="21"/>
                <w:lang w:eastAsia="zh-CN"/>
              </w:rPr>
            </w:pPr>
          </w:p>
        </w:tc>
        <w:tc>
          <w:tcPr>
            <w:tcW w:w="1825" w:type="dxa"/>
            <w:tcBorders>
              <w:top w:val="single" w:sz="4" w:space="0" w:color="auto"/>
              <w:left w:val="single" w:sz="4" w:space="0" w:color="auto"/>
              <w:bottom w:val="single" w:sz="4" w:space="0" w:color="auto"/>
              <w:right w:val="single" w:sz="4" w:space="0" w:color="auto"/>
            </w:tcBorders>
            <w:shd w:val="clear" w:color="auto" w:fill="5B9BD5"/>
            <w:vAlign w:val="center"/>
          </w:tcPr>
          <w:p w14:paraId="5EC84FED" w14:textId="77777777" w:rsidR="008F39B4" w:rsidRPr="00A80849" w:rsidRDefault="008F39B4" w:rsidP="001458B9">
            <w:pPr>
              <w:spacing w:line="288" w:lineRule="auto"/>
              <w:jc w:val="center"/>
              <w:rPr>
                <w:rFonts w:ascii="微软雅黑" w:eastAsia="微软雅黑" w:hAnsi="微软雅黑"/>
                <w:b/>
                <w:sz w:val="21"/>
                <w:szCs w:val="21"/>
              </w:rPr>
            </w:pPr>
            <w:r w:rsidRPr="00A80849">
              <w:rPr>
                <w:rFonts w:ascii="微软雅黑" w:eastAsia="微软雅黑" w:hAnsi="微软雅黑"/>
                <w:b/>
                <w:sz w:val="21"/>
                <w:szCs w:val="21"/>
              </w:rPr>
              <w:t>Protein groups</w:t>
            </w:r>
          </w:p>
        </w:tc>
        <w:tc>
          <w:tcPr>
            <w:tcW w:w="1825" w:type="dxa"/>
            <w:tcBorders>
              <w:top w:val="single" w:sz="4" w:space="0" w:color="auto"/>
              <w:left w:val="single" w:sz="4" w:space="0" w:color="auto"/>
              <w:bottom w:val="single" w:sz="4" w:space="0" w:color="auto"/>
              <w:right w:val="single" w:sz="4" w:space="0" w:color="auto"/>
            </w:tcBorders>
            <w:shd w:val="clear" w:color="auto" w:fill="5B9BD5"/>
            <w:vAlign w:val="center"/>
          </w:tcPr>
          <w:p w14:paraId="45AF27DD" w14:textId="77777777" w:rsidR="008F39B4" w:rsidRPr="00A80849" w:rsidRDefault="008F39B4" w:rsidP="001458B9">
            <w:pPr>
              <w:spacing w:line="288" w:lineRule="auto"/>
              <w:jc w:val="center"/>
              <w:rPr>
                <w:rFonts w:ascii="微软雅黑" w:eastAsia="微软雅黑" w:hAnsi="微软雅黑"/>
                <w:b/>
                <w:sz w:val="21"/>
                <w:szCs w:val="21"/>
              </w:rPr>
            </w:pPr>
            <w:r w:rsidRPr="00A80849">
              <w:rPr>
                <w:rFonts w:ascii="微软雅黑" w:eastAsia="微软雅黑" w:hAnsi="微软雅黑"/>
                <w:b/>
                <w:sz w:val="21"/>
                <w:szCs w:val="21"/>
              </w:rPr>
              <w:t>Peptide</w:t>
            </w:r>
          </w:p>
        </w:tc>
      </w:tr>
      <w:tr w:rsidR="00A80849" w:rsidRPr="00A80849" w14:paraId="5C842653" w14:textId="77777777" w:rsidTr="00FA1FB6">
        <w:trPr>
          <w:trHeight w:val="430"/>
          <w:jc w:val="center"/>
        </w:trPr>
        <w:tc>
          <w:tcPr>
            <w:tcW w:w="1825" w:type="dxa"/>
            <w:tcBorders>
              <w:top w:val="single" w:sz="4" w:space="0" w:color="auto"/>
              <w:left w:val="single" w:sz="4" w:space="0" w:color="auto"/>
              <w:bottom w:val="single" w:sz="4" w:space="0" w:color="auto"/>
              <w:right w:val="single" w:sz="4" w:space="0" w:color="auto"/>
            </w:tcBorders>
            <w:vAlign w:val="center"/>
          </w:tcPr>
          <w:p w14:paraId="6F049BDA" w14:textId="77777777" w:rsidR="008F39B4" w:rsidRPr="00A80849" w:rsidRDefault="008F39B4" w:rsidP="001458B9">
            <w:pPr>
              <w:spacing w:line="288" w:lineRule="auto"/>
              <w:jc w:val="center"/>
              <w:rPr>
                <w:rFonts w:ascii="微软雅黑" w:eastAsia="微软雅黑" w:hAnsi="微软雅黑"/>
                <w:sz w:val="20"/>
              </w:rPr>
            </w:pPr>
            <w:r w:rsidRPr="00A80849">
              <w:rPr>
                <w:rFonts w:ascii="微软雅黑" w:eastAsia="微软雅黑" w:hAnsi="微软雅黑"/>
                <w:sz w:val="20"/>
              </w:rPr>
              <w:t>Spectral library</w:t>
            </w:r>
          </w:p>
        </w:tc>
        <w:tc>
          <w:tcPr>
            <w:tcW w:w="1825" w:type="dxa"/>
            <w:tcBorders>
              <w:top w:val="single" w:sz="4" w:space="0" w:color="auto"/>
              <w:left w:val="single" w:sz="4" w:space="0" w:color="auto"/>
              <w:bottom w:val="single" w:sz="4" w:space="0" w:color="auto"/>
              <w:right w:val="single" w:sz="4" w:space="0" w:color="auto"/>
            </w:tcBorders>
            <w:vAlign w:val="center"/>
          </w:tcPr>
          <w:p w14:paraId="1EDBEE69" w14:textId="6C0A3A14" w:rsidR="008F39B4" w:rsidRPr="00A80849" w:rsidRDefault="008F39B4" w:rsidP="001458B9">
            <w:pPr>
              <w:spacing w:line="288" w:lineRule="auto"/>
              <w:jc w:val="center"/>
              <w:rPr>
                <w:rFonts w:ascii="微软雅黑" w:eastAsia="微软雅黑" w:hAnsi="微软雅黑"/>
                <w:sz w:val="21"/>
                <w:szCs w:val="21"/>
                <w:u w:val="single"/>
                <w:lang w:eastAsia="zh-CN"/>
              </w:rPr>
            </w:pPr>
          </w:p>
        </w:tc>
        <w:tc>
          <w:tcPr>
            <w:tcW w:w="1825" w:type="dxa"/>
            <w:tcBorders>
              <w:top w:val="single" w:sz="4" w:space="0" w:color="auto"/>
              <w:left w:val="single" w:sz="4" w:space="0" w:color="auto"/>
              <w:bottom w:val="single" w:sz="4" w:space="0" w:color="auto"/>
              <w:right w:val="single" w:sz="4" w:space="0" w:color="auto"/>
            </w:tcBorders>
            <w:vAlign w:val="center"/>
          </w:tcPr>
          <w:p w14:paraId="7656017E" w14:textId="11047248" w:rsidR="008F39B4" w:rsidRPr="00A80849" w:rsidRDefault="008F39B4" w:rsidP="001458B9">
            <w:pPr>
              <w:spacing w:line="288" w:lineRule="auto"/>
              <w:jc w:val="center"/>
              <w:rPr>
                <w:rFonts w:ascii="微软雅黑" w:eastAsia="微软雅黑" w:hAnsi="微软雅黑"/>
                <w:sz w:val="21"/>
                <w:szCs w:val="21"/>
                <w:lang w:eastAsia="zh-CN"/>
              </w:rPr>
            </w:pPr>
          </w:p>
        </w:tc>
      </w:tr>
    </w:tbl>
    <w:p w14:paraId="54BF1930" w14:textId="77777777" w:rsidR="008F39B4" w:rsidRPr="00A80849" w:rsidRDefault="008F39B4" w:rsidP="001458B9">
      <w:pPr>
        <w:pStyle w:val="4"/>
        <w:spacing w:line="288" w:lineRule="auto"/>
        <w:rPr>
          <w:rFonts w:ascii="微软雅黑" w:eastAsia="微软雅黑" w:hAnsi="微软雅黑"/>
          <w:lang w:eastAsia="zh-CN"/>
        </w:rPr>
      </w:pPr>
      <w:bookmarkStart w:id="14" w:name="_Toc509419276"/>
      <w:r w:rsidRPr="00A80849">
        <w:rPr>
          <w:rFonts w:ascii="微软雅黑" w:eastAsia="微软雅黑" w:hAnsi="微软雅黑"/>
          <w:lang w:eastAsia="zh-CN"/>
        </w:rPr>
        <w:t>定性定量数据</w:t>
      </w:r>
      <w:bookmarkEnd w:id="14"/>
      <w:r w:rsidRPr="00A80849">
        <w:rPr>
          <w:rFonts w:ascii="微软雅黑" w:eastAsia="微软雅黑" w:hAnsi="微软雅黑" w:hint="eastAsia"/>
          <w:lang w:eastAsia="zh-CN"/>
        </w:rPr>
        <w:t>统计</w:t>
      </w:r>
    </w:p>
    <w:p w14:paraId="42363AE0" w14:textId="77777777" w:rsidR="008F39B4" w:rsidRPr="00A80849" w:rsidRDefault="008F39B4" w:rsidP="001458B9">
      <w:pPr>
        <w:pStyle w:val="af6"/>
        <w:spacing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将项目中每个样品独立进行样品制备、蛋白质酶解后，分别上机进行DIA（data independent acquisition）分析。所得的DIA原始文件，导入Spectronaut Pulsar</w:t>
      </w:r>
      <w:r w:rsidRPr="00A80849">
        <w:rPr>
          <w:rFonts w:ascii="微软雅黑" w:eastAsia="微软雅黑" w:hAnsi="微软雅黑"/>
          <w:sz w:val="21"/>
          <w:szCs w:val="21"/>
          <w:lang w:eastAsia="zh-CN"/>
        </w:rPr>
        <w:t xml:space="preserve"> X</w:t>
      </w:r>
      <w:r w:rsidRPr="00A80849">
        <w:rPr>
          <w:rFonts w:ascii="微软雅黑" w:eastAsia="微软雅黑" w:hAnsi="微软雅黑"/>
          <w:sz w:val="21"/>
          <w:szCs w:val="21"/>
          <w:vertAlign w:val="superscript"/>
          <w:lang w:eastAsia="zh-CN"/>
        </w:rPr>
        <w:t xml:space="preserve"> </w:t>
      </w:r>
      <w:r w:rsidRPr="00A80849">
        <w:rPr>
          <w:rFonts w:ascii="微软雅黑" w:eastAsia="微软雅黑" w:hAnsi="微软雅黑" w:hint="eastAsia"/>
          <w:sz w:val="21"/>
          <w:szCs w:val="21"/>
          <w:lang w:eastAsia="zh-CN"/>
        </w:rPr>
        <w:t>进行分析，得到的</w:t>
      </w:r>
      <w:r w:rsidR="00860DE9" w:rsidRPr="00A80849">
        <w:rPr>
          <w:rFonts w:ascii="微软雅黑" w:eastAsia="微软雅黑" w:hAnsi="微软雅黑" w:hint="eastAsia"/>
          <w:sz w:val="21"/>
          <w:szCs w:val="21"/>
          <w:lang w:eastAsia="zh-CN"/>
        </w:rPr>
        <w:t>部分</w:t>
      </w:r>
      <w:r w:rsidRPr="00A80849">
        <w:rPr>
          <w:rFonts w:ascii="微软雅黑" w:eastAsia="微软雅黑" w:hAnsi="微软雅黑" w:hint="eastAsia"/>
          <w:sz w:val="21"/>
          <w:szCs w:val="21"/>
          <w:lang w:eastAsia="zh-CN"/>
        </w:rPr>
        <w:t>样本的定性定量数量见表</w:t>
      </w:r>
      <w:r w:rsidR="009174CE" w:rsidRPr="00A80849">
        <w:rPr>
          <w:rFonts w:ascii="微软雅黑" w:eastAsia="微软雅黑" w:hAnsi="微软雅黑" w:hint="eastAsia"/>
          <w:sz w:val="21"/>
          <w:szCs w:val="21"/>
          <w:lang w:eastAsia="zh-CN"/>
        </w:rPr>
        <w:t>1-</w:t>
      </w:r>
      <w:r w:rsidRPr="00A80849">
        <w:rPr>
          <w:rFonts w:ascii="微软雅黑" w:eastAsia="微软雅黑" w:hAnsi="微软雅黑" w:hint="eastAsia"/>
          <w:sz w:val="21"/>
          <w:szCs w:val="21"/>
          <w:lang w:eastAsia="zh-CN"/>
        </w:rPr>
        <w:t>2</w:t>
      </w:r>
      <w:r w:rsidR="004C3623" w:rsidRPr="00A80849">
        <w:rPr>
          <w:rFonts w:ascii="微软雅黑" w:eastAsia="微软雅黑" w:hAnsi="微软雅黑" w:hint="eastAsia"/>
          <w:sz w:val="21"/>
          <w:szCs w:val="21"/>
          <w:lang w:eastAsia="zh-CN"/>
        </w:rPr>
        <w:t>：</w:t>
      </w:r>
    </w:p>
    <w:p w14:paraId="357D878E" w14:textId="77777777" w:rsidR="00FA1FB6" w:rsidRPr="00A80849" w:rsidRDefault="00FA1FB6" w:rsidP="001458B9">
      <w:pPr>
        <w:spacing w:line="288" w:lineRule="auto"/>
        <w:rPr>
          <w:lang w:eastAsia="zh-CN"/>
        </w:rPr>
      </w:pPr>
    </w:p>
    <w:p w14:paraId="2BC626CF" w14:textId="77777777" w:rsidR="008F39B4" w:rsidRPr="00A80849" w:rsidRDefault="008F39B4" w:rsidP="001458B9">
      <w:pPr>
        <w:pStyle w:val="afc"/>
        <w:spacing w:after="0" w:line="288" w:lineRule="auto"/>
        <w:ind w:left="0" w:right="0"/>
        <w:jc w:val="center"/>
        <w:rPr>
          <w:rFonts w:ascii="微软雅黑" w:eastAsia="微软雅黑" w:hAnsi="微软雅黑"/>
          <w:lang w:eastAsia="zh-CN"/>
        </w:rPr>
      </w:pPr>
      <w:r w:rsidRPr="00A80849">
        <w:rPr>
          <w:rFonts w:ascii="微软雅黑" w:eastAsia="微软雅黑" w:hAnsi="微软雅黑" w:hint="eastAsia"/>
          <w:sz w:val="21"/>
          <w:szCs w:val="22"/>
          <w:lang w:eastAsia="zh-CN"/>
        </w:rPr>
        <w:t>表</w:t>
      </w:r>
      <w:bookmarkStart w:id="15" w:name="_Toc16642"/>
      <w:r w:rsidR="009174CE" w:rsidRPr="00A80849">
        <w:rPr>
          <w:rFonts w:ascii="微软雅黑" w:eastAsia="微软雅黑" w:hAnsi="微软雅黑" w:hint="eastAsia"/>
          <w:sz w:val="21"/>
          <w:szCs w:val="22"/>
          <w:lang w:eastAsia="zh-CN"/>
        </w:rPr>
        <w:t>1-</w:t>
      </w:r>
      <w:r w:rsidR="002E68FE" w:rsidRPr="00A80849">
        <w:rPr>
          <w:rFonts w:ascii="微软雅黑" w:eastAsia="微软雅黑" w:hAnsi="微软雅黑" w:hint="eastAsia"/>
          <w:sz w:val="21"/>
          <w:szCs w:val="22"/>
          <w:lang w:eastAsia="zh-CN"/>
        </w:rPr>
        <w:t>2</w:t>
      </w:r>
      <w:r w:rsidR="002E68FE" w:rsidRPr="00A80849">
        <w:rPr>
          <w:rFonts w:ascii="微软雅黑" w:eastAsia="微软雅黑" w:hAnsi="微软雅黑"/>
          <w:sz w:val="21"/>
          <w:szCs w:val="22"/>
          <w:lang w:eastAsia="zh-CN"/>
        </w:rPr>
        <w:t xml:space="preserve"> </w:t>
      </w:r>
      <w:r w:rsidRPr="00A80849">
        <w:rPr>
          <w:rFonts w:ascii="微软雅黑" w:eastAsia="微软雅黑" w:hAnsi="微软雅黑" w:hint="eastAsia"/>
          <w:sz w:val="21"/>
          <w:szCs w:val="22"/>
          <w:lang w:eastAsia="zh-CN"/>
        </w:rPr>
        <w:t>DIA蛋白质鉴定结果统计</w:t>
      </w:r>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7"/>
        <w:gridCol w:w="2014"/>
        <w:gridCol w:w="2016"/>
        <w:gridCol w:w="2113"/>
      </w:tblGrid>
      <w:tr w:rsidR="00A80849" w:rsidRPr="00A80849" w14:paraId="72233B95" w14:textId="77777777" w:rsidTr="00F40CC5">
        <w:trPr>
          <w:trHeight w:val="694"/>
          <w:jc w:val="center"/>
        </w:trPr>
        <w:tc>
          <w:tcPr>
            <w:tcW w:w="2017" w:type="dxa"/>
            <w:shd w:val="clear" w:color="auto" w:fill="5B9BD5"/>
            <w:vAlign w:val="center"/>
          </w:tcPr>
          <w:p w14:paraId="6BCB8CF7" w14:textId="77777777" w:rsidR="008F39B4" w:rsidRPr="00A80849" w:rsidRDefault="008F39B4" w:rsidP="001458B9">
            <w:pPr>
              <w:spacing w:line="288" w:lineRule="auto"/>
              <w:jc w:val="center"/>
              <w:rPr>
                <w:rFonts w:ascii="微软雅黑" w:eastAsia="微软雅黑" w:hAnsi="微软雅黑"/>
                <w:b/>
                <w:sz w:val="21"/>
                <w:szCs w:val="21"/>
              </w:rPr>
            </w:pPr>
            <w:r w:rsidRPr="00A80849">
              <w:rPr>
                <w:rFonts w:ascii="微软雅黑" w:eastAsia="微软雅黑" w:hAnsi="微软雅黑"/>
                <w:b/>
                <w:sz w:val="21"/>
                <w:szCs w:val="21"/>
              </w:rPr>
              <w:t>Sample</w:t>
            </w:r>
          </w:p>
        </w:tc>
        <w:tc>
          <w:tcPr>
            <w:tcW w:w="2014" w:type="dxa"/>
            <w:shd w:val="clear" w:color="auto" w:fill="5B9BD5"/>
            <w:vAlign w:val="center"/>
          </w:tcPr>
          <w:p w14:paraId="7AEBE1A7" w14:textId="77777777" w:rsidR="008F39B4" w:rsidRPr="00A80849" w:rsidRDefault="008F39B4" w:rsidP="001458B9">
            <w:pPr>
              <w:spacing w:line="288" w:lineRule="auto"/>
              <w:jc w:val="center"/>
              <w:rPr>
                <w:rFonts w:ascii="微软雅黑" w:eastAsia="微软雅黑" w:hAnsi="微软雅黑"/>
                <w:b/>
                <w:sz w:val="21"/>
                <w:szCs w:val="21"/>
              </w:rPr>
            </w:pPr>
            <w:r w:rsidRPr="00A80849">
              <w:rPr>
                <w:rFonts w:ascii="微软雅黑" w:eastAsia="微软雅黑" w:hAnsi="微软雅黑"/>
                <w:b/>
                <w:sz w:val="21"/>
                <w:szCs w:val="21"/>
              </w:rPr>
              <w:t>Protein groups</w:t>
            </w:r>
          </w:p>
        </w:tc>
        <w:tc>
          <w:tcPr>
            <w:tcW w:w="2016" w:type="dxa"/>
            <w:shd w:val="clear" w:color="auto" w:fill="5B9BD5"/>
            <w:vAlign w:val="center"/>
          </w:tcPr>
          <w:p w14:paraId="463CC2AC" w14:textId="77777777" w:rsidR="008F39B4" w:rsidRPr="00A80849" w:rsidRDefault="008F39B4" w:rsidP="001458B9">
            <w:pPr>
              <w:spacing w:line="288" w:lineRule="auto"/>
              <w:jc w:val="center"/>
              <w:rPr>
                <w:rFonts w:ascii="微软雅黑" w:eastAsia="微软雅黑" w:hAnsi="微软雅黑"/>
                <w:b/>
                <w:sz w:val="21"/>
                <w:szCs w:val="21"/>
              </w:rPr>
            </w:pPr>
            <w:r w:rsidRPr="00A80849">
              <w:rPr>
                <w:rFonts w:ascii="微软雅黑" w:eastAsia="微软雅黑" w:hAnsi="微软雅黑"/>
                <w:b/>
                <w:sz w:val="21"/>
                <w:szCs w:val="21"/>
              </w:rPr>
              <w:t>Sample</w:t>
            </w:r>
          </w:p>
        </w:tc>
        <w:tc>
          <w:tcPr>
            <w:tcW w:w="2113" w:type="dxa"/>
            <w:shd w:val="clear" w:color="auto" w:fill="5B9BD5"/>
            <w:vAlign w:val="center"/>
          </w:tcPr>
          <w:p w14:paraId="240515D4" w14:textId="77777777" w:rsidR="008F39B4" w:rsidRPr="00A80849" w:rsidRDefault="008F39B4" w:rsidP="001458B9">
            <w:pPr>
              <w:spacing w:line="288" w:lineRule="auto"/>
              <w:jc w:val="center"/>
              <w:rPr>
                <w:rFonts w:ascii="微软雅黑" w:eastAsia="微软雅黑" w:hAnsi="微软雅黑"/>
                <w:b/>
                <w:sz w:val="21"/>
                <w:szCs w:val="21"/>
              </w:rPr>
            </w:pPr>
            <w:r w:rsidRPr="00A80849">
              <w:rPr>
                <w:rFonts w:ascii="微软雅黑" w:eastAsia="微软雅黑" w:hAnsi="微软雅黑"/>
                <w:b/>
                <w:sz w:val="21"/>
                <w:szCs w:val="21"/>
              </w:rPr>
              <w:t>Protein groups</w:t>
            </w:r>
          </w:p>
        </w:tc>
      </w:tr>
      <w:tr w:rsidR="00EA312C" w:rsidRPr="00A80849" w14:paraId="7E7DE7D1" w14:textId="77777777" w:rsidTr="00EA312C">
        <w:trPr>
          <w:trHeight w:val="694"/>
          <w:jc w:val="center"/>
        </w:trPr>
        <w:tc>
          <w:tcPr>
            <w:tcW w:w="2017" w:type="dxa"/>
            <w:shd w:val="clear" w:color="auto" w:fill="auto"/>
            <w:vAlign w:val="center"/>
          </w:tcPr>
          <w:p w14:paraId="29D65302" w14:textId="77777777" w:rsidR="00EA312C" w:rsidRPr="00A80849" w:rsidRDefault="00EA312C" w:rsidP="001458B9">
            <w:pPr>
              <w:spacing w:line="288" w:lineRule="auto"/>
              <w:jc w:val="center"/>
              <w:rPr>
                <w:rFonts w:ascii="微软雅黑" w:eastAsia="微软雅黑" w:hAnsi="微软雅黑"/>
                <w:b/>
                <w:sz w:val="21"/>
                <w:szCs w:val="21"/>
              </w:rPr>
            </w:pPr>
          </w:p>
        </w:tc>
        <w:tc>
          <w:tcPr>
            <w:tcW w:w="2014" w:type="dxa"/>
            <w:shd w:val="clear" w:color="auto" w:fill="auto"/>
            <w:vAlign w:val="center"/>
          </w:tcPr>
          <w:p w14:paraId="1E3B47CC" w14:textId="77777777" w:rsidR="00EA312C" w:rsidRPr="00A80849" w:rsidRDefault="00EA312C" w:rsidP="001458B9">
            <w:pPr>
              <w:spacing w:line="288" w:lineRule="auto"/>
              <w:jc w:val="center"/>
              <w:rPr>
                <w:rFonts w:ascii="微软雅黑" w:eastAsia="微软雅黑" w:hAnsi="微软雅黑"/>
                <w:b/>
                <w:sz w:val="21"/>
                <w:szCs w:val="21"/>
              </w:rPr>
            </w:pPr>
          </w:p>
        </w:tc>
        <w:tc>
          <w:tcPr>
            <w:tcW w:w="2016" w:type="dxa"/>
            <w:shd w:val="clear" w:color="auto" w:fill="auto"/>
            <w:vAlign w:val="center"/>
          </w:tcPr>
          <w:p w14:paraId="633E2F4E" w14:textId="77777777" w:rsidR="00EA312C" w:rsidRPr="00A80849" w:rsidRDefault="00EA312C" w:rsidP="001458B9">
            <w:pPr>
              <w:spacing w:line="288" w:lineRule="auto"/>
              <w:jc w:val="center"/>
              <w:rPr>
                <w:rFonts w:ascii="微软雅黑" w:eastAsia="微软雅黑" w:hAnsi="微软雅黑"/>
                <w:b/>
                <w:sz w:val="21"/>
                <w:szCs w:val="21"/>
              </w:rPr>
            </w:pPr>
          </w:p>
        </w:tc>
        <w:tc>
          <w:tcPr>
            <w:tcW w:w="2113" w:type="dxa"/>
            <w:shd w:val="clear" w:color="auto" w:fill="auto"/>
            <w:vAlign w:val="center"/>
          </w:tcPr>
          <w:p w14:paraId="63A9A723" w14:textId="77777777" w:rsidR="00EA312C" w:rsidRPr="00A80849" w:rsidRDefault="00EA312C" w:rsidP="001458B9">
            <w:pPr>
              <w:spacing w:line="288" w:lineRule="auto"/>
              <w:jc w:val="center"/>
              <w:rPr>
                <w:rFonts w:ascii="微软雅黑" w:eastAsia="微软雅黑" w:hAnsi="微软雅黑"/>
                <w:b/>
                <w:sz w:val="21"/>
                <w:szCs w:val="21"/>
              </w:rPr>
            </w:pPr>
          </w:p>
        </w:tc>
      </w:tr>
    </w:tbl>
    <w:p w14:paraId="44EF4332" w14:textId="77777777" w:rsidR="00FA1FB6" w:rsidRPr="00A80849" w:rsidRDefault="00FA1FB6" w:rsidP="001458B9">
      <w:pPr>
        <w:spacing w:line="288" w:lineRule="auto"/>
        <w:rPr>
          <w:rFonts w:ascii="微软雅黑" w:eastAsia="微软雅黑" w:hAnsi="微软雅黑" w:cs="Calibri"/>
          <w:sz w:val="18"/>
          <w:szCs w:val="21"/>
          <w:lang w:eastAsia="zh-CN"/>
        </w:rPr>
      </w:pPr>
    </w:p>
    <w:p w14:paraId="29F1C1A9" w14:textId="77777777" w:rsidR="00B623DB" w:rsidRPr="00A80849" w:rsidRDefault="00B623DB"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3A9F4AD5" w14:textId="77777777" w:rsidR="00B623DB" w:rsidRPr="00A80849" w:rsidRDefault="00B623DB" w:rsidP="001458B9">
      <w:pPr>
        <w:pStyle w:val="afd"/>
        <w:numPr>
          <w:ilvl w:val="0"/>
          <w:numId w:val="11"/>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附件1\</w:t>
      </w:r>
      <w:r w:rsidRPr="00A80849">
        <w:rPr>
          <w:rFonts w:ascii="微软雅黑" w:eastAsia="微软雅黑" w:hAnsi="微软雅黑" w:cs="Calibri"/>
          <w:sz w:val="18"/>
          <w:szCs w:val="21"/>
          <w:lang w:eastAsia="zh-CN"/>
        </w:rPr>
        <w:t>\</w:t>
      </w:r>
      <w:r w:rsidRPr="00A80849">
        <w:t xml:space="preserve"> </w:t>
      </w:r>
      <w:r w:rsidRPr="00A80849">
        <w:rPr>
          <w:rFonts w:ascii="微软雅黑" w:eastAsia="微软雅黑" w:hAnsi="微软雅黑" w:cs="Calibri"/>
          <w:sz w:val="18"/>
          <w:szCs w:val="21"/>
          <w:lang w:eastAsia="zh-CN"/>
        </w:rPr>
        <w:t>protein_Report：</w:t>
      </w:r>
      <w:r w:rsidRPr="00A80849">
        <w:rPr>
          <w:rFonts w:ascii="微软雅黑" w:eastAsia="微软雅黑" w:hAnsi="微软雅黑" w:cs="Calibri" w:hint="eastAsia"/>
          <w:sz w:val="18"/>
          <w:szCs w:val="21"/>
          <w:lang w:eastAsia="zh-CN"/>
        </w:rPr>
        <w:t>蛋白质鉴定定量列表</w:t>
      </w:r>
    </w:p>
    <w:tbl>
      <w:tblPr>
        <w:tblW w:w="0" w:type="auto"/>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150"/>
        <w:gridCol w:w="1769"/>
        <w:gridCol w:w="4937"/>
      </w:tblGrid>
      <w:tr w:rsidR="00A80849" w:rsidRPr="00A80849" w14:paraId="4DC4C8A2" w14:textId="77777777" w:rsidTr="00240544">
        <w:trPr>
          <w:jc w:val="center"/>
        </w:trPr>
        <w:tc>
          <w:tcPr>
            <w:tcW w:w="2015" w:type="dxa"/>
            <w:shd w:val="clear" w:color="auto" w:fill="0070C0"/>
            <w:vAlign w:val="center"/>
          </w:tcPr>
          <w:p w14:paraId="0C06B070" w14:textId="77777777" w:rsidR="004E0CB4" w:rsidRPr="00A80849" w:rsidRDefault="004E0CB4" w:rsidP="001458B9">
            <w:pPr>
              <w:spacing w:line="288" w:lineRule="auto"/>
              <w:jc w:val="center"/>
              <w:rPr>
                <w:rFonts w:ascii="Calibri" w:eastAsia="微软雅黑" w:hAnsi="Calibri" w:cs="Calibri"/>
                <w:b/>
                <w:sz w:val="21"/>
                <w:szCs w:val="21"/>
              </w:rPr>
            </w:pPr>
            <w:r w:rsidRPr="00A80849">
              <w:rPr>
                <w:rFonts w:ascii="Calibri" w:eastAsia="微软雅黑" w:hAnsi="Calibri" w:cs="Calibri"/>
                <w:b/>
                <w:sz w:val="21"/>
                <w:szCs w:val="21"/>
              </w:rPr>
              <w:t>表头</w:t>
            </w:r>
          </w:p>
        </w:tc>
        <w:tc>
          <w:tcPr>
            <w:tcW w:w="1802" w:type="dxa"/>
            <w:shd w:val="clear" w:color="auto" w:fill="0070C0"/>
            <w:vAlign w:val="center"/>
          </w:tcPr>
          <w:p w14:paraId="77AB711B" w14:textId="77777777" w:rsidR="004E0CB4" w:rsidRPr="00A80849" w:rsidRDefault="004E0CB4" w:rsidP="001458B9">
            <w:pPr>
              <w:spacing w:line="288" w:lineRule="auto"/>
              <w:jc w:val="center"/>
              <w:rPr>
                <w:rFonts w:ascii="Calibri" w:eastAsia="微软雅黑" w:hAnsi="Calibri" w:cs="Calibri"/>
                <w:b/>
                <w:sz w:val="21"/>
                <w:szCs w:val="21"/>
              </w:rPr>
            </w:pPr>
            <w:r w:rsidRPr="00A80849">
              <w:rPr>
                <w:rFonts w:ascii="Calibri" w:eastAsia="微软雅黑" w:hAnsi="Calibri" w:cs="Calibri"/>
                <w:b/>
                <w:sz w:val="21"/>
                <w:szCs w:val="21"/>
              </w:rPr>
              <w:t>定义</w:t>
            </w:r>
          </w:p>
        </w:tc>
        <w:tc>
          <w:tcPr>
            <w:tcW w:w="5039" w:type="dxa"/>
            <w:shd w:val="clear" w:color="auto" w:fill="0070C0"/>
            <w:vAlign w:val="center"/>
          </w:tcPr>
          <w:p w14:paraId="071F1066" w14:textId="77777777" w:rsidR="004E0CB4" w:rsidRPr="00A80849" w:rsidRDefault="004E0CB4" w:rsidP="001458B9">
            <w:pPr>
              <w:spacing w:line="288" w:lineRule="auto"/>
              <w:jc w:val="center"/>
              <w:rPr>
                <w:rFonts w:ascii="Calibri" w:eastAsia="微软雅黑" w:hAnsi="Calibri" w:cs="Calibri"/>
                <w:b/>
                <w:sz w:val="21"/>
                <w:szCs w:val="21"/>
              </w:rPr>
            </w:pPr>
            <w:r w:rsidRPr="00A80849">
              <w:rPr>
                <w:rFonts w:ascii="Calibri" w:eastAsia="微软雅黑" w:hAnsi="Calibri" w:cs="Calibri"/>
                <w:b/>
                <w:sz w:val="21"/>
                <w:szCs w:val="21"/>
              </w:rPr>
              <w:t>描述</w:t>
            </w:r>
          </w:p>
        </w:tc>
      </w:tr>
      <w:tr w:rsidR="00A80849" w:rsidRPr="00A80849" w14:paraId="089E428C" w14:textId="77777777" w:rsidTr="00240544">
        <w:trPr>
          <w:jc w:val="center"/>
        </w:trPr>
        <w:tc>
          <w:tcPr>
            <w:tcW w:w="2015" w:type="dxa"/>
            <w:vAlign w:val="center"/>
          </w:tcPr>
          <w:p w14:paraId="1151D5CE" w14:textId="77777777" w:rsidR="004E0CB4" w:rsidRPr="00A80849" w:rsidRDefault="004E0CB4" w:rsidP="001458B9">
            <w:pPr>
              <w:spacing w:line="288" w:lineRule="auto"/>
              <w:jc w:val="center"/>
              <w:rPr>
                <w:rFonts w:ascii="Calibri" w:eastAsia="微软雅黑" w:hAnsi="Calibri" w:cs="Calibri"/>
                <w:sz w:val="21"/>
                <w:szCs w:val="21"/>
              </w:rPr>
            </w:pPr>
            <w:r w:rsidRPr="00A80849">
              <w:rPr>
                <w:rFonts w:ascii="Calibri" w:eastAsia="微软雅黑" w:hAnsi="Calibri" w:cs="Calibri"/>
                <w:sz w:val="21"/>
                <w:szCs w:val="21"/>
              </w:rPr>
              <w:t>PG.ProteinAccessions</w:t>
            </w:r>
          </w:p>
        </w:tc>
        <w:tc>
          <w:tcPr>
            <w:tcW w:w="1802" w:type="dxa"/>
            <w:vAlign w:val="center"/>
          </w:tcPr>
          <w:p w14:paraId="0B840958" w14:textId="77777777" w:rsidR="004E0CB4" w:rsidRPr="00A80849" w:rsidRDefault="004E0CB4" w:rsidP="001458B9">
            <w:pPr>
              <w:spacing w:line="288" w:lineRule="auto"/>
              <w:rPr>
                <w:rFonts w:ascii="Calibri" w:eastAsia="微软雅黑" w:hAnsi="Calibri" w:cs="Calibri"/>
                <w:sz w:val="21"/>
                <w:szCs w:val="21"/>
              </w:rPr>
            </w:pPr>
            <w:r w:rsidRPr="00A80849">
              <w:rPr>
                <w:rFonts w:ascii="Calibri" w:eastAsia="微软雅黑" w:hAnsi="Calibri" w:cs="Calibri"/>
                <w:sz w:val="21"/>
                <w:szCs w:val="21"/>
              </w:rPr>
              <w:t>蛋白质登录号</w:t>
            </w:r>
          </w:p>
        </w:tc>
        <w:tc>
          <w:tcPr>
            <w:tcW w:w="5039" w:type="dxa"/>
            <w:vAlign w:val="center"/>
          </w:tcPr>
          <w:p w14:paraId="63672FB6" w14:textId="77777777" w:rsidR="004E0CB4" w:rsidRPr="00A80849" w:rsidRDefault="004E0CB4"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lang w:eastAsia="zh-CN"/>
              </w:rPr>
              <w:t>蛋白质序列数据库中的蛋白质编号</w:t>
            </w:r>
          </w:p>
        </w:tc>
      </w:tr>
      <w:tr w:rsidR="00A80849" w:rsidRPr="00A80849" w14:paraId="03CB7879" w14:textId="77777777" w:rsidTr="00240544">
        <w:trPr>
          <w:jc w:val="center"/>
        </w:trPr>
        <w:tc>
          <w:tcPr>
            <w:tcW w:w="2015" w:type="dxa"/>
            <w:vAlign w:val="center"/>
          </w:tcPr>
          <w:p w14:paraId="3A6B97C7" w14:textId="77777777" w:rsidR="004E0CB4" w:rsidRPr="00A80849" w:rsidRDefault="004E0CB4" w:rsidP="001458B9">
            <w:pPr>
              <w:spacing w:line="288" w:lineRule="auto"/>
              <w:jc w:val="center"/>
              <w:rPr>
                <w:rFonts w:ascii="Calibri" w:eastAsia="微软雅黑" w:hAnsi="Calibri" w:cs="Calibri"/>
                <w:sz w:val="21"/>
                <w:szCs w:val="21"/>
              </w:rPr>
            </w:pPr>
            <w:r w:rsidRPr="00A80849">
              <w:rPr>
                <w:rFonts w:ascii="Calibri" w:eastAsia="微软雅黑" w:hAnsi="Calibri" w:cs="Calibri"/>
                <w:sz w:val="21"/>
                <w:szCs w:val="21"/>
              </w:rPr>
              <w:t>PG.ProteinDescriptions</w:t>
            </w:r>
          </w:p>
        </w:tc>
        <w:tc>
          <w:tcPr>
            <w:tcW w:w="1802" w:type="dxa"/>
            <w:vAlign w:val="center"/>
          </w:tcPr>
          <w:p w14:paraId="4CAA797F" w14:textId="77777777" w:rsidR="004E0CB4" w:rsidRPr="00A80849" w:rsidRDefault="004E0CB4"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rPr>
              <w:t>蛋白质信息描述</w:t>
            </w:r>
          </w:p>
        </w:tc>
        <w:tc>
          <w:tcPr>
            <w:tcW w:w="5039" w:type="dxa"/>
            <w:vAlign w:val="center"/>
          </w:tcPr>
          <w:p w14:paraId="4303CC90" w14:textId="77777777" w:rsidR="004E0CB4" w:rsidRPr="00A80849" w:rsidRDefault="004E0CB4" w:rsidP="001458B9">
            <w:pPr>
              <w:spacing w:line="288" w:lineRule="auto"/>
              <w:rPr>
                <w:rFonts w:ascii="Calibri" w:eastAsia="微软雅黑" w:hAnsi="Calibri" w:cs="Calibri"/>
                <w:sz w:val="21"/>
                <w:szCs w:val="21"/>
              </w:rPr>
            </w:pPr>
            <w:r w:rsidRPr="00A80849">
              <w:rPr>
                <w:rFonts w:ascii="Calibri" w:eastAsia="微软雅黑" w:hAnsi="Calibri" w:cs="Calibri" w:hint="eastAsia"/>
                <w:sz w:val="21"/>
                <w:szCs w:val="21"/>
                <w:lang w:eastAsia="zh-CN"/>
              </w:rPr>
              <w:t>蛋白质名称</w:t>
            </w:r>
          </w:p>
        </w:tc>
      </w:tr>
      <w:tr w:rsidR="00A80849" w:rsidRPr="00A80849" w14:paraId="022F3E75" w14:textId="77777777" w:rsidTr="00240544">
        <w:trPr>
          <w:jc w:val="center"/>
        </w:trPr>
        <w:tc>
          <w:tcPr>
            <w:tcW w:w="2015" w:type="dxa"/>
            <w:vAlign w:val="center"/>
          </w:tcPr>
          <w:p w14:paraId="2FD96A5D" w14:textId="77777777" w:rsidR="004E0CB4" w:rsidRPr="00A80849" w:rsidRDefault="004E0CB4" w:rsidP="001458B9">
            <w:pPr>
              <w:spacing w:line="288" w:lineRule="auto"/>
              <w:jc w:val="center"/>
              <w:rPr>
                <w:rFonts w:ascii="Calibri" w:eastAsia="微软雅黑" w:hAnsi="Calibri" w:cs="Calibri"/>
                <w:sz w:val="21"/>
                <w:szCs w:val="21"/>
              </w:rPr>
            </w:pPr>
            <w:r w:rsidRPr="00A80849">
              <w:rPr>
                <w:rFonts w:ascii="Calibri" w:eastAsia="微软雅黑" w:hAnsi="Calibri" w:cs="Calibri" w:hint="eastAsia"/>
                <w:sz w:val="21"/>
                <w:szCs w:val="21"/>
                <w:lang w:eastAsia="zh-CN"/>
              </w:rPr>
              <w:t>X</w:t>
            </w:r>
            <w:r w:rsidRPr="00A80849">
              <w:rPr>
                <w:rFonts w:ascii="Calibri" w:eastAsia="微软雅黑" w:hAnsi="Calibri" w:cs="Calibri"/>
                <w:sz w:val="21"/>
                <w:szCs w:val="21"/>
              </w:rPr>
              <w:t>.raw.PG.Quantity</w:t>
            </w:r>
          </w:p>
        </w:tc>
        <w:tc>
          <w:tcPr>
            <w:tcW w:w="1802" w:type="dxa"/>
            <w:vAlign w:val="center"/>
          </w:tcPr>
          <w:p w14:paraId="42D2324C" w14:textId="77777777" w:rsidR="004E0CB4" w:rsidRPr="00A80849" w:rsidRDefault="004E0CB4" w:rsidP="001458B9">
            <w:pPr>
              <w:spacing w:line="288" w:lineRule="auto"/>
              <w:rPr>
                <w:rFonts w:ascii="Calibri" w:eastAsia="微软雅黑" w:hAnsi="Calibri" w:cs="Calibri"/>
                <w:sz w:val="21"/>
                <w:szCs w:val="21"/>
              </w:rPr>
            </w:pPr>
            <w:r w:rsidRPr="00A80849">
              <w:rPr>
                <w:rFonts w:ascii="Calibri" w:eastAsia="微软雅黑" w:hAnsi="Calibri" w:cs="Calibri" w:hint="eastAsia"/>
                <w:sz w:val="21"/>
                <w:szCs w:val="21"/>
                <w:lang w:eastAsia="zh-CN"/>
              </w:rPr>
              <w:t>蛋白质的定量值</w:t>
            </w:r>
          </w:p>
        </w:tc>
        <w:tc>
          <w:tcPr>
            <w:tcW w:w="5039" w:type="dxa"/>
            <w:vAlign w:val="center"/>
          </w:tcPr>
          <w:p w14:paraId="14E07683" w14:textId="77777777" w:rsidR="004E0CB4" w:rsidRPr="00A80849" w:rsidRDefault="004E0CB4" w:rsidP="001458B9">
            <w:pPr>
              <w:spacing w:line="288" w:lineRule="auto"/>
              <w:rPr>
                <w:rFonts w:ascii="Calibri" w:eastAsia="微软雅黑" w:hAnsi="Calibri" w:cs="Calibri"/>
                <w:sz w:val="21"/>
                <w:szCs w:val="21"/>
                <w:lang w:eastAsia="zh-CN"/>
              </w:rPr>
            </w:pPr>
            <w:r w:rsidRPr="00A80849">
              <w:rPr>
                <w:rFonts w:ascii="Calibri" w:eastAsia="微软雅黑" w:hAnsi="Calibri" w:cs="Calibri" w:hint="eastAsia"/>
                <w:sz w:val="21"/>
                <w:szCs w:val="21"/>
                <w:lang w:eastAsia="zh-CN"/>
              </w:rPr>
              <w:t>“</w:t>
            </w:r>
            <w:r w:rsidRPr="00A80849">
              <w:rPr>
                <w:rFonts w:ascii="Calibri" w:eastAsia="微软雅黑" w:hAnsi="Calibri" w:cs="Calibri" w:hint="eastAsia"/>
                <w:sz w:val="21"/>
                <w:szCs w:val="21"/>
                <w:lang w:eastAsia="zh-CN"/>
              </w:rPr>
              <w:t>X</w:t>
            </w:r>
            <w:r w:rsidRPr="00A80849">
              <w:rPr>
                <w:rFonts w:ascii="Calibri" w:eastAsia="微软雅黑" w:hAnsi="Calibri" w:cs="Calibri" w:hint="eastAsia"/>
                <w:sz w:val="21"/>
                <w:szCs w:val="21"/>
                <w:lang w:eastAsia="zh-CN"/>
              </w:rPr>
              <w:t>”为样本</w:t>
            </w:r>
            <w:r w:rsidR="00FA1FB6" w:rsidRPr="00A80849">
              <w:rPr>
                <w:rFonts w:ascii="Calibri" w:eastAsia="微软雅黑" w:hAnsi="Calibri" w:cs="Calibri" w:hint="eastAsia"/>
                <w:sz w:val="21"/>
                <w:szCs w:val="21"/>
                <w:lang w:eastAsia="zh-CN"/>
              </w:rPr>
              <w:t>数据</w:t>
            </w:r>
            <w:r w:rsidRPr="00A80849">
              <w:rPr>
                <w:rFonts w:ascii="Calibri" w:eastAsia="微软雅黑" w:hAnsi="Calibri" w:cs="Calibri" w:hint="eastAsia"/>
                <w:sz w:val="21"/>
                <w:szCs w:val="21"/>
                <w:lang w:eastAsia="zh-CN"/>
              </w:rPr>
              <w:t>名称；“</w:t>
            </w:r>
            <w:r w:rsidRPr="00A80849">
              <w:rPr>
                <w:rFonts w:ascii="Calibri" w:eastAsia="微软雅黑" w:hAnsi="Calibri" w:cs="Calibri" w:hint="eastAsia"/>
                <w:sz w:val="21"/>
                <w:szCs w:val="21"/>
                <w:lang w:eastAsia="zh-CN"/>
              </w:rPr>
              <w:t>X</w:t>
            </w:r>
            <w:r w:rsidRPr="00A80849">
              <w:rPr>
                <w:rFonts w:ascii="Calibri" w:eastAsia="微软雅黑" w:hAnsi="Calibri" w:cs="Calibri" w:hint="eastAsia"/>
                <w:sz w:val="21"/>
                <w:szCs w:val="21"/>
                <w:lang w:eastAsia="zh-CN"/>
              </w:rPr>
              <w:t>”为</w:t>
            </w:r>
            <w:r w:rsidRPr="00A80849">
              <w:rPr>
                <w:rFonts w:ascii="Calibri" w:eastAsia="微软雅黑" w:hAnsi="Calibri" w:cs="Calibri" w:hint="eastAsia"/>
                <w:sz w:val="21"/>
                <w:szCs w:val="21"/>
                <w:lang w:eastAsia="zh-CN"/>
              </w:rPr>
              <w:t>QC</w:t>
            </w:r>
            <w:r w:rsidRPr="00A80849">
              <w:rPr>
                <w:rFonts w:ascii="Calibri" w:eastAsia="微软雅黑" w:hAnsi="Calibri" w:cs="Calibri" w:hint="eastAsia"/>
                <w:sz w:val="21"/>
                <w:szCs w:val="21"/>
                <w:lang w:eastAsia="zh-CN"/>
              </w:rPr>
              <w:t>时，该值为</w:t>
            </w:r>
            <w:r w:rsidRPr="00A80849">
              <w:rPr>
                <w:rFonts w:ascii="Calibri" w:eastAsia="微软雅黑" w:hAnsi="Calibri" w:cs="Calibri" w:hint="eastAsia"/>
                <w:sz w:val="21"/>
                <w:szCs w:val="21"/>
                <w:lang w:eastAsia="zh-CN"/>
              </w:rPr>
              <w:t>QC</w:t>
            </w:r>
            <w:r w:rsidRPr="00A80849">
              <w:rPr>
                <w:rFonts w:ascii="Calibri" w:eastAsia="微软雅黑" w:hAnsi="Calibri" w:cs="Calibri" w:hint="eastAsia"/>
                <w:sz w:val="21"/>
                <w:szCs w:val="21"/>
                <w:lang w:eastAsia="zh-CN"/>
              </w:rPr>
              <w:t>样本的蛋白质定量值</w:t>
            </w:r>
          </w:p>
        </w:tc>
      </w:tr>
    </w:tbl>
    <w:p w14:paraId="697BD130" w14:textId="77777777" w:rsidR="00B623DB" w:rsidRPr="00A80849" w:rsidRDefault="00B623DB" w:rsidP="001458B9">
      <w:pPr>
        <w:pStyle w:val="afd"/>
        <w:numPr>
          <w:ilvl w:val="0"/>
          <w:numId w:val="11"/>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附件2</w:t>
      </w:r>
      <w:r w:rsidRPr="00A80849">
        <w:rPr>
          <w:rFonts w:ascii="微软雅黑" w:eastAsia="微软雅黑" w:hAnsi="微软雅黑" w:cs="Calibri"/>
          <w:sz w:val="18"/>
          <w:szCs w:val="21"/>
          <w:lang w:eastAsia="zh-CN"/>
        </w:rPr>
        <w:t xml:space="preserve"> </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t xml:space="preserve"> </w:t>
      </w:r>
      <w:r w:rsidRPr="00A80849">
        <w:rPr>
          <w:rFonts w:ascii="微软雅黑" w:eastAsia="微软雅黑" w:hAnsi="微软雅黑" w:cs="Calibri"/>
          <w:sz w:val="18"/>
          <w:szCs w:val="21"/>
          <w:lang w:eastAsia="zh-CN"/>
        </w:rPr>
        <w:t>peptide_Report：</w:t>
      </w:r>
      <w:r w:rsidRPr="00A80849">
        <w:rPr>
          <w:rFonts w:ascii="微软雅黑" w:eastAsia="微软雅黑" w:hAnsi="微软雅黑" w:cs="Calibri" w:hint="eastAsia"/>
          <w:sz w:val="18"/>
          <w:szCs w:val="21"/>
          <w:lang w:eastAsia="zh-CN"/>
        </w:rPr>
        <w:t>肽段鉴定定量列表</w:t>
      </w:r>
    </w:p>
    <w:tbl>
      <w:tblPr>
        <w:tblW w:w="0" w:type="auto"/>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484"/>
        <w:gridCol w:w="1623"/>
        <w:gridCol w:w="4749"/>
      </w:tblGrid>
      <w:tr w:rsidR="00A80849" w:rsidRPr="00A80849" w14:paraId="4E456DF4" w14:textId="77777777" w:rsidTr="00656F0B">
        <w:trPr>
          <w:jc w:val="center"/>
        </w:trPr>
        <w:tc>
          <w:tcPr>
            <w:tcW w:w="2178" w:type="dxa"/>
            <w:shd w:val="clear" w:color="auto" w:fill="0070C0"/>
            <w:vAlign w:val="center"/>
          </w:tcPr>
          <w:p w14:paraId="4E15119B" w14:textId="77777777" w:rsidR="004E0CB4" w:rsidRPr="00A80849" w:rsidRDefault="004E0CB4" w:rsidP="001458B9">
            <w:pPr>
              <w:spacing w:line="288" w:lineRule="auto"/>
              <w:jc w:val="center"/>
              <w:rPr>
                <w:rFonts w:ascii="Calibri" w:eastAsia="微软雅黑" w:hAnsi="Calibri" w:cs="Calibri"/>
                <w:b/>
                <w:sz w:val="21"/>
                <w:szCs w:val="21"/>
              </w:rPr>
            </w:pPr>
            <w:r w:rsidRPr="00A80849">
              <w:rPr>
                <w:rFonts w:ascii="Calibri" w:eastAsia="微软雅黑" w:hAnsi="Calibri" w:cs="Calibri"/>
                <w:b/>
                <w:sz w:val="21"/>
                <w:szCs w:val="21"/>
              </w:rPr>
              <w:lastRenderedPageBreak/>
              <w:t>表头</w:t>
            </w:r>
          </w:p>
        </w:tc>
        <w:tc>
          <w:tcPr>
            <w:tcW w:w="1735" w:type="dxa"/>
            <w:shd w:val="clear" w:color="auto" w:fill="0070C0"/>
            <w:vAlign w:val="center"/>
          </w:tcPr>
          <w:p w14:paraId="195138C2" w14:textId="77777777" w:rsidR="004E0CB4" w:rsidRPr="00A80849" w:rsidRDefault="004E0CB4" w:rsidP="001458B9">
            <w:pPr>
              <w:spacing w:line="288" w:lineRule="auto"/>
              <w:jc w:val="center"/>
              <w:rPr>
                <w:rFonts w:ascii="Calibri" w:eastAsia="微软雅黑" w:hAnsi="Calibri" w:cs="Calibri"/>
                <w:b/>
                <w:sz w:val="21"/>
                <w:szCs w:val="21"/>
              </w:rPr>
            </w:pPr>
            <w:r w:rsidRPr="00A80849">
              <w:rPr>
                <w:rFonts w:ascii="Calibri" w:eastAsia="微软雅黑" w:hAnsi="Calibri" w:cs="Calibri"/>
                <w:b/>
                <w:sz w:val="21"/>
                <w:szCs w:val="21"/>
              </w:rPr>
              <w:t>定义</w:t>
            </w:r>
          </w:p>
        </w:tc>
        <w:tc>
          <w:tcPr>
            <w:tcW w:w="4943" w:type="dxa"/>
            <w:shd w:val="clear" w:color="auto" w:fill="0070C0"/>
            <w:vAlign w:val="center"/>
          </w:tcPr>
          <w:p w14:paraId="5BFB2EF6" w14:textId="77777777" w:rsidR="004E0CB4" w:rsidRPr="00A80849" w:rsidRDefault="004E0CB4" w:rsidP="001458B9">
            <w:pPr>
              <w:spacing w:line="288" w:lineRule="auto"/>
              <w:jc w:val="center"/>
              <w:rPr>
                <w:rFonts w:ascii="Calibri" w:eastAsia="微软雅黑" w:hAnsi="Calibri" w:cs="Calibri"/>
                <w:b/>
                <w:sz w:val="21"/>
                <w:szCs w:val="21"/>
              </w:rPr>
            </w:pPr>
            <w:r w:rsidRPr="00A80849">
              <w:rPr>
                <w:rFonts w:ascii="Calibri" w:eastAsia="微软雅黑" w:hAnsi="Calibri" w:cs="Calibri"/>
                <w:b/>
                <w:sz w:val="21"/>
                <w:szCs w:val="21"/>
              </w:rPr>
              <w:t>描述</w:t>
            </w:r>
          </w:p>
        </w:tc>
      </w:tr>
      <w:tr w:rsidR="00A80849" w:rsidRPr="00A80849" w14:paraId="715B33A8" w14:textId="77777777" w:rsidTr="00656F0B">
        <w:trPr>
          <w:jc w:val="center"/>
        </w:trPr>
        <w:tc>
          <w:tcPr>
            <w:tcW w:w="2178" w:type="dxa"/>
            <w:vAlign w:val="center"/>
          </w:tcPr>
          <w:p w14:paraId="58981AA2" w14:textId="77777777" w:rsidR="004E0CB4" w:rsidRPr="00A80849" w:rsidRDefault="004E0CB4" w:rsidP="001458B9">
            <w:pPr>
              <w:spacing w:line="288" w:lineRule="auto"/>
              <w:jc w:val="center"/>
              <w:rPr>
                <w:rFonts w:ascii="Calibri" w:eastAsia="微软雅黑" w:hAnsi="Calibri" w:cs="Calibri"/>
                <w:sz w:val="21"/>
                <w:szCs w:val="21"/>
              </w:rPr>
            </w:pPr>
            <w:r w:rsidRPr="00A80849">
              <w:rPr>
                <w:rFonts w:ascii="Calibri" w:eastAsia="微软雅黑" w:hAnsi="Calibri" w:cs="Calibri"/>
                <w:sz w:val="21"/>
                <w:szCs w:val="21"/>
              </w:rPr>
              <w:t>EG.PrecursorId</w:t>
            </w:r>
          </w:p>
        </w:tc>
        <w:tc>
          <w:tcPr>
            <w:tcW w:w="1735" w:type="dxa"/>
            <w:vAlign w:val="center"/>
          </w:tcPr>
          <w:p w14:paraId="5E428F64" w14:textId="77777777" w:rsidR="004E0CB4" w:rsidRPr="00A80849" w:rsidRDefault="004E0CB4" w:rsidP="001458B9">
            <w:pPr>
              <w:spacing w:line="288" w:lineRule="auto"/>
              <w:rPr>
                <w:rFonts w:ascii="Calibri" w:eastAsia="微软雅黑" w:hAnsi="Calibri" w:cs="Calibri"/>
                <w:sz w:val="21"/>
                <w:szCs w:val="21"/>
              </w:rPr>
            </w:pPr>
            <w:r w:rsidRPr="00A80849">
              <w:rPr>
                <w:rFonts w:ascii="Calibri" w:eastAsia="微软雅黑" w:hAnsi="Calibri" w:cs="Calibri" w:hint="eastAsia"/>
                <w:sz w:val="21"/>
                <w:szCs w:val="21"/>
                <w:lang w:eastAsia="zh-CN"/>
              </w:rPr>
              <w:t>肽段序列</w:t>
            </w:r>
          </w:p>
        </w:tc>
        <w:tc>
          <w:tcPr>
            <w:tcW w:w="4943" w:type="dxa"/>
            <w:vAlign w:val="center"/>
          </w:tcPr>
          <w:p w14:paraId="3A83E7AA" w14:textId="77777777" w:rsidR="004E0CB4" w:rsidRPr="00A80849" w:rsidRDefault="004E0CB4" w:rsidP="001458B9">
            <w:pPr>
              <w:spacing w:line="288" w:lineRule="auto"/>
              <w:rPr>
                <w:rFonts w:ascii="Calibri" w:eastAsia="微软雅黑" w:hAnsi="Calibri" w:cs="Calibri"/>
                <w:sz w:val="21"/>
                <w:szCs w:val="21"/>
                <w:lang w:eastAsia="zh-CN"/>
              </w:rPr>
            </w:pPr>
            <w:r w:rsidRPr="00A80849">
              <w:rPr>
                <w:rFonts w:ascii="Calibri" w:eastAsia="微软雅黑" w:hAnsi="Calibri" w:cs="Calibri" w:hint="eastAsia"/>
                <w:sz w:val="21"/>
                <w:szCs w:val="21"/>
                <w:lang w:eastAsia="zh-CN"/>
              </w:rPr>
              <w:t>肽段的氨基酸序列。以肽段“</w:t>
            </w:r>
            <w:r w:rsidRPr="00A80849">
              <w:rPr>
                <w:rFonts w:ascii="Calibri" w:eastAsia="微软雅黑" w:hAnsi="Calibri" w:cs="Calibri"/>
                <w:sz w:val="21"/>
                <w:szCs w:val="21"/>
                <w:lang w:eastAsia="zh-CN"/>
              </w:rPr>
              <w:t>_ADTLTPEEC[Carbamidomethyl (C)]QQFK_.2”</w:t>
            </w:r>
            <w:r w:rsidRPr="00A80849">
              <w:rPr>
                <w:rFonts w:ascii="Calibri" w:eastAsia="微软雅黑" w:hAnsi="Calibri" w:cs="Calibri" w:hint="eastAsia"/>
                <w:sz w:val="21"/>
                <w:szCs w:val="21"/>
                <w:lang w:eastAsia="zh-CN"/>
              </w:rPr>
              <w:t>为例：“</w:t>
            </w:r>
            <w:r w:rsidRPr="00A80849">
              <w:rPr>
                <w:rFonts w:ascii="Calibri" w:eastAsia="微软雅黑" w:hAnsi="Calibri" w:cs="Calibri"/>
                <w:sz w:val="21"/>
                <w:szCs w:val="21"/>
                <w:lang w:eastAsia="zh-CN"/>
              </w:rPr>
              <w:t>[Carbamidomethyl (C)]”</w:t>
            </w:r>
            <w:r w:rsidRPr="00A80849">
              <w:rPr>
                <w:rFonts w:ascii="Calibri" w:eastAsia="微软雅黑" w:hAnsi="Calibri" w:cs="Calibri" w:hint="eastAsia"/>
                <w:sz w:val="21"/>
                <w:szCs w:val="21"/>
                <w:lang w:eastAsia="zh-CN"/>
              </w:rPr>
              <w:t>为该半胱氨酸上存在碘乙酰胺化修饰；“</w:t>
            </w:r>
            <w:r w:rsidRPr="00A80849">
              <w:rPr>
                <w:rFonts w:ascii="Calibri" w:eastAsia="微软雅黑" w:hAnsi="Calibri" w:cs="Calibri" w:hint="eastAsia"/>
                <w:sz w:val="21"/>
                <w:szCs w:val="21"/>
                <w:lang w:eastAsia="zh-CN"/>
              </w:rPr>
              <w:t>_</w:t>
            </w:r>
            <w:r w:rsidRPr="00A80849">
              <w:rPr>
                <w:rFonts w:ascii="Calibri" w:eastAsia="微软雅黑" w:hAnsi="Calibri" w:cs="Calibri"/>
                <w:sz w:val="21"/>
                <w:szCs w:val="21"/>
                <w:lang w:eastAsia="zh-CN"/>
              </w:rPr>
              <w:t>.2”</w:t>
            </w:r>
            <w:r w:rsidRPr="00A80849">
              <w:rPr>
                <w:rFonts w:ascii="Calibri" w:eastAsia="微软雅黑" w:hAnsi="Calibri" w:cs="Calibri" w:hint="eastAsia"/>
                <w:sz w:val="21"/>
                <w:szCs w:val="21"/>
                <w:lang w:eastAsia="zh-CN"/>
              </w:rPr>
              <w:t>为</w:t>
            </w:r>
            <w:r w:rsidR="001C13BD" w:rsidRPr="00A80849">
              <w:rPr>
                <w:rFonts w:ascii="Calibri" w:eastAsia="微软雅黑" w:hAnsi="Calibri" w:cs="Calibri" w:hint="eastAsia"/>
                <w:sz w:val="21"/>
                <w:szCs w:val="21"/>
                <w:lang w:eastAsia="zh-CN"/>
              </w:rPr>
              <w:t>二价肽</w:t>
            </w:r>
          </w:p>
        </w:tc>
      </w:tr>
      <w:tr w:rsidR="00A80849" w:rsidRPr="00A80849" w14:paraId="11E724BD" w14:textId="77777777" w:rsidTr="00656F0B">
        <w:trPr>
          <w:jc w:val="center"/>
        </w:trPr>
        <w:tc>
          <w:tcPr>
            <w:tcW w:w="2178" w:type="dxa"/>
            <w:vAlign w:val="center"/>
          </w:tcPr>
          <w:p w14:paraId="52D99822" w14:textId="77777777" w:rsidR="004E0CB4" w:rsidRPr="00A80849" w:rsidRDefault="004E0CB4" w:rsidP="001458B9">
            <w:pPr>
              <w:spacing w:line="288" w:lineRule="auto"/>
              <w:jc w:val="center"/>
              <w:rPr>
                <w:rFonts w:ascii="Calibri" w:eastAsia="微软雅黑" w:hAnsi="Calibri" w:cs="Calibri"/>
                <w:sz w:val="21"/>
                <w:szCs w:val="21"/>
              </w:rPr>
            </w:pPr>
            <w:r w:rsidRPr="00A80849">
              <w:rPr>
                <w:rFonts w:ascii="Calibri" w:eastAsia="微软雅黑" w:hAnsi="Calibri" w:cs="Calibri"/>
                <w:sz w:val="21"/>
                <w:szCs w:val="21"/>
                <w:lang w:eastAsia="zh-CN"/>
              </w:rPr>
              <w:t>X.raw.EG.TotalQuantity (Settings)</w:t>
            </w:r>
          </w:p>
        </w:tc>
        <w:tc>
          <w:tcPr>
            <w:tcW w:w="1735" w:type="dxa"/>
            <w:vAlign w:val="center"/>
          </w:tcPr>
          <w:p w14:paraId="00AE43F8" w14:textId="77777777" w:rsidR="004E0CB4" w:rsidRPr="00A80849" w:rsidRDefault="004E0CB4" w:rsidP="001458B9">
            <w:pPr>
              <w:spacing w:line="288" w:lineRule="auto"/>
              <w:rPr>
                <w:rFonts w:ascii="Calibri" w:eastAsia="微软雅黑" w:hAnsi="Calibri" w:cs="Calibri"/>
                <w:sz w:val="21"/>
                <w:szCs w:val="21"/>
              </w:rPr>
            </w:pPr>
            <w:r w:rsidRPr="00A80849">
              <w:rPr>
                <w:rFonts w:ascii="Calibri" w:eastAsia="微软雅黑" w:hAnsi="Calibri" w:cs="Calibri" w:hint="eastAsia"/>
                <w:sz w:val="21"/>
                <w:szCs w:val="21"/>
                <w:lang w:eastAsia="zh-CN"/>
              </w:rPr>
              <w:t>肽段序列的定量值</w:t>
            </w:r>
          </w:p>
        </w:tc>
        <w:tc>
          <w:tcPr>
            <w:tcW w:w="4943" w:type="dxa"/>
            <w:vAlign w:val="center"/>
          </w:tcPr>
          <w:p w14:paraId="38723EFC" w14:textId="77777777" w:rsidR="004E0CB4" w:rsidRPr="00A80849" w:rsidRDefault="004E0CB4" w:rsidP="001458B9">
            <w:pPr>
              <w:spacing w:line="288" w:lineRule="auto"/>
              <w:rPr>
                <w:rFonts w:ascii="Calibri" w:eastAsia="微软雅黑" w:hAnsi="Calibri" w:cs="Calibri"/>
                <w:sz w:val="21"/>
                <w:szCs w:val="21"/>
                <w:lang w:eastAsia="zh-CN"/>
              </w:rPr>
            </w:pPr>
            <w:r w:rsidRPr="00A80849">
              <w:rPr>
                <w:rFonts w:ascii="Calibri" w:eastAsia="微软雅黑" w:hAnsi="Calibri" w:cs="Calibri" w:hint="eastAsia"/>
                <w:sz w:val="21"/>
                <w:szCs w:val="21"/>
                <w:lang w:eastAsia="zh-CN"/>
              </w:rPr>
              <w:t>“</w:t>
            </w:r>
            <w:r w:rsidRPr="00A80849">
              <w:rPr>
                <w:rFonts w:ascii="Calibri" w:eastAsia="微软雅黑" w:hAnsi="Calibri" w:cs="Calibri" w:hint="eastAsia"/>
                <w:sz w:val="21"/>
                <w:szCs w:val="21"/>
                <w:lang w:eastAsia="zh-CN"/>
              </w:rPr>
              <w:t>X</w:t>
            </w:r>
            <w:r w:rsidRPr="00A80849">
              <w:rPr>
                <w:rFonts w:ascii="Calibri" w:eastAsia="微软雅黑" w:hAnsi="Calibri" w:cs="Calibri" w:hint="eastAsia"/>
                <w:sz w:val="21"/>
                <w:szCs w:val="21"/>
                <w:lang w:eastAsia="zh-CN"/>
              </w:rPr>
              <w:t>”为样本</w:t>
            </w:r>
            <w:r w:rsidR="00FA1FB6" w:rsidRPr="00A80849">
              <w:rPr>
                <w:rFonts w:ascii="Calibri" w:eastAsia="微软雅黑" w:hAnsi="Calibri" w:cs="Calibri" w:hint="eastAsia"/>
                <w:sz w:val="21"/>
                <w:szCs w:val="21"/>
                <w:lang w:eastAsia="zh-CN"/>
              </w:rPr>
              <w:t>数据</w:t>
            </w:r>
            <w:r w:rsidRPr="00A80849">
              <w:rPr>
                <w:rFonts w:ascii="Calibri" w:eastAsia="微软雅黑" w:hAnsi="Calibri" w:cs="Calibri" w:hint="eastAsia"/>
                <w:sz w:val="21"/>
                <w:szCs w:val="21"/>
                <w:lang w:eastAsia="zh-CN"/>
              </w:rPr>
              <w:t>名称；“</w:t>
            </w:r>
            <w:r w:rsidRPr="00A80849">
              <w:rPr>
                <w:rFonts w:ascii="Calibri" w:eastAsia="微软雅黑" w:hAnsi="Calibri" w:cs="Calibri" w:hint="eastAsia"/>
                <w:sz w:val="21"/>
                <w:szCs w:val="21"/>
                <w:lang w:eastAsia="zh-CN"/>
              </w:rPr>
              <w:t>X</w:t>
            </w:r>
            <w:r w:rsidRPr="00A80849">
              <w:rPr>
                <w:rFonts w:ascii="Calibri" w:eastAsia="微软雅黑" w:hAnsi="Calibri" w:cs="Calibri" w:hint="eastAsia"/>
                <w:sz w:val="21"/>
                <w:szCs w:val="21"/>
                <w:lang w:eastAsia="zh-CN"/>
              </w:rPr>
              <w:t>”为</w:t>
            </w:r>
            <w:r w:rsidRPr="00A80849">
              <w:rPr>
                <w:rFonts w:ascii="Calibri" w:eastAsia="微软雅黑" w:hAnsi="Calibri" w:cs="Calibri" w:hint="eastAsia"/>
                <w:sz w:val="21"/>
                <w:szCs w:val="21"/>
                <w:lang w:eastAsia="zh-CN"/>
              </w:rPr>
              <w:t>QC</w:t>
            </w:r>
            <w:r w:rsidRPr="00A80849">
              <w:rPr>
                <w:rFonts w:ascii="Calibri" w:eastAsia="微软雅黑" w:hAnsi="Calibri" w:cs="Calibri" w:hint="eastAsia"/>
                <w:sz w:val="21"/>
                <w:szCs w:val="21"/>
                <w:lang w:eastAsia="zh-CN"/>
              </w:rPr>
              <w:t>时，该值为</w:t>
            </w:r>
            <w:r w:rsidRPr="00A80849">
              <w:rPr>
                <w:rFonts w:ascii="Calibri" w:eastAsia="微软雅黑" w:hAnsi="Calibri" w:cs="Calibri" w:hint="eastAsia"/>
                <w:sz w:val="21"/>
                <w:szCs w:val="21"/>
                <w:lang w:eastAsia="zh-CN"/>
              </w:rPr>
              <w:t>QC</w:t>
            </w:r>
            <w:r w:rsidRPr="00A80849">
              <w:rPr>
                <w:rFonts w:ascii="Calibri" w:eastAsia="微软雅黑" w:hAnsi="Calibri" w:cs="Calibri" w:hint="eastAsia"/>
                <w:sz w:val="21"/>
                <w:szCs w:val="21"/>
                <w:lang w:eastAsia="zh-CN"/>
              </w:rPr>
              <w:t>样本的肽段定量值</w:t>
            </w:r>
          </w:p>
        </w:tc>
      </w:tr>
      <w:tr w:rsidR="00A80849" w:rsidRPr="00A80849" w14:paraId="13101B31" w14:textId="77777777" w:rsidTr="00656F0B">
        <w:trPr>
          <w:jc w:val="center"/>
        </w:trPr>
        <w:tc>
          <w:tcPr>
            <w:tcW w:w="2178" w:type="dxa"/>
            <w:tcBorders>
              <w:top w:val="single" w:sz="4" w:space="0" w:color="0070C0"/>
              <w:left w:val="single" w:sz="4" w:space="0" w:color="0070C0"/>
              <w:bottom w:val="single" w:sz="4" w:space="0" w:color="0070C0"/>
              <w:right w:val="single" w:sz="4" w:space="0" w:color="0070C0"/>
            </w:tcBorders>
            <w:vAlign w:val="center"/>
          </w:tcPr>
          <w:p w14:paraId="6B7927C5" w14:textId="77777777" w:rsidR="00656F0B" w:rsidRPr="00A80849" w:rsidRDefault="00656F0B" w:rsidP="001458B9">
            <w:pPr>
              <w:spacing w:line="288" w:lineRule="auto"/>
              <w:jc w:val="center"/>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PEP.IsProteinGroupSpecific </w:t>
            </w:r>
          </w:p>
        </w:tc>
        <w:tc>
          <w:tcPr>
            <w:tcW w:w="1735" w:type="dxa"/>
            <w:tcBorders>
              <w:top w:val="single" w:sz="4" w:space="0" w:color="0070C0"/>
              <w:left w:val="single" w:sz="4" w:space="0" w:color="0070C0"/>
              <w:bottom w:val="single" w:sz="4" w:space="0" w:color="0070C0"/>
              <w:right w:val="single" w:sz="4" w:space="0" w:color="0070C0"/>
            </w:tcBorders>
            <w:vAlign w:val="center"/>
          </w:tcPr>
          <w:p w14:paraId="21F7AADA" w14:textId="77777777" w:rsidR="00656F0B" w:rsidRPr="00A80849" w:rsidRDefault="00656F0B"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True or False </w:t>
            </w:r>
          </w:p>
        </w:tc>
        <w:tc>
          <w:tcPr>
            <w:tcW w:w="4943" w:type="dxa"/>
            <w:tcBorders>
              <w:top w:val="single" w:sz="4" w:space="0" w:color="0070C0"/>
              <w:left w:val="single" w:sz="4" w:space="0" w:color="0070C0"/>
              <w:bottom w:val="single" w:sz="4" w:space="0" w:color="0070C0"/>
              <w:right w:val="single" w:sz="4" w:space="0" w:color="0070C0"/>
            </w:tcBorders>
            <w:vAlign w:val="center"/>
          </w:tcPr>
          <w:p w14:paraId="35623175" w14:textId="77777777" w:rsidR="00656F0B" w:rsidRPr="00A80849" w:rsidRDefault="00656F0B"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True or False. Tells you whether the peptide only belongs to one Protein Group. </w:t>
            </w:r>
          </w:p>
        </w:tc>
      </w:tr>
      <w:tr w:rsidR="00A80849" w:rsidRPr="00A80849" w14:paraId="13950F5C" w14:textId="77777777" w:rsidTr="00656F0B">
        <w:trPr>
          <w:jc w:val="center"/>
        </w:trPr>
        <w:tc>
          <w:tcPr>
            <w:tcW w:w="2178" w:type="dxa"/>
            <w:tcBorders>
              <w:top w:val="single" w:sz="4" w:space="0" w:color="0070C0"/>
              <w:left w:val="single" w:sz="4" w:space="0" w:color="0070C0"/>
              <w:bottom w:val="single" w:sz="4" w:space="0" w:color="0070C0"/>
              <w:right w:val="single" w:sz="4" w:space="0" w:color="0070C0"/>
            </w:tcBorders>
            <w:vAlign w:val="center"/>
          </w:tcPr>
          <w:p w14:paraId="6BEFD76D" w14:textId="77777777" w:rsidR="00656F0B" w:rsidRPr="00A80849" w:rsidRDefault="00656F0B" w:rsidP="001458B9">
            <w:pPr>
              <w:spacing w:line="288" w:lineRule="auto"/>
              <w:jc w:val="center"/>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PEP.IsProteotypic </w:t>
            </w:r>
          </w:p>
        </w:tc>
        <w:tc>
          <w:tcPr>
            <w:tcW w:w="1735" w:type="dxa"/>
            <w:tcBorders>
              <w:top w:val="single" w:sz="4" w:space="0" w:color="0070C0"/>
              <w:left w:val="single" w:sz="4" w:space="0" w:color="0070C0"/>
              <w:bottom w:val="single" w:sz="4" w:space="0" w:color="0070C0"/>
              <w:right w:val="single" w:sz="4" w:space="0" w:color="0070C0"/>
            </w:tcBorders>
            <w:vAlign w:val="center"/>
          </w:tcPr>
          <w:p w14:paraId="6B286C60" w14:textId="77777777" w:rsidR="00656F0B" w:rsidRPr="00A80849" w:rsidRDefault="00656F0B"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True or False </w:t>
            </w:r>
          </w:p>
        </w:tc>
        <w:tc>
          <w:tcPr>
            <w:tcW w:w="4943" w:type="dxa"/>
            <w:tcBorders>
              <w:top w:val="single" w:sz="4" w:space="0" w:color="0070C0"/>
              <w:left w:val="single" w:sz="4" w:space="0" w:color="0070C0"/>
              <w:bottom w:val="single" w:sz="4" w:space="0" w:color="0070C0"/>
              <w:right w:val="single" w:sz="4" w:space="0" w:color="0070C0"/>
            </w:tcBorders>
            <w:vAlign w:val="center"/>
          </w:tcPr>
          <w:p w14:paraId="08D2A1C7" w14:textId="77777777" w:rsidR="00656F0B" w:rsidRPr="00A80849" w:rsidRDefault="00656F0B"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Tells you whether a given peptide was proteotypic within the context of all provided FASTA files. </w:t>
            </w:r>
          </w:p>
        </w:tc>
      </w:tr>
      <w:tr w:rsidR="00A80849" w:rsidRPr="00A80849" w14:paraId="1DC62A86" w14:textId="77777777" w:rsidTr="00656F0B">
        <w:trPr>
          <w:jc w:val="center"/>
        </w:trPr>
        <w:tc>
          <w:tcPr>
            <w:tcW w:w="2178" w:type="dxa"/>
            <w:tcBorders>
              <w:top w:val="single" w:sz="4" w:space="0" w:color="0070C0"/>
              <w:left w:val="single" w:sz="4" w:space="0" w:color="0070C0"/>
              <w:bottom w:val="single" w:sz="4" w:space="0" w:color="0070C0"/>
              <w:right w:val="single" w:sz="4" w:space="0" w:color="0070C0"/>
            </w:tcBorders>
            <w:vAlign w:val="center"/>
          </w:tcPr>
          <w:p w14:paraId="587AFB83" w14:textId="77777777" w:rsidR="00656F0B" w:rsidRPr="00A80849" w:rsidRDefault="00656F0B" w:rsidP="001458B9">
            <w:pPr>
              <w:spacing w:line="288" w:lineRule="auto"/>
              <w:jc w:val="center"/>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PG.Cscore </w:t>
            </w:r>
          </w:p>
        </w:tc>
        <w:tc>
          <w:tcPr>
            <w:tcW w:w="1735" w:type="dxa"/>
            <w:tcBorders>
              <w:top w:val="single" w:sz="4" w:space="0" w:color="0070C0"/>
              <w:left w:val="single" w:sz="4" w:space="0" w:color="0070C0"/>
              <w:bottom w:val="single" w:sz="4" w:space="0" w:color="0070C0"/>
              <w:right w:val="single" w:sz="4" w:space="0" w:color="0070C0"/>
            </w:tcBorders>
            <w:vAlign w:val="center"/>
          </w:tcPr>
          <w:p w14:paraId="010FA82F" w14:textId="77777777" w:rsidR="00656F0B" w:rsidRPr="00A80849" w:rsidRDefault="00656F0B" w:rsidP="001458B9">
            <w:pPr>
              <w:spacing w:line="288" w:lineRule="auto"/>
              <w:rPr>
                <w:rFonts w:ascii="Calibri" w:eastAsia="微软雅黑" w:hAnsi="Calibri" w:cs="Calibri"/>
                <w:sz w:val="21"/>
                <w:szCs w:val="21"/>
                <w:lang w:eastAsia="zh-CN"/>
              </w:rPr>
            </w:pPr>
            <w:r w:rsidRPr="00A80849">
              <w:rPr>
                <w:rFonts w:ascii="Calibri" w:eastAsia="微软雅黑" w:hAnsi="Calibri" w:cs="Calibri" w:hint="eastAsia"/>
                <w:sz w:val="21"/>
                <w:szCs w:val="21"/>
                <w:lang w:eastAsia="zh-CN"/>
              </w:rPr>
              <w:t>得分</w:t>
            </w:r>
            <w:r w:rsidRPr="00A80849">
              <w:rPr>
                <w:rFonts w:ascii="Calibri" w:eastAsia="微软雅黑" w:hAnsi="Calibri" w:cs="Calibri"/>
                <w:sz w:val="21"/>
                <w:szCs w:val="21"/>
                <w:lang w:eastAsia="zh-CN"/>
              </w:rPr>
              <w:t xml:space="preserve"> </w:t>
            </w:r>
          </w:p>
        </w:tc>
        <w:tc>
          <w:tcPr>
            <w:tcW w:w="4943" w:type="dxa"/>
            <w:tcBorders>
              <w:top w:val="single" w:sz="4" w:space="0" w:color="0070C0"/>
              <w:left w:val="single" w:sz="4" w:space="0" w:color="0070C0"/>
              <w:bottom w:val="single" w:sz="4" w:space="0" w:color="0070C0"/>
              <w:right w:val="single" w:sz="4" w:space="0" w:color="0070C0"/>
            </w:tcBorders>
            <w:vAlign w:val="center"/>
          </w:tcPr>
          <w:p w14:paraId="50B3D383" w14:textId="77777777" w:rsidR="00656F0B" w:rsidRPr="00A80849" w:rsidRDefault="00656F0B" w:rsidP="001458B9">
            <w:pPr>
              <w:spacing w:line="288" w:lineRule="auto"/>
              <w:rPr>
                <w:rFonts w:ascii="Calibri" w:eastAsia="微软雅黑" w:hAnsi="Calibri" w:cs="Calibri"/>
                <w:sz w:val="21"/>
                <w:szCs w:val="21"/>
                <w:lang w:eastAsia="zh-CN"/>
              </w:rPr>
            </w:pPr>
            <w:r w:rsidRPr="00A80849">
              <w:rPr>
                <w:rFonts w:ascii="Calibri" w:eastAsia="微软雅黑" w:hAnsi="Calibri" w:cs="Calibri"/>
                <w:sz w:val="21"/>
                <w:szCs w:val="21"/>
                <w:lang w:eastAsia="zh-CN"/>
              </w:rPr>
              <w:t xml:space="preserve">A high score indicates high quality identifications </w:t>
            </w:r>
          </w:p>
        </w:tc>
      </w:tr>
    </w:tbl>
    <w:p w14:paraId="565A2521"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累积回收率统计</w:t>
      </w:r>
    </w:p>
    <w:p w14:paraId="5B4F43A5" w14:textId="77777777" w:rsidR="008F39B4" w:rsidRPr="00A80849" w:rsidRDefault="008F39B4" w:rsidP="001458B9">
      <w:pPr>
        <w:pStyle w:val="a1"/>
        <w:spacing w:after="0" w:line="288" w:lineRule="auto"/>
        <w:ind w:leftChars="119" w:left="283" w:firstLineChars="200" w:firstLine="416"/>
        <w:jc w:val="left"/>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DIA数据的定性定量数量随着样本数量</w:t>
      </w:r>
      <w:r w:rsidR="00D6555B" w:rsidRPr="00A80849">
        <w:rPr>
          <w:rFonts w:ascii="微软雅黑" w:eastAsia="微软雅黑" w:hAnsi="微软雅黑" w:hint="eastAsia"/>
          <w:sz w:val="21"/>
          <w:szCs w:val="21"/>
          <w:lang w:eastAsia="zh-CN"/>
        </w:rPr>
        <w:t>增加</w:t>
      </w:r>
      <w:r w:rsidRPr="00A80849">
        <w:rPr>
          <w:rFonts w:ascii="微软雅黑" w:eastAsia="微软雅黑" w:hAnsi="微软雅黑" w:hint="eastAsia"/>
          <w:sz w:val="21"/>
          <w:szCs w:val="21"/>
          <w:lang w:eastAsia="zh-CN"/>
        </w:rPr>
        <w:t>的累积结果见图</w:t>
      </w:r>
      <w:r w:rsidR="009174CE" w:rsidRPr="00A80849">
        <w:rPr>
          <w:rFonts w:ascii="微软雅黑" w:eastAsia="微软雅黑" w:hAnsi="微软雅黑" w:hint="eastAsia"/>
          <w:sz w:val="21"/>
          <w:szCs w:val="21"/>
          <w:lang w:eastAsia="zh-CN"/>
        </w:rPr>
        <w:t>1-1</w:t>
      </w:r>
      <w:r w:rsidRPr="00A80849">
        <w:rPr>
          <w:rFonts w:ascii="微软雅黑" w:eastAsia="微软雅黑" w:hAnsi="微软雅黑" w:hint="eastAsia"/>
          <w:sz w:val="21"/>
          <w:szCs w:val="21"/>
          <w:lang w:eastAsia="zh-CN"/>
        </w:rPr>
        <w:t>。可以看到随着样本数量的积累，总共定性定量到的数据量、各样本中共有的数据量，均逐渐达到平台期。</w:t>
      </w:r>
    </w:p>
    <w:p w14:paraId="0AE2F6EC" w14:textId="3A43C9AD" w:rsidR="008F39B4" w:rsidRPr="00A80849" w:rsidRDefault="003E4132" w:rsidP="001458B9">
      <w:pPr>
        <w:pStyle w:val="a1"/>
        <w:spacing w:after="0" w:line="288" w:lineRule="auto"/>
        <w:jc w:val="center"/>
        <w:rPr>
          <w:rFonts w:ascii="微软雅黑" w:eastAsia="微软雅黑" w:hAnsi="微软雅黑"/>
          <w:sz w:val="21"/>
          <w:szCs w:val="21"/>
          <w:lang w:eastAsia="zh-CN"/>
        </w:rPr>
      </w:pPr>
      <w:r w:rsidRPr="00A80849">
        <w:rPr>
          <w:rFonts w:ascii="Calibri" w:eastAsia="微软雅黑"/>
          <w:noProof/>
          <w:sz w:val="21"/>
          <w:szCs w:val="22"/>
          <w:lang w:eastAsia="zh-CN"/>
        </w:rPr>
        <w:t>[</w:t>
      </w:r>
      <w:r w:rsidR="00B5545B" w:rsidRPr="00A80849">
        <w:rPr>
          <w:rFonts w:ascii="Calibri" w:eastAsia="微软雅黑"/>
          <w:noProof/>
          <w:sz w:val="21"/>
          <w:szCs w:val="22"/>
          <w:lang w:eastAsia="zh-CN"/>
        </w:rPr>
        <w:t>Protein_Group_Profile.png</w:t>
      </w:r>
      <w:r w:rsidRPr="00A80849">
        <w:rPr>
          <w:rFonts w:ascii="Calibri" w:eastAsia="微软雅黑"/>
          <w:noProof/>
          <w:sz w:val="21"/>
          <w:szCs w:val="22"/>
          <w:lang w:eastAsia="zh-CN"/>
        </w:rPr>
        <w:t>]</w:t>
      </w:r>
    </w:p>
    <w:p w14:paraId="40277761" w14:textId="77777777" w:rsidR="008F39B4" w:rsidRPr="00A80849" w:rsidRDefault="008F39B4" w:rsidP="001458B9">
      <w:pPr>
        <w:pStyle w:val="a1"/>
        <w:spacing w:after="0" w:line="288" w:lineRule="auto"/>
        <w:jc w:val="center"/>
        <w:rPr>
          <w:rFonts w:ascii="微软雅黑" w:eastAsia="微软雅黑" w:hAnsi="微软雅黑"/>
          <w:sz w:val="18"/>
          <w:szCs w:val="21"/>
          <w:lang w:eastAsia="zh-CN"/>
        </w:rPr>
      </w:pPr>
      <w:r w:rsidRPr="00A80849">
        <w:rPr>
          <w:rFonts w:ascii="微软雅黑" w:eastAsia="微软雅黑" w:hAnsi="微软雅黑" w:hint="eastAsia"/>
          <w:sz w:val="21"/>
          <w:szCs w:val="22"/>
          <w:lang w:eastAsia="zh-CN"/>
        </w:rPr>
        <w:t>图</w:t>
      </w:r>
      <w:r w:rsidR="009174CE" w:rsidRPr="00A80849">
        <w:rPr>
          <w:rFonts w:ascii="微软雅黑" w:eastAsia="微软雅黑" w:hAnsi="微软雅黑" w:hint="eastAsia"/>
          <w:sz w:val="21"/>
          <w:szCs w:val="22"/>
          <w:lang w:eastAsia="zh-CN"/>
        </w:rPr>
        <w:t>1-1</w:t>
      </w:r>
      <w:r w:rsidRPr="00A80849">
        <w:rPr>
          <w:rFonts w:ascii="微软雅黑" w:eastAsia="微软雅黑" w:hAnsi="微软雅黑" w:hint="eastAsia"/>
          <w:sz w:val="21"/>
          <w:szCs w:val="22"/>
          <w:lang w:eastAsia="zh-CN"/>
        </w:rPr>
        <w:t xml:space="preserve"> </w:t>
      </w:r>
      <w:bookmarkStart w:id="16" w:name="_Toc29009"/>
      <w:r w:rsidRPr="00A80849">
        <w:rPr>
          <w:rFonts w:ascii="微软雅黑" w:eastAsia="微软雅黑" w:hAnsi="微软雅黑" w:hint="eastAsia"/>
          <w:sz w:val="21"/>
          <w:szCs w:val="22"/>
          <w:lang w:eastAsia="zh-CN"/>
        </w:rPr>
        <w:t xml:space="preserve"> DIA数据的蛋白质鉴定数据累积回收率</w:t>
      </w:r>
      <w:bookmarkEnd w:id="16"/>
    </w:p>
    <w:p w14:paraId="451B8E31" w14:textId="77777777" w:rsidR="008F39B4" w:rsidRPr="00A80849" w:rsidRDefault="008F39B4" w:rsidP="001458B9">
      <w:pPr>
        <w:pStyle w:val="a1"/>
        <w:spacing w:after="0"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横坐标：样本</w:t>
      </w:r>
      <w:r w:rsidR="0056567C" w:rsidRPr="00A80849">
        <w:rPr>
          <w:rFonts w:ascii="微软雅黑" w:eastAsia="微软雅黑" w:hAnsi="微软雅黑" w:hint="eastAsia"/>
          <w:sz w:val="18"/>
          <w:szCs w:val="21"/>
          <w:lang w:eastAsia="zh-CN"/>
        </w:rPr>
        <w:t>累积</w:t>
      </w:r>
      <w:r w:rsidRPr="00A80849">
        <w:rPr>
          <w:rFonts w:ascii="微软雅黑" w:eastAsia="微软雅黑" w:hAnsi="微软雅黑" w:hint="eastAsia"/>
          <w:sz w:val="18"/>
          <w:szCs w:val="21"/>
          <w:lang w:eastAsia="zh-CN"/>
        </w:rPr>
        <w:t>数量；纵坐标：定性定量到的数据量；绿色线：数据库中包含的数据量；红色</w:t>
      </w:r>
      <w:r w:rsidR="00BC1EDF" w:rsidRPr="00A80849">
        <w:rPr>
          <w:rFonts w:ascii="微软雅黑" w:eastAsia="微软雅黑" w:hAnsi="微软雅黑" w:hint="eastAsia"/>
          <w:sz w:val="18"/>
          <w:szCs w:val="21"/>
          <w:lang w:eastAsia="zh-CN"/>
        </w:rPr>
        <w:t>纵列</w:t>
      </w:r>
      <w:r w:rsidRPr="00A80849">
        <w:rPr>
          <w:rFonts w:ascii="微软雅黑" w:eastAsia="微软雅黑" w:hAnsi="微软雅黑" w:hint="eastAsia"/>
          <w:sz w:val="18"/>
          <w:szCs w:val="21"/>
          <w:lang w:eastAsia="zh-CN"/>
        </w:rPr>
        <w:t>：所有样本累积总共定性定量到的数据量；蓝色</w:t>
      </w:r>
      <w:r w:rsidR="00BC1EDF" w:rsidRPr="00A80849">
        <w:rPr>
          <w:rFonts w:ascii="微软雅黑" w:eastAsia="微软雅黑" w:hAnsi="微软雅黑" w:hint="eastAsia"/>
          <w:sz w:val="18"/>
          <w:szCs w:val="21"/>
          <w:lang w:eastAsia="zh-CN"/>
        </w:rPr>
        <w:t>纵列</w:t>
      </w:r>
      <w:r w:rsidRPr="00A80849">
        <w:rPr>
          <w:rFonts w:ascii="微软雅黑" w:eastAsia="微软雅黑" w:hAnsi="微软雅黑" w:hint="eastAsia"/>
          <w:sz w:val="18"/>
          <w:szCs w:val="21"/>
          <w:lang w:eastAsia="zh-CN"/>
        </w:rPr>
        <w:t>：所有样本中均出现的共有定性定量数据量；</w:t>
      </w:r>
      <w:r w:rsidR="002F47E8" w:rsidRPr="00A80849">
        <w:rPr>
          <w:rFonts w:ascii="微软雅黑" w:eastAsia="微软雅黑" w:hAnsi="微软雅黑"/>
          <w:sz w:val="18"/>
          <w:szCs w:val="21"/>
          <w:lang w:eastAsia="zh-CN"/>
        </w:rPr>
        <w:t>protein group profile</w:t>
      </w:r>
      <w:r w:rsidRPr="00A80849">
        <w:rPr>
          <w:rFonts w:ascii="微软雅黑" w:eastAsia="微软雅黑" w:hAnsi="微软雅黑" w:hint="eastAsia"/>
          <w:sz w:val="18"/>
          <w:szCs w:val="21"/>
          <w:lang w:eastAsia="zh-CN"/>
        </w:rPr>
        <w:t>：定性定量到的数据量占数据库中包含的数据量的比例。</w:t>
      </w:r>
    </w:p>
    <w:p w14:paraId="4D2AD25B" w14:textId="77777777" w:rsidR="00BC1EDF" w:rsidRPr="00A80849" w:rsidRDefault="00BC1EDF"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7ED4BDC1" w14:textId="77777777" w:rsidR="00BC1EDF" w:rsidRPr="00A80849" w:rsidRDefault="00BC1EDF" w:rsidP="001458B9">
      <w:pPr>
        <w:pStyle w:val="afd"/>
        <w:numPr>
          <w:ilvl w:val="0"/>
          <w:numId w:val="19"/>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42808701" w14:textId="77777777" w:rsidR="00BC1EDF" w:rsidRPr="00A80849" w:rsidRDefault="00BC1EDF" w:rsidP="001458B9">
      <w:pPr>
        <w:pStyle w:val="a1"/>
        <w:spacing w:after="0" w:line="288" w:lineRule="auto"/>
        <w:rPr>
          <w:rFonts w:ascii="微软雅黑" w:eastAsia="微软雅黑" w:hAnsi="微软雅黑"/>
          <w:sz w:val="18"/>
          <w:szCs w:val="21"/>
          <w:lang w:eastAsia="zh-CN"/>
        </w:rPr>
      </w:pPr>
    </w:p>
    <w:p w14:paraId="57C80ECC" w14:textId="77777777" w:rsidR="008F39B4" w:rsidRPr="00A80849" w:rsidRDefault="008F39B4" w:rsidP="001458B9">
      <w:pPr>
        <w:pStyle w:val="4"/>
        <w:spacing w:line="288" w:lineRule="auto"/>
        <w:rPr>
          <w:rFonts w:ascii="微软雅黑" w:eastAsia="微软雅黑" w:hAnsi="微软雅黑"/>
          <w:lang w:eastAsia="zh-CN"/>
        </w:rPr>
      </w:pPr>
      <w:bookmarkStart w:id="17" w:name="_Toc509419292"/>
      <w:bookmarkStart w:id="18" w:name="_Toc509419277"/>
      <w:r w:rsidRPr="00A80849">
        <w:rPr>
          <w:rFonts w:ascii="微软雅黑" w:eastAsia="微软雅黑" w:hAnsi="微软雅黑" w:hint="eastAsia"/>
          <w:lang w:eastAsia="zh-CN"/>
        </w:rPr>
        <w:t>定量热图</w:t>
      </w:r>
      <w:r w:rsidRPr="00A80849">
        <w:rPr>
          <w:rFonts w:ascii="微软雅黑" w:eastAsia="微软雅黑" w:hAnsi="微软雅黑"/>
          <w:lang w:eastAsia="zh-CN"/>
        </w:rPr>
        <w:t>：</w:t>
      </w:r>
      <w:bookmarkEnd w:id="17"/>
    </w:p>
    <w:p w14:paraId="30EC955B" w14:textId="3EBD1A76" w:rsidR="008F39B4" w:rsidRPr="00A80849" w:rsidRDefault="008F39B4" w:rsidP="001458B9">
      <w:pPr>
        <w:pStyle w:val="a1"/>
        <w:spacing w:after="0"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将</w:t>
      </w:r>
      <w:r w:rsidR="009522EA" w:rsidRPr="00A80849">
        <w:rPr>
          <w:rFonts w:ascii="微软雅黑" w:eastAsia="微软雅黑" w:hAnsi="微软雅黑" w:hint="eastAsia"/>
          <w:sz w:val="21"/>
          <w:szCs w:val="21"/>
          <w:lang w:eastAsia="zh-CN"/>
        </w:rPr>
        <w:t>各</w:t>
      </w:r>
      <w:r w:rsidRPr="00A80849">
        <w:rPr>
          <w:rFonts w:ascii="微软雅黑" w:eastAsia="微软雅黑" w:hAnsi="微软雅黑" w:hint="eastAsia"/>
          <w:sz w:val="21"/>
          <w:szCs w:val="21"/>
          <w:lang w:eastAsia="zh-CN"/>
        </w:rPr>
        <w:t>样本</w:t>
      </w:r>
      <w:r w:rsidR="00EC520C">
        <w:rPr>
          <w:rFonts w:ascii="微软雅黑" w:eastAsia="微软雅黑" w:hAnsi="微软雅黑" w:hint="eastAsia"/>
          <w:sz w:val="21"/>
          <w:szCs w:val="21"/>
          <w:lang w:eastAsia="zh-CN"/>
        </w:rPr>
        <w:t>中</w:t>
      </w:r>
      <w:r w:rsidRPr="00A80849">
        <w:rPr>
          <w:rFonts w:ascii="微软雅黑" w:eastAsia="微软雅黑" w:hAnsi="微软雅黑" w:hint="eastAsia"/>
          <w:sz w:val="21"/>
          <w:szCs w:val="21"/>
          <w:lang w:eastAsia="zh-CN"/>
        </w:rPr>
        <w:t>鉴定到的蛋白质</w:t>
      </w:r>
      <w:r w:rsidR="009522EA" w:rsidRPr="00A80849">
        <w:rPr>
          <w:rFonts w:ascii="微软雅黑" w:eastAsia="微软雅黑" w:hAnsi="微软雅黑" w:hint="eastAsia"/>
          <w:sz w:val="21"/>
          <w:szCs w:val="21"/>
          <w:lang w:eastAsia="zh-CN"/>
        </w:rPr>
        <w:t>的</w:t>
      </w:r>
      <w:r w:rsidRPr="00A80849">
        <w:rPr>
          <w:rFonts w:ascii="微软雅黑" w:eastAsia="微软雅黑" w:hAnsi="微软雅黑" w:hint="eastAsia"/>
          <w:sz w:val="21"/>
          <w:szCs w:val="21"/>
          <w:lang w:eastAsia="zh-CN"/>
        </w:rPr>
        <w:t>定量信号进行热图展示，</w:t>
      </w:r>
      <w:r w:rsidR="009522EA" w:rsidRPr="00A80849">
        <w:rPr>
          <w:rFonts w:ascii="微软雅黑" w:eastAsia="微软雅黑" w:hAnsi="微软雅黑" w:hint="eastAsia"/>
          <w:sz w:val="21"/>
          <w:szCs w:val="21"/>
          <w:lang w:eastAsia="zh-CN"/>
        </w:rPr>
        <w:t>直观</w:t>
      </w:r>
      <w:r w:rsidRPr="00A80849">
        <w:rPr>
          <w:rFonts w:ascii="微软雅黑" w:eastAsia="微软雅黑" w:hAnsi="微软雅黑" w:hint="eastAsia"/>
          <w:sz w:val="21"/>
          <w:szCs w:val="21"/>
          <w:lang w:eastAsia="zh-CN"/>
        </w:rPr>
        <w:t>反映各样本的蛋白表达模式特点，呈现各样本中蛋白质表达与分布规律，如下为本项目的热图分析结果：</w:t>
      </w:r>
    </w:p>
    <w:p w14:paraId="7F2A9773" w14:textId="6CEDDDE4" w:rsidR="008F39B4" w:rsidRPr="00A80849" w:rsidRDefault="00DB7B4B" w:rsidP="001458B9">
      <w:pPr>
        <w:pStyle w:val="a1"/>
        <w:spacing w:after="0" w:line="288" w:lineRule="auto"/>
        <w:jc w:val="center"/>
        <w:rPr>
          <w:rFonts w:ascii="微软雅黑" w:eastAsia="微软雅黑" w:hAnsi="微软雅黑"/>
          <w:lang w:eastAsia="zh-CN"/>
        </w:rPr>
      </w:pPr>
      <w:r w:rsidRPr="00A80849">
        <w:rPr>
          <w:rFonts w:ascii="Calibri" w:eastAsia="微软雅黑"/>
          <w:noProof/>
          <w:lang w:eastAsia="zh-CN"/>
        </w:rPr>
        <w:t>[</w:t>
      </w:r>
      <w:r w:rsidR="0031774B" w:rsidRPr="00A80849">
        <w:rPr>
          <w:rFonts w:ascii="Calibri" w:eastAsia="微软雅黑"/>
          <w:noProof/>
          <w:lang w:eastAsia="zh-CN"/>
        </w:rPr>
        <w:t>H</w:t>
      </w:r>
      <w:r w:rsidRPr="00A80849">
        <w:rPr>
          <w:rFonts w:ascii="Calibri" w:eastAsia="微软雅黑"/>
          <w:noProof/>
          <w:lang w:eastAsia="zh-CN"/>
        </w:rPr>
        <w:t>eatmap.png]</w:t>
      </w:r>
    </w:p>
    <w:p w14:paraId="20011D5A" w14:textId="77777777" w:rsidR="008F39B4" w:rsidRPr="00A80849" w:rsidRDefault="008F39B4" w:rsidP="001458B9">
      <w:pPr>
        <w:pStyle w:val="a1"/>
        <w:spacing w:after="0" w:line="288" w:lineRule="auto"/>
        <w:jc w:val="center"/>
        <w:rPr>
          <w:rFonts w:ascii="微软雅黑" w:eastAsia="微软雅黑" w:hAnsi="微软雅黑"/>
          <w:sz w:val="18"/>
          <w:szCs w:val="21"/>
          <w:lang w:eastAsia="zh-CN"/>
        </w:rPr>
      </w:pPr>
      <w:r w:rsidRPr="00A80849">
        <w:rPr>
          <w:rFonts w:ascii="微软雅黑" w:eastAsia="微软雅黑" w:hAnsi="微软雅黑" w:hint="eastAsia"/>
          <w:sz w:val="21"/>
          <w:szCs w:val="22"/>
          <w:lang w:eastAsia="zh-CN"/>
        </w:rPr>
        <w:t>图</w:t>
      </w:r>
      <w:r w:rsidR="009174CE" w:rsidRPr="00A80849">
        <w:rPr>
          <w:rFonts w:ascii="微软雅黑" w:eastAsia="微软雅黑" w:hAnsi="微软雅黑" w:hint="eastAsia"/>
          <w:sz w:val="21"/>
          <w:szCs w:val="22"/>
          <w:lang w:eastAsia="zh-CN"/>
        </w:rPr>
        <w:t>1-2</w:t>
      </w:r>
      <w:r w:rsidRPr="00A80849">
        <w:rPr>
          <w:rFonts w:ascii="微软雅黑" w:eastAsia="微软雅黑" w:hAnsi="微软雅黑" w:hint="eastAsia"/>
          <w:sz w:val="21"/>
          <w:szCs w:val="22"/>
          <w:lang w:eastAsia="zh-CN"/>
        </w:rPr>
        <w:t xml:space="preserve">  DIA数据的蛋白质定量热图</w:t>
      </w:r>
    </w:p>
    <w:p w14:paraId="65CFC1DC" w14:textId="77777777" w:rsidR="008F39B4" w:rsidRPr="00A80849" w:rsidRDefault="008F39B4" w:rsidP="001458B9">
      <w:pPr>
        <w:pStyle w:val="a1"/>
        <w:spacing w:after="0"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横坐标：样本名称；纵坐标：蛋白质登录号；蛋白的表达量以不同颜色展示，黄色</w:t>
      </w:r>
      <w:r w:rsidR="00BC1EDF" w:rsidRPr="00A80849">
        <w:rPr>
          <w:rFonts w:ascii="微软雅黑" w:eastAsia="微软雅黑" w:hAnsi="微软雅黑" w:hint="eastAsia"/>
          <w:sz w:val="18"/>
          <w:szCs w:val="21"/>
          <w:lang w:eastAsia="zh-CN"/>
        </w:rPr>
        <w:t>越深代表信号越强，</w:t>
      </w:r>
      <w:r w:rsidRPr="00A80849">
        <w:rPr>
          <w:rFonts w:ascii="微软雅黑" w:eastAsia="微软雅黑" w:hAnsi="微软雅黑" w:hint="eastAsia"/>
          <w:sz w:val="18"/>
          <w:szCs w:val="21"/>
          <w:lang w:eastAsia="zh-CN"/>
        </w:rPr>
        <w:t>蓝色</w:t>
      </w:r>
      <w:r w:rsidR="00BC1EDF" w:rsidRPr="00A80849">
        <w:rPr>
          <w:rFonts w:ascii="微软雅黑" w:eastAsia="微软雅黑" w:hAnsi="微软雅黑" w:hint="eastAsia"/>
          <w:sz w:val="18"/>
          <w:szCs w:val="21"/>
          <w:lang w:eastAsia="zh-CN"/>
        </w:rPr>
        <w:t>越深</w:t>
      </w:r>
      <w:r w:rsidRPr="00A80849">
        <w:rPr>
          <w:rFonts w:ascii="微软雅黑" w:eastAsia="微软雅黑" w:hAnsi="微软雅黑" w:hint="eastAsia"/>
          <w:sz w:val="18"/>
          <w:szCs w:val="21"/>
          <w:lang w:eastAsia="zh-CN"/>
        </w:rPr>
        <w:t>代表信号</w:t>
      </w:r>
      <w:r w:rsidR="00BC1EDF" w:rsidRPr="00A80849">
        <w:rPr>
          <w:rFonts w:ascii="微软雅黑" w:eastAsia="微软雅黑" w:hAnsi="微软雅黑" w:hint="eastAsia"/>
          <w:sz w:val="18"/>
          <w:szCs w:val="21"/>
          <w:lang w:eastAsia="zh-CN"/>
        </w:rPr>
        <w:t>越</w:t>
      </w:r>
      <w:r w:rsidRPr="00A80849">
        <w:rPr>
          <w:rFonts w:ascii="微软雅黑" w:eastAsia="微软雅黑" w:hAnsi="微软雅黑" w:hint="eastAsia"/>
          <w:sz w:val="18"/>
          <w:szCs w:val="21"/>
          <w:lang w:eastAsia="zh-CN"/>
        </w:rPr>
        <w:t>弱，白色代表没有定量信息</w:t>
      </w:r>
    </w:p>
    <w:p w14:paraId="6E4D0FA7" w14:textId="77777777" w:rsidR="008F39B4" w:rsidRPr="00A80849" w:rsidRDefault="008F39B4"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49BE910E" w14:textId="6A250AAA" w:rsidR="008F39B4" w:rsidRPr="00A80849" w:rsidRDefault="008F39B4" w:rsidP="001458B9">
      <w:pPr>
        <w:pStyle w:val="afd"/>
        <w:numPr>
          <w:ilvl w:val="0"/>
          <w:numId w:val="24"/>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2ECFA64C" w14:textId="77777777" w:rsidR="008F39B4" w:rsidRPr="00A80849" w:rsidRDefault="008F39B4" w:rsidP="001458B9">
      <w:pPr>
        <w:pStyle w:val="2"/>
        <w:spacing w:after="0" w:line="288" w:lineRule="auto"/>
        <w:rPr>
          <w:rFonts w:ascii="微软雅黑" w:eastAsia="微软雅黑" w:hAnsi="微软雅黑"/>
          <w:b/>
          <w:caps/>
          <w:lang w:eastAsia="zh-CN"/>
        </w:rPr>
      </w:pPr>
      <w:bookmarkStart w:id="19" w:name="_Toc523922432"/>
      <w:r w:rsidRPr="00A80849">
        <w:rPr>
          <w:rFonts w:ascii="微软雅黑" w:eastAsia="微软雅黑" w:hAnsi="微软雅黑"/>
          <w:b/>
          <w:i w:val="0"/>
        </w:rPr>
        <w:lastRenderedPageBreak/>
        <w:t xml:space="preserve">Chapter 2 </w:t>
      </w:r>
      <w:r w:rsidRPr="00A80849">
        <w:rPr>
          <w:rFonts w:ascii="微软雅黑" w:eastAsia="微软雅黑" w:hAnsi="微软雅黑" w:hint="eastAsia"/>
          <w:b/>
          <w:i w:val="0"/>
          <w:lang w:eastAsia="zh-CN"/>
        </w:rPr>
        <w:t>DIA数据的质量控制</w:t>
      </w:r>
      <w:bookmarkEnd w:id="19"/>
    </w:p>
    <w:p w14:paraId="6F2B6DC6" w14:textId="77777777" w:rsidR="008F39B4" w:rsidRPr="00A80849" w:rsidRDefault="008F39B4" w:rsidP="001458B9">
      <w:pPr>
        <w:pStyle w:val="a1"/>
        <w:spacing w:after="0" w:line="288" w:lineRule="auto"/>
        <w:rPr>
          <w:rFonts w:ascii="微软雅黑" w:eastAsia="微软雅黑" w:hAnsi="微软雅黑"/>
          <w:sz w:val="11"/>
          <w:szCs w:val="21"/>
          <w:lang w:eastAsia="zh-CN"/>
        </w:rPr>
      </w:pPr>
    </w:p>
    <w:p w14:paraId="701F3FA9"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色谱峰的平均数据点</w:t>
      </w:r>
    </w:p>
    <w:p w14:paraId="79DA249C" w14:textId="3D05E7DC" w:rsidR="008F39B4" w:rsidRPr="00207519" w:rsidRDefault="008F39B4" w:rsidP="001458B9">
      <w:pPr>
        <w:pStyle w:val="a1"/>
        <w:spacing w:after="0" w:line="288" w:lineRule="auto"/>
        <w:ind w:leftChars="171" w:left="407" w:firstLineChars="200" w:firstLine="416"/>
        <w:rPr>
          <w:rFonts w:ascii="微软雅黑" w:eastAsia="微软雅黑" w:hAnsi="微软雅黑"/>
          <w:lang w:eastAsia="zh-CN"/>
        </w:rPr>
      </w:pPr>
      <w:r w:rsidRPr="00A80849">
        <w:rPr>
          <w:rFonts w:ascii="微软雅黑" w:eastAsia="微软雅黑" w:hAnsi="微软雅黑" w:hint="eastAsia"/>
          <w:sz w:val="21"/>
          <w:szCs w:val="21"/>
          <w:lang w:eastAsia="zh-CN"/>
        </w:rPr>
        <w:t>在DIA数据中，软件要实现对肽段色谱峰的</w:t>
      </w:r>
      <w:r w:rsidR="00E723FE" w:rsidRPr="00A80849">
        <w:rPr>
          <w:rFonts w:ascii="微软雅黑" w:eastAsia="微软雅黑" w:hAnsi="微软雅黑" w:hint="eastAsia"/>
          <w:sz w:val="21"/>
          <w:szCs w:val="21"/>
          <w:lang w:eastAsia="zh-CN"/>
        </w:rPr>
        <w:t>准确</w:t>
      </w:r>
      <w:r w:rsidRPr="00A80849">
        <w:rPr>
          <w:rFonts w:ascii="微软雅黑" w:eastAsia="微软雅黑" w:hAnsi="微软雅黑" w:hint="eastAsia"/>
          <w:sz w:val="21"/>
          <w:szCs w:val="21"/>
          <w:lang w:eastAsia="zh-CN"/>
        </w:rPr>
        <w:t>积分定量，需要在LC-MS/MS数据中能够采集到足够密度的数据，以便实现有效的定量积分。一般认为，在DIA数据中数据采集的密度，应至少满足每个色谱峰有</w:t>
      </w:r>
      <w:r w:rsidR="00BC1EDF" w:rsidRPr="00A80849">
        <w:rPr>
          <w:rFonts w:ascii="微软雅黑" w:eastAsia="微软雅黑" w:hAnsi="微软雅黑" w:hint="eastAsia"/>
          <w:sz w:val="21"/>
          <w:szCs w:val="21"/>
          <w:lang w:eastAsia="zh-CN"/>
        </w:rPr>
        <w:t>5</w:t>
      </w:r>
      <w:r w:rsidRPr="00A80849">
        <w:rPr>
          <w:rFonts w:ascii="微软雅黑" w:eastAsia="微软雅黑" w:hAnsi="微软雅黑" w:hint="eastAsia"/>
          <w:sz w:val="21"/>
          <w:szCs w:val="21"/>
          <w:lang w:eastAsia="zh-CN"/>
        </w:rPr>
        <w:t>个数据点。在本项目中，DIA数据的Average data points per peak为</w:t>
      </w:r>
      <w:r w:rsidR="00207519" w:rsidRPr="00207519">
        <w:rPr>
          <w:rFonts w:ascii="微软雅黑" w:eastAsia="微软雅黑" w:hAnsi="微软雅黑" w:hint="eastAsia"/>
          <w:color w:val="FF0000"/>
          <w:sz w:val="21"/>
          <w:szCs w:val="21"/>
          <w:lang w:eastAsia="zh-CN"/>
        </w:rPr>
        <w:t>a</w:t>
      </w:r>
      <w:r w:rsidR="00207519" w:rsidRPr="00207519">
        <w:rPr>
          <w:rFonts w:ascii="微软雅黑" w:eastAsia="微软雅黑" w:hAnsi="微软雅黑"/>
          <w:color w:val="FF0000"/>
          <w:sz w:val="21"/>
          <w:szCs w:val="21"/>
          <w:lang w:eastAsia="zh-CN"/>
        </w:rPr>
        <w:t>ver_peak</w:t>
      </w:r>
      <w:r w:rsidR="00207519">
        <w:rPr>
          <w:rFonts w:ascii="微软雅黑" w:eastAsia="微软雅黑" w:hAnsi="微软雅黑" w:hint="eastAsia"/>
          <w:sz w:val="21"/>
          <w:szCs w:val="21"/>
          <w:lang w:eastAsia="zh-CN"/>
        </w:rPr>
        <w:t>，</w:t>
      </w:r>
      <w:r w:rsidR="00207519" w:rsidRPr="00BF6B6F">
        <w:rPr>
          <w:rFonts w:ascii="微软雅黑" w:eastAsia="微软雅黑" w:hAnsi="微软雅黑" w:hint="eastAsia"/>
          <w:sz w:val="21"/>
          <w:szCs w:val="21"/>
          <w:lang w:eastAsia="zh-CN"/>
        </w:rPr>
        <w:t>满足定量分析的要求，具体数据如下：</w:t>
      </w:r>
    </w:p>
    <w:p w14:paraId="40BB7C5E" w14:textId="218EB800" w:rsidR="008F39B4" w:rsidRPr="00A80849" w:rsidRDefault="0068632C" w:rsidP="001458B9">
      <w:pPr>
        <w:pStyle w:val="a1"/>
        <w:spacing w:after="0" w:line="288" w:lineRule="auto"/>
        <w:jc w:val="center"/>
        <w:rPr>
          <w:rFonts w:ascii="Calibri" w:eastAsia="微软雅黑"/>
          <w:noProof/>
          <w:lang w:eastAsia="zh-CN"/>
        </w:rPr>
      </w:pPr>
      <w:r w:rsidRPr="00A80849">
        <w:rPr>
          <w:rFonts w:ascii="Calibri" w:eastAsia="微软雅黑"/>
          <w:noProof/>
          <w:lang w:eastAsia="zh-CN"/>
        </w:rPr>
        <w:t>[AVERAGE_DATA_POINT_PER_PEAK.png]</w:t>
      </w:r>
    </w:p>
    <w:p w14:paraId="739EFA30" w14:textId="77777777" w:rsidR="00BC1EDF" w:rsidRPr="00A80849" w:rsidRDefault="00BC1EDF" w:rsidP="001458B9">
      <w:pPr>
        <w:pStyle w:val="a1"/>
        <w:spacing w:after="0"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w:t>
      </w:r>
      <w:r w:rsidR="00A46897" w:rsidRPr="00A80849">
        <w:rPr>
          <w:rFonts w:ascii="微软雅黑" w:eastAsia="微软雅黑" w:hAnsi="微软雅黑" w:hint="eastAsia"/>
          <w:sz w:val="21"/>
          <w:szCs w:val="22"/>
          <w:lang w:eastAsia="zh-CN"/>
        </w:rPr>
        <w:t>2-1</w:t>
      </w:r>
      <w:r w:rsidRPr="00A80849">
        <w:rPr>
          <w:rFonts w:ascii="微软雅黑" w:eastAsia="微软雅黑" w:hAnsi="微软雅黑" w:hint="eastAsia"/>
          <w:sz w:val="21"/>
          <w:szCs w:val="22"/>
          <w:lang w:eastAsia="zh-CN"/>
        </w:rPr>
        <w:t xml:space="preserve">  Average data points per peak 色谱峰平均数据点</w:t>
      </w:r>
    </w:p>
    <w:p w14:paraId="34F0EDB0" w14:textId="77777777" w:rsidR="00BC1EDF" w:rsidRPr="00A80849" w:rsidRDefault="00BC1EDF" w:rsidP="001458B9">
      <w:pPr>
        <w:pStyle w:val="a1"/>
        <w:spacing w:after="0"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横坐标：样本上机顺序；纵坐标：数据点数量</w:t>
      </w:r>
    </w:p>
    <w:p w14:paraId="19DB424C" w14:textId="77777777" w:rsidR="00BC1EDF" w:rsidRPr="00A80849" w:rsidRDefault="00BC1EDF"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0B8B0A6C" w14:textId="77777777" w:rsidR="00BC1EDF" w:rsidRPr="00A80849" w:rsidRDefault="00BC1EDF" w:rsidP="00CB050D">
      <w:pPr>
        <w:pStyle w:val="afd"/>
        <w:numPr>
          <w:ilvl w:val="0"/>
          <w:numId w:val="25"/>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701B762C" w14:textId="77777777" w:rsidR="00BC1EDF" w:rsidRPr="00A80849" w:rsidRDefault="00BC1EDF" w:rsidP="001458B9">
      <w:pPr>
        <w:pStyle w:val="a1"/>
        <w:spacing w:after="0" w:line="288" w:lineRule="auto"/>
        <w:rPr>
          <w:rFonts w:ascii="微软雅黑" w:eastAsia="微软雅黑" w:hAnsi="微软雅黑"/>
          <w:sz w:val="18"/>
          <w:szCs w:val="21"/>
          <w:lang w:eastAsia="zh-CN"/>
        </w:rPr>
      </w:pPr>
    </w:p>
    <w:p w14:paraId="689164E0" w14:textId="77777777" w:rsidR="00BC1EDF" w:rsidRPr="00A80849" w:rsidRDefault="00BC1EDF" w:rsidP="001458B9">
      <w:pPr>
        <w:pStyle w:val="afc"/>
        <w:spacing w:after="0" w:line="288" w:lineRule="auto"/>
        <w:ind w:left="0"/>
        <w:rPr>
          <w:rFonts w:ascii="微软雅黑" w:eastAsia="微软雅黑" w:hAnsi="微软雅黑"/>
          <w:sz w:val="21"/>
          <w:szCs w:val="22"/>
          <w:lang w:eastAsia="zh-CN"/>
        </w:rPr>
      </w:pPr>
    </w:p>
    <w:p w14:paraId="2CD7DEFC"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lang w:eastAsia="zh-CN"/>
        </w:rPr>
        <w:t>P</w:t>
      </w:r>
      <w:r w:rsidRPr="00A80849">
        <w:rPr>
          <w:rFonts w:ascii="微软雅黑" w:eastAsia="微软雅黑" w:hAnsi="微软雅黑" w:hint="eastAsia"/>
          <w:lang w:eastAsia="zh-CN"/>
        </w:rPr>
        <w:t>eak</w:t>
      </w:r>
      <w:r w:rsidRPr="00A80849">
        <w:rPr>
          <w:rFonts w:ascii="微软雅黑" w:eastAsia="微软雅黑" w:hAnsi="微软雅黑"/>
          <w:lang w:eastAsia="zh-CN"/>
        </w:rPr>
        <w:t xml:space="preserve"> capacity </w:t>
      </w:r>
      <w:r w:rsidRPr="00A80849">
        <w:rPr>
          <w:rFonts w:ascii="微软雅黑" w:eastAsia="微软雅黑" w:hAnsi="微软雅黑" w:hint="eastAsia"/>
          <w:lang w:eastAsia="zh-CN"/>
        </w:rPr>
        <w:t>峰</w:t>
      </w:r>
      <w:r w:rsidR="00D6555B" w:rsidRPr="00A80849">
        <w:rPr>
          <w:rFonts w:ascii="微软雅黑" w:eastAsia="微软雅黑" w:hAnsi="微软雅黑" w:hint="eastAsia"/>
          <w:lang w:eastAsia="zh-CN"/>
        </w:rPr>
        <w:t>容量</w:t>
      </w:r>
    </w:p>
    <w:p w14:paraId="70923BD1" w14:textId="6DFA4855" w:rsidR="008F39B4" w:rsidRPr="00A80849" w:rsidRDefault="00D6555B" w:rsidP="001458B9">
      <w:pPr>
        <w:pStyle w:val="a1"/>
        <w:spacing w:after="0"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代表</w:t>
      </w:r>
      <w:r w:rsidR="008F39B4" w:rsidRPr="00A80849">
        <w:rPr>
          <w:rFonts w:ascii="微软雅黑" w:eastAsia="微软雅黑" w:hAnsi="微软雅黑" w:hint="eastAsia"/>
          <w:sz w:val="21"/>
          <w:szCs w:val="21"/>
          <w:lang w:eastAsia="zh-CN"/>
        </w:rPr>
        <w:t>色谱柱的分离分析能力，是LC-MS/MS分析工作中的重点。DIA分析，需要高效率的nano LC色谱分离能力，在本项目中，平均的peak capacity是</w:t>
      </w:r>
      <w:r w:rsidR="005A2B4D" w:rsidRPr="005A2B4D">
        <w:rPr>
          <w:rFonts w:ascii="微软雅黑" w:eastAsia="微软雅黑" w:hAnsi="微软雅黑" w:hint="eastAsia"/>
          <w:color w:val="FF0000"/>
          <w:sz w:val="21"/>
          <w:szCs w:val="21"/>
          <w:lang w:eastAsia="zh-CN"/>
        </w:rPr>
        <w:t>peak</w:t>
      </w:r>
      <w:r w:rsidR="005A2B4D" w:rsidRPr="005A2B4D">
        <w:rPr>
          <w:rFonts w:ascii="微软雅黑" w:eastAsia="微软雅黑" w:hAnsi="微软雅黑"/>
          <w:color w:val="FF0000"/>
          <w:sz w:val="21"/>
          <w:szCs w:val="21"/>
          <w:lang w:eastAsia="zh-CN"/>
        </w:rPr>
        <w:t>_capacity</w:t>
      </w:r>
      <w:r w:rsidR="005A2B4D">
        <w:rPr>
          <w:rFonts w:ascii="微软雅黑" w:eastAsia="微软雅黑" w:hAnsi="微软雅黑" w:hint="eastAsia"/>
          <w:sz w:val="21"/>
          <w:szCs w:val="21"/>
          <w:lang w:eastAsia="zh-CN"/>
        </w:rPr>
        <w:t>，</w:t>
      </w:r>
      <w:r w:rsidR="005A2B4D" w:rsidRPr="00BF6B6F">
        <w:rPr>
          <w:rFonts w:ascii="微软雅黑" w:eastAsia="微软雅黑" w:hAnsi="微软雅黑" w:hint="eastAsia"/>
          <w:sz w:val="21"/>
          <w:szCs w:val="21"/>
          <w:lang w:eastAsia="zh-CN"/>
        </w:rPr>
        <w:t>（一般情况，正常的nano LC为</w:t>
      </w:r>
      <w:r w:rsidR="005A2B4D">
        <w:rPr>
          <w:rFonts w:ascii="微软雅黑" w:eastAsia="微软雅黑" w:hAnsi="微软雅黑"/>
          <w:sz w:val="21"/>
          <w:szCs w:val="21"/>
          <w:lang w:eastAsia="zh-CN"/>
        </w:rPr>
        <w:t>2</w:t>
      </w:r>
      <w:r w:rsidR="005A2B4D" w:rsidRPr="00BF6B6F">
        <w:rPr>
          <w:rFonts w:ascii="微软雅黑" w:eastAsia="微软雅黑" w:hAnsi="微软雅黑" w:hint="eastAsia"/>
          <w:sz w:val="21"/>
          <w:szCs w:val="21"/>
          <w:lang w:eastAsia="zh-CN"/>
        </w:rPr>
        <w:t>00</w:t>
      </w:r>
      <w:r w:rsidR="005A2B4D">
        <w:rPr>
          <w:rFonts w:ascii="微软雅黑" w:eastAsia="微软雅黑" w:hAnsi="微软雅黑" w:hint="eastAsia"/>
          <w:sz w:val="21"/>
          <w:szCs w:val="21"/>
          <w:lang w:eastAsia="zh-CN"/>
        </w:rPr>
        <w:t>左右，越高越好</w:t>
      </w:r>
      <w:r w:rsidR="005A2B4D" w:rsidRPr="00BF6B6F">
        <w:rPr>
          <w:rFonts w:ascii="微软雅黑" w:eastAsia="微软雅黑" w:hAnsi="微软雅黑" w:hint="eastAsia"/>
          <w:sz w:val="21"/>
          <w:szCs w:val="21"/>
          <w:lang w:eastAsia="zh-CN"/>
        </w:rPr>
        <w:t>）具体数据如下：</w:t>
      </w:r>
    </w:p>
    <w:p w14:paraId="350DABB3" w14:textId="29F256E1" w:rsidR="008F39B4" w:rsidRPr="00A80849" w:rsidRDefault="009D13D7" w:rsidP="001458B9">
      <w:pPr>
        <w:pStyle w:val="a1"/>
        <w:spacing w:after="0" w:line="288" w:lineRule="auto"/>
        <w:jc w:val="center"/>
        <w:rPr>
          <w:rFonts w:ascii="Calibri" w:eastAsia="微软雅黑"/>
          <w:noProof/>
          <w:lang w:eastAsia="zh-CN"/>
        </w:rPr>
      </w:pPr>
      <w:r w:rsidRPr="00A80849">
        <w:rPr>
          <w:rFonts w:ascii="Calibri" w:eastAsia="微软雅黑"/>
          <w:noProof/>
          <w:lang w:eastAsia="zh-CN"/>
        </w:rPr>
        <w:t>[Peak_Capacity.png]</w:t>
      </w:r>
    </w:p>
    <w:p w14:paraId="6880C5B8" w14:textId="77777777" w:rsidR="008F39B4" w:rsidRPr="00A80849" w:rsidRDefault="008F39B4" w:rsidP="001458B9">
      <w:pPr>
        <w:pStyle w:val="a1"/>
        <w:spacing w:after="0" w:line="288" w:lineRule="auto"/>
        <w:jc w:val="center"/>
        <w:rPr>
          <w:rFonts w:ascii="微软雅黑" w:eastAsia="微软雅黑" w:hAnsi="微软雅黑"/>
          <w:sz w:val="18"/>
          <w:szCs w:val="21"/>
          <w:lang w:eastAsia="zh-CN"/>
        </w:rPr>
      </w:pPr>
      <w:r w:rsidRPr="00A80849">
        <w:rPr>
          <w:rFonts w:ascii="微软雅黑" w:eastAsia="微软雅黑" w:hAnsi="微软雅黑" w:hint="eastAsia"/>
          <w:sz w:val="21"/>
          <w:szCs w:val="22"/>
          <w:lang w:eastAsia="zh-CN"/>
        </w:rPr>
        <w:t>图</w:t>
      </w:r>
      <w:r w:rsidR="009174CE" w:rsidRPr="00A80849">
        <w:rPr>
          <w:rFonts w:ascii="微软雅黑" w:eastAsia="微软雅黑" w:hAnsi="微软雅黑" w:hint="eastAsia"/>
          <w:sz w:val="21"/>
          <w:szCs w:val="22"/>
          <w:lang w:eastAsia="zh-CN"/>
        </w:rPr>
        <w:t>2-2</w:t>
      </w:r>
      <w:r w:rsidRPr="00A80849">
        <w:rPr>
          <w:rFonts w:ascii="微软雅黑" w:eastAsia="微软雅黑" w:hAnsi="微软雅黑" w:hint="eastAsia"/>
          <w:sz w:val="21"/>
          <w:szCs w:val="22"/>
          <w:lang w:eastAsia="zh-CN"/>
        </w:rPr>
        <w:t xml:space="preserve">  DIA试验中色谱柱Peak capacity 统计数据</w:t>
      </w:r>
    </w:p>
    <w:p w14:paraId="2F2E1FED" w14:textId="77777777" w:rsidR="008F39B4" w:rsidRPr="00A80849" w:rsidRDefault="008F39B4" w:rsidP="001458B9">
      <w:pPr>
        <w:pStyle w:val="a1"/>
        <w:spacing w:after="0" w:line="288" w:lineRule="auto"/>
        <w:rPr>
          <w:rFonts w:ascii="微软雅黑" w:eastAsia="微软雅黑" w:hAnsi="微软雅黑"/>
          <w:sz w:val="18"/>
          <w:szCs w:val="18"/>
          <w:lang w:eastAsia="zh-CN"/>
        </w:rPr>
      </w:pPr>
      <w:r w:rsidRPr="00A80849">
        <w:rPr>
          <w:rFonts w:ascii="微软雅黑" w:eastAsia="微软雅黑" w:hAnsi="微软雅黑" w:hint="eastAsia"/>
          <w:sz w:val="18"/>
          <w:szCs w:val="18"/>
          <w:lang w:eastAsia="zh-CN"/>
        </w:rPr>
        <w:t>横坐标：样本上机顺序；纵坐标：peak数量</w:t>
      </w:r>
      <w:r w:rsidR="00D6555B" w:rsidRPr="00A80849">
        <w:rPr>
          <w:rFonts w:ascii="微软雅黑" w:eastAsia="微软雅黑" w:hAnsi="微软雅黑" w:hint="eastAsia"/>
          <w:sz w:val="18"/>
          <w:szCs w:val="18"/>
          <w:lang w:eastAsia="zh-CN"/>
        </w:rPr>
        <w:t>；</w:t>
      </w:r>
      <w:r w:rsidR="00F2241D" w:rsidRPr="00A80849">
        <w:rPr>
          <w:rFonts w:ascii="微软雅黑" w:eastAsia="微软雅黑" w:hAnsi="微软雅黑" w:hint="eastAsia"/>
          <w:sz w:val="18"/>
          <w:szCs w:val="18"/>
          <w:lang w:eastAsia="zh-CN"/>
        </w:rPr>
        <w:t>绿色线：所有肽段的数据；红色线</w:t>
      </w:r>
      <w:r w:rsidR="00791F41" w:rsidRPr="00A80849">
        <w:rPr>
          <w:rFonts w:ascii="微软雅黑" w:eastAsia="微软雅黑" w:hAnsi="微软雅黑" w:hint="eastAsia"/>
          <w:sz w:val="18"/>
          <w:szCs w:val="18"/>
          <w:lang w:eastAsia="zh-CN"/>
        </w:rPr>
        <w:t>：</w:t>
      </w:r>
      <w:r w:rsidR="00F2241D" w:rsidRPr="00A80849">
        <w:rPr>
          <w:rFonts w:ascii="微软雅黑" w:eastAsia="微软雅黑" w:hAnsi="微软雅黑" w:hint="eastAsia"/>
          <w:sz w:val="18"/>
          <w:szCs w:val="18"/>
          <w:lang w:eastAsia="zh-CN"/>
        </w:rPr>
        <w:t>iRT内标的数据</w:t>
      </w:r>
    </w:p>
    <w:p w14:paraId="178B9926" w14:textId="77777777" w:rsidR="00791F41" w:rsidRPr="00A80849" w:rsidRDefault="00791F41"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617EF64F" w14:textId="77777777" w:rsidR="00791F41" w:rsidRPr="00A80849" w:rsidRDefault="00791F41" w:rsidP="00331201">
      <w:pPr>
        <w:pStyle w:val="afd"/>
        <w:numPr>
          <w:ilvl w:val="0"/>
          <w:numId w:val="26"/>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5EBC14AE" w14:textId="77777777" w:rsidR="00791F41" w:rsidRPr="00A80849" w:rsidRDefault="00791F41" w:rsidP="001458B9">
      <w:pPr>
        <w:pStyle w:val="a1"/>
        <w:spacing w:after="0" w:line="288" w:lineRule="auto"/>
        <w:rPr>
          <w:rFonts w:ascii="微软雅黑" w:eastAsia="微软雅黑" w:hAnsi="微软雅黑"/>
          <w:sz w:val="18"/>
          <w:szCs w:val="21"/>
          <w:lang w:eastAsia="zh-CN"/>
        </w:rPr>
      </w:pPr>
    </w:p>
    <w:p w14:paraId="70724B33"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iRT</w:t>
      </w:r>
      <w:r w:rsidRPr="00A80849">
        <w:rPr>
          <w:rFonts w:ascii="微软雅黑" w:eastAsia="微软雅黑" w:hAnsi="微软雅黑"/>
          <w:lang w:eastAsia="zh-CN"/>
        </w:rPr>
        <w:t>的</w:t>
      </w:r>
      <w:r w:rsidRPr="00A80849">
        <w:rPr>
          <w:rFonts w:ascii="微软雅黑" w:eastAsia="微软雅黑" w:hAnsi="微软雅黑" w:hint="eastAsia"/>
          <w:lang w:eastAsia="zh-CN"/>
        </w:rPr>
        <w:t>保留时间</w:t>
      </w:r>
    </w:p>
    <w:p w14:paraId="6BBBC442" w14:textId="77777777" w:rsidR="008F39B4" w:rsidRPr="00A80849" w:rsidRDefault="008F39B4" w:rsidP="001458B9">
      <w:pPr>
        <w:pStyle w:val="a1"/>
        <w:spacing w:after="0"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DIA实验的一个关键点是使用内标校正肽段（本项目使用iRT K</w:t>
      </w:r>
      <w:r w:rsidR="00791F41" w:rsidRPr="00A80849">
        <w:rPr>
          <w:rFonts w:ascii="微软雅黑" w:eastAsia="微软雅黑" w:hAnsi="微软雅黑"/>
          <w:sz w:val="21"/>
          <w:szCs w:val="21"/>
          <w:lang w:eastAsia="zh-CN"/>
        </w:rPr>
        <w:t>it</w:t>
      </w:r>
      <w:r w:rsidRPr="00A80849">
        <w:rPr>
          <w:rFonts w:ascii="微软雅黑" w:eastAsia="微软雅黑" w:hAnsi="微软雅黑" w:hint="eastAsia"/>
          <w:sz w:val="21"/>
          <w:szCs w:val="21"/>
          <w:lang w:eastAsia="zh-CN"/>
        </w:rPr>
        <w:t>），</w:t>
      </w:r>
      <w:r w:rsidR="009F3F37" w:rsidRPr="00A80849">
        <w:rPr>
          <w:rFonts w:ascii="微软雅黑" w:eastAsia="微软雅黑" w:hAnsi="微软雅黑" w:hint="eastAsia"/>
          <w:sz w:val="21"/>
          <w:szCs w:val="21"/>
          <w:lang w:eastAsia="zh-CN"/>
        </w:rPr>
        <w:t>i</w:t>
      </w:r>
      <w:r w:rsidR="00F201C6" w:rsidRPr="00A80849">
        <w:rPr>
          <w:rFonts w:ascii="微软雅黑" w:eastAsia="微软雅黑" w:hAnsi="微软雅黑" w:hint="eastAsia"/>
          <w:sz w:val="21"/>
          <w:szCs w:val="21"/>
          <w:lang w:eastAsia="zh-CN"/>
        </w:rPr>
        <w:t>R</w:t>
      </w:r>
      <w:r w:rsidR="009F3F37" w:rsidRPr="00A80849">
        <w:rPr>
          <w:rFonts w:ascii="微软雅黑" w:eastAsia="微软雅黑" w:hAnsi="微软雅黑" w:hint="eastAsia"/>
          <w:sz w:val="21"/>
          <w:szCs w:val="21"/>
          <w:lang w:eastAsia="zh-CN"/>
        </w:rPr>
        <w:t>T</w:t>
      </w:r>
      <w:r w:rsidR="00F201C6" w:rsidRPr="00A80849">
        <w:rPr>
          <w:rFonts w:ascii="微软雅黑" w:eastAsia="微软雅黑" w:hAnsi="微软雅黑" w:hint="eastAsia"/>
          <w:sz w:val="21"/>
          <w:szCs w:val="21"/>
          <w:lang w:eastAsia="zh-CN"/>
        </w:rPr>
        <w:t>的保留时间可用于</w:t>
      </w:r>
      <w:r w:rsidR="009F3F37" w:rsidRPr="00A80849">
        <w:rPr>
          <w:rFonts w:ascii="微软雅黑" w:eastAsia="微软雅黑" w:hAnsi="微软雅黑" w:hint="eastAsia"/>
          <w:sz w:val="21"/>
          <w:szCs w:val="21"/>
          <w:lang w:eastAsia="zh-CN"/>
        </w:rPr>
        <w:t>对</w:t>
      </w:r>
      <w:r w:rsidR="00F201C6" w:rsidRPr="00A80849">
        <w:rPr>
          <w:rFonts w:ascii="微软雅黑" w:eastAsia="微软雅黑" w:hAnsi="微软雅黑" w:hint="eastAsia"/>
          <w:sz w:val="21"/>
          <w:szCs w:val="21"/>
          <w:lang w:eastAsia="zh-CN"/>
        </w:rPr>
        <w:t>各样本</w:t>
      </w:r>
      <w:r w:rsidR="009F3F37" w:rsidRPr="00A80849">
        <w:rPr>
          <w:rFonts w:ascii="微软雅黑" w:eastAsia="微软雅黑" w:hAnsi="微软雅黑" w:hint="eastAsia"/>
          <w:sz w:val="21"/>
          <w:szCs w:val="21"/>
          <w:lang w:eastAsia="zh-CN"/>
        </w:rPr>
        <w:t>间的</w:t>
      </w:r>
      <w:r w:rsidR="00F201C6" w:rsidRPr="00A80849">
        <w:rPr>
          <w:rFonts w:ascii="微软雅黑" w:eastAsia="微软雅黑" w:hAnsi="微软雅黑" w:hint="eastAsia"/>
          <w:sz w:val="21"/>
          <w:szCs w:val="21"/>
          <w:lang w:eastAsia="zh-CN"/>
        </w:rPr>
        <w:t>数据</w:t>
      </w:r>
      <w:r w:rsidR="009F3F37" w:rsidRPr="00A80849">
        <w:rPr>
          <w:rFonts w:ascii="微软雅黑" w:eastAsia="微软雅黑" w:hAnsi="微软雅黑" w:hint="eastAsia"/>
          <w:sz w:val="21"/>
          <w:szCs w:val="21"/>
          <w:lang w:eastAsia="zh-CN"/>
        </w:rPr>
        <w:t>进行对齐校正，进行</w:t>
      </w:r>
      <w:r w:rsidRPr="00A80849">
        <w:rPr>
          <w:rFonts w:ascii="微软雅黑" w:eastAsia="微软雅黑" w:hAnsi="微软雅黑" w:hint="eastAsia"/>
          <w:sz w:val="21"/>
          <w:szCs w:val="21"/>
          <w:lang w:eastAsia="zh-CN"/>
        </w:rPr>
        <w:t>各个样品LC-MS/MS原始数据的对比分析。因此，iRT肽段在各个样品分析时的色谱行为稳定性较为重要。如下图为本项目中的iRT Kit的各肽段在色谱上的洗脱时间数据，可见主要</w:t>
      </w:r>
      <w:r w:rsidR="00B06E5F" w:rsidRPr="00A80849">
        <w:rPr>
          <w:rFonts w:ascii="微软雅黑" w:eastAsia="微软雅黑" w:hAnsi="微软雅黑" w:hint="eastAsia"/>
          <w:sz w:val="21"/>
          <w:szCs w:val="21"/>
          <w:lang w:eastAsia="zh-CN"/>
        </w:rPr>
        <w:t>的</w:t>
      </w:r>
      <w:r w:rsidRPr="00A80849">
        <w:rPr>
          <w:rFonts w:ascii="微软雅黑" w:eastAsia="微软雅黑" w:hAnsi="微软雅黑" w:hint="eastAsia"/>
          <w:sz w:val="21"/>
          <w:szCs w:val="21"/>
          <w:lang w:eastAsia="zh-CN"/>
        </w:rPr>
        <w:t>iRT均被检测到，并且保留时间整体较稳定：</w:t>
      </w:r>
    </w:p>
    <w:p w14:paraId="1D650500" w14:textId="5BB1B85C" w:rsidR="008F39B4" w:rsidRPr="00A80849" w:rsidRDefault="00203CA1" w:rsidP="001458B9">
      <w:pPr>
        <w:pStyle w:val="a"/>
        <w:numPr>
          <w:ilvl w:val="0"/>
          <w:numId w:val="0"/>
        </w:numPr>
        <w:spacing w:line="288" w:lineRule="auto"/>
        <w:jc w:val="center"/>
        <w:rPr>
          <w:rFonts w:ascii="微软雅黑" w:eastAsia="微软雅黑" w:hAnsi="微软雅黑"/>
          <w:lang w:eastAsia="zh-CN"/>
        </w:rPr>
      </w:pPr>
      <w:r w:rsidRPr="00A80849">
        <w:rPr>
          <w:rFonts w:ascii="Calibri" w:eastAsia="微软雅黑"/>
          <w:lang w:eastAsia="zh-CN"/>
        </w:rPr>
        <w:t>[iRT.png]</w:t>
      </w:r>
    </w:p>
    <w:p w14:paraId="477D8F91" w14:textId="77777777" w:rsidR="008F39B4" w:rsidRPr="00A80849" w:rsidRDefault="008F39B4" w:rsidP="001458B9">
      <w:pPr>
        <w:pStyle w:val="a1"/>
        <w:spacing w:after="0" w:line="288" w:lineRule="auto"/>
        <w:jc w:val="center"/>
        <w:rPr>
          <w:rFonts w:ascii="微软雅黑" w:eastAsia="微软雅黑" w:hAnsi="微软雅黑"/>
          <w:sz w:val="18"/>
          <w:szCs w:val="21"/>
          <w:lang w:eastAsia="zh-CN"/>
        </w:rPr>
      </w:pPr>
      <w:r w:rsidRPr="00A80849">
        <w:rPr>
          <w:rFonts w:ascii="微软雅黑" w:eastAsia="微软雅黑" w:hAnsi="微软雅黑" w:hint="eastAsia"/>
          <w:sz w:val="21"/>
          <w:szCs w:val="22"/>
          <w:lang w:eastAsia="zh-CN"/>
        </w:rPr>
        <w:lastRenderedPageBreak/>
        <w:t>图</w:t>
      </w:r>
      <w:r w:rsidR="009174CE" w:rsidRPr="00A80849">
        <w:rPr>
          <w:rFonts w:ascii="微软雅黑" w:eastAsia="微软雅黑" w:hAnsi="微软雅黑" w:hint="eastAsia"/>
          <w:sz w:val="21"/>
          <w:szCs w:val="22"/>
          <w:lang w:eastAsia="zh-CN"/>
        </w:rPr>
        <w:t>2-3</w:t>
      </w:r>
      <w:r w:rsidRPr="00A80849">
        <w:rPr>
          <w:rFonts w:ascii="微软雅黑" w:eastAsia="微软雅黑" w:hAnsi="微软雅黑" w:hint="eastAsia"/>
          <w:sz w:val="21"/>
          <w:szCs w:val="22"/>
          <w:lang w:eastAsia="zh-CN"/>
        </w:rPr>
        <w:t xml:space="preserve"> </w:t>
      </w:r>
      <w:bookmarkStart w:id="20" w:name="_Toc11517"/>
      <w:r w:rsidRPr="00A80849">
        <w:rPr>
          <w:rFonts w:ascii="微软雅黑" w:eastAsia="微软雅黑" w:hAnsi="微软雅黑" w:hint="eastAsia"/>
          <w:sz w:val="21"/>
          <w:szCs w:val="22"/>
          <w:lang w:eastAsia="zh-CN"/>
        </w:rPr>
        <w:t xml:space="preserve"> iRT肽段（校正肽段）的洗脱时间</w:t>
      </w:r>
      <w:bookmarkEnd w:id="20"/>
    </w:p>
    <w:p w14:paraId="36F97ADA" w14:textId="77777777" w:rsidR="008F39B4" w:rsidRPr="00A80849" w:rsidRDefault="008F39B4" w:rsidP="001458B9">
      <w:pPr>
        <w:pStyle w:val="a1"/>
        <w:spacing w:after="0"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横坐标：样本上机顺序；纵坐标：</w:t>
      </w:r>
      <w:r w:rsidR="00F930B5" w:rsidRPr="00A80849">
        <w:rPr>
          <w:rFonts w:ascii="微软雅黑" w:eastAsia="微软雅黑" w:hAnsi="微软雅黑" w:hint="eastAsia"/>
          <w:sz w:val="18"/>
          <w:szCs w:val="21"/>
          <w:lang w:eastAsia="zh-CN"/>
        </w:rPr>
        <w:t>保留时间</w:t>
      </w:r>
    </w:p>
    <w:p w14:paraId="1BEADA7C" w14:textId="77777777" w:rsidR="00791F41" w:rsidRPr="00A80849" w:rsidRDefault="00791F41"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1BCC7FFF" w14:textId="77777777" w:rsidR="00791F41" w:rsidRPr="00A80849" w:rsidRDefault="00791F41" w:rsidP="00331201">
      <w:pPr>
        <w:pStyle w:val="afd"/>
        <w:numPr>
          <w:ilvl w:val="0"/>
          <w:numId w:val="27"/>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0F570EEA" w14:textId="77777777" w:rsidR="00791F41" w:rsidRPr="00A80849" w:rsidRDefault="00791F41" w:rsidP="001458B9">
      <w:pPr>
        <w:pStyle w:val="a1"/>
        <w:spacing w:after="0" w:line="288" w:lineRule="auto"/>
        <w:rPr>
          <w:rFonts w:ascii="微软雅黑" w:eastAsia="微软雅黑" w:hAnsi="微软雅黑"/>
          <w:sz w:val="18"/>
          <w:szCs w:val="21"/>
          <w:lang w:eastAsia="zh-CN"/>
        </w:rPr>
      </w:pPr>
    </w:p>
    <w:p w14:paraId="19E3E01B"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lang w:eastAsia="zh-CN"/>
        </w:rPr>
        <w:t>Protein FDR</w:t>
      </w:r>
    </w:p>
    <w:p w14:paraId="56192F05" w14:textId="77777777" w:rsidR="008F39B4" w:rsidRPr="00A80849" w:rsidRDefault="008F39B4" w:rsidP="001458B9">
      <w:pPr>
        <w:pStyle w:val="a1"/>
        <w:spacing w:after="0" w:line="288" w:lineRule="auto"/>
        <w:ind w:leftChars="171" w:left="407" w:firstLineChars="200" w:firstLine="416"/>
        <w:rPr>
          <w:rFonts w:ascii="微软雅黑" w:eastAsia="微软雅黑" w:hAnsi="微软雅黑"/>
          <w:lang w:eastAsia="zh-CN"/>
        </w:rPr>
      </w:pPr>
      <w:r w:rsidRPr="00A80849">
        <w:rPr>
          <w:rFonts w:ascii="微软雅黑" w:eastAsia="微软雅黑" w:hAnsi="微软雅黑" w:hint="eastAsia"/>
          <w:sz w:val="21"/>
          <w:szCs w:val="21"/>
          <w:lang w:eastAsia="zh-CN"/>
        </w:rPr>
        <w:t>DIA分析和其他蛋白质组学分析一样，在蛋白质的定性时，使用FDR方法筛选得分阈值。本项目中，使用</w:t>
      </w:r>
      <w:r w:rsidR="00791F41" w:rsidRPr="00A80849">
        <w:rPr>
          <w:rFonts w:ascii="微软雅黑" w:eastAsia="微软雅黑" w:hAnsi="微软雅黑" w:hint="eastAsia"/>
          <w:sz w:val="21"/>
          <w:szCs w:val="21"/>
          <w:lang w:eastAsia="zh-CN"/>
        </w:rPr>
        <w:t>Q</w:t>
      </w:r>
      <w:r w:rsidR="00331201" w:rsidRPr="00A80849">
        <w:rPr>
          <w:rFonts w:ascii="微软雅黑" w:eastAsia="微软雅黑" w:hAnsi="微软雅黑" w:hint="eastAsia"/>
          <w:sz w:val="21"/>
          <w:szCs w:val="21"/>
          <w:lang w:eastAsia="zh-CN"/>
        </w:rPr>
        <w:t xml:space="preserve"> </w:t>
      </w:r>
      <w:r w:rsidR="00791F41" w:rsidRPr="00A80849">
        <w:rPr>
          <w:rFonts w:ascii="微软雅黑" w:eastAsia="微软雅黑" w:hAnsi="微软雅黑"/>
          <w:sz w:val="21"/>
          <w:szCs w:val="21"/>
          <w:lang w:eastAsia="zh-CN"/>
        </w:rPr>
        <w:t>Value</w:t>
      </w:r>
      <w:r w:rsidRPr="00A80849">
        <w:rPr>
          <w:rFonts w:ascii="微软雅黑" w:eastAsia="微软雅黑" w:hAnsi="微软雅黑" w:hint="eastAsia"/>
          <w:sz w:val="21"/>
          <w:szCs w:val="21"/>
          <w:lang w:eastAsia="zh-CN"/>
        </w:rPr>
        <w:t xml:space="preserve"> 0.01</w:t>
      </w:r>
      <w:r w:rsidR="00043B4A" w:rsidRPr="00A80849">
        <w:rPr>
          <w:rFonts w:ascii="微软雅黑" w:eastAsia="微软雅黑" w:hAnsi="微软雅黑" w:hint="eastAsia"/>
          <w:sz w:val="21"/>
          <w:szCs w:val="21"/>
          <w:lang w:eastAsia="zh-CN"/>
        </w:rPr>
        <w:t>作为</w:t>
      </w:r>
      <w:r w:rsidRPr="00A80849">
        <w:rPr>
          <w:rFonts w:ascii="微软雅黑" w:eastAsia="微软雅黑" w:hAnsi="微软雅黑" w:hint="eastAsia"/>
          <w:sz w:val="21"/>
          <w:szCs w:val="21"/>
          <w:lang w:eastAsia="zh-CN"/>
        </w:rPr>
        <w:t>项目的定性阈值标准</w:t>
      </w:r>
      <w:r w:rsidR="00791F41" w:rsidRPr="00A80849">
        <w:rPr>
          <w:rFonts w:ascii="微软雅黑" w:eastAsia="微软雅黑" w:hAnsi="微软雅黑" w:hint="eastAsia"/>
          <w:sz w:val="21"/>
          <w:szCs w:val="21"/>
          <w:lang w:eastAsia="zh-CN"/>
        </w:rPr>
        <w:t>，相当于FDR 0.01</w:t>
      </w:r>
      <w:r w:rsidRPr="00A80849">
        <w:rPr>
          <w:rFonts w:ascii="微软雅黑" w:eastAsia="微软雅黑" w:hAnsi="微软雅黑" w:hint="eastAsia"/>
          <w:sz w:val="21"/>
          <w:szCs w:val="21"/>
          <w:lang w:eastAsia="zh-CN"/>
        </w:rPr>
        <w:t>。如下为本项目的Protein FDR图谱，红色为decoy（反库）的分布情况，灰色为target（正库），可见在</w:t>
      </w:r>
      <w:r w:rsidR="00791F41" w:rsidRPr="00A80849">
        <w:rPr>
          <w:rFonts w:ascii="微软雅黑" w:eastAsia="微软雅黑" w:hAnsi="微软雅黑" w:hint="eastAsia"/>
          <w:sz w:val="21"/>
          <w:szCs w:val="21"/>
          <w:lang w:eastAsia="zh-CN"/>
        </w:rPr>
        <w:t>Q</w:t>
      </w:r>
      <w:r w:rsidR="00331201" w:rsidRPr="00A80849">
        <w:rPr>
          <w:rFonts w:ascii="微软雅黑" w:eastAsia="微软雅黑" w:hAnsi="微软雅黑" w:hint="eastAsia"/>
          <w:sz w:val="21"/>
          <w:szCs w:val="21"/>
          <w:lang w:eastAsia="zh-CN"/>
        </w:rPr>
        <w:t xml:space="preserve"> </w:t>
      </w:r>
      <w:r w:rsidR="00791F41" w:rsidRPr="00A80849">
        <w:rPr>
          <w:rFonts w:ascii="微软雅黑" w:eastAsia="微软雅黑" w:hAnsi="微软雅黑"/>
          <w:sz w:val="21"/>
          <w:szCs w:val="21"/>
          <w:lang w:eastAsia="zh-CN"/>
        </w:rPr>
        <w:t>Value</w:t>
      </w:r>
      <w:r w:rsidRPr="00A80849">
        <w:rPr>
          <w:rFonts w:ascii="微软雅黑" w:eastAsia="微软雅黑" w:hAnsi="微软雅黑"/>
          <w:sz w:val="21"/>
          <w:szCs w:val="21"/>
          <w:lang w:eastAsia="zh-CN"/>
        </w:rPr>
        <w:t xml:space="preserve"> 0.01</w:t>
      </w:r>
      <w:r w:rsidRPr="00A80849">
        <w:rPr>
          <w:rFonts w:ascii="微软雅黑" w:eastAsia="微软雅黑" w:hAnsi="微软雅黑" w:hint="eastAsia"/>
          <w:sz w:val="21"/>
          <w:szCs w:val="21"/>
          <w:lang w:eastAsia="zh-CN"/>
        </w:rPr>
        <w:t>标准下的定性结果</w:t>
      </w:r>
      <w:r w:rsidR="002B4B9B" w:rsidRPr="00A80849">
        <w:rPr>
          <w:rFonts w:ascii="微软雅黑" w:eastAsia="微软雅黑" w:hAnsi="微软雅黑" w:hint="eastAsia"/>
          <w:sz w:val="21"/>
          <w:szCs w:val="21"/>
          <w:lang w:eastAsia="zh-CN"/>
        </w:rPr>
        <w:t>高度</w:t>
      </w:r>
      <w:r w:rsidRPr="00A80849">
        <w:rPr>
          <w:rFonts w:ascii="微软雅黑" w:eastAsia="微软雅黑" w:hAnsi="微软雅黑" w:hint="eastAsia"/>
          <w:sz w:val="21"/>
          <w:szCs w:val="21"/>
          <w:lang w:eastAsia="zh-CN"/>
        </w:rPr>
        <w:t>可靠：</w:t>
      </w:r>
    </w:p>
    <w:p w14:paraId="1F2DAA09" w14:textId="593B1AB4" w:rsidR="008F39B4" w:rsidRPr="00A80849" w:rsidRDefault="00732C30" w:rsidP="001458B9">
      <w:pPr>
        <w:pStyle w:val="a"/>
        <w:numPr>
          <w:ilvl w:val="0"/>
          <w:numId w:val="0"/>
        </w:numPr>
        <w:spacing w:line="288" w:lineRule="auto"/>
        <w:jc w:val="center"/>
        <w:rPr>
          <w:rFonts w:ascii="Calibri" w:eastAsia="微软雅黑"/>
          <w:lang w:eastAsia="zh-CN"/>
        </w:rPr>
      </w:pPr>
      <w:r w:rsidRPr="00A80849">
        <w:rPr>
          <w:rFonts w:ascii="Calibri" w:eastAsia="微软雅黑"/>
          <w:lang w:eastAsia="zh-CN"/>
        </w:rPr>
        <w:t>[Protein_FDR</w:t>
      </w:r>
      <w:r w:rsidR="00BF1DA7" w:rsidRPr="00A80849">
        <w:rPr>
          <w:rFonts w:ascii="Calibri" w:eastAsia="微软雅黑"/>
          <w:lang w:eastAsia="zh-CN"/>
        </w:rPr>
        <w:t>.png</w:t>
      </w:r>
      <w:r w:rsidRPr="00A80849">
        <w:rPr>
          <w:rFonts w:ascii="Calibri" w:eastAsia="微软雅黑"/>
          <w:lang w:eastAsia="zh-CN"/>
        </w:rPr>
        <w:t>]</w:t>
      </w:r>
    </w:p>
    <w:p w14:paraId="35E0DF3B" w14:textId="77777777" w:rsidR="008F39B4" w:rsidRPr="00A80849" w:rsidRDefault="008F39B4" w:rsidP="001458B9">
      <w:pPr>
        <w:pStyle w:val="a1"/>
        <w:spacing w:after="0"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 xml:space="preserve">图 </w:t>
      </w:r>
      <w:bookmarkStart w:id="21" w:name="_Toc8004"/>
      <w:r w:rsidR="009174CE" w:rsidRPr="00A80849">
        <w:rPr>
          <w:rFonts w:ascii="微软雅黑" w:eastAsia="微软雅黑" w:hAnsi="微软雅黑" w:hint="eastAsia"/>
          <w:sz w:val="21"/>
          <w:szCs w:val="22"/>
          <w:lang w:eastAsia="zh-CN"/>
        </w:rPr>
        <w:t>2-4</w:t>
      </w:r>
      <w:r w:rsidR="002E68FE" w:rsidRPr="00A80849">
        <w:rPr>
          <w:rFonts w:ascii="微软雅黑" w:eastAsia="微软雅黑" w:hAnsi="微软雅黑" w:hint="eastAsia"/>
          <w:sz w:val="21"/>
          <w:szCs w:val="22"/>
          <w:lang w:eastAsia="zh-CN"/>
        </w:rPr>
        <w:t xml:space="preserve"> Protein FDR分布数据</w:t>
      </w:r>
      <w:bookmarkEnd w:id="21"/>
    </w:p>
    <w:p w14:paraId="0EE0AA9C" w14:textId="07233BE4" w:rsidR="00652B37" w:rsidRPr="00A80849" w:rsidRDefault="00652B37" w:rsidP="00652B37">
      <w:pPr>
        <w:pStyle w:val="a1"/>
        <w:spacing w:after="0"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Cscore：相当于蛋白质可信度打分，越大越好；横坐标：protein的Cscore值；纵坐标：某个Cscore得分下protein的数量；黑色虚线：</w:t>
      </w:r>
      <w:r w:rsidRPr="00A80849">
        <w:rPr>
          <w:rFonts w:ascii="微软雅黑" w:eastAsia="微软雅黑" w:hAnsi="微软雅黑"/>
          <w:sz w:val="18"/>
          <w:szCs w:val="21"/>
          <w:lang w:eastAsia="zh-CN"/>
        </w:rPr>
        <w:t>1% Qvalue</w:t>
      </w:r>
      <w:r w:rsidRPr="00A80849">
        <w:rPr>
          <w:rFonts w:ascii="微软雅黑" w:eastAsia="微软雅黑" w:hAnsi="微软雅黑" w:hint="eastAsia"/>
          <w:sz w:val="18"/>
          <w:szCs w:val="21"/>
          <w:lang w:eastAsia="zh-CN"/>
        </w:rPr>
        <w:t>（相当于</w:t>
      </w:r>
      <w:r w:rsidRPr="00A80849">
        <w:rPr>
          <w:rFonts w:ascii="微软雅黑" w:eastAsia="微软雅黑" w:hAnsi="微软雅黑"/>
          <w:sz w:val="18"/>
          <w:szCs w:val="21"/>
          <w:lang w:eastAsia="zh-CN"/>
        </w:rPr>
        <w:t xml:space="preserve">1% </w:t>
      </w:r>
      <w:r w:rsidRPr="00A80849">
        <w:rPr>
          <w:rFonts w:ascii="微软雅黑" w:eastAsia="微软雅黑" w:hAnsi="微软雅黑" w:hint="eastAsia"/>
          <w:sz w:val="18"/>
          <w:szCs w:val="21"/>
          <w:lang w:eastAsia="zh-CN"/>
        </w:rPr>
        <w:t>FDR</w:t>
      </w:r>
      <w:r w:rsidRPr="00A80849">
        <w:rPr>
          <w:rFonts w:ascii="微软雅黑" w:eastAsia="微软雅黑" w:hAnsi="微软雅黑"/>
          <w:sz w:val="18"/>
          <w:szCs w:val="21"/>
          <w:lang w:eastAsia="zh-CN"/>
        </w:rPr>
        <w:t>）</w:t>
      </w:r>
      <w:r w:rsidRPr="00A80849">
        <w:rPr>
          <w:rFonts w:ascii="微软雅黑" w:eastAsia="微软雅黑" w:hAnsi="微软雅黑" w:hint="eastAsia"/>
          <w:sz w:val="18"/>
          <w:szCs w:val="21"/>
          <w:lang w:eastAsia="zh-CN"/>
        </w:rPr>
        <w:t>标准线，标准线处的</w:t>
      </w:r>
      <w:r w:rsidR="00BB4216" w:rsidRPr="00A80849">
        <w:rPr>
          <w:rFonts w:ascii="微软雅黑" w:eastAsia="微软雅黑" w:hAnsi="微软雅黑" w:hint="eastAsia"/>
          <w:sz w:val="18"/>
          <w:szCs w:val="21"/>
          <w:lang w:eastAsia="zh-CN"/>
        </w:rPr>
        <w:t>Cscore</w:t>
      </w:r>
      <w:r w:rsidRPr="00A80849">
        <w:rPr>
          <w:rFonts w:ascii="微软雅黑" w:eastAsia="微软雅黑" w:hAnsi="微软雅黑" w:hint="eastAsia"/>
          <w:sz w:val="18"/>
          <w:szCs w:val="21"/>
          <w:lang w:eastAsia="zh-CN"/>
        </w:rPr>
        <w:t>越高越好</w:t>
      </w:r>
    </w:p>
    <w:p w14:paraId="5BFDE3C8" w14:textId="77777777" w:rsidR="00791F41" w:rsidRPr="00A80849" w:rsidRDefault="00791F41"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361869F1" w14:textId="77777777" w:rsidR="00791F41" w:rsidRPr="00A80849" w:rsidRDefault="00791F41" w:rsidP="00331201">
      <w:pPr>
        <w:pStyle w:val="afd"/>
        <w:numPr>
          <w:ilvl w:val="0"/>
          <w:numId w:val="28"/>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61A506CF" w14:textId="77777777" w:rsidR="00693271" w:rsidRPr="00A80849" w:rsidRDefault="00693271" w:rsidP="001458B9">
      <w:pPr>
        <w:pStyle w:val="a1"/>
        <w:spacing w:after="0" w:line="288" w:lineRule="auto"/>
        <w:rPr>
          <w:rFonts w:ascii="微软雅黑" w:eastAsia="微软雅黑" w:hAnsi="微软雅黑"/>
          <w:sz w:val="18"/>
          <w:szCs w:val="21"/>
          <w:lang w:eastAsia="zh-CN"/>
        </w:rPr>
      </w:pPr>
    </w:p>
    <w:bookmarkEnd w:id="18"/>
    <w:p w14:paraId="13031F40" w14:textId="77777777" w:rsidR="008F39B4" w:rsidRPr="00A80849" w:rsidRDefault="008F39B4" w:rsidP="001458B9">
      <w:pPr>
        <w:pStyle w:val="4"/>
        <w:spacing w:line="288" w:lineRule="auto"/>
        <w:rPr>
          <w:rFonts w:ascii="微软雅黑" w:eastAsia="微软雅黑" w:hAnsi="微软雅黑"/>
          <w:sz w:val="32"/>
          <w:lang w:eastAsia="zh-CN"/>
        </w:rPr>
      </w:pPr>
      <w:r w:rsidRPr="00A80849">
        <w:rPr>
          <w:rFonts w:ascii="微软雅黑" w:eastAsia="微软雅黑" w:hAnsi="微软雅黑" w:hint="eastAsia"/>
          <w:szCs w:val="22"/>
          <w:lang w:eastAsia="zh-CN"/>
        </w:rPr>
        <w:t>QC样本评价</w:t>
      </w:r>
    </w:p>
    <w:p w14:paraId="79D28AE0" w14:textId="06ED57A2" w:rsidR="008F39B4" w:rsidRPr="00A80849" w:rsidRDefault="008F39B4" w:rsidP="001458B9">
      <w:pPr>
        <w:tabs>
          <w:tab w:val="clear" w:pos="8640"/>
        </w:tabs>
        <w:spacing w:line="288" w:lineRule="auto"/>
        <w:ind w:leftChars="171" w:left="407" w:firstLineChars="200" w:firstLine="416"/>
        <w:jc w:val="left"/>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为监测和评价系统的稳定性及实验数据的可靠性，在样本队列中每间隔</w:t>
      </w:r>
      <w:r w:rsidR="00CC1472" w:rsidRPr="00A80849">
        <w:rPr>
          <w:rFonts w:ascii="微软雅黑" w:eastAsia="微软雅黑" w:hAnsi="微软雅黑" w:hint="eastAsia"/>
          <w:sz w:val="21"/>
          <w:szCs w:val="21"/>
          <w:lang w:eastAsia="zh-CN"/>
        </w:rPr>
        <w:t>一定数量的</w:t>
      </w:r>
      <w:r w:rsidRPr="00A80849">
        <w:rPr>
          <w:rFonts w:ascii="微软雅黑" w:eastAsia="微软雅黑" w:hAnsi="微软雅黑" w:hint="eastAsia"/>
          <w:sz w:val="21"/>
          <w:szCs w:val="21"/>
          <w:lang w:eastAsia="zh-CN"/>
        </w:rPr>
        <w:t>样本插入一个QC样本（一般为所有样本的混样），并对整个实验过程中插入的各QC样本的数据一致性进行评价。主要采用组内变异系数（CV）</w:t>
      </w:r>
      <w:r w:rsidR="0016063E" w:rsidRPr="00A80849">
        <w:rPr>
          <w:rFonts w:ascii="微软雅黑" w:eastAsia="微软雅黑" w:hAnsi="微软雅黑" w:hint="eastAsia"/>
          <w:sz w:val="21"/>
          <w:szCs w:val="21"/>
          <w:lang w:eastAsia="zh-CN"/>
        </w:rPr>
        <w:t>、</w:t>
      </w:r>
      <w:r w:rsidR="006060CF" w:rsidRPr="00A80849">
        <w:rPr>
          <w:rFonts w:ascii="微软雅黑" w:eastAsia="微软雅黑" w:hAnsi="微软雅黑" w:hint="eastAsia"/>
          <w:sz w:val="21"/>
          <w:szCs w:val="21"/>
          <w:lang w:eastAsia="zh-CN"/>
        </w:rPr>
        <w:t>主成分分析 (Principle Component Ananlysis, PCA)</w:t>
      </w:r>
      <w:r w:rsidR="0016063E" w:rsidRPr="00A80849">
        <w:rPr>
          <w:rFonts w:ascii="微软雅黑" w:eastAsia="微软雅黑" w:hAnsi="微软雅黑" w:hint="eastAsia"/>
          <w:sz w:val="21"/>
          <w:szCs w:val="21"/>
          <w:lang w:eastAsia="zh-CN"/>
        </w:rPr>
        <w:t>和</w:t>
      </w:r>
      <w:r w:rsidR="0048421A" w:rsidRPr="00A80849">
        <w:rPr>
          <w:rFonts w:ascii="微软雅黑" w:eastAsia="微软雅黑" w:hAnsi="微软雅黑"/>
          <w:sz w:val="18"/>
          <w:szCs w:val="18"/>
          <w:lang w:eastAsia="zh-CN"/>
        </w:rPr>
        <w:t>Pearson</w:t>
      </w:r>
      <w:r w:rsidR="0016063E" w:rsidRPr="00A80849">
        <w:rPr>
          <w:rFonts w:ascii="微软雅黑" w:eastAsia="微软雅黑" w:hAnsi="微软雅黑"/>
          <w:sz w:val="21"/>
          <w:szCs w:val="21"/>
          <w:lang w:eastAsia="zh-CN"/>
        </w:rPr>
        <w:t>相关性</w:t>
      </w:r>
      <w:r w:rsidR="0016063E" w:rsidRPr="00A80849">
        <w:rPr>
          <w:rFonts w:ascii="微软雅黑" w:eastAsia="微软雅黑" w:hAnsi="微软雅黑" w:hint="eastAsia"/>
          <w:sz w:val="21"/>
          <w:szCs w:val="21"/>
          <w:lang w:eastAsia="zh-CN"/>
        </w:rPr>
        <w:t>分析</w:t>
      </w:r>
      <w:r w:rsidRPr="00A80849">
        <w:rPr>
          <w:rFonts w:ascii="微软雅黑" w:eastAsia="微软雅黑" w:hAnsi="微软雅黑" w:hint="eastAsia"/>
          <w:sz w:val="21"/>
          <w:szCs w:val="21"/>
          <w:lang w:eastAsia="zh-CN"/>
        </w:rPr>
        <w:t>来评估QC</w:t>
      </w:r>
      <w:r w:rsidR="00DB48AF" w:rsidRPr="00A80849">
        <w:rPr>
          <w:rFonts w:ascii="微软雅黑" w:eastAsia="微软雅黑" w:hAnsi="微软雅黑" w:hint="eastAsia"/>
          <w:sz w:val="21"/>
          <w:szCs w:val="21"/>
          <w:lang w:eastAsia="zh-CN"/>
        </w:rPr>
        <w:t>。CV值越小，PCA中</w:t>
      </w:r>
      <w:r w:rsidR="0048421A" w:rsidRPr="00A80849">
        <w:rPr>
          <w:rFonts w:ascii="微软雅黑" w:eastAsia="微软雅黑" w:hAnsi="微软雅黑" w:hint="eastAsia"/>
          <w:sz w:val="21"/>
          <w:szCs w:val="21"/>
          <w:lang w:eastAsia="zh-CN"/>
        </w:rPr>
        <w:t>组内</w:t>
      </w:r>
      <w:r w:rsidR="00DB48AF" w:rsidRPr="00A80849">
        <w:rPr>
          <w:rFonts w:ascii="微软雅黑" w:eastAsia="微软雅黑" w:hAnsi="微软雅黑" w:hint="eastAsia"/>
          <w:sz w:val="21"/>
          <w:szCs w:val="21"/>
          <w:lang w:eastAsia="zh-CN"/>
        </w:rPr>
        <w:t>样本聚集性越高，相关</w:t>
      </w:r>
      <w:r w:rsidR="00DB48AF" w:rsidRPr="00A80849">
        <w:rPr>
          <w:rFonts w:ascii="微软雅黑" w:eastAsia="微软雅黑" w:hAnsi="微软雅黑"/>
          <w:sz w:val="21"/>
          <w:szCs w:val="21"/>
          <w:lang w:eastAsia="zh-CN"/>
        </w:rPr>
        <w:t>性系数越接近</w:t>
      </w:r>
      <w:r w:rsidR="00DB48AF" w:rsidRPr="00A80849">
        <w:rPr>
          <w:rFonts w:ascii="微软雅黑" w:eastAsia="微软雅黑" w:hAnsi="微软雅黑" w:hint="eastAsia"/>
          <w:sz w:val="21"/>
          <w:szCs w:val="21"/>
          <w:lang w:eastAsia="zh-CN"/>
        </w:rPr>
        <w:t>1，说明</w:t>
      </w:r>
      <w:r w:rsidR="0048421A" w:rsidRPr="00A80849">
        <w:rPr>
          <w:rFonts w:ascii="微软雅黑" w:eastAsia="微软雅黑" w:hAnsi="微软雅黑" w:hint="eastAsia"/>
          <w:sz w:val="21"/>
          <w:szCs w:val="21"/>
          <w:lang w:eastAsia="zh-CN"/>
        </w:rPr>
        <w:t>实验体系</w:t>
      </w:r>
      <w:r w:rsidR="00DB48AF" w:rsidRPr="00A80849">
        <w:rPr>
          <w:rFonts w:ascii="微软雅黑" w:eastAsia="微软雅黑" w:hAnsi="微软雅黑" w:hint="eastAsia"/>
          <w:sz w:val="21"/>
          <w:szCs w:val="21"/>
          <w:lang w:eastAsia="zh-CN"/>
        </w:rPr>
        <w:t>稳定。</w:t>
      </w:r>
      <w:r w:rsidR="00F316A8" w:rsidRPr="00A80849">
        <w:rPr>
          <w:rFonts w:ascii="微软雅黑" w:eastAsia="微软雅黑" w:hAnsi="微软雅黑" w:hint="eastAsia"/>
          <w:sz w:val="21"/>
          <w:szCs w:val="21"/>
          <w:lang w:eastAsia="zh-CN"/>
        </w:rPr>
        <w:t>该项目QC样品CV中值为</w:t>
      </w:r>
      <w:r w:rsidR="0081139D" w:rsidRPr="0081139D">
        <w:rPr>
          <w:rFonts w:ascii="微软雅黑" w:eastAsia="微软雅黑" w:hAnsi="微软雅黑" w:hint="eastAsia"/>
          <w:color w:val="FF0000"/>
          <w:sz w:val="21"/>
          <w:szCs w:val="21"/>
          <w:lang w:eastAsia="zh-CN"/>
        </w:rPr>
        <w:t>C</w:t>
      </w:r>
      <w:r w:rsidR="0081139D" w:rsidRPr="0081139D">
        <w:rPr>
          <w:rFonts w:ascii="微软雅黑" w:eastAsia="微软雅黑" w:hAnsi="微软雅黑"/>
          <w:color w:val="FF0000"/>
          <w:sz w:val="21"/>
          <w:szCs w:val="21"/>
          <w:lang w:eastAsia="zh-CN"/>
        </w:rPr>
        <w:t>V_median</w:t>
      </w:r>
      <w:r w:rsidR="0081139D">
        <w:rPr>
          <w:rFonts w:ascii="微软雅黑" w:eastAsia="微软雅黑" w:hAnsi="微软雅黑" w:hint="eastAsia"/>
          <w:sz w:val="21"/>
          <w:szCs w:val="21"/>
          <w:lang w:eastAsia="zh-CN"/>
        </w:rPr>
        <w:t>，</w:t>
      </w:r>
      <w:r w:rsidR="0081139D" w:rsidRPr="00842FA4">
        <w:rPr>
          <w:rFonts w:ascii="微软雅黑" w:eastAsia="微软雅黑" w:hAnsi="微软雅黑" w:hint="eastAsia"/>
          <w:sz w:val="21"/>
          <w:szCs w:val="21"/>
          <w:lang w:eastAsia="zh-CN"/>
        </w:rPr>
        <w:t>%</w:t>
      </w:r>
      <w:r w:rsidR="0081139D">
        <w:rPr>
          <w:rFonts w:ascii="微软雅黑" w:eastAsia="微软雅黑" w:hAnsi="微软雅黑" w:hint="eastAsia"/>
          <w:sz w:val="21"/>
          <w:szCs w:val="21"/>
          <w:lang w:eastAsia="zh-CN"/>
        </w:rPr>
        <w:t>，</w:t>
      </w:r>
      <w:r w:rsidR="0081139D" w:rsidRPr="00183760">
        <w:rPr>
          <w:rFonts w:ascii="微软雅黑" w:eastAsia="微软雅黑" w:hAnsi="微软雅黑" w:hint="eastAsia"/>
          <w:color w:val="000000"/>
          <w:sz w:val="21"/>
          <w:szCs w:val="21"/>
          <w:lang w:eastAsia="zh-CN"/>
        </w:rPr>
        <w:t>相关系数大于</w:t>
      </w:r>
      <w:r w:rsidR="0081139D" w:rsidRPr="00183760">
        <w:rPr>
          <w:rFonts w:ascii="微软雅黑" w:eastAsia="微软雅黑" w:hAnsi="微软雅黑"/>
          <w:color w:val="000000"/>
          <w:sz w:val="21"/>
          <w:szCs w:val="21"/>
          <w:lang w:eastAsia="zh-CN"/>
        </w:rPr>
        <w:t>0.9</w:t>
      </w:r>
      <w:r w:rsidR="0081139D">
        <w:rPr>
          <w:rFonts w:ascii="微软雅黑" w:eastAsia="微软雅黑" w:hAnsi="微软雅黑" w:hint="eastAsia"/>
          <w:color w:val="000000"/>
          <w:sz w:val="21"/>
          <w:szCs w:val="21"/>
          <w:lang w:eastAsia="zh-CN"/>
        </w:rPr>
        <w:t>，</w:t>
      </w:r>
      <w:r w:rsidR="0081139D">
        <w:rPr>
          <w:rFonts w:ascii="微软雅黑" w:eastAsia="微软雅黑" w:hAnsi="微软雅黑" w:hint="eastAsia"/>
          <w:sz w:val="21"/>
          <w:szCs w:val="21"/>
          <w:lang w:eastAsia="zh-CN"/>
        </w:rPr>
        <w:t>说明体系稳定。</w:t>
      </w:r>
    </w:p>
    <w:p w14:paraId="1D26AF29" w14:textId="77777777" w:rsidR="00F316A8" w:rsidRPr="00A80849" w:rsidRDefault="00F316A8" w:rsidP="001458B9">
      <w:pPr>
        <w:tabs>
          <w:tab w:val="clear" w:pos="8640"/>
        </w:tabs>
        <w:spacing w:line="288" w:lineRule="auto"/>
        <w:ind w:leftChars="171" w:left="407" w:firstLineChars="200" w:firstLine="416"/>
        <w:jc w:val="left"/>
        <w:rPr>
          <w:rFonts w:ascii="微软雅黑" w:eastAsia="微软雅黑" w:hAnsi="微软雅黑"/>
          <w:sz w:val="21"/>
          <w:szCs w:val="21"/>
          <w:lang w:eastAsia="zh-CN"/>
        </w:rPr>
      </w:pPr>
    </w:p>
    <w:p w14:paraId="701A6E11" w14:textId="32160F32" w:rsidR="008F39B4" w:rsidRPr="00A80849" w:rsidRDefault="00672675" w:rsidP="00CF27D1">
      <w:pPr>
        <w:pStyle w:val="a"/>
        <w:numPr>
          <w:ilvl w:val="0"/>
          <w:numId w:val="0"/>
        </w:numPr>
        <w:spacing w:line="288" w:lineRule="auto"/>
        <w:jc w:val="center"/>
        <w:rPr>
          <w:rFonts w:ascii="Calibri" w:eastAsia="微软雅黑"/>
          <w:lang w:eastAsia="zh-CN"/>
        </w:rPr>
      </w:pPr>
      <w:r w:rsidRPr="00A80849">
        <w:rPr>
          <w:rFonts w:ascii="Calibri" w:eastAsia="微软雅黑"/>
          <w:lang w:eastAsia="zh-CN"/>
        </w:rPr>
        <w:t>[CV.png]</w:t>
      </w:r>
    </w:p>
    <w:p w14:paraId="40FD6887" w14:textId="77777777" w:rsidR="00E56119" w:rsidRPr="00A80849" w:rsidRDefault="00E56119" w:rsidP="001458B9">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图2-5  QC的CV值分布图</w:t>
      </w:r>
    </w:p>
    <w:p w14:paraId="549FE1AD" w14:textId="77777777" w:rsidR="006647A2" w:rsidRPr="00A80849" w:rsidRDefault="006647A2" w:rsidP="006647A2">
      <w:pPr>
        <w:tabs>
          <w:tab w:val="clear" w:pos="8640"/>
        </w:tabs>
        <w:spacing w:line="288" w:lineRule="auto"/>
        <w:rPr>
          <w:rFonts w:ascii="微软雅黑" w:eastAsia="微软雅黑" w:hAnsi="微软雅黑"/>
          <w:sz w:val="18"/>
          <w:szCs w:val="18"/>
          <w:lang w:eastAsia="zh-CN"/>
        </w:rPr>
      </w:pPr>
      <w:r w:rsidRPr="00A80849">
        <w:rPr>
          <w:rFonts w:ascii="微软雅黑" w:eastAsia="微软雅黑" w:hAnsi="微软雅黑" w:hint="eastAsia"/>
          <w:sz w:val="18"/>
          <w:szCs w:val="18"/>
          <w:lang w:eastAsia="zh-CN"/>
        </w:rPr>
        <w:t>纵坐标：各QC样本的变异系数CV</w:t>
      </w:r>
      <w:r w:rsidRPr="00A80849">
        <w:rPr>
          <w:rFonts w:ascii="微软雅黑" w:eastAsia="微软雅黑" w:hAnsi="微软雅黑"/>
          <w:sz w:val="18"/>
          <w:szCs w:val="18"/>
          <w:lang w:eastAsia="zh-CN"/>
        </w:rPr>
        <w:t xml:space="preserve"> %</w:t>
      </w:r>
    </w:p>
    <w:p w14:paraId="14A19380" w14:textId="77777777" w:rsidR="00AA65DE" w:rsidRPr="00A80849" w:rsidRDefault="00AA65DE" w:rsidP="006647A2">
      <w:pPr>
        <w:tabs>
          <w:tab w:val="clear" w:pos="8640"/>
        </w:tabs>
        <w:spacing w:line="288" w:lineRule="auto"/>
        <w:rPr>
          <w:rFonts w:ascii="微软雅黑" w:eastAsia="微软雅黑" w:hAnsi="微软雅黑"/>
          <w:sz w:val="18"/>
          <w:szCs w:val="18"/>
          <w:lang w:eastAsia="zh-CN"/>
        </w:rPr>
      </w:pPr>
    </w:p>
    <w:p w14:paraId="15A44D53" w14:textId="0A69D23C" w:rsidR="006060CF" w:rsidRPr="00A80849" w:rsidRDefault="00616A4D" w:rsidP="00CF27D1">
      <w:pPr>
        <w:pStyle w:val="a"/>
        <w:numPr>
          <w:ilvl w:val="0"/>
          <w:numId w:val="0"/>
        </w:numPr>
        <w:spacing w:line="288" w:lineRule="auto"/>
        <w:jc w:val="center"/>
        <w:rPr>
          <w:rFonts w:ascii="Calibri" w:eastAsia="微软雅黑"/>
          <w:lang w:eastAsia="zh-CN"/>
        </w:rPr>
      </w:pPr>
      <w:r>
        <w:rPr>
          <w:rFonts w:ascii="Calibri" w:eastAsia="微软雅黑"/>
          <w:lang w:eastAsia="zh-CN"/>
        </w:rPr>
        <w:pict w14:anchorId="50ABC782">
          <v:rect id="_x0000_s5435" style="position:absolute;left:0;text-align:left;margin-left:350.25pt;margin-top:1.5pt;width:12pt;height:40.5pt;z-index:7" strokecolor="white"/>
        </w:pict>
      </w:r>
      <w:r w:rsidR="00CF27D1" w:rsidRPr="00A80849">
        <w:rPr>
          <w:rFonts w:ascii="Calibri" w:eastAsia="微软雅黑"/>
          <w:lang w:eastAsia="zh-CN"/>
        </w:rPr>
        <w:t>[DELE-QC.png]</w:t>
      </w:r>
    </w:p>
    <w:p w14:paraId="5B3728FD" w14:textId="77777777" w:rsidR="006060CF" w:rsidRPr="00A80849" w:rsidRDefault="006060CF" w:rsidP="001458B9">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图2-6  QC样本的PCA得分图</w:t>
      </w:r>
    </w:p>
    <w:p w14:paraId="6E2C68D2" w14:textId="77777777" w:rsidR="006060CF" w:rsidRPr="00A80849" w:rsidRDefault="006060CF" w:rsidP="003D60E7">
      <w:pPr>
        <w:tabs>
          <w:tab w:val="clear" w:pos="8640"/>
        </w:tabs>
        <w:spacing w:line="288" w:lineRule="auto"/>
        <w:jc w:val="left"/>
        <w:rPr>
          <w:rFonts w:ascii="微软雅黑" w:eastAsia="微软雅黑" w:hAnsi="微软雅黑"/>
          <w:sz w:val="18"/>
          <w:szCs w:val="18"/>
          <w:lang w:eastAsia="zh-CN"/>
        </w:rPr>
      </w:pPr>
      <w:r w:rsidRPr="00A80849">
        <w:rPr>
          <w:rFonts w:ascii="微软雅黑" w:eastAsia="微软雅黑" w:hAnsi="微软雅黑" w:hint="eastAsia"/>
          <w:sz w:val="18"/>
          <w:szCs w:val="18"/>
          <w:lang w:eastAsia="zh-CN"/>
        </w:rPr>
        <w:t>横坐标：第一主成分；纵坐标：第二主成分；每个点代表一个样本</w:t>
      </w:r>
    </w:p>
    <w:p w14:paraId="38BE243F" w14:textId="19B6C1BB" w:rsidR="008F39B4" w:rsidRPr="00A80849" w:rsidRDefault="00CB04DF" w:rsidP="00CB04DF">
      <w:pPr>
        <w:pStyle w:val="a"/>
        <w:numPr>
          <w:ilvl w:val="0"/>
          <w:numId w:val="0"/>
        </w:numPr>
        <w:spacing w:line="288" w:lineRule="auto"/>
        <w:jc w:val="center"/>
        <w:rPr>
          <w:rFonts w:ascii="Calibri" w:eastAsia="微软雅黑"/>
          <w:lang w:eastAsia="zh-CN"/>
        </w:rPr>
      </w:pPr>
      <w:r w:rsidRPr="00A80849">
        <w:rPr>
          <w:rFonts w:ascii="Calibri" w:eastAsia="微软雅黑"/>
          <w:lang w:eastAsia="zh-CN"/>
        </w:rPr>
        <w:lastRenderedPageBreak/>
        <w:t>[Scatterplot_QC.png]</w:t>
      </w:r>
    </w:p>
    <w:p w14:paraId="71814459" w14:textId="77777777" w:rsidR="00F51D5B" w:rsidRPr="00A80849" w:rsidRDefault="00F51D5B" w:rsidP="00F51D5B">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图2-7  QC样本相关性分析</w:t>
      </w:r>
    </w:p>
    <w:p w14:paraId="072804C5" w14:textId="77777777" w:rsidR="0002670A" w:rsidRPr="00A80849" w:rsidRDefault="0002670A" w:rsidP="0002670A">
      <w:pPr>
        <w:widowControl w:val="0"/>
        <w:tabs>
          <w:tab w:val="clear" w:pos="8640"/>
        </w:tabs>
        <w:autoSpaceDE w:val="0"/>
        <w:autoSpaceDN w:val="0"/>
        <w:adjustRightInd w:val="0"/>
        <w:jc w:val="left"/>
        <w:rPr>
          <w:rFonts w:ascii="微软雅黑" w:eastAsia="微软雅黑" w:hAnsi="微软雅黑"/>
          <w:sz w:val="18"/>
          <w:szCs w:val="18"/>
          <w:lang w:eastAsia="zh-CN"/>
        </w:rPr>
      </w:pPr>
      <w:r w:rsidRPr="00A80849">
        <w:rPr>
          <w:rFonts w:ascii="微软雅黑" w:eastAsia="微软雅黑" w:hAnsi="微软雅黑" w:hint="eastAsia"/>
          <w:sz w:val="18"/>
          <w:szCs w:val="18"/>
          <w:lang w:eastAsia="zh-CN"/>
        </w:rPr>
        <w:t>横坐标和纵坐标分别标记强度值的对数值</w:t>
      </w:r>
      <w:r w:rsidRPr="00A80849">
        <w:rPr>
          <w:rFonts w:ascii="微软雅黑" w:eastAsia="微软雅黑" w:hAnsi="微软雅黑"/>
          <w:sz w:val="18"/>
          <w:szCs w:val="18"/>
          <w:lang w:eastAsia="zh-CN"/>
        </w:rPr>
        <w:t>,</w:t>
      </w:r>
      <w:r w:rsidRPr="00A80849">
        <w:rPr>
          <w:rFonts w:ascii="微软雅黑" w:eastAsia="微软雅黑" w:hAnsi="微软雅黑" w:hint="eastAsia"/>
          <w:sz w:val="18"/>
          <w:szCs w:val="18"/>
          <w:lang w:eastAsia="zh-CN"/>
        </w:rPr>
        <w:t>一般相关系数大于</w:t>
      </w:r>
      <w:r w:rsidRPr="00A80849">
        <w:rPr>
          <w:rFonts w:ascii="微软雅黑" w:eastAsia="微软雅黑" w:hAnsi="微软雅黑"/>
          <w:sz w:val="18"/>
          <w:szCs w:val="18"/>
          <w:lang w:eastAsia="zh-CN"/>
        </w:rPr>
        <w:t>0.9</w:t>
      </w:r>
      <w:r w:rsidRPr="00A80849">
        <w:rPr>
          <w:rFonts w:ascii="微软雅黑" w:eastAsia="微软雅黑" w:hAnsi="微软雅黑" w:hint="eastAsia"/>
          <w:sz w:val="18"/>
          <w:szCs w:val="18"/>
          <w:lang w:eastAsia="zh-CN"/>
        </w:rPr>
        <w:t>表明相关性较好。</w:t>
      </w:r>
    </w:p>
    <w:p w14:paraId="254BA58D" w14:textId="77777777" w:rsidR="004A201D" w:rsidRPr="00A80849" w:rsidRDefault="004A201D" w:rsidP="004A201D">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621ADD99" w14:textId="77777777" w:rsidR="004A201D" w:rsidRPr="00A80849" w:rsidRDefault="004A201D" w:rsidP="00750CDF">
      <w:pPr>
        <w:pStyle w:val="afd"/>
        <w:numPr>
          <w:ilvl w:val="0"/>
          <w:numId w:val="29"/>
        </w:numPr>
        <w:tabs>
          <w:tab w:val="clear" w:pos="8640"/>
        </w:tabs>
        <w:spacing w:line="288" w:lineRule="auto"/>
        <w:ind w:firstLineChars="0"/>
        <w:jc w:val="left"/>
        <w:rPr>
          <w:rFonts w:ascii="微软雅黑" w:eastAsia="微软雅黑" w:hAnsi="微软雅黑" w:cs="Calibri"/>
          <w:sz w:val="18"/>
          <w:szCs w:val="21"/>
        </w:rPr>
      </w:pPr>
      <w:r w:rsidRPr="00A80849">
        <w:rPr>
          <w:rFonts w:ascii="微软雅黑" w:eastAsia="微软雅黑" w:hAnsi="微软雅黑" w:cs="Calibri"/>
          <w:sz w:val="18"/>
          <w:szCs w:val="21"/>
          <w:lang w:eastAsia="zh-CN"/>
        </w:rPr>
        <w:t>Appendix-A</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附件3</w:t>
      </w:r>
      <w:r w:rsidRPr="00A80849">
        <w:rPr>
          <w:rFonts w:ascii="微软雅黑" w:eastAsia="微软雅黑" w:hAnsi="微软雅黑" w:cs="Calibri"/>
          <w:sz w:val="18"/>
          <w:szCs w:val="21"/>
          <w:lang w:eastAsia="zh-CN"/>
        </w:rPr>
        <w:t xml:space="preserve"> </w:t>
      </w:r>
    </w:p>
    <w:p w14:paraId="3BB42C72" w14:textId="77777777" w:rsidR="004A201D" w:rsidRPr="00A80849" w:rsidRDefault="004A201D" w:rsidP="001458B9">
      <w:pPr>
        <w:tabs>
          <w:tab w:val="clear" w:pos="8640"/>
        </w:tabs>
        <w:spacing w:line="288" w:lineRule="auto"/>
        <w:ind w:leftChars="171" w:left="407" w:firstLineChars="200" w:firstLine="416"/>
        <w:jc w:val="left"/>
        <w:rPr>
          <w:rFonts w:ascii="微软雅黑" w:eastAsia="微软雅黑" w:hAnsi="微软雅黑"/>
          <w:sz w:val="21"/>
          <w:szCs w:val="21"/>
          <w:lang w:eastAsia="zh-CN"/>
        </w:rPr>
      </w:pPr>
    </w:p>
    <w:p w14:paraId="0A19E08B" w14:textId="77777777" w:rsidR="008F39B4" w:rsidRPr="00A80849" w:rsidRDefault="008F39B4" w:rsidP="001458B9">
      <w:pPr>
        <w:pStyle w:val="2"/>
        <w:spacing w:after="0" w:line="288" w:lineRule="auto"/>
        <w:rPr>
          <w:rFonts w:ascii="微软雅黑" w:eastAsia="微软雅黑" w:hAnsi="微软雅黑"/>
          <w:b/>
          <w:caps/>
          <w:lang w:eastAsia="zh-CN"/>
        </w:rPr>
      </w:pPr>
      <w:bookmarkStart w:id="22" w:name="_Toc523922433"/>
      <w:r w:rsidRPr="00A80849">
        <w:rPr>
          <w:rFonts w:ascii="微软雅黑" w:eastAsia="微软雅黑" w:hAnsi="微软雅黑"/>
          <w:b/>
          <w:i w:val="0"/>
          <w:lang w:eastAsia="zh-CN"/>
        </w:rPr>
        <w:lastRenderedPageBreak/>
        <w:t xml:space="preserve">Chapter 3 </w:t>
      </w:r>
      <w:r w:rsidRPr="00A80849">
        <w:rPr>
          <w:rFonts w:ascii="微软雅黑" w:eastAsia="微软雅黑" w:hAnsi="微软雅黑" w:hint="eastAsia"/>
          <w:b/>
          <w:i w:val="0"/>
          <w:caps/>
          <w:lang w:eastAsia="zh-CN"/>
        </w:rPr>
        <w:t>生物信息学分析与展示</w:t>
      </w:r>
      <w:bookmarkEnd w:id="22"/>
    </w:p>
    <w:p w14:paraId="1DC7E0C8" w14:textId="77777777" w:rsidR="008F39B4" w:rsidRPr="00A80849" w:rsidRDefault="008F39B4" w:rsidP="001458B9">
      <w:pPr>
        <w:pStyle w:val="a1"/>
        <w:spacing w:after="0" w:line="288" w:lineRule="auto"/>
        <w:rPr>
          <w:rFonts w:ascii="微软雅黑" w:eastAsia="微软雅黑" w:hAnsi="微软雅黑"/>
          <w:sz w:val="11"/>
          <w:szCs w:val="21"/>
          <w:lang w:eastAsia="zh-CN"/>
        </w:rPr>
      </w:pPr>
    </w:p>
    <w:p w14:paraId="1807198C" w14:textId="4D51FE01" w:rsidR="008F39B4" w:rsidRPr="00A80849" w:rsidRDefault="008F39B4" w:rsidP="00D93A8F">
      <w:pPr>
        <w:tabs>
          <w:tab w:val="clear" w:pos="8640"/>
        </w:tabs>
        <w:spacing w:line="288" w:lineRule="auto"/>
        <w:ind w:left="456"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本实验结果中，为了保证后续生</w:t>
      </w:r>
      <w:r w:rsidR="00A72DAD" w:rsidRPr="00A80849">
        <w:rPr>
          <w:rFonts w:ascii="微软雅黑" w:eastAsia="微软雅黑" w:hAnsi="微软雅黑" w:hint="eastAsia"/>
          <w:sz w:val="21"/>
          <w:szCs w:val="21"/>
          <w:lang w:eastAsia="zh-CN"/>
        </w:rPr>
        <w:t>物</w:t>
      </w:r>
      <w:r w:rsidRPr="00A80849">
        <w:rPr>
          <w:rFonts w:ascii="微软雅黑" w:eastAsia="微软雅黑" w:hAnsi="微软雅黑" w:hint="eastAsia"/>
          <w:sz w:val="21"/>
          <w:szCs w:val="21"/>
          <w:lang w:eastAsia="zh-CN"/>
        </w:rPr>
        <w:t>信</w:t>
      </w:r>
      <w:r w:rsidR="00A72DAD" w:rsidRPr="00A80849">
        <w:rPr>
          <w:rFonts w:ascii="微软雅黑" w:eastAsia="微软雅黑" w:hAnsi="微软雅黑" w:hint="eastAsia"/>
          <w:sz w:val="21"/>
          <w:szCs w:val="21"/>
          <w:lang w:eastAsia="zh-CN"/>
        </w:rPr>
        <w:t>息</w:t>
      </w:r>
      <w:r w:rsidRPr="00A80849">
        <w:rPr>
          <w:rFonts w:ascii="微软雅黑" w:eastAsia="微软雅黑" w:hAnsi="微软雅黑" w:hint="eastAsia"/>
          <w:sz w:val="21"/>
          <w:szCs w:val="21"/>
          <w:lang w:eastAsia="zh-CN"/>
        </w:rPr>
        <w:t>与统计学分析的</w:t>
      </w:r>
      <w:r w:rsidR="00DE786B" w:rsidRPr="00A80849">
        <w:rPr>
          <w:rFonts w:ascii="微软雅黑" w:eastAsia="微软雅黑" w:hAnsi="微软雅黑" w:hint="eastAsia"/>
          <w:sz w:val="21"/>
          <w:szCs w:val="21"/>
          <w:lang w:eastAsia="zh-CN"/>
        </w:rPr>
        <w:t>有效性、</w:t>
      </w:r>
      <w:r w:rsidRPr="00A80849">
        <w:rPr>
          <w:rFonts w:ascii="微软雅黑" w:eastAsia="微软雅黑" w:hAnsi="微软雅黑" w:hint="eastAsia"/>
          <w:sz w:val="21"/>
          <w:szCs w:val="21"/>
          <w:lang w:eastAsia="zh-CN"/>
        </w:rPr>
        <w:t>准确性</w:t>
      </w:r>
      <w:r w:rsidR="00E61937" w:rsidRPr="00A80849">
        <w:rPr>
          <w:rFonts w:ascii="微软雅黑" w:eastAsia="微软雅黑" w:hAnsi="微软雅黑" w:hint="eastAsia"/>
          <w:sz w:val="21"/>
          <w:szCs w:val="21"/>
          <w:lang w:eastAsia="zh-CN"/>
        </w:rPr>
        <w:t>，根据通用的</w:t>
      </w:r>
      <w:r w:rsidRPr="00A80849">
        <w:rPr>
          <w:rFonts w:ascii="微软雅黑" w:eastAsia="微软雅黑" w:hAnsi="微软雅黑" w:hint="eastAsia"/>
          <w:sz w:val="21"/>
          <w:szCs w:val="21"/>
          <w:lang w:eastAsia="zh-CN"/>
        </w:rPr>
        <w:t>原则，将在50%以上样本中均存在定量值的蛋白用于后续的统计学与生物信息学分析。本实验总共鉴定到</w:t>
      </w:r>
      <w:r w:rsidR="00C56A4D" w:rsidRPr="00C56A4D">
        <w:rPr>
          <w:rFonts w:ascii="微软雅黑" w:eastAsia="微软雅黑" w:hAnsi="微软雅黑" w:hint="eastAsia"/>
          <w:color w:val="FF0000"/>
          <w:sz w:val="21"/>
          <w:szCs w:val="21"/>
          <w:lang w:eastAsia="zh-CN"/>
        </w:rPr>
        <w:t>to</w:t>
      </w:r>
      <w:r w:rsidR="00C56A4D" w:rsidRPr="00C56A4D">
        <w:rPr>
          <w:rFonts w:ascii="微软雅黑" w:eastAsia="微软雅黑" w:hAnsi="微软雅黑"/>
          <w:color w:val="FF0000"/>
          <w:sz w:val="21"/>
          <w:szCs w:val="21"/>
          <w:lang w:eastAsia="zh-CN"/>
        </w:rPr>
        <w:t>tal_pro_num</w:t>
      </w:r>
      <w:r w:rsidR="00C56A4D" w:rsidRPr="00FB1B1C">
        <w:rPr>
          <w:rFonts w:ascii="微软雅黑" w:eastAsia="微软雅黑" w:hAnsi="微软雅黑" w:hint="eastAsia"/>
          <w:sz w:val="21"/>
          <w:szCs w:val="21"/>
          <w:lang w:eastAsia="zh-CN"/>
        </w:rPr>
        <w:t>个蛋白，其</w:t>
      </w:r>
      <w:r w:rsidR="00C56A4D" w:rsidRPr="00BF6B6F">
        <w:rPr>
          <w:rFonts w:ascii="微软雅黑" w:eastAsia="微软雅黑" w:hAnsi="微软雅黑" w:hint="eastAsia"/>
          <w:sz w:val="21"/>
          <w:szCs w:val="21"/>
          <w:lang w:eastAsia="zh-CN"/>
        </w:rPr>
        <w:t>中在50%以上样本中均存在定量值的蛋白有</w:t>
      </w:r>
      <w:r w:rsidR="00C56A4D" w:rsidRPr="00C56A4D">
        <w:rPr>
          <w:rFonts w:ascii="微软雅黑" w:eastAsia="微软雅黑" w:hAnsi="微软雅黑"/>
          <w:color w:val="FF0000"/>
          <w:sz w:val="21"/>
          <w:szCs w:val="21"/>
          <w:lang w:eastAsia="zh-CN"/>
        </w:rPr>
        <w:t>half_pro_num</w:t>
      </w:r>
      <w:r w:rsidR="00C56A4D" w:rsidRPr="00FB1B1C">
        <w:rPr>
          <w:rFonts w:ascii="微软雅黑" w:eastAsia="微软雅黑" w:hAnsi="微软雅黑" w:hint="eastAsia"/>
          <w:sz w:val="21"/>
          <w:szCs w:val="21"/>
          <w:lang w:eastAsia="zh-CN"/>
        </w:rPr>
        <w:t>个蛋白</w:t>
      </w:r>
      <w:r w:rsidR="00C56A4D" w:rsidRPr="00BF6B6F">
        <w:rPr>
          <w:rFonts w:ascii="微软雅黑" w:eastAsia="微软雅黑" w:hAnsi="微软雅黑" w:hint="eastAsia"/>
          <w:sz w:val="21"/>
          <w:szCs w:val="21"/>
          <w:lang w:eastAsia="zh-CN"/>
        </w:rPr>
        <w:t>。</w:t>
      </w:r>
    </w:p>
    <w:p w14:paraId="636BCEDF" w14:textId="77777777" w:rsidR="008F39B4" w:rsidRPr="00A80849" w:rsidRDefault="008F39B4" w:rsidP="001458B9">
      <w:pPr>
        <w:pStyle w:val="3"/>
        <w:spacing w:before="0" w:after="0" w:line="288" w:lineRule="auto"/>
        <w:rPr>
          <w:rFonts w:ascii="微软雅黑" w:eastAsia="微软雅黑" w:hAnsi="微软雅黑"/>
          <w:b/>
          <w:caps w:val="0"/>
          <w:sz w:val="28"/>
          <w:lang w:eastAsia="zh-CN"/>
        </w:rPr>
      </w:pPr>
      <w:bookmarkStart w:id="23" w:name="_Toc523922434"/>
      <w:r w:rsidRPr="00A80849">
        <w:rPr>
          <w:rFonts w:ascii="微软雅黑" w:eastAsia="微软雅黑" w:hAnsi="微软雅黑" w:hint="eastAsia"/>
          <w:b/>
          <w:caps w:val="0"/>
          <w:sz w:val="28"/>
          <w:lang w:eastAsia="zh-CN"/>
        </w:rPr>
        <w:t>单维统计学分析与生信分析</w:t>
      </w:r>
      <w:bookmarkEnd w:id="23"/>
    </w:p>
    <w:p w14:paraId="39EC3800"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差异表达蛋白质筛选</w:t>
      </w:r>
    </w:p>
    <w:p w14:paraId="362D1C8F" w14:textId="46758D15" w:rsidR="008F39B4" w:rsidRPr="00A80849" w:rsidRDefault="00AA331B"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采用</w:t>
      </w:r>
      <w:r w:rsidR="008F39B4" w:rsidRPr="00A80849">
        <w:rPr>
          <w:rFonts w:ascii="微软雅黑" w:eastAsia="微软雅黑" w:hAnsi="微软雅黑" w:hint="eastAsia"/>
          <w:sz w:val="21"/>
          <w:szCs w:val="21"/>
          <w:lang w:eastAsia="zh-CN"/>
        </w:rPr>
        <w:t>表达以倍数变化大于</w:t>
      </w:r>
      <w:r w:rsidR="00763A9E">
        <w:rPr>
          <w:rFonts w:ascii="微软雅黑" w:eastAsia="微软雅黑" w:hAnsi="微软雅黑"/>
          <w:sz w:val="21"/>
          <w:szCs w:val="21"/>
          <w:lang w:eastAsia="zh-CN"/>
        </w:rPr>
        <w:t>upRatio</w:t>
      </w:r>
      <w:r w:rsidR="00763A9E" w:rsidRPr="00BF6B6F">
        <w:rPr>
          <w:rFonts w:ascii="微软雅黑" w:eastAsia="微软雅黑" w:hAnsi="微软雅黑" w:hint="eastAsia"/>
          <w:sz w:val="21"/>
          <w:szCs w:val="21"/>
          <w:lang w:eastAsia="zh-CN"/>
        </w:rPr>
        <w:t>倍（上调大于</w:t>
      </w:r>
      <w:r w:rsidR="00763A9E">
        <w:rPr>
          <w:rFonts w:ascii="微软雅黑" w:eastAsia="微软雅黑" w:hAnsi="微软雅黑"/>
          <w:sz w:val="21"/>
          <w:szCs w:val="21"/>
          <w:lang w:eastAsia="zh-CN"/>
        </w:rPr>
        <w:t>upRatio</w:t>
      </w:r>
      <w:r w:rsidR="00763A9E" w:rsidRPr="00BF6B6F">
        <w:rPr>
          <w:rFonts w:ascii="微软雅黑" w:eastAsia="微软雅黑" w:hAnsi="微软雅黑" w:hint="eastAsia"/>
          <w:sz w:val="21"/>
          <w:szCs w:val="21"/>
          <w:lang w:eastAsia="zh-CN"/>
        </w:rPr>
        <w:t>倍或者下调小于</w:t>
      </w:r>
      <w:r w:rsidR="00763A9E">
        <w:rPr>
          <w:rFonts w:ascii="微软雅黑" w:eastAsia="微软雅黑" w:hAnsi="微软雅黑"/>
          <w:sz w:val="21"/>
          <w:szCs w:val="21"/>
          <w:lang w:eastAsia="zh-CN"/>
        </w:rPr>
        <w:t>downRatio</w:t>
      </w:r>
      <w:r w:rsidR="00763A9E">
        <w:rPr>
          <w:rFonts w:ascii="微软雅黑" w:eastAsia="微软雅黑" w:hAnsi="微软雅黑" w:hint="eastAsia"/>
          <w:sz w:val="21"/>
          <w:szCs w:val="21"/>
          <w:lang w:eastAsia="zh-CN"/>
        </w:rPr>
        <w:t>倍</w:t>
      </w:r>
      <w:r w:rsidR="00763A9E" w:rsidRPr="00BF6B6F">
        <w:rPr>
          <w:rFonts w:ascii="微软雅黑" w:eastAsia="微软雅黑" w:hAnsi="微软雅黑" w:hint="eastAsia"/>
          <w:sz w:val="21"/>
          <w:szCs w:val="21"/>
          <w:lang w:eastAsia="zh-CN"/>
        </w:rPr>
        <w:t>）且</w:t>
      </w:r>
      <w:r w:rsidR="00763A9E">
        <w:rPr>
          <w:rFonts w:ascii="微软雅黑" w:eastAsia="微软雅黑" w:hAnsi="微软雅黑"/>
          <w:sz w:val="21"/>
          <w:szCs w:val="21"/>
          <w:lang w:eastAsia="zh-CN"/>
        </w:rPr>
        <w:t>p</w:t>
      </w:r>
      <w:r w:rsidR="00763A9E" w:rsidRPr="00BF6B6F">
        <w:rPr>
          <w:rFonts w:ascii="微软雅黑" w:eastAsia="微软雅黑" w:hAnsi="微软雅黑" w:hint="eastAsia"/>
          <w:sz w:val="21"/>
          <w:szCs w:val="21"/>
          <w:lang w:eastAsia="zh-CN"/>
        </w:rPr>
        <w:t xml:space="preserve"> value小于0.05的标准筛选差异表达蛋白质。各比较组的差异表达蛋白质数目见</w:t>
      </w:r>
      <w:r w:rsidR="00763A9E">
        <w:rPr>
          <w:rFonts w:ascii="微软雅黑" w:eastAsia="微软雅黑" w:hAnsi="微软雅黑" w:hint="eastAsia"/>
          <w:sz w:val="21"/>
          <w:szCs w:val="21"/>
          <w:lang w:eastAsia="zh-CN"/>
        </w:rPr>
        <w:t>下</w:t>
      </w:r>
      <w:r w:rsidR="00763A9E" w:rsidRPr="00BF6B6F">
        <w:rPr>
          <w:rFonts w:ascii="微软雅黑" w:eastAsia="微软雅黑" w:hAnsi="微软雅黑" w:hint="eastAsia"/>
          <w:sz w:val="21"/>
          <w:szCs w:val="21"/>
          <w:lang w:eastAsia="zh-CN"/>
        </w:rPr>
        <w:t>表。</w:t>
      </w:r>
      <w:r w:rsidR="00763A9E" w:rsidRPr="00CA2236">
        <w:rPr>
          <w:rFonts w:ascii="微软雅黑" w:eastAsia="微软雅黑" w:hAnsi="微软雅黑" w:hint="eastAsia"/>
          <w:sz w:val="21"/>
          <w:szCs w:val="21"/>
          <w:lang w:eastAsia="zh-CN"/>
        </w:rPr>
        <w:t>定量蛋白质结果以火山图（volcano plot）形式展示，参见图3-1。</w:t>
      </w:r>
    </w:p>
    <w:p w14:paraId="7BAD7B81" w14:textId="77777777" w:rsidR="008F39B4" w:rsidRPr="00A80849" w:rsidRDefault="008F39B4" w:rsidP="001458B9">
      <w:pPr>
        <w:pStyle w:val="afd"/>
        <w:spacing w:line="288" w:lineRule="auto"/>
        <w:ind w:left="780" w:firstLineChars="0" w:firstLine="0"/>
        <w:jc w:val="center"/>
        <w:rPr>
          <w:rFonts w:ascii="微软雅黑" w:eastAsia="微软雅黑" w:hAnsi="微软雅黑" w:cs="Calibri"/>
          <w:sz w:val="21"/>
          <w:szCs w:val="21"/>
          <w:lang w:eastAsia="zh-CN"/>
        </w:rPr>
      </w:pPr>
      <w:r w:rsidRPr="00A80849">
        <w:rPr>
          <w:rFonts w:ascii="微软雅黑" w:eastAsia="微软雅黑" w:hAnsi="微软雅黑" w:cs="Calibri"/>
          <w:sz w:val="21"/>
          <w:szCs w:val="21"/>
          <w:lang w:eastAsia="zh-CN"/>
        </w:rPr>
        <w:t>表</w:t>
      </w:r>
      <w:r w:rsidR="002E68FE" w:rsidRPr="00A80849">
        <w:rPr>
          <w:rFonts w:ascii="微软雅黑" w:eastAsia="微软雅黑" w:hAnsi="微软雅黑" w:cs="Calibri"/>
          <w:sz w:val="21"/>
          <w:szCs w:val="21"/>
          <w:lang w:eastAsia="zh-CN"/>
        </w:rPr>
        <w:t>3</w:t>
      </w:r>
      <w:r w:rsidR="009174CE" w:rsidRPr="00A80849">
        <w:rPr>
          <w:rFonts w:ascii="微软雅黑" w:eastAsia="微软雅黑" w:hAnsi="微软雅黑" w:cs="Calibri"/>
          <w:sz w:val="21"/>
          <w:szCs w:val="21"/>
          <w:lang w:eastAsia="zh-CN"/>
        </w:rPr>
        <w:t>-1</w:t>
      </w:r>
      <w:r w:rsidRPr="00A80849">
        <w:rPr>
          <w:rFonts w:ascii="微软雅黑" w:eastAsia="微软雅黑" w:hAnsi="微软雅黑" w:cs="Calibri"/>
          <w:sz w:val="21"/>
          <w:szCs w:val="21"/>
          <w:lang w:eastAsia="zh-CN"/>
        </w:rPr>
        <w:t xml:space="preserve"> 蛋白质定量结果统计</w:t>
      </w:r>
    </w:p>
    <w:tbl>
      <w:tblPr>
        <w:tblW w:w="0" w:type="auto"/>
        <w:jc w:val="center"/>
        <w:tblBorders>
          <w:top w:val="single" w:sz="4" w:space="0" w:color="auto"/>
          <w:left w:val="single" w:sz="4" w:space="0" w:color="auto"/>
          <w:bottom w:val="single" w:sz="4" w:space="0" w:color="auto"/>
          <w:right w:val="single" w:sz="4" w:space="0" w:color="auto"/>
          <w:insideH w:val="single" w:sz="8" w:space="0" w:color="4BACC6"/>
        </w:tblBorders>
        <w:tblLook w:val="04A0" w:firstRow="1" w:lastRow="0" w:firstColumn="1" w:lastColumn="0" w:noHBand="0" w:noVBand="1"/>
      </w:tblPr>
      <w:tblGrid>
        <w:gridCol w:w="1574"/>
        <w:gridCol w:w="605"/>
        <w:gridCol w:w="917"/>
        <w:gridCol w:w="582"/>
      </w:tblGrid>
      <w:tr w:rsidR="00A80849" w:rsidRPr="00A80849" w14:paraId="5FB5BAA7" w14:textId="77777777" w:rsidTr="009B0CCE">
        <w:trPr>
          <w:jc w:val="center"/>
        </w:trPr>
        <w:tc>
          <w:tcPr>
            <w:tcW w:w="0" w:type="auto"/>
            <w:shd w:val="clear" w:color="auto" w:fill="4BACC6"/>
            <w:vAlign w:val="center"/>
          </w:tcPr>
          <w:p w14:paraId="4967F0BC" w14:textId="77777777" w:rsidR="008F39B4" w:rsidRPr="00A80849" w:rsidRDefault="008F39B4" w:rsidP="00770488">
            <w:pPr>
              <w:spacing w:line="288" w:lineRule="auto"/>
              <w:rPr>
                <w:rFonts w:ascii="微软雅黑" w:eastAsia="微软雅黑" w:hAnsi="微软雅黑" w:cs="Calibri"/>
                <w:b/>
                <w:bCs/>
                <w:sz w:val="21"/>
                <w:szCs w:val="21"/>
              </w:rPr>
            </w:pPr>
            <w:r w:rsidRPr="00A80849">
              <w:rPr>
                <w:rFonts w:ascii="微软雅黑" w:eastAsia="微软雅黑" w:hAnsi="微软雅黑" w:cs="Calibri"/>
                <w:b/>
                <w:bCs/>
                <w:sz w:val="21"/>
                <w:szCs w:val="21"/>
              </w:rPr>
              <w:t>Comparisons</w:t>
            </w:r>
          </w:p>
        </w:tc>
        <w:tc>
          <w:tcPr>
            <w:tcW w:w="0" w:type="auto"/>
            <w:shd w:val="clear" w:color="auto" w:fill="4BACC6"/>
            <w:vAlign w:val="center"/>
          </w:tcPr>
          <w:p w14:paraId="338B334A" w14:textId="77777777" w:rsidR="008F39B4" w:rsidRPr="00A80849" w:rsidRDefault="008F39B4" w:rsidP="00770488">
            <w:pPr>
              <w:spacing w:line="288" w:lineRule="auto"/>
              <w:jc w:val="left"/>
              <w:rPr>
                <w:rFonts w:ascii="微软雅黑" w:eastAsia="微软雅黑" w:hAnsi="微软雅黑" w:cs="Calibri"/>
                <w:b/>
                <w:bCs/>
                <w:sz w:val="21"/>
                <w:szCs w:val="21"/>
              </w:rPr>
            </w:pPr>
            <w:r w:rsidRPr="00A80849">
              <w:rPr>
                <w:rFonts w:ascii="微软雅黑" w:eastAsia="微软雅黑" w:hAnsi="微软雅黑" w:cs="Calibri"/>
                <w:b/>
                <w:bCs/>
                <w:sz w:val="21"/>
                <w:szCs w:val="21"/>
              </w:rPr>
              <w:t>Up-</w:t>
            </w:r>
          </w:p>
        </w:tc>
        <w:tc>
          <w:tcPr>
            <w:tcW w:w="0" w:type="auto"/>
            <w:shd w:val="clear" w:color="auto" w:fill="4BACC6"/>
            <w:vAlign w:val="center"/>
          </w:tcPr>
          <w:p w14:paraId="7E3B734C" w14:textId="77777777" w:rsidR="008F39B4" w:rsidRPr="00A80849" w:rsidRDefault="008F39B4" w:rsidP="00770488">
            <w:pPr>
              <w:spacing w:line="288" w:lineRule="auto"/>
              <w:jc w:val="left"/>
              <w:rPr>
                <w:rFonts w:ascii="微软雅黑" w:eastAsia="微软雅黑" w:hAnsi="微软雅黑" w:cs="Calibri"/>
                <w:b/>
                <w:bCs/>
                <w:sz w:val="21"/>
                <w:szCs w:val="21"/>
              </w:rPr>
            </w:pPr>
            <w:r w:rsidRPr="00A80849">
              <w:rPr>
                <w:rFonts w:ascii="微软雅黑" w:eastAsia="微软雅黑" w:hAnsi="微软雅黑" w:cs="Calibri"/>
                <w:b/>
                <w:bCs/>
                <w:sz w:val="21"/>
                <w:szCs w:val="21"/>
              </w:rPr>
              <w:t>Down-</w:t>
            </w:r>
          </w:p>
        </w:tc>
        <w:tc>
          <w:tcPr>
            <w:tcW w:w="0" w:type="auto"/>
            <w:shd w:val="clear" w:color="auto" w:fill="4BACC6"/>
            <w:vAlign w:val="center"/>
          </w:tcPr>
          <w:p w14:paraId="49C32D82" w14:textId="77777777" w:rsidR="008F39B4" w:rsidRPr="00A80849" w:rsidRDefault="008F39B4" w:rsidP="00770488">
            <w:pPr>
              <w:spacing w:line="288" w:lineRule="auto"/>
              <w:jc w:val="left"/>
              <w:rPr>
                <w:rFonts w:ascii="微软雅黑" w:eastAsia="微软雅黑" w:hAnsi="微软雅黑" w:cs="Calibri"/>
                <w:b/>
                <w:bCs/>
                <w:sz w:val="21"/>
                <w:szCs w:val="21"/>
              </w:rPr>
            </w:pPr>
            <w:r w:rsidRPr="00A80849">
              <w:rPr>
                <w:rFonts w:ascii="微软雅黑" w:eastAsia="微软雅黑" w:hAnsi="微软雅黑" w:cs="Calibri"/>
                <w:b/>
                <w:bCs/>
                <w:sz w:val="21"/>
                <w:szCs w:val="21"/>
              </w:rPr>
              <w:t>All-</w:t>
            </w:r>
          </w:p>
        </w:tc>
      </w:tr>
      <w:tr w:rsidR="00770488" w:rsidRPr="00A80849" w14:paraId="32E18C95" w14:textId="77777777" w:rsidTr="009B0CCE">
        <w:trPr>
          <w:jc w:val="center"/>
        </w:trPr>
        <w:tc>
          <w:tcPr>
            <w:tcW w:w="0" w:type="auto"/>
            <w:shd w:val="clear" w:color="auto" w:fill="auto"/>
            <w:vAlign w:val="center"/>
          </w:tcPr>
          <w:p w14:paraId="3922F01C" w14:textId="77777777" w:rsidR="00770488" w:rsidRPr="00A80849" w:rsidRDefault="00770488" w:rsidP="00770488">
            <w:pPr>
              <w:spacing w:line="288" w:lineRule="auto"/>
              <w:jc w:val="center"/>
              <w:rPr>
                <w:rFonts w:ascii="微软雅黑" w:eastAsia="微软雅黑" w:hAnsi="微软雅黑" w:cs="Calibri"/>
                <w:b/>
                <w:bCs/>
                <w:sz w:val="21"/>
                <w:szCs w:val="21"/>
              </w:rPr>
            </w:pPr>
          </w:p>
        </w:tc>
        <w:tc>
          <w:tcPr>
            <w:tcW w:w="0" w:type="auto"/>
            <w:shd w:val="clear" w:color="auto" w:fill="auto"/>
            <w:vAlign w:val="center"/>
          </w:tcPr>
          <w:p w14:paraId="0C622F0D" w14:textId="77777777" w:rsidR="00770488" w:rsidRPr="00A80849" w:rsidRDefault="00770488" w:rsidP="00770488">
            <w:pPr>
              <w:spacing w:line="288" w:lineRule="auto"/>
              <w:jc w:val="center"/>
              <w:rPr>
                <w:rFonts w:ascii="微软雅黑" w:eastAsia="微软雅黑" w:hAnsi="微软雅黑" w:cs="Calibri"/>
                <w:b/>
                <w:bCs/>
                <w:sz w:val="21"/>
                <w:szCs w:val="21"/>
              </w:rPr>
            </w:pPr>
          </w:p>
        </w:tc>
        <w:tc>
          <w:tcPr>
            <w:tcW w:w="0" w:type="auto"/>
            <w:shd w:val="clear" w:color="auto" w:fill="auto"/>
            <w:vAlign w:val="center"/>
          </w:tcPr>
          <w:p w14:paraId="2DB3C723" w14:textId="77777777" w:rsidR="00770488" w:rsidRPr="00A80849" w:rsidRDefault="00770488" w:rsidP="00770488">
            <w:pPr>
              <w:spacing w:line="288" w:lineRule="auto"/>
              <w:jc w:val="center"/>
              <w:rPr>
                <w:rFonts w:ascii="微软雅黑" w:eastAsia="微软雅黑" w:hAnsi="微软雅黑" w:cs="Calibri"/>
                <w:b/>
                <w:bCs/>
                <w:sz w:val="21"/>
                <w:szCs w:val="21"/>
              </w:rPr>
            </w:pPr>
          </w:p>
        </w:tc>
        <w:tc>
          <w:tcPr>
            <w:tcW w:w="0" w:type="auto"/>
            <w:shd w:val="clear" w:color="auto" w:fill="auto"/>
            <w:vAlign w:val="center"/>
          </w:tcPr>
          <w:p w14:paraId="64EB5325" w14:textId="77777777" w:rsidR="00770488" w:rsidRPr="00A80849" w:rsidRDefault="00770488" w:rsidP="00770488">
            <w:pPr>
              <w:spacing w:line="288" w:lineRule="auto"/>
              <w:jc w:val="center"/>
              <w:rPr>
                <w:rFonts w:ascii="微软雅黑" w:eastAsia="微软雅黑" w:hAnsi="微软雅黑" w:cs="Calibri"/>
                <w:b/>
                <w:bCs/>
                <w:sz w:val="21"/>
                <w:szCs w:val="21"/>
              </w:rPr>
            </w:pPr>
          </w:p>
        </w:tc>
      </w:tr>
    </w:tbl>
    <w:p w14:paraId="7DB25E48" w14:textId="77777777" w:rsidR="008F39B4" w:rsidRPr="00A80849" w:rsidRDefault="008F39B4" w:rsidP="002D457C">
      <w:pPr>
        <w:tabs>
          <w:tab w:val="clear" w:pos="8640"/>
        </w:tabs>
        <w:spacing w:line="288" w:lineRule="auto"/>
        <w:ind w:leftChars="177" w:left="421"/>
        <w:rPr>
          <w:rFonts w:ascii="微软雅黑" w:eastAsia="微软雅黑" w:hAnsi="微软雅黑" w:cs="Calibri"/>
          <w:sz w:val="18"/>
          <w:szCs w:val="21"/>
        </w:rPr>
      </w:pPr>
      <w:r w:rsidRPr="00A80849">
        <w:rPr>
          <w:rFonts w:ascii="微软雅黑" w:eastAsia="微软雅黑" w:hAnsi="微软雅黑" w:cs="Calibri"/>
          <w:sz w:val="18"/>
          <w:szCs w:val="21"/>
        </w:rPr>
        <w:t>Comparisons：差异比较组；Up-：上调差异表达蛋白质；Down-：下调差异表达蛋白质；All：所有差异表达蛋白质。</w:t>
      </w:r>
    </w:p>
    <w:p w14:paraId="3ED7DAA1" w14:textId="77777777" w:rsidR="008F39B4" w:rsidRPr="00A80849" w:rsidRDefault="008F39B4"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79EB30AC" w14:textId="0499F877" w:rsidR="008F39B4" w:rsidRPr="00A80849" w:rsidRDefault="008F39B4" w:rsidP="007C3799">
      <w:pPr>
        <w:pStyle w:val="afd"/>
        <w:widowControl w:val="0"/>
        <w:numPr>
          <w:ilvl w:val="0"/>
          <w:numId w:val="7"/>
        </w:numPr>
        <w:tabs>
          <w:tab w:val="clear" w:pos="8640"/>
        </w:tabs>
        <w:spacing w:line="288" w:lineRule="auto"/>
        <w:ind w:firstLineChars="0"/>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hyperlink r:id="rId16" w:history="1">
        <w:r w:rsidR="00AD0974" w:rsidRPr="00A80849">
          <w:rPr>
            <w:rStyle w:val="a5"/>
            <w:rFonts w:ascii="微软雅黑" w:eastAsia="微软雅黑" w:hAnsi="微软雅黑" w:cs="Calibri" w:hint="eastAsia"/>
            <w:color w:val="auto"/>
            <w:sz w:val="18"/>
            <w:szCs w:val="21"/>
            <w:lang w:eastAsia="zh-CN"/>
          </w:rPr>
          <w:t>\</w:t>
        </w:r>
        <w:r w:rsidR="00AD0974" w:rsidRPr="00A80849">
          <w:rPr>
            <w:rStyle w:val="a5"/>
            <w:rFonts w:ascii="微软雅黑" w:eastAsia="微软雅黑" w:hAnsi="微软雅黑" w:cs="Calibri"/>
            <w:color w:val="auto"/>
            <w:sz w:val="18"/>
            <w:szCs w:val="21"/>
            <w:lang w:eastAsia="zh-CN"/>
          </w:rPr>
          <w:t>\</w:t>
        </w:r>
        <w:r w:rsidR="00AD0974" w:rsidRPr="00A80849">
          <w:rPr>
            <w:rStyle w:val="a5"/>
            <w:rFonts w:ascii="微软雅黑" w:eastAsia="微软雅黑" w:hAnsi="微软雅黑" w:cs="Calibri" w:hint="eastAsia"/>
            <w:color w:val="auto"/>
            <w:sz w:val="18"/>
            <w:szCs w:val="21"/>
            <w:lang w:eastAsia="zh-CN"/>
          </w:rPr>
          <w:t>质谱鉴定和定量结果</w:t>
        </w:r>
      </w:hyperlink>
    </w:p>
    <w:p w14:paraId="1D3A4354" w14:textId="77777777" w:rsidR="00AD0974" w:rsidRPr="00A80849" w:rsidRDefault="00AD0974" w:rsidP="00AD0974">
      <w:pPr>
        <w:pStyle w:val="afd"/>
        <w:widowControl w:val="0"/>
        <w:tabs>
          <w:tab w:val="clear" w:pos="8640"/>
        </w:tabs>
        <w:spacing w:line="288" w:lineRule="auto"/>
        <w:ind w:left="782" w:firstLineChars="0" w:firstLine="0"/>
        <w:rPr>
          <w:rFonts w:ascii="微软雅黑" w:eastAsia="微软雅黑" w:hAnsi="微软雅黑" w:cs="Calibri"/>
          <w:sz w:val="18"/>
          <w:szCs w:val="21"/>
          <w:lang w:eastAsia="zh-CN"/>
        </w:rPr>
      </w:pPr>
    </w:p>
    <w:p w14:paraId="74436CF0" w14:textId="09FA5D6A" w:rsidR="00AD0974" w:rsidRPr="0080176F" w:rsidRDefault="000F3189" w:rsidP="0080176F">
      <w:pPr>
        <w:pStyle w:val="a"/>
        <w:numPr>
          <w:ilvl w:val="0"/>
          <w:numId w:val="0"/>
        </w:numPr>
        <w:spacing w:line="288" w:lineRule="auto"/>
        <w:jc w:val="center"/>
        <w:rPr>
          <w:rFonts w:ascii="Calibri" w:eastAsia="微软雅黑"/>
          <w:lang w:eastAsia="zh-CN"/>
        </w:rPr>
      </w:pPr>
      <w:r w:rsidRPr="00A80849">
        <w:rPr>
          <w:rFonts w:ascii="Calibri" w:eastAsia="微软雅黑"/>
          <w:lang w:eastAsia="zh-CN"/>
        </w:rPr>
        <w:t>[Volcano_Plot.png]</w:t>
      </w:r>
    </w:p>
    <w:p w14:paraId="59B72707" w14:textId="03D4D012" w:rsidR="00AD0974" w:rsidRPr="00A80849" w:rsidRDefault="00AD0974" w:rsidP="00770488">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图3-1</w:t>
      </w:r>
      <w:r w:rsidR="000F3189" w:rsidRPr="00A80849">
        <w:rPr>
          <w:rFonts w:ascii="微软雅黑" w:eastAsia="微软雅黑" w:hAnsi="微软雅黑" w:hint="eastAsia"/>
          <w:sz w:val="21"/>
          <w:szCs w:val="22"/>
          <w:lang w:eastAsia="zh-CN"/>
        </w:rPr>
        <w:t xml:space="preserve"> </w:t>
      </w:r>
      <w:r w:rsidR="00274654">
        <w:rPr>
          <w:rFonts w:ascii="微软雅黑" w:eastAsia="微软雅黑" w:hAnsi="微软雅黑" w:hint="eastAsia"/>
          <w:sz w:val="21"/>
          <w:szCs w:val="22"/>
          <w:lang w:eastAsia="zh-CN"/>
        </w:rPr>
        <w:t>groupvs</w:t>
      </w:r>
      <w:r w:rsidR="000F3189" w:rsidRPr="00A80849">
        <w:rPr>
          <w:rFonts w:ascii="微软雅黑" w:eastAsia="微软雅黑" w:hAnsi="微软雅黑" w:hint="eastAsia"/>
          <w:sz w:val="21"/>
          <w:szCs w:val="22"/>
          <w:lang w:eastAsia="zh-CN"/>
        </w:rPr>
        <w:t>组火山图</w:t>
      </w:r>
    </w:p>
    <w:p w14:paraId="62610A7D" w14:textId="614863CB" w:rsidR="00AD0974" w:rsidRPr="00A80849" w:rsidRDefault="00AD0974" w:rsidP="00AD0974">
      <w:pPr>
        <w:pStyle w:val="Default"/>
        <w:rPr>
          <w:color w:val="auto"/>
          <w:sz w:val="18"/>
          <w:szCs w:val="18"/>
        </w:rPr>
      </w:pPr>
      <w:r w:rsidRPr="00A80849">
        <w:rPr>
          <w:rFonts w:hAnsi="微软雅黑" w:cs="Calibri" w:hint="eastAsia"/>
          <w:color w:val="auto"/>
          <w:sz w:val="18"/>
          <w:szCs w:val="21"/>
        </w:rPr>
        <w:t>采</w:t>
      </w:r>
      <w:r w:rsidRPr="00A80849">
        <w:rPr>
          <w:rFonts w:hAnsi="微软雅黑" w:cs="Times New Roman" w:hint="eastAsia"/>
          <w:color w:val="auto"/>
          <w:sz w:val="18"/>
          <w:szCs w:val="21"/>
        </w:rPr>
        <w:t>用两组样本间的蛋白质表达差异倍数（Fold change）和T检验得到的Pvalue两个因素共同绘制火山图，用于显示两组样本数据的显著性差异。横坐标为差异倍数（以2为底的对数变换），纵坐标为差异的显著性P-</w:t>
      </w:r>
      <w:r w:rsidRPr="00A80849">
        <w:rPr>
          <w:color w:val="auto"/>
          <w:sz w:val="18"/>
          <w:szCs w:val="18"/>
        </w:rPr>
        <w:t>value</w:t>
      </w:r>
      <w:r w:rsidRPr="00A80849">
        <w:rPr>
          <w:rFonts w:hint="eastAsia"/>
          <w:color w:val="auto"/>
          <w:sz w:val="18"/>
          <w:szCs w:val="18"/>
        </w:rPr>
        <w:t>（以</w:t>
      </w:r>
      <w:r w:rsidRPr="00A80849">
        <w:rPr>
          <w:color w:val="auto"/>
          <w:sz w:val="18"/>
          <w:szCs w:val="18"/>
        </w:rPr>
        <w:t>10</w:t>
      </w:r>
      <w:r w:rsidRPr="00A80849">
        <w:rPr>
          <w:rFonts w:hint="eastAsia"/>
          <w:color w:val="auto"/>
          <w:sz w:val="18"/>
          <w:szCs w:val="18"/>
        </w:rPr>
        <w:t>为底的对数变换），图中红色点为显著性差异表达的蛋白（倍数变化大于</w:t>
      </w:r>
      <w:r w:rsidR="003B6232" w:rsidRPr="00A80849">
        <w:rPr>
          <w:rFonts w:hAnsi="微软雅黑" w:cs="Times New Roman" w:hint="eastAsia"/>
          <w:color w:val="auto"/>
          <w:sz w:val="18"/>
          <w:szCs w:val="21"/>
        </w:rPr>
        <w:t>差异倍数</w:t>
      </w:r>
      <w:r w:rsidRPr="00A80849">
        <w:rPr>
          <w:rFonts w:hint="eastAsia"/>
          <w:color w:val="auto"/>
          <w:sz w:val="18"/>
          <w:szCs w:val="18"/>
        </w:rPr>
        <w:t>且</w:t>
      </w:r>
      <w:r w:rsidRPr="00A80849">
        <w:rPr>
          <w:color w:val="auto"/>
          <w:sz w:val="18"/>
          <w:szCs w:val="18"/>
        </w:rPr>
        <w:t>P value&lt;0.05</w:t>
      </w:r>
      <w:r w:rsidRPr="00A80849">
        <w:rPr>
          <w:rFonts w:hint="eastAsia"/>
          <w:color w:val="auto"/>
          <w:sz w:val="18"/>
          <w:szCs w:val="18"/>
        </w:rPr>
        <w:t>），黑色点为无差异变化的蛋白。</w:t>
      </w:r>
      <w:r w:rsidRPr="00A80849">
        <w:rPr>
          <w:color w:val="auto"/>
          <w:sz w:val="18"/>
          <w:szCs w:val="18"/>
        </w:rPr>
        <w:t xml:space="preserve"> </w:t>
      </w:r>
    </w:p>
    <w:p w14:paraId="52BF0695" w14:textId="2F8B847F" w:rsidR="002963B3" w:rsidRPr="00A80849" w:rsidRDefault="00007B11" w:rsidP="00AD0974">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2</w:t>
      </w:r>
      <w:r w:rsidR="00AD0974"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 xml:space="preserve"> </w:t>
      </w:r>
      <w:r w:rsidR="00AD0974" w:rsidRPr="00A80849">
        <w:rPr>
          <w:rFonts w:ascii="微软雅黑" w:eastAsia="微软雅黑" w:hAnsi="微软雅黑" w:cs="Calibri" w:hint="eastAsia"/>
          <w:sz w:val="18"/>
          <w:szCs w:val="21"/>
          <w:lang w:eastAsia="zh-CN"/>
        </w:rPr>
        <w:t>单维统计学与生信分析</w:t>
      </w:r>
      <w:r w:rsidR="00AD0974" w:rsidRPr="00A80849">
        <w:rPr>
          <w:rFonts w:ascii="微软雅黑" w:eastAsia="微软雅黑" w:hAnsi="微软雅黑" w:cs="Calibri"/>
          <w:sz w:val="18"/>
          <w:szCs w:val="21"/>
          <w:lang w:eastAsia="zh-CN"/>
        </w:rPr>
        <w:t>\\ Volcano</w:t>
      </w:r>
    </w:p>
    <w:p w14:paraId="7EB07EE0" w14:textId="056C706D" w:rsidR="00AD0974" w:rsidRPr="00A80849" w:rsidRDefault="00AD0974" w:rsidP="00AD0974">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sz w:val="18"/>
          <w:szCs w:val="21"/>
          <w:lang w:eastAsia="zh-CN"/>
        </w:rPr>
        <w:t xml:space="preserve"> </w:t>
      </w:r>
    </w:p>
    <w:p w14:paraId="492C5A23" w14:textId="458AD651" w:rsidR="00066654" w:rsidRPr="00A80849" w:rsidRDefault="00AD0974" w:rsidP="00066654">
      <w:pPr>
        <w:pStyle w:val="4"/>
        <w:spacing w:line="288" w:lineRule="auto"/>
        <w:rPr>
          <w:rFonts w:ascii="微软雅黑" w:eastAsia="微软雅黑" w:hAnsi="微软雅黑"/>
          <w:lang w:eastAsia="zh-CN"/>
        </w:rPr>
      </w:pPr>
      <w:r w:rsidRPr="00A80849">
        <w:rPr>
          <w:rFonts w:ascii="微软雅黑" w:eastAsia="微软雅黑" w:hAnsi="微软雅黑"/>
          <w:lang w:eastAsia="zh-CN"/>
        </w:rPr>
        <w:t>V</w:t>
      </w:r>
      <w:r w:rsidRPr="00A80849">
        <w:rPr>
          <w:rFonts w:ascii="微软雅黑" w:eastAsia="微软雅黑" w:hAnsi="微软雅黑" w:hint="eastAsia"/>
          <w:lang w:eastAsia="zh-CN"/>
        </w:rPr>
        <w:t>enn图</w:t>
      </w:r>
      <w:r w:rsidRPr="00A80849">
        <w:rPr>
          <w:rFonts w:ascii="微软雅黑" w:eastAsia="微软雅黑" w:hAnsi="微软雅黑"/>
          <w:lang w:eastAsia="zh-CN"/>
        </w:rPr>
        <w:t>：</w:t>
      </w:r>
    </w:p>
    <w:p w14:paraId="67D8F956" w14:textId="63D51362" w:rsidR="00AD0974" w:rsidRPr="00A80849" w:rsidRDefault="00D8259C" w:rsidP="0076696D">
      <w:pPr>
        <w:pStyle w:val="a"/>
        <w:numPr>
          <w:ilvl w:val="0"/>
          <w:numId w:val="0"/>
        </w:numPr>
        <w:spacing w:line="288" w:lineRule="auto"/>
        <w:jc w:val="center"/>
        <w:rPr>
          <w:rFonts w:ascii="Calibri" w:eastAsia="微软雅黑"/>
          <w:lang w:eastAsia="zh-CN"/>
        </w:rPr>
      </w:pPr>
      <w:r w:rsidRPr="00A80849">
        <w:rPr>
          <w:rFonts w:ascii="Calibri" w:eastAsia="微软雅黑"/>
          <w:lang w:eastAsia="zh-CN"/>
        </w:rPr>
        <w:t>[venn.png]</w:t>
      </w:r>
    </w:p>
    <w:p w14:paraId="09E24C9C" w14:textId="77777777" w:rsidR="00AD0974" w:rsidRPr="00A80849" w:rsidRDefault="00AD0974" w:rsidP="002700ED">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图3-2</w:t>
      </w:r>
      <w:r w:rsidRPr="00A80849">
        <w:rPr>
          <w:lang w:eastAsia="zh-CN"/>
        </w:rPr>
        <w:t xml:space="preserve"> </w:t>
      </w:r>
      <w:r w:rsidRPr="00A80849">
        <w:rPr>
          <w:rFonts w:ascii="微软雅黑" w:eastAsia="微软雅黑" w:hAnsi="微软雅黑"/>
          <w:sz w:val="21"/>
          <w:szCs w:val="22"/>
          <w:lang w:eastAsia="zh-CN"/>
        </w:rPr>
        <w:t>Venn</w:t>
      </w:r>
    </w:p>
    <w:p w14:paraId="49A1B385" w14:textId="77777777" w:rsidR="00AD0974" w:rsidRPr="00A80849" w:rsidRDefault="00AD0974" w:rsidP="00AD0974">
      <w:pPr>
        <w:pStyle w:val="afd"/>
        <w:tabs>
          <w:tab w:val="clear" w:pos="8640"/>
        </w:tabs>
        <w:spacing w:line="288" w:lineRule="auto"/>
        <w:ind w:left="1202" w:firstLineChars="0" w:firstLine="0"/>
        <w:jc w:val="center"/>
        <w:rPr>
          <w:rFonts w:hAnsi="微软雅黑"/>
          <w:sz w:val="21"/>
          <w:szCs w:val="21"/>
          <w:lang w:eastAsia="zh-CN"/>
        </w:rPr>
      </w:pPr>
    </w:p>
    <w:p w14:paraId="5B70CDA8" w14:textId="50EE35AB" w:rsidR="00AD0974" w:rsidRPr="00A80849" w:rsidRDefault="00007B11" w:rsidP="00007B11">
      <w:pPr>
        <w:pStyle w:val="Default"/>
        <w:numPr>
          <w:ilvl w:val="0"/>
          <w:numId w:val="37"/>
        </w:numPr>
        <w:rPr>
          <w:rFonts w:hAnsi="微软雅黑" w:cs="Calibri"/>
          <w:color w:val="auto"/>
          <w:spacing w:val="-2"/>
          <w:sz w:val="18"/>
          <w:szCs w:val="21"/>
        </w:rPr>
      </w:pPr>
      <w:r w:rsidRPr="00A80849">
        <w:rPr>
          <w:rFonts w:hAnsi="微软雅黑" w:cs="Calibri"/>
          <w:color w:val="auto"/>
          <w:spacing w:val="-2"/>
          <w:sz w:val="18"/>
          <w:szCs w:val="21"/>
        </w:rPr>
        <w:t xml:space="preserve">) </w:t>
      </w:r>
      <w:r w:rsidR="00AD0974" w:rsidRPr="00A80849">
        <w:rPr>
          <w:rFonts w:hAnsi="微软雅黑" w:cs="Calibri" w:hint="eastAsia"/>
          <w:color w:val="auto"/>
          <w:spacing w:val="-2"/>
          <w:sz w:val="18"/>
          <w:szCs w:val="21"/>
        </w:rPr>
        <w:t>单维统计学与生信分析</w:t>
      </w:r>
      <w:r w:rsidR="00AD0974" w:rsidRPr="00A80849">
        <w:rPr>
          <w:rFonts w:hAnsi="微软雅黑" w:cs="Calibri"/>
          <w:color w:val="auto"/>
          <w:spacing w:val="-2"/>
          <w:sz w:val="18"/>
          <w:szCs w:val="21"/>
        </w:rPr>
        <w:t>\\ Venn</w:t>
      </w:r>
    </w:p>
    <w:p w14:paraId="08378E9C" w14:textId="67E3CF78" w:rsidR="00322A46" w:rsidRPr="00A80849" w:rsidRDefault="00322A46" w:rsidP="00322A46">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lastRenderedPageBreak/>
        <w:t>蛋白质丰度比分布图</w:t>
      </w:r>
      <w:r w:rsidRPr="00A80849">
        <w:rPr>
          <w:rFonts w:ascii="微软雅黑" w:eastAsia="微软雅黑" w:hAnsi="微软雅黑"/>
          <w:lang w:eastAsia="zh-CN"/>
        </w:rPr>
        <w:t>：</w:t>
      </w:r>
    </w:p>
    <w:p w14:paraId="1670F0EC" w14:textId="0D338DE4" w:rsidR="00B76690" w:rsidRPr="00A80849" w:rsidRDefault="00B76690" w:rsidP="00B76690">
      <w:pPr>
        <w:pStyle w:val="a"/>
        <w:numPr>
          <w:ilvl w:val="0"/>
          <w:numId w:val="0"/>
        </w:numPr>
        <w:spacing w:line="288" w:lineRule="auto"/>
        <w:jc w:val="center"/>
        <w:rPr>
          <w:rFonts w:ascii="Calibri" w:eastAsia="微软雅黑"/>
          <w:lang w:eastAsia="zh-CN"/>
        </w:rPr>
      </w:pPr>
      <w:r w:rsidRPr="00A80849">
        <w:rPr>
          <w:rFonts w:ascii="Calibri" w:eastAsia="微软雅黑"/>
          <w:lang w:eastAsia="zh-CN"/>
        </w:rPr>
        <w:t>[</w:t>
      </w:r>
      <w:r w:rsidR="00A97B12" w:rsidRPr="00A80849">
        <w:rPr>
          <w:rFonts w:ascii="微软雅黑" w:eastAsia="微软雅黑" w:hAnsi="微软雅黑"/>
          <w:sz w:val="21"/>
          <w:szCs w:val="22"/>
          <w:lang w:eastAsia="zh-CN"/>
        </w:rPr>
        <w:t>Ratio_Distribution</w:t>
      </w:r>
      <w:r w:rsidRPr="00A80849">
        <w:rPr>
          <w:rFonts w:ascii="Calibri" w:eastAsia="微软雅黑"/>
          <w:lang w:eastAsia="zh-CN"/>
        </w:rPr>
        <w:t>]</w:t>
      </w:r>
    </w:p>
    <w:p w14:paraId="663AFBEA" w14:textId="7D12B89B" w:rsidR="00B76690" w:rsidRPr="00A80849" w:rsidRDefault="00B76690" w:rsidP="00B76690">
      <w:pPr>
        <w:tabs>
          <w:tab w:val="clear" w:pos="8640"/>
        </w:tabs>
        <w:spacing w:line="288" w:lineRule="auto"/>
        <w:ind w:leftChars="177" w:left="421" w:firstLineChars="206" w:firstLine="428"/>
        <w:jc w:val="center"/>
        <w:rPr>
          <w:rFonts w:ascii="微软雅黑" w:eastAsia="微软雅黑" w:hAnsi="微软雅黑"/>
          <w:sz w:val="21"/>
          <w:szCs w:val="22"/>
          <w:lang w:eastAsia="zh-CN"/>
        </w:rPr>
      </w:pPr>
      <w:r w:rsidRPr="00A80849">
        <w:rPr>
          <w:rFonts w:ascii="微软雅黑" w:eastAsia="微软雅黑" w:hAnsi="微软雅黑" w:hint="eastAsia"/>
          <w:sz w:val="21"/>
          <w:szCs w:val="22"/>
          <w:lang w:eastAsia="zh-CN"/>
        </w:rPr>
        <w:t>图3-</w:t>
      </w:r>
      <w:r w:rsidRPr="00A80849">
        <w:rPr>
          <w:rFonts w:ascii="微软雅黑" w:eastAsia="微软雅黑" w:hAnsi="微软雅黑"/>
          <w:sz w:val="21"/>
          <w:szCs w:val="22"/>
          <w:lang w:eastAsia="zh-CN"/>
        </w:rPr>
        <w:t>3 Ratio_Distribution_</w:t>
      </w:r>
      <w:r w:rsidR="00274654">
        <w:rPr>
          <w:rFonts w:ascii="微软雅黑" w:eastAsia="微软雅黑" w:hAnsi="微软雅黑" w:hint="eastAsia"/>
          <w:sz w:val="21"/>
          <w:szCs w:val="22"/>
          <w:lang w:eastAsia="zh-CN"/>
        </w:rPr>
        <w:t>groupvs</w:t>
      </w:r>
    </w:p>
    <w:p w14:paraId="5A91EFA3" w14:textId="3984C2C9" w:rsidR="00C3340C" w:rsidRPr="00A80849" w:rsidRDefault="00C3340C" w:rsidP="00C3340C">
      <w:pPr>
        <w:pStyle w:val="Default"/>
        <w:numPr>
          <w:ilvl w:val="0"/>
          <w:numId w:val="37"/>
        </w:numPr>
        <w:rPr>
          <w:rFonts w:hAnsi="微软雅黑" w:cs="Calibri"/>
          <w:color w:val="auto"/>
          <w:spacing w:val="-2"/>
          <w:sz w:val="18"/>
          <w:szCs w:val="21"/>
        </w:rPr>
      </w:pPr>
      <w:r w:rsidRPr="00A80849">
        <w:rPr>
          <w:rFonts w:hAnsi="微软雅黑" w:cs="Calibri"/>
          <w:color w:val="auto"/>
          <w:spacing w:val="-2"/>
          <w:sz w:val="18"/>
          <w:szCs w:val="21"/>
        </w:rPr>
        <w:t xml:space="preserve">) </w:t>
      </w:r>
      <w:r w:rsidRPr="00A80849">
        <w:rPr>
          <w:rFonts w:hAnsi="微软雅黑" w:cs="Calibri" w:hint="eastAsia"/>
          <w:color w:val="auto"/>
          <w:spacing w:val="-2"/>
          <w:sz w:val="18"/>
          <w:szCs w:val="21"/>
        </w:rPr>
        <w:t>单维统计学与生信分析</w:t>
      </w:r>
      <w:r w:rsidRPr="00A80849">
        <w:rPr>
          <w:rFonts w:hAnsi="微软雅黑" w:cs="Calibri"/>
          <w:color w:val="auto"/>
          <w:spacing w:val="-2"/>
          <w:sz w:val="18"/>
          <w:szCs w:val="21"/>
        </w:rPr>
        <w:t>\\ Ratio_Distribution</w:t>
      </w:r>
    </w:p>
    <w:p w14:paraId="458B3330" w14:textId="18E4A3E9" w:rsidR="00322A46" w:rsidRPr="00A80849" w:rsidRDefault="00322A46" w:rsidP="00322A46">
      <w:pPr>
        <w:tabs>
          <w:tab w:val="clear" w:pos="8640"/>
        </w:tabs>
        <w:spacing w:line="288" w:lineRule="auto"/>
        <w:jc w:val="center"/>
        <w:rPr>
          <w:rFonts w:ascii="微软雅黑" w:eastAsia="微软雅黑" w:hAnsi="微软雅黑" w:cs="Calibri"/>
          <w:sz w:val="18"/>
          <w:szCs w:val="21"/>
          <w:lang w:eastAsia="zh-CN"/>
        </w:rPr>
      </w:pPr>
    </w:p>
    <w:p w14:paraId="61D45C7C" w14:textId="77777777" w:rsidR="008F39B4" w:rsidRPr="00A80849" w:rsidRDefault="008F39B4" w:rsidP="001458B9">
      <w:pPr>
        <w:pStyle w:val="4"/>
        <w:spacing w:line="288" w:lineRule="auto"/>
        <w:rPr>
          <w:rFonts w:ascii="微软雅黑" w:eastAsia="微软雅黑" w:hAnsi="微软雅黑"/>
          <w:lang w:eastAsia="zh-CN"/>
        </w:rPr>
      </w:pPr>
      <w:bookmarkStart w:id="24" w:name="_Toc521490378"/>
      <w:r w:rsidRPr="00A80849">
        <w:rPr>
          <w:rFonts w:ascii="微软雅黑" w:eastAsia="微软雅黑" w:hAnsi="微软雅黑"/>
          <w:lang w:eastAsia="zh-CN"/>
        </w:rPr>
        <w:t>差异表达蛋白质</w:t>
      </w:r>
      <w:r w:rsidRPr="00A80849">
        <w:rPr>
          <w:rFonts w:ascii="微软雅黑" w:eastAsia="微软雅黑" w:hAnsi="微软雅黑" w:hint="eastAsia"/>
          <w:lang w:eastAsia="zh-CN"/>
        </w:rPr>
        <w:t>的</w:t>
      </w:r>
      <w:r w:rsidRPr="00A80849">
        <w:rPr>
          <w:rFonts w:ascii="微软雅黑" w:eastAsia="微软雅黑" w:hAnsi="微软雅黑"/>
          <w:lang w:eastAsia="zh-CN"/>
        </w:rPr>
        <w:t>聚类分析（Clustering）</w:t>
      </w:r>
      <w:bookmarkEnd w:id="24"/>
    </w:p>
    <w:p w14:paraId="2AECE501" w14:textId="5A85735E" w:rsidR="008F39B4" w:rsidRPr="00A80849" w:rsidRDefault="008F39B4" w:rsidP="001458B9">
      <w:pPr>
        <w:pStyle w:val="afd"/>
        <w:spacing w:line="288" w:lineRule="auto"/>
        <w:ind w:leftChars="178" w:left="424" w:firstLine="416"/>
        <w:rPr>
          <w:rFonts w:ascii="微软雅黑" w:eastAsia="微软雅黑" w:hAnsi="微软雅黑"/>
          <w:sz w:val="21"/>
          <w:szCs w:val="21"/>
          <w:lang w:eastAsia="zh-CN"/>
        </w:rPr>
      </w:pPr>
      <w:r w:rsidRPr="00A80849">
        <w:rPr>
          <w:rFonts w:ascii="微软雅黑" w:eastAsia="微软雅黑" w:hAnsi="微软雅黑"/>
          <w:sz w:val="21"/>
          <w:szCs w:val="21"/>
          <w:lang w:eastAsia="zh-CN"/>
        </w:rPr>
        <w:t>本项目采用层次聚类算法（Hierarchical Cluster）对比较组的差异表达蛋白质分别进行聚类分析，并以热图（Heatmap）形式进行数据展示，如</w:t>
      </w:r>
      <w:r w:rsidR="00AA331B" w:rsidRPr="00A80849">
        <w:rPr>
          <w:rFonts w:ascii="微软雅黑" w:eastAsia="微软雅黑" w:hAnsi="微软雅黑" w:hint="eastAsia"/>
          <w:sz w:val="21"/>
          <w:szCs w:val="21"/>
          <w:lang w:eastAsia="zh-CN"/>
        </w:rPr>
        <w:t>下</w:t>
      </w:r>
      <w:r w:rsidRPr="00A80849">
        <w:rPr>
          <w:rFonts w:ascii="微软雅黑" w:eastAsia="微软雅黑" w:hAnsi="微软雅黑"/>
          <w:sz w:val="21"/>
          <w:szCs w:val="21"/>
          <w:lang w:eastAsia="zh-CN"/>
        </w:rPr>
        <w:t>图表明，通过倍数变化大于</w:t>
      </w:r>
    </w:p>
    <w:p w14:paraId="5D1A16AD" w14:textId="444B49C0" w:rsidR="008F39B4" w:rsidRPr="00A80849" w:rsidRDefault="008F39B4" w:rsidP="001458B9">
      <w:pPr>
        <w:pStyle w:val="afd"/>
        <w:spacing w:line="288" w:lineRule="auto"/>
        <w:ind w:leftChars="178" w:left="424" w:firstLine="416"/>
        <w:rPr>
          <w:rFonts w:ascii="微软雅黑" w:eastAsia="微软雅黑" w:hAnsi="微软雅黑"/>
          <w:sz w:val="21"/>
          <w:szCs w:val="21"/>
          <w:lang w:eastAsia="zh-CN"/>
        </w:rPr>
      </w:pPr>
      <w:r w:rsidRPr="00A80849">
        <w:rPr>
          <w:rFonts w:ascii="微软雅黑" w:eastAsia="微软雅黑" w:hAnsi="微软雅黑"/>
          <w:sz w:val="21"/>
          <w:szCs w:val="21"/>
          <w:lang w:eastAsia="zh-CN"/>
        </w:rPr>
        <w:t>聚类分析是一种常用的探索性数据分析方法，其目的是在相似性的基础上对数据进行分组、归类。聚类分组的结果中，一般组内的数据模式相似性较高，而组间的数据模式相似性较低，因此可以有效区分组别。在聚类分析过程中，聚类算法会对样本（Sample）和变量（Variable，在蛋白质组学研究中通常指蛋白质的定量信息）两个维度进行分类。对样本的聚类结果可以检验所筛选的目标蛋白质的合理性，即这些目标蛋白质表达量的变化可否代表生物学处理对样本造成的显著影响；目标蛋白质的聚类结果可以帮助我们从蛋白质集合中区分具有不同表达模式的蛋白质子集合，具有相近表达模式的蛋白质可能具有相似的功能或者参与相同的生物学途径，或者在通路中处于临近的调控位置。参考资料：</w:t>
      </w:r>
      <w:hyperlink r:id="rId17" w:history="1">
        <w:r w:rsidRPr="00A80849">
          <w:rPr>
            <w:rFonts w:ascii="微软雅黑" w:eastAsia="微软雅黑" w:hAnsi="微软雅黑"/>
            <w:sz w:val="21"/>
            <w:lang w:eastAsia="zh-CN"/>
          </w:rPr>
          <w:t>http://en.wikipedia.org/wiki/Cluster_analysis</w:t>
        </w:r>
      </w:hyperlink>
      <w:r w:rsidRPr="00A80849">
        <w:rPr>
          <w:rFonts w:ascii="微软雅黑" w:eastAsia="微软雅黑" w:hAnsi="微软雅黑"/>
          <w:sz w:val="21"/>
          <w:szCs w:val="21"/>
          <w:lang w:eastAsia="zh-CN"/>
        </w:rPr>
        <w:t>。</w:t>
      </w:r>
      <w:r w:rsidRPr="00A80849">
        <w:rPr>
          <w:rFonts w:ascii="微软雅黑" w:eastAsia="微软雅黑" w:hAnsi="微软雅黑" w:hint="eastAsia"/>
          <w:sz w:val="21"/>
          <w:szCs w:val="21"/>
          <w:lang w:eastAsia="zh-CN"/>
        </w:rPr>
        <w:t>以</w:t>
      </w:r>
      <w:r w:rsidR="005F2748" w:rsidRPr="00A80849">
        <w:rPr>
          <w:rFonts w:ascii="微软雅黑" w:eastAsia="微软雅黑" w:hAnsi="微软雅黑" w:hint="eastAsia"/>
          <w:sz w:val="21"/>
          <w:szCs w:val="21"/>
          <w:lang w:eastAsia="zh-CN"/>
        </w:rPr>
        <w:t>一个</w:t>
      </w:r>
      <w:r w:rsidR="005F2748" w:rsidRPr="00A80849">
        <w:rPr>
          <w:rFonts w:ascii="微软雅黑" w:eastAsia="微软雅黑" w:hAnsi="微软雅黑"/>
          <w:sz w:val="21"/>
          <w:szCs w:val="21"/>
          <w:lang w:eastAsia="zh-CN"/>
        </w:rPr>
        <w:t>比较组为例，所得的表达差异蛋白进行聚类分析的结果如下：</w:t>
      </w:r>
    </w:p>
    <w:p w14:paraId="4CE4D758" w14:textId="0C8F7B7B" w:rsidR="008F39B4" w:rsidRPr="00A80849" w:rsidRDefault="008A2BD9" w:rsidP="001458B9">
      <w:pPr>
        <w:pStyle w:val="afd"/>
        <w:spacing w:line="288" w:lineRule="auto"/>
        <w:ind w:firstLineChars="175" w:firstLine="416"/>
        <w:jc w:val="center"/>
        <w:rPr>
          <w:rFonts w:ascii="Calibri" w:eastAsia="微软雅黑"/>
          <w:lang w:eastAsia="zh-CN"/>
        </w:rPr>
      </w:pPr>
      <w:r w:rsidRPr="00A80849">
        <w:rPr>
          <w:rFonts w:ascii="Calibri" w:eastAsia="微软雅黑"/>
          <w:lang w:eastAsia="zh-CN"/>
        </w:rPr>
        <w:t>[cluster.png]</w:t>
      </w:r>
    </w:p>
    <w:p w14:paraId="02262569" w14:textId="4A0ED384" w:rsidR="008F39B4" w:rsidRPr="00A80849" w:rsidRDefault="008F39B4" w:rsidP="001458B9">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sz w:val="21"/>
          <w:szCs w:val="22"/>
          <w:lang w:eastAsia="zh-CN"/>
        </w:rPr>
        <w:t>图</w:t>
      </w:r>
      <w:r w:rsidR="009174CE" w:rsidRPr="00A80849">
        <w:rPr>
          <w:rFonts w:ascii="微软雅黑" w:eastAsia="微软雅黑" w:hAnsi="微软雅黑"/>
          <w:sz w:val="21"/>
          <w:szCs w:val="22"/>
          <w:lang w:eastAsia="zh-CN"/>
        </w:rPr>
        <w:t>3-</w:t>
      </w:r>
      <w:r w:rsidR="00C90580">
        <w:rPr>
          <w:rFonts w:ascii="微软雅黑" w:eastAsia="微软雅黑" w:hAnsi="微软雅黑" w:hint="eastAsia"/>
          <w:sz w:val="21"/>
          <w:szCs w:val="22"/>
          <w:lang w:eastAsia="zh-CN"/>
        </w:rPr>
        <w:t>4</w:t>
      </w:r>
      <w:r w:rsidR="00F40DDA" w:rsidRPr="00A80849">
        <w:rPr>
          <w:rFonts w:ascii="微软雅黑" w:eastAsia="微软雅黑" w:hAnsi="微软雅黑"/>
          <w:sz w:val="21"/>
          <w:szCs w:val="22"/>
          <w:lang w:eastAsia="zh-CN"/>
        </w:rPr>
        <w:t>差异表达蛋白质聚类分析</w:t>
      </w:r>
    </w:p>
    <w:p w14:paraId="0C75E9D7" w14:textId="3E463498" w:rsidR="008F39B4" w:rsidRPr="00A80849" w:rsidRDefault="008F39B4" w:rsidP="001458B9">
      <w:pPr>
        <w:tabs>
          <w:tab w:val="clear" w:pos="8640"/>
        </w:tabs>
        <w:spacing w:line="288" w:lineRule="auto"/>
        <w:ind w:leftChars="238" w:left="566"/>
        <w:rPr>
          <w:rFonts w:ascii="微软雅黑" w:eastAsia="微软雅黑" w:hAnsi="微软雅黑"/>
          <w:sz w:val="18"/>
          <w:szCs w:val="21"/>
          <w:lang w:eastAsia="zh-CN"/>
        </w:rPr>
      </w:pPr>
      <w:r w:rsidRPr="00A80849">
        <w:rPr>
          <w:rFonts w:ascii="微软雅黑" w:eastAsia="微软雅黑" w:hAnsi="微软雅黑"/>
          <w:sz w:val="18"/>
          <w:szCs w:val="21"/>
          <w:lang w:eastAsia="zh-CN"/>
        </w:rPr>
        <w:t>层次聚类结果以树型热图表示，图中每行代表一个蛋白（即纵坐标为显著性差异表达的蛋白），每列代表一组样品（横坐标为样品信息），显著性差异表达的蛋白在不同样品中的表达量的对数值(Log2Expression）值以不同颜色在热图中展现，其中红色代表显著性上调蛋白，</w:t>
      </w:r>
      <w:r w:rsidR="00E9713B">
        <w:rPr>
          <w:rFonts w:ascii="微软雅黑" w:eastAsia="微软雅黑" w:hAnsi="微软雅黑" w:hint="eastAsia"/>
          <w:sz w:val="18"/>
          <w:szCs w:val="21"/>
          <w:lang w:eastAsia="zh-CN"/>
        </w:rPr>
        <w:t>蓝</w:t>
      </w:r>
      <w:r w:rsidRPr="00A80849">
        <w:rPr>
          <w:rFonts w:ascii="微软雅黑" w:eastAsia="微软雅黑" w:hAnsi="微软雅黑"/>
          <w:sz w:val="18"/>
          <w:szCs w:val="21"/>
          <w:lang w:eastAsia="zh-CN"/>
        </w:rPr>
        <w:t>色代表显著性下调蛋白，灰色部分代表无蛋白定量信息。</w:t>
      </w:r>
    </w:p>
    <w:p w14:paraId="22989588" w14:textId="77777777" w:rsidR="008F39B4" w:rsidRPr="00A80849" w:rsidRDefault="008F39B4"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sz w:val="18"/>
          <w:szCs w:val="21"/>
          <w:lang w:eastAsia="zh-CN"/>
        </w:rPr>
        <w:t>所有组别的聚类分析结果输出文件：</w:t>
      </w:r>
    </w:p>
    <w:p w14:paraId="52AD4442" w14:textId="77777777" w:rsidR="008F39B4" w:rsidRPr="00A80849" w:rsidRDefault="008F39B4" w:rsidP="001458B9">
      <w:pPr>
        <w:pStyle w:val="afd"/>
        <w:widowControl w:val="0"/>
        <w:numPr>
          <w:ilvl w:val="0"/>
          <w:numId w:val="18"/>
        </w:numPr>
        <w:tabs>
          <w:tab w:val="clear" w:pos="8640"/>
        </w:tabs>
        <w:spacing w:line="288" w:lineRule="auto"/>
        <w:ind w:firstLineChars="0"/>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r w:rsidRPr="00A80849">
        <w:rPr>
          <w:rFonts w:ascii="微软雅黑" w:eastAsia="微软雅黑" w:hAnsi="微软雅黑" w:cs="Calibri"/>
          <w:sz w:val="18"/>
          <w:szCs w:val="21"/>
          <w:lang w:eastAsia="zh-CN"/>
        </w:rPr>
        <w:t>\</w:t>
      </w:r>
      <w:r w:rsidR="0009051E" w:rsidRPr="00A80849">
        <w:rPr>
          <w:rFonts w:ascii="微软雅黑" w:eastAsia="微软雅黑" w:hAnsi="微软雅黑" w:cs="Calibri" w:hint="eastAsia"/>
          <w:sz w:val="18"/>
          <w:szCs w:val="21"/>
          <w:lang w:eastAsia="zh-CN"/>
        </w:rPr>
        <w:t>比较组</w:t>
      </w:r>
      <w:r w:rsidRPr="00A80849">
        <w:rPr>
          <w:rFonts w:ascii="微软雅黑" w:eastAsia="微软雅黑" w:hAnsi="微软雅黑" w:cs="Calibri"/>
          <w:sz w:val="18"/>
          <w:szCs w:val="21"/>
          <w:lang w:eastAsia="zh-CN"/>
        </w:rPr>
        <w:t xml:space="preserve"> \\ cluster</w:t>
      </w:r>
    </w:p>
    <w:p w14:paraId="5C207BF8" w14:textId="77777777" w:rsidR="008F39B4" w:rsidRPr="00A80849" w:rsidRDefault="008F39B4" w:rsidP="001458B9">
      <w:pPr>
        <w:pStyle w:val="4"/>
        <w:spacing w:line="288" w:lineRule="auto"/>
        <w:rPr>
          <w:rFonts w:ascii="微软雅黑" w:eastAsia="微软雅黑" w:hAnsi="微软雅黑"/>
          <w:lang w:eastAsia="zh-CN"/>
        </w:rPr>
      </w:pPr>
      <w:bookmarkStart w:id="25" w:name="_Toc521490379"/>
      <w:r w:rsidRPr="00A80849">
        <w:rPr>
          <w:rFonts w:ascii="微软雅黑" w:eastAsia="微软雅黑" w:hAnsi="微软雅黑"/>
          <w:lang w:eastAsia="zh-CN"/>
        </w:rPr>
        <w:t>差异表达蛋白质</w:t>
      </w:r>
      <w:r w:rsidRPr="00A80849">
        <w:rPr>
          <w:rFonts w:ascii="微软雅黑" w:eastAsia="微软雅黑" w:hAnsi="微软雅黑" w:hint="eastAsia"/>
          <w:lang w:eastAsia="zh-CN"/>
        </w:rPr>
        <w:t>的</w:t>
      </w:r>
      <w:r w:rsidRPr="00A80849">
        <w:rPr>
          <w:rFonts w:ascii="微软雅黑" w:eastAsia="微软雅黑" w:hAnsi="微软雅黑"/>
          <w:lang w:eastAsia="zh-CN"/>
        </w:rPr>
        <w:t>Gene Ontology (GO)功能富集分析</w:t>
      </w:r>
      <w:bookmarkEnd w:id="25"/>
    </w:p>
    <w:p w14:paraId="6540AF1C" w14:textId="2C3C12D6" w:rsidR="008F39B4" w:rsidRPr="00A80849" w:rsidRDefault="008F39B4" w:rsidP="001458B9">
      <w:pPr>
        <w:pStyle w:val="afd"/>
        <w:spacing w:line="288" w:lineRule="auto"/>
        <w:ind w:leftChars="178" w:left="424" w:firstLineChars="239" w:firstLine="497"/>
        <w:rPr>
          <w:rFonts w:ascii="微软雅黑" w:eastAsia="微软雅黑" w:hAnsi="微软雅黑"/>
          <w:sz w:val="21"/>
          <w:szCs w:val="21"/>
          <w:lang w:eastAsia="zh-CN"/>
        </w:rPr>
      </w:pPr>
      <w:r w:rsidRPr="00A80849">
        <w:rPr>
          <w:rFonts w:ascii="微软雅黑" w:eastAsia="微软雅黑" w:hAnsi="微软雅黑"/>
          <w:sz w:val="21"/>
          <w:szCs w:val="21"/>
          <w:lang w:eastAsia="zh-CN"/>
        </w:rPr>
        <w:t>在进行蛋白质组学研究时，我们的研究对象是细胞、组织或生物体中全部蛋白质的集合。对于后续功能研究和分析来说，了解每一个蛋白质的功能、细胞定位和参与的生物学过程固然重要，但是对于高通量组学来说，了解哪一些功能或生物学途径受到生物学处理的显著影响是首要任务。因此，需要从更为系统和概括的层次和角度，对所研究的蛋白及</w:t>
      </w:r>
      <w:r w:rsidRPr="00A80849">
        <w:rPr>
          <w:rFonts w:ascii="微软雅黑" w:eastAsia="微软雅黑" w:hAnsi="微软雅黑"/>
          <w:sz w:val="21"/>
          <w:szCs w:val="21"/>
          <w:lang w:eastAsia="zh-CN"/>
        </w:rPr>
        <w:lastRenderedPageBreak/>
        <w:t>其功能进行概括和分析。我们采用Blast2Go（https://www.blast2go.com/）软件对本项目鉴定的所有蛋白质进行GO功能注释，然后通过Fisher精确检验方法对差异表达蛋白质进行GO功能富集分析，如</w:t>
      </w:r>
      <w:r w:rsidRPr="00A80849">
        <w:rPr>
          <w:rFonts w:ascii="微软雅黑" w:eastAsia="微软雅黑" w:hAnsi="微软雅黑" w:hint="eastAsia"/>
          <w:sz w:val="21"/>
          <w:szCs w:val="21"/>
          <w:lang w:eastAsia="zh-CN"/>
        </w:rPr>
        <w:t>下</w:t>
      </w:r>
      <w:r w:rsidRPr="00A80849">
        <w:rPr>
          <w:rFonts w:ascii="微软雅黑" w:eastAsia="微软雅黑" w:hAnsi="微软雅黑"/>
          <w:sz w:val="21"/>
          <w:szCs w:val="21"/>
          <w:lang w:eastAsia="zh-CN"/>
        </w:rPr>
        <w:t>图所示，</w:t>
      </w:r>
      <w:r w:rsidR="00313FC0" w:rsidRPr="00A80849">
        <w:rPr>
          <w:rFonts w:ascii="微软雅黑" w:eastAsia="微软雅黑" w:hAnsi="微软雅黑"/>
          <w:sz w:val="21"/>
          <w:szCs w:val="21"/>
          <w:lang w:eastAsia="zh-CN"/>
        </w:rPr>
        <w:t>分析结果表明比较组</w:t>
      </w:r>
      <w:r w:rsidR="00BB239A" w:rsidRPr="00BB239A">
        <w:rPr>
          <w:rFonts w:ascii="微软雅黑" w:eastAsia="微软雅黑" w:hAnsi="微软雅黑" w:hint="eastAsia"/>
          <w:color w:val="FF0000"/>
          <w:sz w:val="21"/>
          <w:szCs w:val="21"/>
          <w:lang w:eastAsia="zh-CN"/>
        </w:rPr>
        <w:t>groupvs</w:t>
      </w:r>
      <w:r w:rsidR="00BB239A" w:rsidRPr="004146B3">
        <w:rPr>
          <w:rFonts w:ascii="微软雅黑" w:eastAsia="微软雅黑" w:hAnsi="微软雅黑"/>
          <w:sz w:val="21"/>
          <w:szCs w:val="21"/>
          <w:lang w:eastAsia="zh-CN"/>
        </w:rPr>
        <w:t>中，</w:t>
      </w:r>
      <w:r w:rsidR="004931B9">
        <w:rPr>
          <w:rFonts w:ascii="微软雅黑" w:eastAsia="微软雅黑" w:hAnsi="微软雅黑" w:hint="eastAsia"/>
          <w:color w:val="FF0000"/>
          <w:sz w:val="21"/>
          <w:szCs w:val="21"/>
          <w:lang w:eastAsia="zh-CN"/>
        </w:rPr>
        <w:t>B</w:t>
      </w:r>
      <w:r w:rsidR="004931B9">
        <w:rPr>
          <w:rFonts w:ascii="微软雅黑" w:eastAsia="微软雅黑" w:hAnsi="微软雅黑"/>
          <w:color w:val="FF0000"/>
          <w:sz w:val="21"/>
          <w:szCs w:val="21"/>
          <w:lang w:eastAsia="zh-CN"/>
        </w:rPr>
        <w:t>P</w:t>
      </w:r>
      <w:r w:rsidR="003618A1">
        <w:rPr>
          <w:rFonts w:ascii="微软雅黑" w:eastAsia="微软雅黑" w:hAnsi="微软雅黑" w:hint="eastAsia"/>
          <w:color w:val="FF0000"/>
          <w:sz w:val="21"/>
          <w:szCs w:val="21"/>
          <w:lang w:eastAsia="zh-CN"/>
        </w:rPr>
        <w:t>-</w:t>
      </w:r>
      <w:r w:rsidR="004931B9">
        <w:rPr>
          <w:rFonts w:ascii="微软雅黑" w:eastAsia="微软雅黑" w:hAnsi="微软雅黑"/>
          <w:color w:val="FF0000"/>
          <w:sz w:val="21"/>
          <w:szCs w:val="21"/>
          <w:lang w:eastAsia="zh-CN"/>
        </w:rPr>
        <w:t>TOP</w:t>
      </w:r>
      <w:r w:rsidR="00BB239A" w:rsidRPr="00BB239A">
        <w:rPr>
          <w:rFonts w:ascii="微软雅黑" w:eastAsia="微软雅黑" w:hAnsi="微软雅黑"/>
          <w:color w:val="FF0000"/>
          <w:sz w:val="21"/>
          <w:szCs w:val="21"/>
          <w:lang w:eastAsia="zh-CN"/>
        </w:rPr>
        <w:t>5</w:t>
      </w:r>
      <w:r w:rsidR="00BB239A" w:rsidRPr="004146B3">
        <w:rPr>
          <w:rFonts w:ascii="微软雅黑" w:eastAsia="微软雅黑" w:hAnsi="微软雅黑"/>
          <w:sz w:val="21"/>
          <w:szCs w:val="21"/>
          <w:lang w:eastAsia="zh-CN"/>
        </w:rPr>
        <w:t>等重要生物学过程，</w:t>
      </w:r>
      <w:r w:rsidR="004931B9">
        <w:rPr>
          <w:rFonts w:ascii="微软雅黑" w:eastAsia="微软雅黑" w:hAnsi="微软雅黑"/>
          <w:color w:val="FF0000"/>
          <w:sz w:val="21"/>
          <w:szCs w:val="21"/>
          <w:lang w:eastAsia="zh-CN"/>
        </w:rPr>
        <w:t>MF</w:t>
      </w:r>
      <w:r w:rsidR="003618A1">
        <w:rPr>
          <w:rFonts w:ascii="微软雅黑" w:eastAsia="微软雅黑" w:hAnsi="微软雅黑" w:hint="eastAsia"/>
          <w:color w:val="FF0000"/>
          <w:sz w:val="21"/>
          <w:szCs w:val="21"/>
          <w:lang w:eastAsia="zh-CN"/>
        </w:rPr>
        <w:t>-</w:t>
      </w:r>
      <w:r w:rsidR="004931B9">
        <w:rPr>
          <w:rFonts w:ascii="微软雅黑" w:eastAsia="微软雅黑" w:hAnsi="微软雅黑"/>
          <w:color w:val="FF0000"/>
          <w:sz w:val="21"/>
          <w:szCs w:val="21"/>
          <w:lang w:eastAsia="zh-CN"/>
        </w:rPr>
        <w:t>TOP</w:t>
      </w:r>
      <w:r w:rsidR="00BB239A" w:rsidRPr="00BB239A">
        <w:rPr>
          <w:rFonts w:ascii="微软雅黑" w:eastAsia="微软雅黑" w:hAnsi="微软雅黑"/>
          <w:color w:val="FF0000"/>
          <w:sz w:val="21"/>
          <w:szCs w:val="21"/>
          <w:lang w:eastAsia="zh-CN"/>
        </w:rPr>
        <w:t>5</w:t>
      </w:r>
      <w:r w:rsidR="00BB239A" w:rsidRPr="004146B3">
        <w:rPr>
          <w:rFonts w:ascii="微软雅黑" w:eastAsia="微软雅黑" w:hAnsi="微软雅黑"/>
          <w:sz w:val="21"/>
          <w:szCs w:val="21"/>
          <w:lang w:eastAsia="zh-CN"/>
        </w:rPr>
        <w:t>等分子功能，</w:t>
      </w:r>
      <w:r w:rsidR="004931B9">
        <w:rPr>
          <w:rFonts w:ascii="微软雅黑" w:eastAsia="微软雅黑" w:hAnsi="微软雅黑"/>
          <w:color w:val="FF0000"/>
          <w:sz w:val="21"/>
          <w:szCs w:val="21"/>
          <w:lang w:eastAsia="zh-CN"/>
        </w:rPr>
        <w:t>CC</w:t>
      </w:r>
      <w:r w:rsidR="003618A1">
        <w:rPr>
          <w:rFonts w:ascii="微软雅黑" w:eastAsia="微软雅黑" w:hAnsi="微软雅黑" w:hint="eastAsia"/>
          <w:color w:val="FF0000"/>
          <w:sz w:val="21"/>
          <w:szCs w:val="21"/>
          <w:lang w:eastAsia="zh-CN"/>
        </w:rPr>
        <w:t>-</w:t>
      </w:r>
      <w:r w:rsidR="004931B9">
        <w:rPr>
          <w:rFonts w:ascii="微软雅黑" w:eastAsia="微软雅黑" w:hAnsi="微软雅黑"/>
          <w:color w:val="FF0000"/>
          <w:sz w:val="21"/>
          <w:szCs w:val="21"/>
          <w:lang w:eastAsia="zh-CN"/>
        </w:rPr>
        <w:t>TOP</w:t>
      </w:r>
      <w:r w:rsidR="00BB239A" w:rsidRPr="00BB239A">
        <w:rPr>
          <w:rFonts w:ascii="微软雅黑" w:eastAsia="微软雅黑" w:hAnsi="微软雅黑"/>
          <w:color w:val="FF0000"/>
          <w:sz w:val="21"/>
          <w:szCs w:val="21"/>
          <w:lang w:eastAsia="zh-CN"/>
        </w:rPr>
        <w:t>5</w:t>
      </w:r>
      <w:r w:rsidR="00BB239A" w:rsidRPr="004146B3">
        <w:rPr>
          <w:rFonts w:ascii="微软雅黑" w:eastAsia="微软雅黑" w:hAnsi="微软雅黑"/>
          <w:sz w:val="21"/>
          <w:szCs w:val="21"/>
          <w:lang w:eastAsia="zh-CN"/>
        </w:rPr>
        <w:t>等定位蛋白质，发生了显著性变化。</w:t>
      </w:r>
    </w:p>
    <w:p w14:paraId="7D8AB317" w14:textId="77777777" w:rsidR="008F39B4" w:rsidRPr="00A80849" w:rsidRDefault="008F39B4" w:rsidP="001458B9">
      <w:pPr>
        <w:pStyle w:val="afd"/>
        <w:spacing w:line="288" w:lineRule="auto"/>
        <w:ind w:leftChars="178" w:left="424" w:firstLineChars="239" w:firstLine="497"/>
        <w:rPr>
          <w:rFonts w:ascii="微软雅黑" w:eastAsia="微软雅黑" w:hAnsi="微软雅黑"/>
          <w:sz w:val="21"/>
          <w:szCs w:val="21"/>
          <w:lang w:eastAsia="zh-CN"/>
        </w:rPr>
      </w:pPr>
      <w:r w:rsidRPr="00A80849">
        <w:rPr>
          <w:rFonts w:ascii="微软雅黑" w:eastAsia="微软雅黑" w:hAnsi="微软雅黑"/>
          <w:sz w:val="21"/>
          <w:szCs w:val="21"/>
          <w:lang w:eastAsia="zh-CN"/>
        </w:rPr>
        <w:t xml:space="preserve">基因本体（Gene Ontology, http://www.geneontology.org/）是一个标准化的功能分类体系，提供了一套动态更新的标准化词汇表，并以以下三个方面描述生物体中基因和基因产物的属性：参与的生物过程（Biological Process, BP），分子功能（Molecular Function, MF）和细胞组分（Cellular Component, CC），关于GO功能注释的更多信息请参考: </w:t>
      </w:r>
      <w:hyperlink r:id="rId18" w:history="1">
        <w:r w:rsidRPr="00A80849">
          <w:rPr>
            <w:rFonts w:ascii="微软雅黑" w:eastAsia="微软雅黑" w:hAnsi="微软雅黑"/>
            <w:sz w:val="21"/>
            <w:szCs w:val="21"/>
            <w:lang w:eastAsia="zh-CN"/>
          </w:rPr>
          <w:t>http://en.wikipedia.org/wiki/Gene_Ontology</w:t>
        </w:r>
      </w:hyperlink>
      <w:r w:rsidRPr="00A80849">
        <w:rPr>
          <w:rFonts w:ascii="微软雅黑" w:eastAsia="微软雅黑" w:hAnsi="微软雅黑"/>
          <w:sz w:val="21"/>
          <w:szCs w:val="21"/>
          <w:lang w:eastAsia="zh-CN"/>
        </w:rPr>
        <w:t>。GO数据库中的功能并不是完全并列的关系，彼此之间是（不完全严谨的）层级关系，并由此形成树状结构。每一个层级与其上一层级相比，对于蛋白</w:t>
      </w:r>
      <w:r w:rsidRPr="00A80849">
        <w:rPr>
          <w:rFonts w:ascii="微软雅黑" w:eastAsia="微软雅黑" w:hAnsi="微软雅黑" w:hint="eastAsia"/>
          <w:sz w:val="21"/>
          <w:szCs w:val="21"/>
          <w:lang w:eastAsia="zh-CN"/>
        </w:rPr>
        <w:t>质</w:t>
      </w:r>
      <w:r w:rsidRPr="00A80849">
        <w:rPr>
          <w:rFonts w:ascii="微软雅黑" w:eastAsia="微软雅黑" w:hAnsi="微软雅黑"/>
          <w:sz w:val="21"/>
          <w:szCs w:val="21"/>
          <w:lang w:eastAsia="zh-CN"/>
        </w:rPr>
        <w:t>的属性描述都更为精准一些，层级越高（Level级别数字越大），对于蛋白</w:t>
      </w:r>
      <w:r w:rsidRPr="00A80849">
        <w:rPr>
          <w:rFonts w:ascii="微软雅黑" w:eastAsia="微软雅黑" w:hAnsi="微软雅黑" w:hint="eastAsia"/>
          <w:sz w:val="21"/>
          <w:szCs w:val="21"/>
          <w:lang w:eastAsia="zh-CN"/>
        </w:rPr>
        <w:t>质</w:t>
      </w:r>
      <w:r w:rsidRPr="00A80849">
        <w:rPr>
          <w:rFonts w:ascii="微软雅黑" w:eastAsia="微软雅黑" w:hAnsi="微软雅黑"/>
          <w:sz w:val="21"/>
          <w:szCs w:val="21"/>
          <w:lang w:eastAsia="zh-CN"/>
        </w:rPr>
        <w:t>功能描述的更为具体详细。</w:t>
      </w:r>
    </w:p>
    <w:p w14:paraId="4D05651A" w14:textId="77777777" w:rsidR="008F39B4" w:rsidRPr="00A80849" w:rsidRDefault="008F39B4" w:rsidP="001458B9">
      <w:pPr>
        <w:pStyle w:val="afd"/>
        <w:spacing w:line="288" w:lineRule="auto"/>
        <w:ind w:leftChars="178" w:left="424" w:firstLineChars="239" w:firstLine="497"/>
        <w:rPr>
          <w:rFonts w:ascii="微软雅黑" w:eastAsia="微软雅黑" w:hAnsi="微软雅黑"/>
          <w:sz w:val="21"/>
          <w:szCs w:val="21"/>
          <w:lang w:eastAsia="zh-CN"/>
        </w:rPr>
      </w:pPr>
      <w:r w:rsidRPr="00A80849">
        <w:rPr>
          <w:rFonts w:ascii="微软雅黑" w:eastAsia="微软雅黑" w:hAnsi="微软雅黑"/>
          <w:sz w:val="21"/>
          <w:szCs w:val="21"/>
          <w:lang w:eastAsia="zh-CN"/>
        </w:rPr>
        <w:t>GO功能注释的显著性富集分析是通过Fisher精确检验（Fisher’s Exact Test）来评价某个GO功能条目的蛋白质富集度的显著性水平。差异表达蛋白质的功能富集分析是将所有差异表达蛋白质与参考物种的全部蛋白质或实验鉴定到的所有蛋白质根据GO功能的注释结果进行对照比较，通过Fisher精确检验 (Fisher’s Exact Test)，得出两者差异的显著性，从而找到所有差异表达蛋白质富集的功能类别（P value &lt;0.05）。不同于蛋白质功能注释以蛋白质为单位进行注释，差异表达蛋白质的功能富集分析以GO功能条目为单位，结果可以直接揭示所有差异表达蛋白质的整体功能富集特征，这些被显著富集的GO条目往往涉及到研究者最为关心的生物学功能。</w:t>
      </w:r>
    </w:p>
    <w:p w14:paraId="63047813" w14:textId="2F29BE86" w:rsidR="008F39B4" w:rsidRPr="00A80849" w:rsidRDefault="00114074" w:rsidP="00770488">
      <w:pPr>
        <w:spacing w:line="288" w:lineRule="auto"/>
        <w:ind w:firstLineChars="200" w:firstLine="476"/>
        <w:jc w:val="center"/>
        <w:rPr>
          <w:rFonts w:ascii="Calibri" w:eastAsia="微软雅黑"/>
          <w:lang w:eastAsia="zh-CN"/>
        </w:rPr>
      </w:pPr>
      <w:r w:rsidRPr="00A80849">
        <w:rPr>
          <w:rFonts w:ascii="Calibri" w:eastAsia="微软雅黑"/>
          <w:lang w:eastAsia="zh-CN"/>
        </w:rPr>
        <w:t>[go_enrichment.png]</w:t>
      </w:r>
    </w:p>
    <w:p w14:paraId="3D7F64BE" w14:textId="51A14D91" w:rsidR="008F39B4" w:rsidRPr="00A80849" w:rsidRDefault="008F39B4" w:rsidP="00770488">
      <w:pPr>
        <w:tabs>
          <w:tab w:val="clear" w:pos="8640"/>
        </w:tabs>
        <w:spacing w:line="288" w:lineRule="auto"/>
        <w:jc w:val="center"/>
        <w:rPr>
          <w:rFonts w:ascii="微软雅黑" w:eastAsia="微软雅黑" w:hAnsi="微软雅黑"/>
          <w:sz w:val="21"/>
          <w:szCs w:val="22"/>
          <w:lang w:eastAsia="zh-CN"/>
        </w:rPr>
      </w:pPr>
      <w:r w:rsidRPr="00A80849">
        <w:rPr>
          <w:rFonts w:ascii="微软雅黑" w:eastAsia="微软雅黑" w:hAnsi="微软雅黑"/>
          <w:sz w:val="21"/>
          <w:szCs w:val="22"/>
          <w:lang w:eastAsia="zh-CN"/>
        </w:rPr>
        <w:t>图</w:t>
      </w:r>
      <w:r w:rsidR="009174CE" w:rsidRPr="00A80849">
        <w:rPr>
          <w:rFonts w:ascii="微软雅黑" w:eastAsia="微软雅黑" w:hAnsi="微软雅黑"/>
          <w:sz w:val="21"/>
          <w:szCs w:val="22"/>
          <w:lang w:eastAsia="zh-CN"/>
        </w:rPr>
        <w:t>3-</w:t>
      </w:r>
      <w:r w:rsidR="00C90580">
        <w:rPr>
          <w:rFonts w:ascii="微软雅黑" w:eastAsia="微软雅黑" w:hAnsi="微软雅黑" w:hint="eastAsia"/>
          <w:sz w:val="21"/>
          <w:szCs w:val="22"/>
          <w:lang w:eastAsia="zh-CN"/>
        </w:rPr>
        <w:t>5</w:t>
      </w:r>
      <w:r w:rsidRPr="00A80849">
        <w:rPr>
          <w:rFonts w:ascii="微软雅黑" w:eastAsia="微软雅黑" w:hAnsi="微软雅黑"/>
          <w:sz w:val="21"/>
          <w:szCs w:val="22"/>
          <w:lang w:eastAsia="zh-CN"/>
        </w:rPr>
        <w:t xml:space="preserve">  GO功能富集分析</w:t>
      </w:r>
    </w:p>
    <w:p w14:paraId="5B489FD1" w14:textId="597D7382" w:rsidR="008F39B4" w:rsidRPr="00A80849" w:rsidRDefault="008F39B4" w:rsidP="001458B9">
      <w:pPr>
        <w:spacing w:line="288" w:lineRule="auto"/>
        <w:ind w:left="782"/>
        <w:rPr>
          <w:rFonts w:ascii="微软雅黑" w:eastAsia="微软雅黑" w:hAnsi="微软雅黑"/>
          <w:sz w:val="18"/>
          <w:szCs w:val="21"/>
          <w:lang w:eastAsia="zh-CN"/>
        </w:rPr>
      </w:pPr>
      <w:r w:rsidRPr="00A80849">
        <w:rPr>
          <w:rFonts w:ascii="微软雅黑" w:eastAsia="微软雅黑" w:hAnsi="微软雅黑"/>
          <w:sz w:val="18"/>
          <w:szCs w:val="21"/>
          <w:lang w:eastAsia="zh-CN"/>
        </w:rPr>
        <w:t>图中横坐标表示富集到的GO功能分类，分为生物过程（Biological Process，BP），分子功能（Molecular Function，MF）和细胞组分（Cellular Component，CC）三大类；纵坐标表示每个功能分类下的差异蛋白质数目；条形图颜色表示富集的GO功能分类的显著性即基于Fisher精确检验（Fisher’s Exact Test）计算</w:t>
      </w:r>
      <w:bookmarkStart w:id="26" w:name="OLE_LINK66"/>
      <w:bookmarkStart w:id="27" w:name="OLE_LINK67"/>
      <w:r w:rsidRPr="00A80849">
        <w:rPr>
          <w:rFonts w:ascii="微软雅黑" w:eastAsia="微软雅黑" w:hAnsi="微软雅黑"/>
          <w:sz w:val="18"/>
          <w:szCs w:val="21"/>
          <w:lang w:eastAsia="zh-CN"/>
        </w:rPr>
        <w:t>P值</w:t>
      </w:r>
      <w:bookmarkEnd w:id="26"/>
      <w:bookmarkEnd w:id="27"/>
      <w:r w:rsidRPr="00A80849">
        <w:rPr>
          <w:rFonts w:ascii="微软雅黑" w:eastAsia="微软雅黑" w:hAnsi="微软雅黑"/>
          <w:sz w:val="18"/>
          <w:szCs w:val="21"/>
          <w:lang w:eastAsia="zh-CN"/>
        </w:rPr>
        <w:t>，颜色梯度代表P值的大小，颜色由橘色至红色渐变，越接近红色代表P值越小，对应的GO功能类别富集度的显著性水平越高；条形图上方标签显示富集因子（richFator&lt;=1）,富集因子表示注释到某GO 功能类别的差异表达蛋白质数目占注释到该GO功能类别的所有鉴定到的蛋白质数目的比例。一般情况下，GO富集结果中P值越小（P&lt;0.05），对应GO功能分类从统计学上讲富集越显著，而与GO功能分类相关的差异表达蛋白质数目在某种程度上</w:t>
      </w:r>
      <w:r w:rsidRPr="00A80849">
        <w:rPr>
          <w:rFonts w:ascii="微软雅黑" w:eastAsia="微软雅黑" w:hAnsi="微软雅黑"/>
          <w:sz w:val="18"/>
          <w:szCs w:val="21"/>
          <w:lang w:eastAsia="zh-CN"/>
        </w:rPr>
        <w:lastRenderedPageBreak/>
        <w:t>反映实验设计中生物学处理对各个分类的影响程度大小，因此可以结合两方面因素，选择较为感兴趣的生物学功能以及显著性影响这些功能的差异表达蛋白质进行后续生物学实验验证或机制研究。</w:t>
      </w:r>
    </w:p>
    <w:p w14:paraId="0C280A1E" w14:textId="77777777" w:rsidR="008F39B4" w:rsidRPr="00A80849" w:rsidRDefault="008F39B4"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sz w:val="18"/>
          <w:szCs w:val="21"/>
          <w:lang w:eastAsia="zh-CN"/>
        </w:rPr>
        <w:t>所有组别的GO富集结果输出文件：</w:t>
      </w:r>
      <w:bookmarkStart w:id="28" w:name="OLE_LINK68"/>
      <w:bookmarkStart w:id="29" w:name="OLE_LINK69"/>
      <w:bookmarkStart w:id="30" w:name="OLE_LINK37"/>
      <w:bookmarkStart w:id="31" w:name="OLE_LINK38"/>
    </w:p>
    <w:p w14:paraId="7718D7AB" w14:textId="77777777" w:rsidR="008F39B4" w:rsidRPr="00A80849" w:rsidRDefault="008F39B4" w:rsidP="003822F8">
      <w:pPr>
        <w:numPr>
          <w:ilvl w:val="0"/>
          <w:numId w:val="16"/>
        </w:numPr>
        <w:tabs>
          <w:tab w:val="clear" w:pos="8640"/>
          <w:tab w:val="right" w:pos="1134"/>
        </w:tabs>
        <w:spacing w:line="288" w:lineRule="auto"/>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r w:rsidRPr="00A80849">
        <w:rPr>
          <w:rFonts w:ascii="微软雅黑" w:eastAsia="微软雅黑" w:hAnsi="微软雅黑" w:cs="Calibri"/>
          <w:sz w:val="18"/>
          <w:szCs w:val="21"/>
          <w:lang w:eastAsia="zh-CN"/>
        </w:rPr>
        <w:t>\</w:t>
      </w:r>
      <w:r w:rsidR="00001809" w:rsidRPr="00A80849">
        <w:rPr>
          <w:rFonts w:ascii="微软雅黑" w:eastAsia="微软雅黑" w:hAnsi="微软雅黑" w:cs="Calibri"/>
          <w:sz w:val="18"/>
          <w:szCs w:val="21"/>
          <w:lang w:eastAsia="zh-CN"/>
        </w:rPr>
        <w:t>\</w:t>
      </w:r>
      <w:r w:rsidR="00001809" w:rsidRPr="00A80849">
        <w:rPr>
          <w:rFonts w:ascii="微软雅黑" w:eastAsia="微软雅黑" w:hAnsi="微软雅黑" w:cs="Calibri" w:hint="eastAsia"/>
          <w:sz w:val="18"/>
          <w:szCs w:val="21"/>
          <w:lang w:eastAsia="zh-CN"/>
        </w:rPr>
        <w:t>比较组</w:t>
      </w:r>
      <w:r w:rsidR="00001809" w:rsidRPr="00A80849">
        <w:rPr>
          <w:rFonts w:ascii="微软雅黑" w:eastAsia="微软雅黑" w:hAnsi="微软雅黑" w:cs="Calibri"/>
          <w:sz w:val="18"/>
          <w:szCs w:val="21"/>
          <w:lang w:eastAsia="zh-CN"/>
        </w:rPr>
        <w:t xml:space="preserve"> </w:t>
      </w:r>
      <w:bookmarkEnd w:id="28"/>
      <w:bookmarkEnd w:id="29"/>
      <w:r w:rsidR="009E72B5" w:rsidRPr="00A80849">
        <w:rPr>
          <w:rFonts w:ascii="微软雅黑" w:eastAsia="微软雅黑" w:hAnsi="微软雅黑" w:cs="Calibri"/>
          <w:sz w:val="18"/>
          <w:szCs w:val="21"/>
          <w:lang w:eastAsia="zh-CN"/>
        </w:rPr>
        <w:fldChar w:fldCharType="begin"/>
      </w:r>
      <w:r w:rsidR="009E72B5" w:rsidRPr="00A80849">
        <w:rPr>
          <w:rFonts w:ascii="微软雅黑" w:eastAsia="微软雅黑" w:hAnsi="微软雅黑" w:cs="Calibri"/>
          <w:sz w:val="18"/>
          <w:szCs w:val="21"/>
          <w:lang w:eastAsia="zh-CN"/>
        </w:rPr>
        <w:instrText xml:space="preserve"> HYPERLINK "\</w:instrText>
      </w:r>
      <w:r w:rsidR="009E72B5" w:rsidRPr="00A80849">
        <w:rPr>
          <w:rFonts w:ascii="微软雅黑" w:eastAsia="微软雅黑" w:hAnsi="微软雅黑" w:cs="Calibri" w:hint="eastAsia"/>
          <w:sz w:val="18"/>
          <w:szCs w:val="21"/>
          <w:lang w:eastAsia="zh-CN"/>
        </w:rPr>
        <w:instrText>\</w:instrText>
      </w:r>
      <w:r w:rsidR="009E72B5" w:rsidRPr="00A80849">
        <w:rPr>
          <w:rFonts w:ascii="微软雅黑" w:eastAsia="微软雅黑" w:hAnsi="微软雅黑" w:cs="Calibri"/>
          <w:sz w:val="18"/>
          <w:szCs w:val="21"/>
          <w:lang w:eastAsia="zh-CN"/>
        </w:rPr>
        <w:instrText>\</w:instrText>
      </w:r>
      <w:r w:rsidR="009E72B5" w:rsidRPr="00A80849">
        <w:rPr>
          <w:rFonts w:ascii="微软雅黑" w:eastAsia="微软雅黑" w:hAnsi="微软雅黑" w:cs="Calibri" w:hint="eastAsia"/>
          <w:sz w:val="18"/>
          <w:szCs w:val="21"/>
          <w:lang w:eastAsia="zh-CN"/>
        </w:rPr>
        <w:instrText>\</w:instrText>
      </w:r>
      <w:r w:rsidR="009E72B5" w:rsidRPr="00A80849">
        <w:rPr>
          <w:rFonts w:ascii="微软雅黑" w:eastAsia="微软雅黑" w:hAnsi="微软雅黑" w:cs="Calibri"/>
          <w:sz w:val="18"/>
          <w:szCs w:val="21"/>
          <w:lang w:eastAsia="zh-CN"/>
        </w:rPr>
        <w:instrText>GO\</w:instrText>
      </w:r>
      <w:r w:rsidR="009E72B5" w:rsidRPr="00A80849">
        <w:rPr>
          <w:rFonts w:ascii="微软雅黑" w:eastAsia="微软雅黑" w:hAnsi="微软雅黑" w:cs="Calibri" w:hint="eastAsia"/>
          <w:sz w:val="18"/>
          <w:szCs w:val="21"/>
          <w:lang w:eastAsia="zh-CN"/>
        </w:rPr>
        <w:instrText>\</w:instrText>
      </w:r>
      <w:r w:rsidR="009E72B5" w:rsidRPr="00A80849">
        <w:rPr>
          <w:rFonts w:ascii="微软雅黑" w:eastAsia="微软雅黑" w:hAnsi="微软雅黑" w:cs="Calibri"/>
          <w:sz w:val="18"/>
          <w:szCs w:val="21"/>
          <w:lang w:eastAsia="zh-CN"/>
        </w:rPr>
        <w:instrText>\</w:instrText>
      </w:r>
      <w:r w:rsidR="009E72B5" w:rsidRPr="00A80849">
        <w:rPr>
          <w:rFonts w:ascii="微软雅黑" w:eastAsia="微软雅黑" w:hAnsi="微软雅黑" w:cs="Calibri" w:hint="eastAsia"/>
          <w:sz w:val="18"/>
          <w:szCs w:val="21"/>
          <w:lang w:eastAsia="zh-CN"/>
        </w:rPr>
        <w:instrText>\</w:instrText>
      </w:r>
      <w:r w:rsidR="009E72B5" w:rsidRPr="00A80849">
        <w:rPr>
          <w:rFonts w:ascii="微软雅黑" w:eastAsia="微软雅黑" w:hAnsi="微软雅黑" w:cs="Calibri"/>
          <w:sz w:val="18"/>
          <w:szCs w:val="21"/>
          <w:lang w:eastAsia="zh-CN"/>
        </w:rPr>
        <w:instrText xml:space="preserve">GO" </w:instrText>
      </w:r>
      <w:r w:rsidR="009E72B5" w:rsidRPr="00A80849">
        <w:rPr>
          <w:rFonts w:ascii="微软雅黑" w:eastAsia="微软雅黑" w:hAnsi="微软雅黑" w:cs="Calibri"/>
          <w:sz w:val="18"/>
          <w:szCs w:val="21"/>
          <w:lang w:eastAsia="zh-CN"/>
        </w:rPr>
        <w:fldChar w:fldCharType="separate"/>
      </w:r>
      <w:r w:rsidR="009E72B5" w:rsidRPr="00A80849">
        <w:rPr>
          <w:rStyle w:val="a5"/>
          <w:rFonts w:ascii="微软雅黑" w:eastAsia="微软雅黑" w:hAnsi="微软雅黑" w:cs="Calibri" w:hint="eastAsia"/>
          <w:color w:val="auto"/>
          <w:sz w:val="18"/>
          <w:szCs w:val="21"/>
          <w:u w:val="none"/>
          <w:lang w:eastAsia="zh-CN"/>
        </w:rPr>
        <w:t>\\</w:t>
      </w:r>
      <w:r w:rsidR="009E72B5" w:rsidRPr="00A80849">
        <w:rPr>
          <w:rStyle w:val="a5"/>
          <w:rFonts w:ascii="微软雅黑" w:eastAsia="微软雅黑" w:hAnsi="微软雅黑" w:cs="Calibri"/>
          <w:color w:val="auto"/>
          <w:sz w:val="18"/>
          <w:szCs w:val="21"/>
          <w:u w:val="none"/>
          <w:lang w:eastAsia="zh-CN"/>
        </w:rPr>
        <w:t>GO</w:t>
      </w:r>
      <w:r w:rsidR="009E72B5" w:rsidRPr="00A80849">
        <w:rPr>
          <w:rStyle w:val="a5"/>
          <w:rFonts w:ascii="微软雅黑" w:eastAsia="微软雅黑" w:hAnsi="微软雅黑" w:cs="Calibri" w:hint="eastAsia"/>
          <w:color w:val="auto"/>
          <w:sz w:val="18"/>
          <w:szCs w:val="21"/>
          <w:u w:val="none"/>
          <w:lang w:eastAsia="zh-CN"/>
        </w:rPr>
        <w:t>\\</w:t>
      </w:r>
      <w:r w:rsidR="009E72B5" w:rsidRPr="00A80849">
        <w:rPr>
          <w:rStyle w:val="a5"/>
          <w:rFonts w:ascii="微软雅黑" w:eastAsia="微软雅黑" w:hAnsi="微软雅黑" w:cs="Calibri"/>
          <w:color w:val="auto"/>
          <w:sz w:val="18"/>
          <w:szCs w:val="21"/>
          <w:u w:val="none"/>
          <w:lang w:eastAsia="zh-CN"/>
        </w:rPr>
        <w:t>GO</w:t>
      </w:r>
      <w:r w:rsidR="009E72B5" w:rsidRPr="00A80849">
        <w:rPr>
          <w:rFonts w:ascii="微软雅黑" w:eastAsia="微软雅黑" w:hAnsi="微软雅黑" w:cs="Calibri"/>
          <w:sz w:val="18"/>
          <w:szCs w:val="21"/>
          <w:lang w:eastAsia="zh-CN"/>
        </w:rPr>
        <w:fldChar w:fldCharType="end"/>
      </w:r>
      <w:r w:rsidR="009E72B5" w:rsidRPr="00A80849">
        <w:rPr>
          <w:rFonts w:ascii="微软雅黑" w:eastAsia="微软雅黑" w:hAnsi="微软雅黑" w:cs="Calibri" w:hint="eastAsia"/>
          <w:sz w:val="18"/>
          <w:szCs w:val="21"/>
          <w:lang w:eastAsia="zh-CN"/>
        </w:rPr>
        <w:t>功能注释</w:t>
      </w:r>
      <w:r w:rsidR="009E72B5" w:rsidRPr="00A80849">
        <w:rPr>
          <w:rFonts w:ascii="微软雅黑" w:eastAsia="微软雅黑" w:hAnsi="微软雅黑" w:cs="Calibri"/>
          <w:sz w:val="18"/>
          <w:szCs w:val="21"/>
          <w:lang w:eastAsia="zh-CN"/>
        </w:rPr>
        <w:t>表</w:t>
      </w:r>
    </w:p>
    <w:p w14:paraId="0F16B2DC" w14:textId="77777777" w:rsidR="009E72B5" w:rsidRPr="00A80849" w:rsidRDefault="009E72B5" w:rsidP="003822F8">
      <w:pPr>
        <w:numPr>
          <w:ilvl w:val="0"/>
          <w:numId w:val="16"/>
        </w:numPr>
        <w:tabs>
          <w:tab w:val="clear" w:pos="8640"/>
          <w:tab w:val="right" w:pos="1134"/>
        </w:tabs>
        <w:spacing w:line="288" w:lineRule="auto"/>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比较组</w:t>
      </w:r>
      <w:r w:rsidRPr="00A80849">
        <w:rPr>
          <w:rFonts w:ascii="微软雅黑" w:eastAsia="微软雅黑" w:hAnsi="微软雅黑" w:cs="Calibri"/>
          <w:sz w:val="18"/>
          <w:szCs w:val="21"/>
          <w:lang w:eastAsia="zh-CN"/>
        </w:rPr>
        <w:t xml:space="preserve"> </w:t>
      </w:r>
      <w:hyperlink r:id="rId19" w:history="1">
        <w:r w:rsidRPr="00A80849">
          <w:rPr>
            <w:rStyle w:val="a5"/>
            <w:rFonts w:ascii="微软雅黑" w:eastAsia="微软雅黑" w:hAnsi="微软雅黑" w:cs="Calibri" w:hint="eastAsia"/>
            <w:color w:val="auto"/>
            <w:sz w:val="18"/>
            <w:szCs w:val="21"/>
            <w:u w:val="none"/>
            <w:lang w:eastAsia="zh-CN"/>
          </w:rPr>
          <w:t>\\</w:t>
        </w:r>
        <w:r w:rsidRPr="00A80849">
          <w:rPr>
            <w:rStyle w:val="a5"/>
            <w:rFonts w:ascii="微软雅黑" w:eastAsia="微软雅黑" w:hAnsi="微软雅黑" w:cs="Calibri"/>
            <w:color w:val="auto"/>
            <w:sz w:val="18"/>
            <w:szCs w:val="21"/>
            <w:u w:val="none"/>
            <w:lang w:eastAsia="zh-CN"/>
          </w:rPr>
          <w:t>GO</w:t>
        </w:r>
      </w:hyperlink>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GO_</w:t>
      </w:r>
      <w:r w:rsidRPr="00A80849">
        <w:rPr>
          <w:rFonts w:ascii="微软雅黑" w:eastAsia="微软雅黑" w:hAnsi="微软雅黑" w:cs="Calibri"/>
          <w:sz w:val="18"/>
          <w:szCs w:val="21"/>
        </w:rPr>
        <w:t>Enrichment.tif</w:t>
      </w:r>
    </w:p>
    <w:p w14:paraId="74D85F96" w14:textId="77777777" w:rsidR="008F39B4" w:rsidRPr="00A80849" w:rsidRDefault="008F39B4" w:rsidP="001458B9">
      <w:pPr>
        <w:pStyle w:val="4"/>
        <w:spacing w:line="288" w:lineRule="auto"/>
        <w:rPr>
          <w:rFonts w:ascii="微软雅黑" w:eastAsia="微软雅黑" w:hAnsi="微软雅黑"/>
          <w:lang w:eastAsia="zh-CN"/>
        </w:rPr>
      </w:pPr>
      <w:bookmarkStart w:id="32" w:name="_Toc521490380"/>
      <w:bookmarkEnd w:id="30"/>
      <w:bookmarkEnd w:id="31"/>
      <w:r w:rsidRPr="00A80849">
        <w:rPr>
          <w:rFonts w:ascii="微软雅黑" w:eastAsia="微软雅黑" w:hAnsi="微软雅黑"/>
          <w:lang w:eastAsia="zh-CN"/>
        </w:rPr>
        <w:t>差异表达蛋白质</w:t>
      </w:r>
      <w:r w:rsidRPr="00A80849">
        <w:rPr>
          <w:rFonts w:ascii="微软雅黑" w:eastAsia="微软雅黑" w:hAnsi="微软雅黑" w:hint="eastAsia"/>
          <w:lang w:eastAsia="zh-CN"/>
        </w:rPr>
        <w:t>的</w:t>
      </w:r>
      <w:r w:rsidRPr="00A80849">
        <w:rPr>
          <w:rFonts w:ascii="微软雅黑" w:eastAsia="微软雅黑" w:hAnsi="微软雅黑"/>
          <w:lang w:eastAsia="zh-CN"/>
        </w:rPr>
        <w:t>KEGG通路富集分析</w:t>
      </w:r>
      <w:bookmarkEnd w:id="32"/>
    </w:p>
    <w:p w14:paraId="2BD7EA24" w14:textId="7ECC37F4" w:rsidR="008F39B4" w:rsidRPr="00A80849" w:rsidRDefault="008F39B4" w:rsidP="001458B9">
      <w:pPr>
        <w:pStyle w:val="afd"/>
        <w:spacing w:line="288" w:lineRule="auto"/>
        <w:ind w:leftChars="178" w:left="424" w:firstLineChars="205" w:firstLine="426"/>
        <w:rPr>
          <w:rFonts w:ascii="微软雅黑" w:eastAsia="微软雅黑" w:hAnsi="微软雅黑"/>
          <w:sz w:val="21"/>
          <w:szCs w:val="21"/>
          <w:lang w:eastAsia="zh-CN"/>
        </w:rPr>
      </w:pPr>
      <w:r w:rsidRPr="00A80849">
        <w:rPr>
          <w:rFonts w:ascii="微软雅黑" w:eastAsia="微软雅黑" w:hAnsi="微软雅黑"/>
          <w:sz w:val="21"/>
          <w:szCs w:val="21"/>
          <w:lang w:eastAsia="zh-CN"/>
        </w:rPr>
        <w:t>在生物体中，蛋白质并不独立行使其功能，而是不同蛋白质相互协调完成一系列生化反应以行使其生物学功能。因此，通路分析是更系统、全面地了解细胞的生物学过程、性状或疾病的发生机理、药物作用机制等最直接和必要的途径。通过对显著性差异表达的蛋白质进行KEGG通路注释，旨在帮助我们了解这些蛋白可能参与的代谢或信号通路，从而显示蛋白质从细胞表面到细胞核的一系列变化过程，揭示参与该过程的一系列生物学事件和作用因子，提示某一过程的中断或变化可能导致的生物学后果等。如图所示，通过Fisher精确检验方法对</w:t>
      </w:r>
      <w:r w:rsidRPr="00A80849">
        <w:rPr>
          <w:rFonts w:ascii="微软雅黑" w:eastAsia="微软雅黑" w:hAnsi="微软雅黑" w:hint="eastAsia"/>
          <w:sz w:val="21"/>
          <w:szCs w:val="21"/>
          <w:lang w:eastAsia="zh-CN"/>
        </w:rPr>
        <w:t>比较组</w:t>
      </w:r>
      <w:r w:rsidR="004931B9" w:rsidRPr="004931B9">
        <w:rPr>
          <w:rFonts w:ascii="微软雅黑" w:eastAsia="微软雅黑" w:hAnsi="微软雅黑" w:hint="eastAsia"/>
          <w:color w:val="FF0000"/>
          <w:sz w:val="21"/>
          <w:szCs w:val="21"/>
          <w:lang w:eastAsia="zh-CN"/>
        </w:rPr>
        <w:t>g</w:t>
      </w:r>
      <w:r w:rsidR="004931B9" w:rsidRPr="004931B9">
        <w:rPr>
          <w:rFonts w:ascii="微软雅黑" w:eastAsia="微软雅黑" w:hAnsi="微软雅黑"/>
          <w:color w:val="FF0000"/>
          <w:sz w:val="21"/>
          <w:szCs w:val="21"/>
          <w:lang w:eastAsia="zh-CN"/>
        </w:rPr>
        <w:t>roupvs</w:t>
      </w:r>
      <w:r w:rsidR="004931B9" w:rsidRPr="004146B3">
        <w:rPr>
          <w:rFonts w:ascii="微软雅黑" w:eastAsia="微软雅黑" w:hAnsi="微软雅黑" w:hint="eastAsia"/>
          <w:sz w:val="21"/>
          <w:szCs w:val="21"/>
          <w:lang w:eastAsia="zh-CN"/>
        </w:rPr>
        <w:t>的</w:t>
      </w:r>
      <w:r w:rsidR="004931B9" w:rsidRPr="004146B3">
        <w:rPr>
          <w:rFonts w:ascii="微软雅黑" w:eastAsia="微软雅黑" w:hAnsi="微软雅黑"/>
          <w:sz w:val="21"/>
          <w:szCs w:val="21"/>
          <w:lang w:eastAsia="zh-CN"/>
        </w:rPr>
        <w:t>差异表达蛋白质进行KEGG通路富集分析，</w:t>
      </w:r>
      <w:r w:rsidR="004931B9" w:rsidRPr="004931B9">
        <w:rPr>
          <w:rFonts w:ascii="微软雅黑" w:eastAsia="微软雅黑" w:hAnsi="微软雅黑"/>
          <w:color w:val="FF0000"/>
          <w:sz w:val="21"/>
          <w:szCs w:val="21"/>
          <w:lang w:eastAsia="zh-CN"/>
        </w:rPr>
        <w:t>KeggEnrich-top5</w:t>
      </w:r>
      <w:r w:rsidR="004931B9" w:rsidRPr="004146B3">
        <w:rPr>
          <w:rFonts w:ascii="微软雅黑" w:eastAsia="微软雅黑" w:hAnsi="微软雅黑"/>
          <w:sz w:val="21"/>
          <w:szCs w:val="21"/>
          <w:lang w:eastAsia="zh-CN"/>
        </w:rPr>
        <w:t>等重要通路发生了显著变化。以</w:t>
      </w:r>
      <w:r w:rsidR="004931B9" w:rsidRPr="004931B9">
        <w:rPr>
          <w:rFonts w:ascii="微软雅黑" w:eastAsia="微软雅黑" w:hAnsi="微软雅黑"/>
          <w:color w:val="FF0000"/>
          <w:sz w:val="21"/>
          <w:szCs w:val="21"/>
          <w:lang w:eastAsia="zh-CN"/>
        </w:rPr>
        <w:t>KeggEnrich-top1</w:t>
      </w:r>
      <w:r w:rsidR="004931B9" w:rsidRPr="004146B3">
        <w:rPr>
          <w:rFonts w:ascii="微软雅黑" w:eastAsia="微软雅黑" w:hAnsi="微软雅黑"/>
          <w:sz w:val="21"/>
          <w:szCs w:val="21"/>
          <w:lang w:eastAsia="zh-CN"/>
        </w:rPr>
        <w:t xml:space="preserve"> 通路（排名第一位的通路图）为例，图展示了该通路图的详细信息。</w:t>
      </w:r>
    </w:p>
    <w:p w14:paraId="153E293E" w14:textId="77777777" w:rsidR="008F39B4" w:rsidRPr="00A80849" w:rsidRDefault="008F39B4" w:rsidP="001458B9">
      <w:pPr>
        <w:pStyle w:val="afd"/>
        <w:spacing w:line="288" w:lineRule="auto"/>
        <w:ind w:leftChars="178" w:left="424" w:firstLineChars="205" w:firstLine="426"/>
        <w:rPr>
          <w:rFonts w:ascii="微软雅黑" w:eastAsia="微软雅黑" w:hAnsi="微软雅黑"/>
          <w:sz w:val="21"/>
          <w:szCs w:val="21"/>
          <w:lang w:eastAsia="zh-CN"/>
        </w:rPr>
      </w:pPr>
      <w:r w:rsidRPr="00A80849">
        <w:rPr>
          <w:rFonts w:ascii="微软雅黑" w:eastAsia="微软雅黑" w:hAnsi="微软雅黑"/>
          <w:sz w:val="21"/>
          <w:szCs w:val="21"/>
          <w:lang w:eastAsia="zh-CN"/>
        </w:rPr>
        <w:t xml:space="preserve">KEGG (Kyoto Encyclopedia of Genes and Genomes, </w:t>
      </w:r>
      <w:hyperlink r:id="rId20" w:history="1">
        <w:r w:rsidRPr="00A80849">
          <w:rPr>
            <w:rFonts w:ascii="微软雅黑" w:eastAsia="微软雅黑" w:hAnsi="微软雅黑"/>
            <w:sz w:val="21"/>
            <w:lang w:eastAsia="zh-CN"/>
          </w:rPr>
          <w:t>http://www.kegg.jp/</w:t>
        </w:r>
      </w:hyperlink>
      <w:r w:rsidRPr="00A80849">
        <w:rPr>
          <w:rFonts w:ascii="微软雅黑" w:eastAsia="微软雅黑" w:hAnsi="微软雅黑"/>
          <w:sz w:val="21"/>
          <w:szCs w:val="21"/>
          <w:lang w:eastAsia="zh-CN"/>
        </w:rPr>
        <w:t xml:space="preserve">)是常用于通路研究的数据库之一，它是由研究人员阅读海量文献以特定的图形语言描述众多的代谢途径以及各途径之间的相互关系。KEGG数据库收录了新陈代谢，遗传信息加工，环境信息加工，细胞过程，生物体系统，人类疾病以及药物开发等多个方面的通路信息，KEGG数据库相关资料参见: </w:t>
      </w:r>
      <w:hyperlink r:id="rId21" w:history="1">
        <w:r w:rsidRPr="00A80849">
          <w:rPr>
            <w:rFonts w:ascii="微软雅黑" w:eastAsia="微软雅黑" w:hAnsi="微软雅黑"/>
            <w:sz w:val="21"/>
            <w:szCs w:val="21"/>
            <w:lang w:eastAsia="zh-CN"/>
          </w:rPr>
          <w:t>http://www.genome.jp/kegg/pathway.html</w:t>
        </w:r>
      </w:hyperlink>
      <w:r w:rsidRPr="00A80849">
        <w:rPr>
          <w:rFonts w:ascii="微软雅黑" w:eastAsia="微软雅黑" w:hAnsi="微软雅黑"/>
          <w:sz w:val="21"/>
          <w:szCs w:val="21"/>
          <w:lang w:eastAsia="zh-CN"/>
        </w:rPr>
        <w:t>。KEGG通路富集分析方法与GO富集分析相似，即以KEGG通路为单位，以鉴定的总蛋白质为背景，通过Fisher精确检验（Fisher’s Exact Test），来分析计算各个通路蛋白质富集度的显著性水平，从而确定受到显著影响的代谢和信号转导途径。</w:t>
      </w:r>
    </w:p>
    <w:p w14:paraId="0CC0F1EA" w14:textId="15772710" w:rsidR="008F39B4" w:rsidRPr="00A80849" w:rsidRDefault="00810CE2" w:rsidP="001458B9">
      <w:pPr>
        <w:spacing w:line="288" w:lineRule="auto"/>
        <w:ind w:firstLine="420"/>
        <w:jc w:val="center"/>
        <w:rPr>
          <w:rFonts w:ascii="微软雅黑" w:eastAsia="微软雅黑" w:hAnsi="微软雅黑" w:cs="Calibri"/>
          <w:noProof/>
          <w:szCs w:val="21"/>
          <w:lang w:eastAsia="zh-CN"/>
        </w:rPr>
      </w:pPr>
      <w:r w:rsidRPr="00A80849">
        <w:rPr>
          <w:rFonts w:ascii="Calibri" w:eastAsia="微软雅黑" w:hAnsi="Calibri" w:cs="Calibri"/>
          <w:noProof/>
          <w:sz w:val="21"/>
          <w:szCs w:val="21"/>
          <w:lang w:eastAsia="zh-CN"/>
        </w:rPr>
        <w:t>[KEGG_Enrichment.png]</w:t>
      </w:r>
    </w:p>
    <w:p w14:paraId="610D4EEF" w14:textId="37BF82CB" w:rsidR="008F39B4" w:rsidRPr="00A80849" w:rsidRDefault="008F39B4" w:rsidP="001458B9">
      <w:pPr>
        <w:tabs>
          <w:tab w:val="clear" w:pos="8640"/>
        </w:tabs>
        <w:spacing w:line="288" w:lineRule="auto"/>
        <w:jc w:val="center"/>
        <w:rPr>
          <w:rFonts w:ascii="微软雅黑" w:eastAsia="微软雅黑" w:hAnsi="微软雅黑" w:cs="Calibri"/>
          <w:noProof/>
          <w:sz w:val="21"/>
          <w:szCs w:val="21"/>
          <w:lang w:eastAsia="zh-CN"/>
        </w:rPr>
      </w:pPr>
      <w:r w:rsidRPr="00A80849">
        <w:rPr>
          <w:rFonts w:ascii="微软雅黑" w:eastAsia="微软雅黑" w:hAnsi="微软雅黑" w:cs="Calibri"/>
          <w:sz w:val="21"/>
          <w:szCs w:val="21"/>
          <w:lang w:eastAsia="zh-CN"/>
        </w:rPr>
        <w:t>图</w:t>
      </w:r>
      <w:r w:rsidR="009174CE" w:rsidRPr="00A80849">
        <w:rPr>
          <w:rFonts w:ascii="微软雅黑" w:eastAsia="微软雅黑" w:hAnsi="微软雅黑" w:cs="Calibri"/>
          <w:sz w:val="21"/>
          <w:szCs w:val="21"/>
          <w:lang w:eastAsia="zh-CN"/>
        </w:rPr>
        <w:t>3-</w:t>
      </w:r>
      <w:r w:rsidR="00C90580">
        <w:rPr>
          <w:rFonts w:ascii="微软雅黑" w:eastAsia="微软雅黑" w:hAnsi="微软雅黑" w:cs="Calibri" w:hint="eastAsia"/>
          <w:sz w:val="21"/>
          <w:szCs w:val="21"/>
          <w:lang w:eastAsia="zh-CN"/>
        </w:rPr>
        <w:t>6</w:t>
      </w:r>
      <w:r w:rsidR="002E68FE" w:rsidRPr="00A80849">
        <w:rPr>
          <w:rFonts w:ascii="微软雅黑" w:eastAsia="微软雅黑" w:hAnsi="微软雅黑" w:cs="Calibri"/>
          <w:sz w:val="21"/>
          <w:szCs w:val="21"/>
          <w:lang w:eastAsia="zh-CN"/>
        </w:rPr>
        <w:t xml:space="preserve"> </w:t>
      </w:r>
      <w:r w:rsidRPr="00A80849">
        <w:rPr>
          <w:rFonts w:ascii="微软雅黑" w:eastAsia="微软雅黑" w:hAnsi="微软雅黑" w:cs="Calibri"/>
          <w:sz w:val="21"/>
          <w:szCs w:val="21"/>
          <w:lang w:eastAsia="zh-CN"/>
        </w:rPr>
        <w:t>KEGG通路富集分析</w:t>
      </w:r>
    </w:p>
    <w:p w14:paraId="569A181D" w14:textId="2E20D879" w:rsidR="008F39B4" w:rsidRPr="00A80849" w:rsidRDefault="008F39B4" w:rsidP="001458B9">
      <w:pPr>
        <w:spacing w:line="288" w:lineRule="auto"/>
        <w:ind w:left="782"/>
        <w:rPr>
          <w:rFonts w:ascii="微软雅黑" w:eastAsia="微软雅黑" w:hAnsi="微软雅黑"/>
          <w:sz w:val="18"/>
          <w:szCs w:val="21"/>
          <w:lang w:eastAsia="zh-CN"/>
        </w:rPr>
      </w:pPr>
      <w:r w:rsidRPr="00A80849">
        <w:rPr>
          <w:rFonts w:ascii="微软雅黑" w:eastAsia="微软雅黑" w:hAnsi="微软雅黑"/>
          <w:sz w:val="18"/>
          <w:szCs w:val="21"/>
          <w:lang w:eastAsia="zh-CN"/>
        </w:rPr>
        <w:t>图中纵坐标表示显著富集的KEGG通路；横坐标表示每条KEGG通路中包含的差异表达蛋白质数目；条形图颜色表示富集的KEGG通路的显著性即基于Fisher精确检验（Fisher’s Exact Test）计算P值，颜色梯度代表P值的大小，颜色由橘色至红色渐变，越接近红色代表P值越小，对应KEGG通路富集度的显著性水平越高；条形图上方标签显示富集因子（richFator&lt;=1）,富集因子表示参与某KEGG通路的差异表达蛋白质数目占所有鉴定到的蛋白质中参与该条通路的蛋白质数目的比例。一般情况下，KEGG通路富集结果中P值越小（P&lt;0.05），统计学上KEGG通路富集越显</w:t>
      </w:r>
      <w:r w:rsidRPr="00A80849">
        <w:rPr>
          <w:rFonts w:ascii="微软雅黑" w:eastAsia="微软雅黑" w:hAnsi="微软雅黑"/>
          <w:sz w:val="18"/>
          <w:szCs w:val="21"/>
          <w:lang w:eastAsia="zh-CN"/>
        </w:rPr>
        <w:lastRenderedPageBreak/>
        <w:t>著，而KEGG通路下包含的差异表达蛋白质数目在某种程度上反映实验设计中生物学处理对各个通路的影响程度大小，因此可以结合两方面因素，选择较为感兴趣的代谢或信号转导途径以及显著性影响这些途径的差异表达蛋白进行后续生物学实验验证或机制研究。</w:t>
      </w:r>
    </w:p>
    <w:p w14:paraId="709C02F3" w14:textId="15326969" w:rsidR="008F39B4" w:rsidRPr="00A80849" w:rsidRDefault="00FC6EE6" w:rsidP="001458B9">
      <w:pPr>
        <w:spacing w:line="288" w:lineRule="auto"/>
        <w:jc w:val="center"/>
        <w:rPr>
          <w:rFonts w:ascii="微软雅黑" w:eastAsia="微软雅黑" w:hAnsi="微软雅黑" w:cs="Calibri"/>
          <w:lang w:eastAsia="zh-CN"/>
        </w:rPr>
      </w:pPr>
      <w:r w:rsidRPr="00A80849">
        <w:rPr>
          <w:rFonts w:ascii="Calibri" w:eastAsia="微软雅黑" w:hAnsi="Calibri" w:cs="Calibri"/>
          <w:noProof/>
          <w:sz w:val="21"/>
          <w:lang w:eastAsia="zh-CN"/>
        </w:rPr>
        <w:t>[Pathway.png]</w:t>
      </w:r>
    </w:p>
    <w:p w14:paraId="2C2A0C21" w14:textId="0914F5D6" w:rsidR="008F39B4" w:rsidRPr="00A80849" w:rsidRDefault="008F39B4" w:rsidP="001458B9">
      <w:pPr>
        <w:tabs>
          <w:tab w:val="clear" w:pos="8640"/>
        </w:tabs>
        <w:spacing w:line="288" w:lineRule="auto"/>
        <w:jc w:val="center"/>
        <w:rPr>
          <w:rFonts w:ascii="微软雅黑" w:eastAsia="微软雅黑" w:hAnsi="微软雅黑" w:cs="Calibri"/>
          <w:sz w:val="21"/>
          <w:szCs w:val="21"/>
          <w:lang w:eastAsia="zh-CN"/>
        </w:rPr>
      </w:pPr>
      <w:r w:rsidRPr="00A80849">
        <w:rPr>
          <w:rFonts w:ascii="微软雅黑" w:eastAsia="微软雅黑" w:hAnsi="微软雅黑" w:cs="Calibri"/>
          <w:sz w:val="21"/>
          <w:szCs w:val="21"/>
          <w:lang w:eastAsia="zh-CN"/>
        </w:rPr>
        <w:t>图</w:t>
      </w:r>
      <w:r w:rsidR="009174CE" w:rsidRPr="00A80849">
        <w:rPr>
          <w:rFonts w:ascii="微软雅黑" w:eastAsia="微软雅黑" w:hAnsi="微软雅黑" w:cs="Calibri"/>
          <w:sz w:val="21"/>
          <w:szCs w:val="21"/>
          <w:lang w:eastAsia="zh-CN"/>
        </w:rPr>
        <w:t>3-</w:t>
      </w:r>
      <w:r w:rsidR="00C90580">
        <w:rPr>
          <w:rFonts w:ascii="微软雅黑" w:eastAsia="微软雅黑" w:hAnsi="微软雅黑" w:cs="Calibri" w:hint="eastAsia"/>
          <w:sz w:val="21"/>
          <w:szCs w:val="21"/>
          <w:lang w:eastAsia="zh-CN"/>
        </w:rPr>
        <w:t>7</w:t>
      </w:r>
      <w:r w:rsidRPr="00A80849">
        <w:rPr>
          <w:rFonts w:ascii="微软雅黑" w:eastAsia="微软雅黑" w:hAnsi="微软雅黑" w:cs="Calibri"/>
          <w:sz w:val="21"/>
          <w:szCs w:val="21"/>
          <w:lang w:eastAsia="zh-CN"/>
        </w:rPr>
        <w:t xml:space="preserve"> KEGG通路图举例</w:t>
      </w:r>
    </w:p>
    <w:p w14:paraId="64201E89" w14:textId="77777777" w:rsidR="008F39B4" w:rsidRPr="00A80849" w:rsidRDefault="008F39B4" w:rsidP="001458B9">
      <w:pPr>
        <w:spacing w:line="288" w:lineRule="auto"/>
        <w:ind w:left="782"/>
        <w:jc w:val="left"/>
        <w:rPr>
          <w:rFonts w:ascii="微软雅黑" w:eastAsia="微软雅黑" w:hAnsi="微软雅黑"/>
          <w:sz w:val="18"/>
          <w:szCs w:val="21"/>
          <w:lang w:eastAsia="zh-CN"/>
        </w:rPr>
      </w:pPr>
      <w:r w:rsidRPr="00A80849">
        <w:rPr>
          <w:rFonts w:ascii="微软雅黑" w:eastAsia="微软雅黑" w:hAnsi="微软雅黑"/>
          <w:sz w:val="18"/>
          <w:szCs w:val="21"/>
          <w:lang w:eastAsia="zh-CN"/>
        </w:rPr>
        <w:t>图中</w:t>
      </w:r>
      <w:r w:rsidR="0053635F" w:rsidRPr="00A80849">
        <w:rPr>
          <w:rFonts w:ascii="微软雅黑" w:eastAsia="微软雅黑" w:hAnsi="微软雅黑" w:hint="eastAsia"/>
          <w:sz w:val="18"/>
          <w:szCs w:val="21"/>
          <w:lang w:eastAsia="zh-CN"/>
        </w:rPr>
        <w:t>红色方框表示</w:t>
      </w:r>
      <w:r w:rsidR="0053635F" w:rsidRPr="00A80849">
        <w:rPr>
          <w:rFonts w:ascii="微软雅黑" w:eastAsia="微软雅黑" w:hAnsi="微软雅黑"/>
          <w:sz w:val="18"/>
          <w:szCs w:val="21"/>
          <w:lang w:eastAsia="zh-CN"/>
        </w:rPr>
        <w:t>上调蛋白，深绿色方框</w:t>
      </w:r>
      <w:r w:rsidR="0053635F" w:rsidRPr="00A80849">
        <w:rPr>
          <w:rFonts w:ascii="微软雅黑" w:eastAsia="微软雅黑" w:hAnsi="微软雅黑" w:hint="eastAsia"/>
          <w:sz w:val="18"/>
          <w:szCs w:val="21"/>
          <w:lang w:eastAsia="zh-CN"/>
        </w:rPr>
        <w:t>表示</w:t>
      </w:r>
      <w:r w:rsidR="0053635F" w:rsidRPr="00A80849">
        <w:rPr>
          <w:rFonts w:ascii="微软雅黑" w:eastAsia="微软雅黑" w:hAnsi="微软雅黑"/>
          <w:sz w:val="18"/>
          <w:szCs w:val="21"/>
          <w:lang w:eastAsia="zh-CN"/>
        </w:rPr>
        <w:t>下调蛋白。</w:t>
      </w:r>
      <w:r w:rsidRPr="00A80849">
        <w:rPr>
          <w:rFonts w:ascii="微软雅黑" w:eastAsia="微软雅黑" w:hAnsi="微软雅黑"/>
          <w:sz w:val="18"/>
          <w:szCs w:val="21"/>
          <w:lang w:eastAsia="zh-CN"/>
        </w:rPr>
        <w:t xml:space="preserve"> </w:t>
      </w:r>
    </w:p>
    <w:p w14:paraId="3F4051B9" w14:textId="77777777" w:rsidR="008F39B4" w:rsidRPr="00A80849" w:rsidRDefault="008F39B4"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sz w:val="18"/>
          <w:szCs w:val="21"/>
          <w:lang w:eastAsia="zh-CN"/>
        </w:rPr>
        <w:t>所有组别的KEGG富集结果输出文件：</w:t>
      </w:r>
    </w:p>
    <w:p w14:paraId="218C0BE3" w14:textId="77777777" w:rsidR="008F39B4" w:rsidRPr="00A80849" w:rsidRDefault="008F39B4" w:rsidP="001458B9">
      <w:pPr>
        <w:pStyle w:val="afd"/>
        <w:widowControl w:val="0"/>
        <w:numPr>
          <w:ilvl w:val="0"/>
          <w:numId w:val="10"/>
        </w:numPr>
        <w:tabs>
          <w:tab w:val="clear" w:pos="8640"/>
        </w:tabs>
        <w:spacing w:line="288" w:lineRule="auto"/>
        <w:ind w:firstLineChars="0"/>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r w:rsidRPr="00A80849">
        <w:rPr>
          <w:rFonts w:ascii="微软雅黑" w:eastAsia="微软雅黑" w:hAnsi="微软雅黑" w:cs="Calibri"/>
          <w:sz w:val="18"/>
          <w:szCs w:val="21"/>
          <w:lang w:eastAsia="zh-CN"/>
        </w:rPr>
        <w:t>\</w:t>
      </w:r>
      <w:r w:rsidR="009E72B5" w:rsidRPr="00A80849">
        <w:rPr>
          <w:rFonts w:ascii="微软雅黑" w:eastAsia="微软雅黑" w:hAnsi="微软雅黑" w:cs="Calibri" w:hint="eastAsia"/>
          <w:sz w:val="18"/>
          <w:szCs w:val="21"/>
          <w:lang w:eastAsia="zh-CN"/>
        </w:rPr>
        <w:t>比较组</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KEGG</w:t>
      </w:r>
      <w:r w:rsidR="009E72B5" w:rsidRPr="00A80849">
        <w:rPr>
          <w:rFonts w:ascii="微软雅黑" w:eastAsia="微软雅黑" w:hAnsi="微软雅黑" w:cs="Calibri"/>
          <w:sz w:val="18"/>
          <w:szCs w:val="21"/>
          <w:lang w:eastAsia="zh-CN"/>
        </w:rPr>
        <w:t xml:space="preserve"> </w:t>
      </w:r>
      <w:r w:rsidRPr="00A80849">
        <w:rPr>
          <w:rFonts w:ascii="微软雅黑" w:eastAsia="微软雅黑" w:hAnsi="微软雅黑" w:cs="Calibri"/>
          <w:sz w:val="18"/>
          <w:szCs w:val="21"/>
          <w:lang w:eastAsia="zh-CN"/>
        </w:rPr>
        <w:t>\\KEGG通路注释统计表</w:t>
      </w:r>
    </w:p>
    <w:p w14:paraId="14B0C99A" w14:textId="77777777" w:rsidR="008F39B4" w:rsidRPr="00A80849" w:rsidRDefault="008F39B4" w:rsidP="001458B9">
      <w:pPr>
        <w:pStyle w:val="afd"/>
        <w:widowControl w:val="0"/>
        <w:numPr>
          <w:ilvl w:val="0"/>
          <w:numId w:val="10"/>
        </w:numPr>
        <w:tabs>
          <w:tab w:val="clear" w:pos="8640"/>
        </w:tabs>
        <w:spacing w:line="288" w:lineRule="auto"/>
        <w:ind w:firstLineChars="0"/>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r w:rsidRPr="00A80849">
        <w:rPr>
          <w:rFonts w:ascii="微软雅黑" w:eastAsia="微软雅黑" w:hAnsi="微软雅黑" w:cs="Calibri"/>
          <w:sz w:val="18"/>
          <w:szCs w:val="21"/>
          <w:lang w:eastAsia="zh-CN"/>
        </w:rPr>
        <w:t>\</w:t>
      </w:r>
      <w:r w:rsidR="009E72B5" w:rsidRPr="00A80849">
        <w:rPr>
          <w:rFonts w:ascii="微软雅黑" w:eastAsia="微软雅黑" w:hAnsi="微软雅黑" w:cs="Calibri" w:hint="eastAsia"/>
          <w:sz w:val="18"/>
          <w:szCs w:val="21"/>
          <w:lang w:eastAsia="zh-CN"/>
        </w:rPr>
        <w:t>比较组</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KEGG</w:t>
      </w:r>
      <w:r w:rsidR="009E72B5" w:rsidRPr="00A80849">
        <w:rPr>
          <w:rFonts w:ascii="微软雅黑" w:eastAsia="微软雅黑" w:hAnsi="微软雅黑" w:cs="Calibri"/>
          <w:sz w:val="18"/>
          <w:szCs w:val="21"/>
          <w:lang w:eastAsia="zh-CN"/>
        </w:rPr>
        <w:t xml:space="preserve"> </w:t>
      </w:r>
      <w:r w:rsidRPr="00A80849">
        <w:rPr>
          <w:rFonts w:ascii="微软雅黑" w:eastAsia="微软雅黑" w:hAnsi="微软雅黑" w:cs="Calibri"/>
          <w:sz w:val="18"/>
          <w:szCs w:val="21"/>
          <w:lang w:eastAsia="zh-CN"/>
        </w:rPr>
        <w:t>\\map文件夹</w:t>
      </w:r>
    </w:p>
    <w:p w14:paraId="5D32CD05" w14:textId="77777777" w:rsidR="008F39B4" w:rsidRPr="00A80849" w:rsidRDefault="008F39B4" w:rsidP="001458B9">
      <w:pPr>
        <w:pStyle w:val="afd"/>
        <w:widowControl w:val="0"/>
        <w:numPr>
          <w:ilvl w:val="0"/>
          <w:numId w:val="10"/>
        </w:numPr>
        <w:tabs>
          <w:tab w:val="clear" w:pos="8640"/>
        </w:tabs>
        <w:spacing w:line="288" w:lineRule="auto"/>
        <w:ind w:firstLineChars="0"/>
        <w:rPr>
          <w:rFonts w:ascii="微软雅黑" w:eastAsia="微软雅黑" w:hAnsi="微软雅黑" w:cs="Calibri"/>
          <w:sz w:val="18"/>
          <w:szCs w:val="21"/>
        </w:rPr>
      </w:pPr>
      <w:r w:rsidRPr="00A80849">
        <w:rPr>
          <w:rFonts w:ascii="微软雅黑" w:eastAsia="微软雅黑" w:hAnsi="微软雅黑" w:cs="Calibri" w:hint="eastAsia"/>
          <w:sz w:val="18"/>
          <w:szCs w:val="21"/>
        </w:rPr>
        <w:t>单维统计学与生信分析</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w:t>
      </w:r>
      <w:r w:rsidR="009E72B5" w:rsidRPr="00A80849">
        <w:rPr>
          <w:rFonts w:ascii="微软雅黑" w:eastAsia="微软雅黑" w:hAnsi="微软雅黑" w:cs="Calibri" w:hint="eastAsia"/>
          <w:sz w:val="18"/>
          <w:szCs w:val="21"/>
          <w:lang w:eastAsia="zh-CN"/>
        </w:rPr>
        <w:t>比较组</w:t>
      </w:r>
      <w:r w:rsidRPr="00A80849">
        <w:rPr>
          <w:rFonts w:ascii="微软雅黑" w:eastAsia="微软雅黑" w:hAnsi="微软雅黑" w:cs="Calibri" w:hint="eastAsia"/>
          <w:sz w:val="18"/>
          <w:szCs w:val="21"/>
        </w:rPr>
        <w:t>\\</w:t>
      </w:r>
      <w:r w:rsidRPr="00A80849">
        <w:rPr>
          <w:rFonts w:ascii="微软雅黑" w:eastAsia="微软雅黑" w:hAnsi="微软雅黑" w:cs="Calibri"/>
          <w:sz w:val="18"/>
          <w:szCs w:val="21"/>
        </w:rPr>
        <w:t>KEGG</w:t>
      </w:r>
      <w:r w:rsidR="009E72B5" w:rsidRPr="00A80849">
        <w:rPr>
          <w:rFonts w:ascii="微软雅黑" w:eastAsia="微软雅黑" w:hAnsi="微软雅黑" w:cs="Calibri"/>
          <w:sz w:val="18"/>
          <w:szCs w:val="21"/>
        </w:rPr>
        <w:t xml:space="preserve"> </w:t>
      </w:r>
      <w:r w:rsidRPr="00A80849">
        <w:rPr>
          <w:rFonts w:ascii="微软雅黑" w:eastAsia="微软雅黑" w:hAnsi="微软雅黑" w:cs="Calibri"/>
          <w:sz w:val="18"/>
          <w:szCs w:val="21"/>
        </w:rPr>
        <w:t>\\ KEGG_Enrichment.tif</w:t>
      </w:r>
    </w:p>
    <w:p w14:paraId="00F01BE0" w14:textId="77777777" w:rsidR="008F39B4" w:rsidRPr="00A80849" w:rsidRDefault="008F39B4" w:rsidP="001458B9">
      <w:pPr>
        <w:pStyle w:val="4"/>
        <w:spacing w:line="288" w:lineRule="auto"/>
        <w:rPr>
          <w:rFonts w:ascii="微软雅黑" w:eastAsia="微软雅黑" w:hAnsi="微软雅黑"/>
          <w:lang w:eastAsia="zh-CN"/>
        </w:rPr>
      </w:pPr>
      <w:bookmarkStart w:id="33" w:name="_Toc521490381"/>
      <w:r w:rsidRPr="00A80849">
        <w:rPr>
          <w:rFonts w:ascii="微软雅黑" w:eastAsia="微软雅黑" w:hAnsi="微软雅黑" w:hint="eastAsia"/>
          <w:lang w:eastAsia="zh-CN"/>
        </w:rPr>
        <w:t>差异表达</w:t>
      </w:r>
      <w:r w:rsidRPr="00A80849">
        <w:rPr>
          <w:rFonts w:ascii="微软雅黑" w:eastAsia="微软雅黑" w:hAnsi="微软雅黑"/>
          <w:lang w:eastAsia="zh-CN"/>
        </w:rPr>
        <w:t>蛋白质</w:t>
      </w:r>
      <w:r w:rsidRPr="00A80849">
        <w:rPr>
          <w:rFonts w:ascii="微软雅黑" w:eastAsia="微软雅黑" w:hAnsi="微软雅黑" w:hint="eastAsia"/>
          <w:lang w:eastAsia="zh-CN"/>
        </w:rPr>
        <w:t>的</w:t>
      </w:r>
      <w:r w:rsidRPr="00A80849">
        <w:rPr>
          <w:rFonts w:ascii="微软雅黑" w:eastAsia="微软雅黑" w:hAnsi="微软雅黑"/>
          <w:lang w:eastAsia="zh-CN"/>
        </w:rPr>
        <w:t>相互作用网络分析（PPI）</w:t>
      </w:r>
      <w:bookmarkEnd w:id="33"/>
    </w:p>
    <w:p w14:paraId="166A18CD" w14:textId="77777777" w:rsidR="008F39B4" w:rsidRPr="00A80849" w:rsidRDefault="008F39B4" w:rsidP="001458B9">
      <w:pPr>
        <w:pStyle w:val="afd"/>
        <w:spacing w:line="288" w:lineRule="auto"/>
        <w:ind w:leftChars="178" w:left="424" w:firstLineChars="178" w:firstLine="370"/>
        <w:rPr>
          <w:rFonts w:ascii="微软雅黑" w:eastAsia="微软雅黑" w:hAnsi="微软雅黑"/>
          <w:sz w:val="21"/>
          <w:szCs w:val="21"/>
          <w:lang w:eastAsia="zh-CN"/>
        </w:rPr>
      </w:pPr>
      <w:r w:rsidRPr="00A80849">
        <w:rPr>
          <w:rFonts w:ascii="微软雅黑" w:eastAsia="微软雅黑" w:hAnsi="微软雅黑"/>
          <w:sz w:val="21"/>
          <w:szCs w:val="21"/>
          <w:lang w:eastAsia="zh-CN"/>
        </w:rPr>
        <w:t>在生物体中，蛋白质并不是独立存在的，其功能的行使必须借助于其他蛋白质的调节和介导。这种调节或介导作用的实现首先要求蛋白质之间有结合作用或相互作用。对蛋白质之间的相互作用及相互作用形成的网络进行研究，对于揭示蛋白质的功能具有重要意义。例如，高度聚集的蛋白质可能具有相同或相似的功能；连接度高的蛋白质可能是影响整个系统代谢或信号转导途径的关键点。同时，将蛋白质相互作用网络分析和通路注释的结果相结合，可以获得更全面系统的分子层面的细胞活动模型，便于分子机制的深入研究和挖掘。</w:t>
      </w:r>
      <w:r w:rsidR="00334BDC" w:rsidRPr="00A80849">
        <w:rPr>
          <w:rFonts w:ascii="微软雅黑" w:eastAsia="微软雅黑" w:hAnsi="微软雅黑" w:hint="eastAsia"/>
          <w:sz w:val="21"/>
          <w:szCs w:val="21"/>
          <w:lang w:eastAsia="zh-CN"/>
        </w:rPr>
        <w:t>以其中一个比较组</w:t>
      </w:r>
      <w:r w:rsidR="00334BDC" w:rsidRPr="00A80849">
        <w:rPr>
          <w:rFonts w:ascii="微软雅黑" w:eastAsia="微软雅黑" w:hAnsi="微软雅黑"/>
          <w:sz w:val="21"/>
          <w:szCs w:val="21"/>
          <w:lang w:eastAsia="zh-CN"/>
        </w:rPr>
        <w:t>的</w:t>
      </w:r>
      <w:r w:rsidRPr="00A80849">
        <w:rPr>
          <w:rFonts w:ascii="微软雅黑" w:eastAsia="微软雅黑" w:hAnsi="微软雅黑"/>
          <w:sz w:val="21"/>
          <w:szCs w:val="21"/>
          <w:lang w:eastAsia="zh-CN"/>
        </w:rPr>
        <w:t>差异表达蛋白质构建</w:t>
      </w:r>
      <w:r w:rsidR="00334BDC" w:rsidRPr="00A80849">
        <w:rPr>
          <w:rFonts w:ascii="微软雅黑" w:eastAsia="微软雅黑" w:hAnsi="微软雅黑" w:hint="eastAsia"/>
          <w:sz w:val="21"/>
          <w:szCs w:val="21"/>
          <w:lang w:eastAsia="zh-CN"/>
        </w:rPr>
        <w:t>的</w:t>
      </w:r>
      <w:r w:rsidRPr="00A80849">
        <w:rPr>
          <w:rFonts w:ascii="微软雅黑" w:eastAsia="微软雅黑" w:hAnsi="微软雅黑"/>
          <w:sz w:val="21"/>
          <w:szCs w:val="21"/>
          <w:lang w:eastAsia="zh-CN"/>
        </w:rPr>
        <w:t>蛋白质互作网络图</w:t>
      </w:r>
      <w:r w:rsidR="00334BDC" w:rsidRPr="00A80849">
        <w:rPr>
          <w:rFonts w:ascii="微软雅黑" w:eastAsia="微软雅黑" w:hAnsi="微软雅黑" w:hint="eastAsia"/>
          <w:sz w:val="21"/>
          <w:szCs w:val="21"/>
          <w:lang w:eastAsia="zh-CN"/>
        </w:rPr>
        <w:t>展示如下：</w:t>
      </w:r>
    </w:p>
    <w:p w14:paraId="7F461B54" w14:textId="0DC0A695" w:rsidR="008F39B4" w:rsidRPr="00A80849" w:rsidRDefault="009C1C4F" w:rsidP="009C1C4F">
      <w:pPr>
        <w:spacing w:line="288" w:lineRule="auto"/>
        <w:jc w:val="center"/>
        <w:rPr>
          <w:rFonts w:ascii="Calibri" w:eastAsia="微软雅黑" w:hAnsi="Calibri" w:cs="Calibri"/>
          <w:noProof/>
          <w:sz w:val="21"/>
          <w:lang w:eastAsia="zh-CN"/>
        </w:rPr>
      </w:pPr>
      <w:r w:rsidRPr="00A80849">
        <w:rPr>
          <w:rFonts w:ascii="Calibri" w:eastAsia="微软雅黑" w:hAnsi="Calibri" w:cs="Calibri"/>
          <w:noProof/>
          <w:sz w:val="21"/>
          <w:lang w:eastAsia="zh-CN"/>
        </w:rPr>
        <w:t>[ppi.png]</w:t>
      </w:r>
    </w:p>
    <w:p w14:paraId="3F936D53" w14:textId="19D4B27C" w:rsidR="008F39B4" w:rsidRPr="00A80849" w:rsidRDefault="008F39B4" w:rsidP="001458B9">
      <w:pPr>
        <w:tabs>
          <w:tab w:val="clear" w:pos="8640"/>
        </w:tabs>
        <w:spacing w:line="288" w:lineRule="auto"/>
        <w:jc w:val="center"/>
        <w:rPr>
          <w:rFonts w:ascii="微软雅黑" w:eastAsia="微软雅黑" w:hAnsi="微软雅黑" w:cs="Calibri"/>
          <w:sz w:val="21"/>
          <w:szCs w:val="21"/>
          <w:lang w:eastAsia="zh-CN"/>
        </w:rPr>
      </w:pPr>
      <w:r w:rsidRPr="00A80849">
        <w:rPr>
          <w:rFonts w:ascii="微软雅黑" w:eastAsia="微软雅黑" w:hAnsi="微软雅黑" w:cs="Calibri"/>
          <w:sz w:val="21"/>
          <w:szCs w:val="21"/>
          <w:lang w:eastAsia="zh-CN"/>
        </w:rPr>
        <w:t>图</w:t>
      </w:r>
      <w:r w:rsidR="009174CE" w:rsidRPr="00A80849">
        <w:rPr>
          <w:rFonts w:ascii="微软雅黑" w:eastAsia="微软雅黑" w:hAnsi="微软雅黑" w:cs="Calibri"/>
          <w:sz w:val="21"/>
          <w:szCs w:val="21"/>
          <w:lang w:eastAsia="zh-CN"/>
        </w:rPr>
        <w:t>3-</w:t>
      </w:r>
      <w:r w:rsidR="00C90580">
        <w:rPr>
          <w:rFonts w:ascii="微软雅黑" w:eastAsia="微软雅黑" w:hAnsi="微软雅黑" w:cs="Calibri" w:hint="eastAsia"/>
          <w:sz w:val="21"/>
          <w:szCs w:val="21"/>
          <w:lang w:eastAsia="zh-CN"/>
        </w:rPr>
        <w:t>8</w:t>
      </w:r>
      <w:r w:rsidRPr="00A80849">
        <w:rPr>
          <w:rFonts w:ascii="微软雅黑" w:eastAsia="微软雅黑" w:hAnsi="微软雅黑" w:cs="Calibri"/>
          <w:sz w:val="21"/>
          <w:szCs w:val="21"/>
          <w:lang w:eastAsia="zh-CN"/>
        </w:rPr>
        <w:t>差异表达蛋白质相互作用网络</w:t>
      </w:r>
    </w:p>
    <w:p w14:paraId="15D5D881" w14:textId="77777777" w:rsidR="008F39B4" w:rsidRPr="00A80849" w:rsidRDefault="008F39B4" w:rsidP="001458B9">
      <w:pPr>
        <w:spacing w:line="288" w:lineRule="auto"/>
        <w:ind w:leftChars="238" w:left="566"/>
        <w:rPr>
          <w:rFonts w:ascii="微软雅黑" w:eastAsia="微软雅黑" w:hAnsi="微软雅黑"/>
          <w:sz w:val="18"/>
          <w:szCs w:val="21"/>
          <w:lang w:eastAsia="zh-CN"/>
        </w:rPr>
      </w:pPr>
      <w:r w:rsidRPr="00A80849">
        <w:rPr>
          <w:rFonts w:ascii="微软雅黑" w:eastAsia="微软雅黑" w:hAnsi="微软雅黑"/>
          <w:sz w:val="18"/>
          <w:szCs w:val="21"/>
          <w:lang w:eastAsia="zh-CN"/>
        </w:rPr>
        <w:t>蛋白质互作网络中结点表示蛋白质，线表示蛋白质与蛋白质之间的相互作用。网络中黄色节点为差异表达蛋白质；蓝色节点为互作网络数据库中收录的可以直接与差异表达蛋白质相互作用的其他蛋白质。网络中，与某个蛋白质A直接相互作用的蛋白质数目称为该蛋白质A的连接度，通常来讲，蛋白质的连接度越大，该蛋白质发生变化时整个系统受到的扰动就越大，该蛋白质可能是维持系统平衡和稳定的关键，为后续重点研究的候选蛋白质。</w:t>
      </w:r>
    </w:p>
    <w:p w14:paraId="47DF8E0D" w14:textId="77777777" w:rsidR="008F39B4" w:rsidRPr="00A80849" w:rsidRDefault="008F39B4"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sz w:val="18"/>
          <w:szCs w:val="21"/>
          <w:lang w:eastAsia="zh-CN"/>
        </w:rPr>
        <w:t>所有组别的PPI分析结果输出文件：</w:t>
      </w:r>
    </w:p>
    <w:p w14:paraId="11110A69" w14:textId="5E4C69C9" w:rsidR="001C3F47" w:rsidRPr="00A80849" w:rsidRDefault="008F39B4" w:rsidP="004D4554">
      <w:pPr>
        <w:pStyle w:val="afd"/>
        <w:numPr>
          <w:ilvl w:val="0"/>
          <w:numId w:val="17"/>
        </w:numPr>
        <w:tabs>
          <w:tab w:val="clear" w:pos="8640"/>
        </w:tabs>
        <w:spacing w:line="288" w:lineRule="auto"/>
        <w:ind w:firstLineChars="0"/>
        <w:jc w:val="left"/>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单维统计学与生信分析\</w:t>
      </w:r>
      <w:r w:rsidRPr="00A80849">
        <w:rPr>
          <w:rFonts w:ascii="微软雅黑" w:eastAsia="微软雅黑" w:hAnsi="微软雅黑" w:cs="Calibri"/>
          <w:sz w:val="18"/>
          <w:szCs w:val="21"/>
          <w:lang w:eastAsia="zh-CN"/>
        </w:rPr>
        <w:t>\</w:t>
      </w:r>
      <w:r w:rsidR="00A00C34" w:rsidRPr="00A80849">
        <w:rPr>
          <w:rFonts w:ascii="微软雅黑" w:eastAsia="微软雅黑" w:hAnsi="微软雅黑" w:cs="Calibri" w:hint="eastAsia"/>
          <w:sz w:val="18"/>
          <w:szCs w:val="21"/>
          <w:lang w:eastAsia="zh-CN"/>
        </w:rPr>
        <w:t>比较组</w:t>
      </w:r>
      <w:r w:rsidRPr="00A80849">
        <w:rPr>
          <w:rFonts w:ascii="微软雅黑" w:eastAsia="微软雅黑" w:hAnsi="微软雅黑" w:cs="Calibri"/>
          <w:sz w:val="18"/>
          <w:szCs w:val="21"/>
          <w:lang w:eastAsia="zh-CN"/>
        </w:rPr>
        <w:t xml:space="preserve"> </w:t>
      </w:r>
      <w:r w:rsidRPr="00A80849">
        <w:rPr>
          <w:rFonts w:ascii="微软雅黑" w:eastAsia="微软雅黑" w:hAnsi="微软雅黑" w:cs="Calibri" w:hint="eastAsia"/>
          <w:sz w:val="18"/>
          <w:szCs w:val="21"/>
          <w:lang w:eastAsia="zh-CN"/>
        </w:rPr>
        <w:t>\\</w:t>
      </w:r>
      <w:r w:rsidRPr="00A80849">
        <w:rPr>
          <w:rFonts w:ascii="微软雅黑" w:eastAsia="微软雅黑" w:hAnsi="微软雅黑" w:cs="Calibri"/>
          <w:sz w:val="18"/>
          <w:szCs w:val="21"/>
          <w:lang w:eastAsia="zh-CN"/>
        </w:rPr>
        <w:t>PPI分析结果文件夹</w:t>
      </w:r>
      <w:r w:rsidRPr="00A80849">
        <w:rPr>
          <w:rFonts w:ascii="微软雅黑" w:eastAsia="微软雅黑" w:hAnsi="微软雅黑" w:cs="Calibri" w:hint="eastAsia"/>
          <w:sz w:val="18"/>
          <w:szCs w:val="21"/>
          <w:lang w:eastAsia="zh-CN"/>
        </w:rPr>
        <w:t>\\PPI互作网络图</w:t>
      </w:r>
    </w:p>
    <w:p w14:paraId="55C90B40" w14:textId="77777777" w:rsidR="00333A82" w:rsidRPr="00A80849" w:rsidRDefault="00333A82" w:rsidP="001458B9">
      <w:pPr>
        <w:pStyle w:val="3"/>
        <w:spacing w:before="0" w:after="0" w:line="288" w:lineRule="auto"/>
        <w:rPr>
          <w:rFonts w:ascii="微软雅黑" w:eastAsia="微软雅黑" w:hAnsi="微软雅黑"/>
          <w:b/>
          <w:caps w:val="0"/>
          <w:sz w:val="28"/>
          <w:lang w:eastAsia="zh-CN"/>
        </w:rPr>
      </w:pPr>
      <w:bookmarkStart w:id="34" w:name="_Toc523922435"/>
      <w:r w:rsidRPr="00A80849">
        <w:rPr>
          <w:rFonts w:ascii="微软雅黑" w:eastAsia="微软雅黑" w:hAnsi="微软雅黑" w:hint="eastAsia"/>
          <w:b/>
          <w:caps w:val="0"/>
          <w:sz w:val="28"/>
          <w:lang w:eastAsia="zh-CN"/>
        </w:rPr>
        <w:t>多维统计学分析与生信分析</w:t>
      </w:r>
      <w:bookmarkEnd w:id="34"/>
    </w:p>
    <w:p w14:paraId="1CC17D6E" w14:textId="77777777" w:rsidR="00333A82" w:rsidRPr="00A80849" w:rsidRDefault="00333A82"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主成分分析（PCA）</w:t>
      </w:r>
    </w:p>
    <w:p w14:paraId="45F59D02" w14:textId="77777777" w:rsidR="00333A82" w:rsidRPr="00A80849" w:rsidRDefault="00333A82"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主成分分析（Principal Component Analysis, PCA）是一种非监督的数据分析方法。在主成分分析中，样本的蛋白表达轮廓越相似，则聚集程度越高，样本差异越大，则距离越原，因此能从总体上反映样本组间和组内的变异度。它将原本鉴定到的所有蛋白质</w:t>
      </w:r>
      <w:r w:rsidRPr="00A80849">
        <w:rPr>
          <w:rFonts w:ascii="微软雅黑" w:eastAsia="微软雅黑" w:hAnsi="微软雅黑" w:hint="eastAsia"/>
          <w:sz w:val="21"/>
          <w:szCs w:val="21"/>
          <w:lang w:eastAsia="zh-CN"/>
        </w:rPr>
        <w:lastRenderedPageBreak/>
        <w:t>重新线性组合，形成一组新的综合变量，同时根据所分析的问题从中选取几个综合变量，使它们尽可能多地反映原有变量的信息，从而实现降维的目的，以便从整体上反应各样本的蛋白组轮廓特点。</w:t>
      </w:r>
    </w:p>
    <w:p w14:paraId="7A952A78" w14:textId="423400F4" w:rsidR="00333A82" w:rsidRPr="00A80849" w:rsidRDefault="00FE3ADB" w:rsidP="001458B9">
      <w:pPr>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[pca.png]</w:t>
      </w:r>
    </w:p>
    <w:p w14:paraId="478B2824" w14:textId="1325A28A" w:rsidR="00333A82" w:rsidRPr="00A80849" w:rsidRDefault="00333A82" w:rsidP="001458B9">
      <w:pPr>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图3-</w:t>
      </w:r>
      <w:r w:rsidR="00C90580">
        <w:rPr>
          <w:rFonts w:ascii="微软雅黑" w:eastAsia="微软雅黑" w:hAnsi="微软雅黑" w:hint="eastAsia"/>
          <w:sz w:val="21"/>
          <w:lang w:eastAsia="zh-CN"/>
        </w:rPr>
        <w:t>9</w:t>
      </w:r>
      <w:r w:rsidR="00C90580">
        <w:rPr>
          <w:rFonts w:ascii="微软雅黑" w:eastAsia="微软雅黑" w:hAnsi="微软雅黑"/>
          <w:sz w:val="21"/>
          <w:lang w:eastAsia="zh-CN"/>
        </w:rPr>
        <w:t xml:space="preserve"> </w:t>
      </w:r>
      <w:r w:rsidRPr="00A80849">
        <w:rPr>
          <w:rFonts w:ascii="微软雅黑" w:eastAsia="微软雅黑" w:hAnsi="微软雅黑"/>
          <w:sz w:val="21"/>
          <w:lang w:eastAsia="zh-CN"/>
        </w:rPr>
        <w:t>PCA得分图</w:t>
      </w:r>
    </w:p>
    <w:p w14:paraId="408FD24E" w14:textId="77777777" w:rsidR="00333A82" w:rsidRPr="00A80849" w:rsidRDefault="00333A82" w:rsidP="001458B9">
      <w:pPr>
        <w:spacing w:line="288" w:lineRule="auto"/>
        <w:ind w:left="360"/>
        <w:rPr>
          <w:rFonts w:ascii="微软雅黑" w:eastAsia="微软雅黑" w:hAnsi="微软雅黑"/>
          <w:sz w:val="18"/>
          <w:szCs w:val="21"/>
          <w:lang w:eastAsia="zh-CN"/>
        </w:rPr>
      </w:pPr>
      <w:r w:rsidRPr="00A80849">
        <w:rPr>
          <w:rFonts w:ascii="微软雅黑" w:eastAsia="微软雅黑" w:hAnsi="微软雅黑"/>
          <w:sz w:val="18"/>
          <w:szCs w:val="21"/>
          <w:lang w:eastAsia="zh-CN"/>
        </w:rPr>
        <w:t>图中t[1]代表主成分1、t[2]代表主成分2，</w:t>
      </w:r>
      <w:r w:rsidRPr="00A80849">
        <w:rPr>
          <w:rFonts w:ascii="微软雅黑" w:eastAsia="微软雅黑" w:hAnsi="微软雅黑" w:hint="eastAsia"/>
          <w:sz w:val="18"/>
          <w:szCs w:val="21"/>
          <w:lang w:eastAsia="zh-CN"/>
        </w:rPr>
        <w:t>每个点代表一个样本</w:t>
      </w:r>
    </w:p>
    <w:p w14:paraId="6883E362" w14:textId="77777777" w:rsidR="00333A82" w:rsidRPr="00A80849" w:rsidRDefault="00333A82"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附件</w:t>
      </w:r>
      <w:r w:rsidRPr="00A80849">
        <w:rPr>
          <w:rFonts w:ascii="微软雅黑" w:eastAsia="微软雅黑" w:hAnsi="微软雅黑" w:cs="Calibri"/>
          <w:sz w:val="18"/>
          <w:szCs w:val="21"/>
          <w:lang w:eastAsia="zh-CN"/>
        </w:rPr>
        <w:t>：</w:t>
      </w:r>
    </w:p>
    <w:p w14:paraId="26B719C5" w14:textId="77777777" w:rsidR="00333A82" w:rsidRPr="00A80849" w:rsidRDefault="00333A82" w:rsidP="005961E3">
      <w:pPr>
        <w:pStyle w:val="afd"/>
        <w:widowControl w:val="0"/>
        <w:numPr>
          <w:ilvl w:val="0"/>
          <w:numId w:val="21"/>
        </w:numPr>
        <w:tabs>
          <w:tab w:val="clear" w:pos="8640"/>
        </w:tabs>
        <w:spacing w:line="288" w:lineRule="auto"/>
        <w:ind w:firstLineChars="0"/>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多维统计学与生信分析</w:t>
      </w:r>
      <w:hyperlink r:id="rId22" w:history="1">
        <w:r w:rsidR="003E7D8F" w:rsidRPr="00A80849">
          <w:rPr>
            <w:rStyle w:val="a5"/>
            <w:rFonts w:ascii="微软雅黑" w:eastAsia="微软雅黑" w:hAnsi="微软雅黑" w:cs="Calibri"/>
            <w:color w:val="auto"/>
            <w:sz w:val="18"/>
            <w:szCs w:val="21"/>
            <w:u w:val="none"/>
            <w:lang w:eastAsia="zh-CN"/>
          </w:rPr>
          <w:t>\\PCA</w:t>
        </w:r>
      </w:hyperlink>
    </w:p>
    <w:p w14:paraId="59645502" w14:textId="77777777" w:rsidR="003E7D8F" w:rsidRPr="00A80849" w:rsidRDefault="003E7D8F" w:rsidP="003E7D8F">
      <w:pPr>
        <w:pStyle w:val="afd"/>
        <w:widowControl w:val="0"/>
        <w:tabs>
          <w:tab w:val="clear" w:pos="8640"/>
        </w:tabs>
        <w:spacing w:line="288" w:lineRule="auto"/>
        <w:ind w:left="1202" w:firstLineChars="0" w:firstLine="0"/>
        <w:rPr>
          <w:rFonts w:ascii="微软雅黑" w:eastAsia="微软雅黑" w:hAnsi="微软雅黑" w:cs="Calibri"/>
          <w:sz w:val="18"/>
          <w:szCs w:val="21"/>
          <w:lang w:eastAsia="zh-CN"/>
        </w:rPr>
      </w:pPr>
    </w:p>
    <w:p w14:paraId="791E21A3" w14:textId="77777777" w:rsidR="00333A82" w:rsidRPr="00A80849" w:rsidRDefault="00333A82"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WGCNA分析（weighted gene co-expression network analysis）</w:t>
      </w:r>
    </w:p>
    <w:p w14:paraId="13FD6A58" w14:textId="77777777" w:rsidR="00333A82" w:rsidRPr="00A80849" w:rsidRDefault="00333A82"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加权共表达网络分析用于分析多样本蛋白的表达模式，通过将表达模式相似的蛋白聚类分析，可鉴定出高度协同变化的蛋白模块（module），该模块中的蛋白可能协同参与某一生物过程并发挥重要作用；并根据蛋白模块的内连性和模块与特定性状或表型之间的关联，筛选候补生物标记物或治疗靶点，在疾病以及其他性状与蛋白关联分析等方面的研究中广泛应用。</w:t>
      </w:r>
    </w:p>
    <w:p w14:paraId="7BE57CD2" w14:textId="77777777" w:rsidR="00333A82" w:rsidRPr="00A80849" w:rsidRDefault="00333A82"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WGCNA算法（weighted gene co-expression network analysis，基因加权共表达网络分析）是构建加权共表达网络的常用算法。首先假定蛋白网络服从无尺度分布，并定义蛋白共表达相关矩阵、蛋白网络形成的邻接函数，然后计算不同节点的相异系数，并据此构建分层聚类树(hierarchical clustering tree)，该聚类树的不同分支代表不同的蛋白模块(module)，模块内蛋白共表达程度高，而分属不同模块的蛋白共表达程度低。最后，探索蛋白模块与特定表型或疾病的关联关系，最终达到鉴定疾病治疗的靶点蛋白、蛋白网络的目的。</w:t>
      </w:r>
    </w:p>
    <w:p w14:paraId="2DF26FBD" w14:textId="77777777" w:rsidR="00333A82" w:rsidRPr="00A80849" w:rsidRDefault="00333A82"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基于最优软阈值计算蛋白间表达量相关系数，构建蛋白层次聚类树划分共表达模块，并对表达模式相近的模块进行合并，获得最终划分的蛋白共表达模块：</w:t>
      </w:r>
    </w:p>
    <w:p w14:paraId="48B56B6B" w14:textId="5FD455D8" w:rsidR="00333A82" w:rsidRPr="00A80849" w:rsidRDefault="00FE3ADB" w:rsidP="00FE3ADB">
      <w:pPr>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[PlotModule.png]</w:t>
      </w:r>
    </w:p>
    <w:p w14:paraId="72E6C5D4" w14:textId="36E316AB" w:rsidR="00333A82" w:rsidRPr="00A80849" w:rsidRDefault="00333A82" w:rsidP="001458B9">
      <w:pPr>
        <w:spacing w:line="288" w:lineRule="auto"/>
        <w:jc w:val="center"/>
        <w:rPr>
          <w:rFonts w:ascii="微软雅黑" w:eastAsia="微软雅黑" w:hAnsi="微软雅黑"/>
          <w:sz w:val="21"/>
          <w:lang w:eastAsia="zh-CN"/>
        </w:rPr>
      </w:pPr>
      <w:r w:rsidRPr="00A80849">
        <w:rPr>
          <w:rFonts w:ascii="微软雅黑" w:eastAsia="微软雅黑" w:hAnsi="微软雅黑" w:hint="eastAsia"/>
          <w:sz w:val="21"/>
          <w:lang w:eastAsia="zh-CN"/>
        </w:rPr>
        <w:t>图3-</w:t>
      </w:r>
      <w:r w:rsidR="00C90580">
        <w:rPr>
          <w:rFonts w:ascii="微软雅黑" w:eastAsia="微软雅黑" w:hAnsi="微软雅黑" w:hint="eastAsia"/>
          <w:sz w:val="21"/>
          <w:lang w:eastAsia="zh-CN"/>
        </w:rPr>
        <w:t>10</w:t>
      </w:r>
      <w:r w:rsidRPr="00A80849">
        <w:rPr>
          <w:rFonts w:ascii="微软雅黑" w:eastAsia="微软雅黑" w:hAnsi="微软雅黑" w:hint="eastAsia"/>
          <w:sz w:val="21"/>
          <w:lang w:eastAsia="zh-CN"/>
        </w:rPr>
        <w:t xml:space="preserve">   蛋白共表达模块划分</w:t>
      </w:r>
    </w:p>
    <w:p w14:paraId="1A404DAE" w14:textId="77777777" w:rsidR="00333A82" w:rsidRPr="00A80849" w:rsidRDefault="00333A82" w:rsidP="001458B9">
      <w:pPr>
        <w:spacing w:line="288" w:lineRule="auto"/>
        <w:jc w:val="left"/>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展示的是不同的模块，每个模块用不同的颜色表示，灰色表示无法进行归类的模块；每个树杈代表一个蛋白，树杈的距离体现了蛋白的相似程度，树杈越短相似性越高，表达模式相近的蛋白聚集在一个分支里。</w:t>
      </w:r>
    </w:p>
    <w:p w14:paraId="2FF0C2D6" w14:textId="77777777" w:rsidR="00333A82" w:rsidRPr="00A80849" w:rsidRDefault="00333A82" w:rsidP="001458B9">
      <w:pPr>
        <w:spacing w:line="288" w:lineRule="auto"/>
        <w:jc w:val="left"/>
        <w:rPr>
          <w:rFonts w:ascii="微软雅黑" w:eastAsia="微软雅黑" w:hAnsi="微软雅黑"/>
          <w:sz w:val="18"/>
          <w:szCs w:val="21"/>
          <w:lang w:eastAsia="zh-CN"/>
        </w:rPr>
      </w:pPr>
    </w:p>
    <w:p w14:paraId="426F4F2E" w14:textId="77777777" w:rsidR="00333A82" w:rsidRPr="00A80849" w:rsidRDefault="00333A82"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lastRenderedPageBreak/>
        <w:t>模块特征值一定程度上代表模块内蛋白的表达模式，通过将模块特征值与表型性状或临床指标特征相关联，计算二者之间的相关系数，可以识别出与表型性状有显著关联的共表达模块（如果未有临床/样本性状数据，我们则是按照样本分组信息构建性状数据，从而将模块特征值与样本分组进行相关性分析）。</w:t>
      </w:r>
    </w:p>
    <w:p w14:paraId="433D5D78" w14:textId="77777777" w:rsidR="00333A82" w:rsidRPr="00A80849" w:rsidRDefault="00333A82" w:rsidP="001458B9">
      <w:pPr>
        <w:tabs>
          <w:tab w:val="clear" w:pos="8640"/>
        </w:tabs>
        <w:spacing w:line="288" w:lineRule="auto"/>
        <w:ind w:leftChars="178" w:left="424"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如下图所示，以</w:t>
      </w:r>
      <w:r w:rsidRPr="00A80849">
        <w:rPr>
          <w:rFonts w:ascii="微软雅黑" w:eastAsia="微软雅黑" w:hAnsi="微软雅黑" w:hint="eastAsia"/>
          <w:sz w:val="21"/>
          <w:szCs w:val="21"/>
          <w:u w:val="single"/>
          <w:lang w:eastAsia="zh-CN"/>
        </w:rPr>
        <w:t>分组</w:t>
      </w:r>
      <w:r w:rsidRPr="00A80849">
        <w:rPr>
          <w:rFonts w:ascii="微软雅黑" w:eastAsia="微软雅黑" w:hAnsi="微软雅黑" w:hint="eastAsia"/>
          <w:sz w:val="21"/>
          <w:szCs w:val="21"/>
          <w:lang w:eastAsia="zh-CN"/>
        </w:rPr>
        <w:t>作为性状，可以获得与该性状相关的共表达模块情况。进一步可从模块与表型性状相关性图中挑选感兴趣的性状所对应的模块，一般筛选标准：相关性数值越接近±1，相关性检验P值小于0.05，表明该模块是决定该性状的关键模块。</w:t>
      </w:r>
    </w:p>
    <w:p w14:paraId="2437A28E" w14:textId="24C2C238" w:rsidR="00333A82" w:rsidRPr="00A80849" w:rsidRDefault="00FE3ADB" w:rsidP="00FE3ADB">
      <w:pPr>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[Module-trait.relationships.png]</w:t>
      </w:r>
    </w:p>
    <w:p w14:paraId="0563F2E3" w14:textId="5769CD03" w:rsidR="00333A82" w:rsidRPr="00A80849" w:rsidRDefault="00333A82" w:rsidP="001458B9">
      <w:pPr>
        <w:spacing w:line="288" w:lineRule="auto"/>
        <w:jc w:val="center"/>
        <w:rPr>
          <w:rFonts w:ascii="微软雅黑" w:eastAsia="微软雅黑" w:hAnsi="微软雅黑"/>
          <w:sz w:val="21"/>
          <w:lang w:eastAsia="zh-CN"/>
        </w:rPr>
      </w:pPr>
      <w:r w:rsidRPr="00A80849">
        <w:rPr>
          <w:rFonts w:ascii="微软雅黑" w:eastAsia="微软雅黑" w:hAnsi="微软雅黑" w:hint="eastAsia"/>
          <w:sz w:val="21"/>
          <w:lang w:eastAsia="zh-CN"/>
        </w:rPr>
        <w:t>图3-</w:t>
      </w:r>
      <w:r w:rsidR="00C90580">
        <w:rPr>
          <w:rFonts w:ascii="微软雅黑" w:eastAsia="微软雅黑" w:hAnsi="微软雅黑" w:hint="eastAsia"/>
          <w:sz w:val="21"/>
          <w:lang w:eastAsia="zh-CN"/>
        </w:rPr>
        <w:t>11</w:t>
      </w:r>
      <w:r w:rsidRPr="00A80849">
        <w:rPr>
          <w:rFonts w:ascii="微软雅黑" w:eastAsia="微软雅黑" w:hAnsi="微软雅黑" w:hint="eastAsia"/>
          <w:sz w:val="21"/>
          <w:lang w:eastAsia="zh-CN"/>
        </w:rPr>
        <w:t xml:space="preserve">  模块与表型性状相关性热图</w:t>
      </w:r>
    </w:p>
    <w:p w14:paraId="6669A503" w14:textId="48B0B2FE" w:rsidR="00333A82" w:rsidRPr="00A80849" w:rsidRDefault="00333A82" w:rsidP="001458B9">
      <w:pPr>
        <w:spacing w:line="288" w:lineRule="auto"/>
        <w:jc w:val="left"/>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横坐标为性状因素； 左边纵坐标的色块为不同的 module 类型（以不同颜色命名不同 module）；中间的大色块代表各的蛋白 module，同时在色块上标注了</w:t>
      </w:r>
      <w:r w:rsidR="00066654" w:rsidRPr="00A80849">
        <w:rPr>
          <w:rFonts w:ascii="微软雅黑" w:eastAsia="微软雅黑" w:hAnsi="微软雅黑" w:hint="eastAsia"/>
          <w:sz w:val="18"/>
          <w:szCs w:val="21"/>
          <w:lang w:eastAsia="zh-CN"/>
        </w:rPr>
        <w:t>相关性系数值及</w:t>
      </w:r>
      <w:r w:rsidRPr="00A80849">
        <w:rPr>
          <w:rFonts w:ascii="微软雅黑" w:eastAsia="微软雅黑" w:hAnsi="微软雅黑" w:hint="eastAsia"/>
          <w:sz w:val="18"/>
          <w:szCs w:val="21"/>
          <w:lang w:eastAsia="zh-CN"/>
        </w:rPr>
        <w:t>p-value（括号中的值）；右边 color bar 颜色代表相关系数大小，相关系数值介于-1 和+1 之间，红色代表正相关、绿色代表负相关，相关性越高则颜色越深，相关性越低则颜色越浅</w:t>
      </w:r>
    </w:p>
    <w:p w14:paraId="7DEC46EB" w14:textId="77777777" w:rsidR="0064452A" w:rsidRPr="00A80849" w:rsidRDefault="0064452A" w:rsidP="001458B9">
      <w:pPr>
        <w:spacing w:line="288" w:lineRule="auto"/>
        <w:jc w:val="left"/>
        <w:rPr>
          <w:rFonts w:ascii="微软雅黑" w:eastAsia="微软雅黑" w:hAnsi="微软雅黑"/>
          <w:sz w:val="18"/>
          <w:szCs w:val="21"/>
          <w:lang w:eastAsia="zh-CN"/>
        </w:rPr>
      </w:pPr>
    </w:p>
    <w:p w14:paraId="6C69959C" w14:textId="77777777" w:rsidR="0064452A" w:rsidRPr="00A80849" w:rsidRDefault="0064452A" w:rsidP="001458B9">
      <w:pPr>
        <w:widowControl w:val="0"/>
        <w:tabs>
          <w:tab w:val="clear" w:pos="8640"/>
        </w:tabs>
        <w:spacing w:line="288" w:lineRule="auto"/>
        <w:ind w:firstLine="420"/>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观察模块特征特征值的聚类树杈图和聚类热图能有效的识别出表达模式更加相似的模块组。如下图所示：</w:t>
      </w:r>
    </w:p>
    <w:p w14:paraId="299D85C6" w14:textId="39C49FF7" w:rsidR="0064452A" w:rsidRPr="00A80849" w:rsidRDefault="00FE3ADB" w:rsidP="001458B9">
      <w:pPr>
        <w:widowControl w:val="0"/>
        <w:tabs>
          <w:tab w:val="clear" w:pos="8640"/>
        </w:tabs>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[Eigengene.dendrogram.heatmap.png]</w:t>
      </w:r>
    </w:p>
    <w:p w14:paraId="1B21B966" w14:textId="1C5B8EBE" w:rsidR="0064452A" w:rsidRPr="00A80849" w:rsidRDefault="0064452A" w:rsidP="001458B9">
      <w:pPr>
        <w:widowControl w:val="0"/>
        <w:tabs>
          <w:tab w:val="clear" w:pos="8640"/>
        </w:tabs>
        <w:spacing w:line="288" w:lineRule="auto"/>
        <w:ind w:firstLine="420"/>
        <w:jc w:val="center"/>
        <w:rPr>
          <w:rFonts w:ascii="微软雅黑" w:eastAsia="微软雅黑" w:hAnsi="微软雅黑" w:cs="Calibri"/>
          <w:sz w:val="21"/>
          <w:szCs w:val="21"/>
          <w:lang w:eastAsia="zh-CN"/>
        </w:rPr>
      </w:pPr>
      <w:r w:rsidRPr="00A80849">
        <w:rPr>
          <w:rFonts w:ascii="微软雅黑" w:eastAsia="微软雅黑" w:hAnsi="微软雅黑" w:cs="Calibri" w:hint="eastAsia"/>
          <w:sz w:val="21"/>
          <w:szCs w:val="21"/>
          <w:lang w:eastAsia="zh-CN"/>
        </w:rPr>
        <w:t>图</w:t>
      </w:r>
      <w:r w:rsidRPr="00A80849">
        <w:rPr>
          <w:rFonts w:ascii="微软雅黑" w:eastAsia="微软雅黑" w:hAnsi="微软雅黑" w:cs="Calibri"/>
          <w:sz w:val="21"/>
          <w:szCs w:val="21"/>
          <w:lang w:eastAsia="zh-CN"/>
        </w:rPr>
        <w:t>3-</w:t>
      </w:r>
      <w:r w:rsidR="00C90580">
        <w:rPr>
          <w:rFonts w:ascii="微软雅黑" w:eastAsia="微软雅黑" w:hAnsi="微软雅黑" w:cs="Calibri" w:hint="eastAsia"/>
          <w:sz w:val="21"/>
          <w:szCs w:val="21"/>
          <w:lang w:eastAsia="zh-CN"/>
        </w:rPr>
        <w:t>12</w:t>
      </w:r>
      <w:r w:rsidRPr="00A80849">
        <w:rPr>
          <w:rFonts w:ascii="微软雅黑" w:eastAsia="微软雅黑" w:hAnsi="微软雅黑" w:cs="Calibri" w:hint="eastAsia"/>
          <w:sz w:val="21"/>
          <w:szCs w:val="21"/>
          <w:lang w:eastAsia="zh-CN"/>
        </w:rPr>
        <w:t xml:space="preserve"> 模块（性状）关联聚类图</w:t>
      </w:r>
    </w:p>
    <w:p w14:paraId="77D247EE" w14:textId="77777777" w:rsidR="0064452A" w:rsidRPr="00A80849" w:rsidRDefault="0064452A" w:rsidP="001458B9">
      <w:pPr>
        <w:widowControl w:val="0"/>
        <w:tabs>
          <w:tab w:val="clear" w:pos="8640"/>
        </w:tabs>
        <w:spacing w:line="288" w:lineRule="auto"/>
        <w:rPr>
          <w:rFonts w:ascii="微软雅黑" w:eastAsia="微软雅黑" w:hAnsi="微软雅黑"/>
          <w:sz w:val="18"/>
          <w:szCs w:val="21"/>
          <w:lang w:eastAsia="zh-CN"/>
        </w:rPr>
      </w:pPr>
      <w:r w:rsidRPr="00A80849">
        <w:rPr>
          <w:rFonts w:ascii="微软雅黑" w:eastAsia="微软雅黑" w:hAnsi="微软雅黑"/>
          <w:sz w:val="18"/>
          <w:szCs w:val="21"/>
          <w:lang w:eastAsia="zh-CN"/>
        </w:rPr>
        <w:t>上半张</w:t>
      </w:r>
      <w:r w:rsidRPr="00A80849">
        <w:rPr>
          <w:rFonts w:ascii="微软雅黑" w:eastAsia="微软雅黑" w:hAnsi="微软雅黑" w:hint="eastAsia"/>
          <w:sz w:val="18"/>
          <w:szCs w:val="21"/>
          <w:lang w:eastAsia="zh-CN"/>
        </w:rPr>
        <w:t>聚类树杈图展示了不同模块（性状）之间的相异程度，距离越远则说明相异程度越高。</w:t>
      </w:r>
      <w:r w:rsidRPr="00A80849">
        <w:rPr>
          <w:rFonts w:ascii="微软雅黑" w:eastAsia="微软雅黑" w:hAnsi="微软雅黑"/>
          <w:sz w:val="18"/>
          <w:szCs w:val="21"/>
          <w:lang w:eastAsia="zh-CN"/>
        </w:rPr>
        <w:t>下半张图展示了</w:t>
      </w:r>
      <w:r w:rsidRPr="00A80849">
        <w:rPr>
          <w:rFonts w:ascii="微软雅黑" w:eastAsia="微软雅黑" w:hAnsi="微软雅黑" w:hint="eastAsia"/>
          <w:sz w:val="18"/>
          <w:szCs w:val="21"/>
          <w:lang w:eastAsia="zh-CN"/>
        </w:rPr>
        <w:t>不同</w:t>
      </w:r>
      <w:r w:rsidRPr="00A80849">
        <w:rPr>
          <w:rFonts w:ascii="微软雅黑" w:eastAsia="微软雅黑" w:hAnsi="微软雅黑"/>
          <w:sz w:val="18"/>
          <w:szCs w:val="21"/>
          <w:lang w:eastAsia="zh-CN"/>
        </w:rPr>
        <w:t>模块</w:t>
      </w:r>
      <w:r w:rsidRPr="00A80849">
        <w:rPr>
          <w:rFonts w:ascii="微软雅黑" w:eastAsia="微软雅黑" w:hAnsi="微软雅黑" w:hint="eastAsia"/>
          <w:sz w:val="18"/>
          <w:szCs w:val="21"/>
          <w:lang w:eastAsia="zh-CN"/>
        </w:rPr>
        <w:t>（性状）之间的相似程度，颜色越接近红色则说明相似程度越高</w:t>
      </w:r>
    </w:p>
    <w:p w14:paraId="591E7969" w14:textId="77777777" w:rsidR="00333A82" w:rsidRPr="00A80849" w:rsidRDefault="00333A82" w:rsidP="001458B9">
      <w:pPr>
        <w:spacing w:line="288" w:lineRule="auto"/>
        <w:jc w:val="left"/>
        <w:rPr>
          <w:rFonts w:ascii="微软雅黑" w:eastAsia="微软雅黑" w:hAnsi="微软雅黑"/>
          <w:sz w:val="21"/>
          <w:szCs w:val="21"/>
          <w:lang w:eastAsia="zh-CN"/>
        </w:rPr>
      </w:pPr>
    </w:p>
    <w:p w14:paraId="0124860B" w14:textId="77777777" w:rsidR="00333A82" w:rsidRPr="00A80849" w:rsidRDefault="00333A82" w:rsidP="001458B9">
      <w:pPr>
        <w:tabs>
          <w:tab w:val="clear" w:pos="8640"/>
        </w:tabs>
        <w:spacing w:line="288" w:lineRule="auto"/>
        <w:ind w:leftChars="178" w:left="424" w:firstLineChars="200" w:firstLine="416"/>
        <w:jc w:val="left"/>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利用Topological Overlap Matrix（TOM）进行聚类热图分析，从而反映不同共表达模块内蛋白表达量之间的相关性</w:t>
      </w:r>
    </w:p>
    <w:p w14:paraId="7136FFC0" w14:textId="44E94995" w:rsidR="00333A82" w:rsidRPr="00A80849" w:rsidRDefault="00FE3ADB" w:rsidP="00FE3ADB">
      <w:pPr>
        <w:widowControl w:val="0"/>
        <w:tabs>
          <w:tab w:val="clear" w:pos="8640"/>
        </w:tabs>
        <w:spacing w:line="288" w:lineRule="auto"/>
        <w:jc w:val="center"/>
        <w:rPr>
          <w:rFonts w:ascii="微软雅黑" w:eastAsia="微软雅黑" w:hAnsi="微软雅黑"/>
          <w:sz w:val="21"/>
        </w:rPr>
      </w:pPr>
      <w:r w:rsidRPr="00A80849">
        <w:rPr>
          <w:rFonts w:ascii="微软雅黑" w:eastAsia="微软雅黑" w:hAnsi="微软雅黑"/>
          <w:sz w:val="21"/>
        </w:rPr>
        <w:t>[ProteinNetwork_heatmap_plot.png]</w:t>
      </w:r>
    </w:p>
    <w:p w14:paraId="65FE6BF3" w14:textId="679CA8E6" w:rsidR="00333A82" w:rsidRPr="00A80849" w:rsidRDefault="00333A82" w:rsidP="001458B9">
      <w:pPr>
        <w:spacing w:line="288" w:lineRule="auto"/>
        <w:jc w:val="center"/>
        <w:rPr>
          <w:rFonts w:ascii="微软雅黑" w:eastAsia="微软雅黑" w:hAnsi="微软雅黑"/>
          <w:sz w:val="21"/>
          <w:lang w:eastAsia="zh-CN"/>
        </w:rPr>
      </w:pPr>
      <w:r w:rsidRPr="00A80849">
        <w:rPr>
          <w:rFonts w:ascii="微软雅黑" w:eastAsia="微软雅黑" w:hAnsi="微软雅黑" w:hint="eastAsia"/>
          <w:sz w:val="21"/>
          <w:lang w:eastAsia="zh-CN"/>
        </w:rPr>
        <w:t>图</w:t>
      </w:r>
      <w:r w:rsidR="006172F2" w:rsidRPr="00A80849">
        <w:rPr>
          <w:rFonts w:ascii="微软雅黑" w:eastAsia="微软雅黑" w:hAnsi="微软雅黑" w:hint="eastAsia"/>
          <w:sz w:val="21"/>
          <w:lang w:eastAsia="zh-CN"/>
        </w:rPr>
        <w:t>3-</w:t>
      </w:r>
      <w:r w:rsidR="0064452A" w:rsidRPr="00A80849">
        <w:rPr>
          <w:rFonts w:ascii="微软雅黑" w:eastAsia="微软雅黑" w:hAnsi="微软雅黑"/>
          <w:sz w:val="21"/>
          <w:lang w:eastAsia="zh-CN"/>
        </w:rPr>
        <w:t>1</w:t>
      </w:r>
      <w:r w:rsidR="00C90580">
        <w:rPr>
          <w:rFonts w:ascii="微软雅黑" w:eastAsia="微软雅黑" w:hAnsi="微软雅黑" w:hint="eastAsia"/>
          <w:sz w:val="21"/>
          <w:lang w:eastAsia="zh-CN"/>
        </w:rPr>
        <w:t>3</w:t>
      </w:r>
      <w:r w:rsidRPr="00A80849">
        <w:rPr>
          <w:rFonts w:ascii="微软雅黑" w:eastAsia="微软雅黑" w:hAnsi="微软雅黑" w:hint="eastAsia"/>
          <w:sz w:val="21"/>
          <w:lang w:eastAsia="zh-CN"/>
        </w:rPr>
        <w:t xml:space="preserve">  </w:t>
      </w:r>
      <w:r w:rsidRPr="00A80849">
        <w:rPr>
          <w:rFonts w:ascii="微软雅黑" w:eastAsia="微软雅黑" w:hAnsi="微软雅黑" w:hint="eastAsia"/>
          <w:sz w:val="21"/>
          <w:szCs w:val="21"/>
          <w:lang w:eastAsia="zh-CN"/>
        </w:rPr>
        <w:t>蛋白网络热图</w:t>
      </w:r>
    </w:p>
    <w:p w14:paraId="6C8030C0" w14:textId="77777777" w:rsidR="00333A82" w:rsidRPr="00A80849" w:rsidRDefault="00333A82" w:rsidP="001458B9">
      <w:pPr>
        <w:spacing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聚类树的每个树杈表示一个蛋白，树杈的距离体现了蛋白相似程度，表达模式相近的蛋白聚集在一个分支里。聚类热图中每一行及每一列均对应一个蛋白，颜色越深，提示蛋白间的表达模式有高度的overlap，蛋白间的关系越密切。</w:t>
      </w:r>
    </w:p>
    <w:p w14:paraId="0CDB3009" w14:textId="77777777" w:rsidR="00333A82" w:rsidRPr="00A80849" w:rsidRDefault="00333A82" w:rsidP="001458B9">
      <w:pPr>
        <w:spacing w:line="288" w:lineRule="auto"/>
        <w:rPr>
          <w:rFonts w:ascii="微软雅黑" w:eastAsia="微软雅黑" w:hAnsi="微软雅黑"/>
          <w:sz w:val="18"/>
          <w:szCs w:val="21"/>
          <w:lang w:eastAsia="zh-CN"/>
        </w:rPr>
      </w:pPr>
    </w:p>
    <w:p w14:paraId="4FCE8D87" w14:textId="77777777" w:rsidR="00333A82" w:rsidRPr="00A80849" w:rsidRDefault="00333A82" w:rsidP="001458B9">
      <w:pPr>
        <w:tabs>
          <w:tab w:val="clear" w:pos="8640"/>
        </w:tabs>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lastRenderedPageBreak/>
        <w:t>根据上述结果， 挑选与表型性状高度关联的共表达模块，然后进一步对所挑选的模块中的蛋白在所有样本中的表达量进行聚类热图分析，并且研究每个模块在所有样本的特征值分布情况（一张图对应一个模块），如下图所示：</w:t>
      </w:r>
    </w:p>
    <w:p w14:paraId="42186017" w14:textId="6E600716" w:rsidR="00333A82" w:rsidRPr="00A80849" w:rsidRDefault="00DA27CD" w:rsidP="00DA27CD">
      <w:pPr>
        <w:widowControl w:val="0"/>
        <w:tabs>
          <w:tab w:val="clear" w:pos="8640"/>
        </w:tabs>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[module.heatmap_barplot.png]</w:t>
      </w:r>
    </w:p>
    <w:p w14:paraId="3C2B2959" w14:textId="5BB64539" w:rsidR="00333A82" w:rsidRPr="00A80849" w:rsidRDefault="00333A82" w:rsidP="001458B9">
      <w:pPr>
        <w:spacing w:line="288" w:lineRule="auto"/>
        <w:jc w:val="center"/>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图</w:t>
      </w:r>
      <w:r w:rsidR="006172F2" w:rsidRPr="00A80849">
        <w:rPr>
          <w:rFonts w:ascii="微软雅黑" w:eastAsia="微软雅黑" w:hAnsi="微软雅黑" w:hint="eastAsia"/>
          <w:sz w:val="21"/>
          <w:szCs w:val="21"/>
          <w:lang w:eastAsia="zh-CN"/>
        </w:rPr>
        <w:t>3-</w:t>
      </w:r>
      <w:r w:rsidRPr="00A80849">
        <w:rPr>
          <w:rFonts w:ascii="微软雅黑" w:eastAsia="微软雅黑" w:hAnsi="微软雅黑" w:hint="eastAsia"/>
          <w:sz w:val="21"/>
          <w:szCs w:val="21"/>
          <w:lang w:eastAsia="zh-CN"/>
        </w:rPr>
        <w:t>1</w:t>
      </w:r>
      <w:r w:rsidR="00C90580">
        <w:rPr>
          <w:rFonts w:ascii="微软雅黑" w:eastAsia="微软雅黑" w:hAnsi="微软雅黑" w:hint="eastAsia"/>
          <w:sz w:val="21"/>
          <w:szCs w:val="21"/>
          <w:lang w:eastAsia="zh-CN"/>
        </w:rPr>
        <w:t>4</w:t>
      </w:r>
      <w:r w:rsidRPr="00A80849">
        <w:rPr>
          <w:rFonts w:ascii="微软雅黑" w:eastAsia="微软雅黑" w:hAnsi="微软雅黑" w:hint="eastAsia"/>
          <w:sz w:val="21"/>
          <w:szCs w:val="21"/>
          <w:lang w:eastAsia="zh-CN"/>
        </w:rPr>
        <w:t>蛋白表达热图及模块特征值分布图</w:t>
      </w:r>
    </w:p>
    <w:p w14:paraId="5EDE10C0" w14:textId="77777777" w:rsidR="00333A82" w:rsidRPr="00A80849" w:rsidRDefault="00333A82" w:rsidP="001458B9">
      <w:pPr>
        <w:spacing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上部分热图展示了该模块中蛋白在各个样本中的表达模式热图，其中横坐标为不同样本，纵坐标为该模块中的各个蛋白； 红色代表上调，绿色代表下调。</w:t>
      </w:r>
    </w:p>
    <w:p w14:paraId="0835724A" w14:textId="77777777" w:rsidR="00333A82" w:rsidRPr="00A80849" w:rsidRDefault="00333A82" w:rsidP="001458B9">
      <w:pPr>
        <w:spacing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下部分对应展示了该模块中各个样本的模块特征值分布， 绝对值越大说明模块蛋白在该样本中整体表达量上调/下调，值越接近横坐标说明蛋白整体表达量变化较小。</w:t>
      </w:r>
    </w:p>
    <w:p w14:paraId="056E40E0" w14:textId="77777777" w:rsidR="00333A82" w:rsidRPr="00A80849" w:rsidRDefault="00333A82" w:rsidP="001458B9">
      <w:pPr>
        <w:spacing w:line="288" w:lineRule="auto"/>
        <w:rPr>
          <w:rFonts w:ascii="微软雅黑" w:eastAsia="微软雅黑" w:hAnsi="微软雅黑"/>
          <w:sz w:val="18"/>
          <w:szCs w:val="21"/>
          <w:lang w:eastAsia="zh-CN"/>
        </w:rPr>
      </w:pPr>
    </w:p>
    <w:p w14:paraId="71BB897E" w14:textId="77777777" w:rsidR="00333A82" w:rsidRPr="00A80849" w:rsidRDefault="006172F2" w:rsidP="001458B9">
      <w:pPr>
        <w:widowControl w:val="0"/>
        <w:tabs>
          <w:tab w:val="clear" w:pos="8640"/>
        </w:tabs>
        <w:spacing w:line="288" w:lineRule="auto"/>
        <w:rPr>
          <w:rFonts w:ascii="Times New Roman" w:hAnsi="Times New Roman"/>
          <w:szCs w:val="21"/>
          <w:shd w:val="clear" w:color="auto" w:fill="FFFFFF"/>
          <w:lang w:eastAsia="zh-CN"/>
        </w:rPr>
      </w:pPr>
      <w:r w:rsidRPr="00A80849">
        <w:rPr>
          <w:rFonts w:ascii="微软雅黑" w:eastAsia="微软雅黑" w:hAnsi="微软雅黑" w:hint="eastAsia"/>
          <w:sz w:val="21"/>
          <w:szCs w:val="21"/>
          <w:lang w:eastAsia="zh-CN"/>
        </w:rPr>
        <w:tab/>
        <w:t xml:space="preserve">     </w:t>
      </w:r>
      <w:r w:rsidR="00333A82" w:rsidRPr="00A80849">
        <w:rPr>
          <w:rFonts w:ascii="微软雅黑" w:eastAsia="微软雅黑" w:hAnsi="微软雅黑" w:hint="eastAsia"/>
          <w:sz w:val="21"/>
          <w:szCs w:val="21"/>
          <w:lang w:eastAsia="zh-CN"/>
        </w:rPr>
        <w:t>将所挑选出的模块中的蛋白进行 GO/KEGG 富集分析， 以查看该模块中共表达蛋白的功能/通路富集情况，反映该模块的蛋白功能/通路水平的特征，如下所示：</w:t>
      </w:r>
    </w:p>
    <w:p w14:paraId="4296A8D9" w14:textId="3A868D3D" w:rsidR="00333A82" w:rsidRPr="00A80849" w:rsidRDefault="008C5DFC" w:rsidP="008C5DFC">
      <w:pPr>
        <w:widowControl w:val="0"/>
        <w:tabs>
          <w:tab w:val="clear" w:pos="8640"/>
        </w:tabs>
        <w:spacing w:line="288" w:lineRule="auto"/>
        <w:jc w:val="center"/>
        <w:rPr>
          <w:rFonts w:ascii="微软雅黑" w:eastAsia="微软雅黑" w:hAnsi="微软雅黑"/>
          <w:sz w:val="21"/>
        </w:rPr>
      </w:pPr>
      <w:r w:rsidRPr="00A80849">
        <w:rPr>
          <w:rFonts w:ascii="微软雅黑" w:eastAsia="微软雅黑" w:hAnsi="微软雅黑"/>
          <w:sz w:val="21"/>
        </w:rPr>
        <w:t>[WGCNA_GO_enrichment]</w:t>
      </w:r>
    </w:p>
    <w:p w14:paraId="28D87343" w14:textId="2FF6F6B3" w:rsidR="00333A82" w:rsidRPr="00A80849" w:rsidRDefault="00333A82" w:rsidP="001458B9">
      <w:pPr>
        <w:spacing w:line="288" w:lineRule="auto"/>
        <w:jc w:val="center"/>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图3-1</w:t>
      </w:r>
      <w:r w:rsidR="00C90580">
        <w:rPr>
          <w:rFonts w:ascii="微软雅黑" w:eastAsia="微软雅黑" w:hAnsi="微软雅黑" w:hint="eastAsia"/>
          <w:sz w:val="21"/>
          <w:szCs w:val="21"/>
          <w:lang w:eastAsia="zh-CN"/>
        </w:rPr>
        <w:t>5</w:t>
      </w:r>
      <w:r w:rsidRPr="00A80849">
        <w:rPr>
          <w:rFonts w:ascii="微软雅黑" w:eastAsia="微软雅黑" w:hAnsi="微软雅黑" w:hint="eastAsia"/>
          <w:sz w:val="21"/>
          <w:szCs w:val="21"/>
          <w:lang w:eastAsia="zh-CN"/>
        </w:rPr>
        <w:t xml:space="preserve"> GO富集分析</w:t>
      </w:r>
    </w:p>
    <w:p w14:paraId="12CA906F" w14:textId="77777777" w:rsidR="00333A82" w:rsidRPr="00A80849" w:rsidRDefault="00333A82" w:rsidP="001458B9">
      <w:pPr>
        <w:spacing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横坐标：GO功能类别，纵坐标：Rich factor，条形图数字标签标识与GO功能相关的蛋白数量；颜色深浅表示p值大小，即某个功能受到影响的显著程度</w:t>
      </w:r>
    </w:p>
    <w:p w14:paraId="0013A38E" w14:textId="63328F49" w:rsidR="00333A82" w:rsidRPr="00A80849" w:rsidRDefault="008C5DFC" w:rsidP="001458B9">
      <w:pPr>
        <w:spacing w:line="288" w:lineRule="auto"/>
        <w:jc w:val="center"/>
        <w:rPr>
          <w:rFonts w:ascii="微软雅黑" w:eastAsia="微软雅黑" w:hAnsi="微软雅黑"/>
          <w:sz w:val="18"/>
          <w:szCs w:val="21"/>
          <w:lang w:eastAsia="zh-CN"/>
        </w:rPr>
      </w:pPr>
      <w:r w:rsidRPr="00A80849">
        <w:rPr>
          <w:rFonts w:ascii="Cambria" w:eastAsia="宋体" w:hAnsi="Cambria"/>
          <w:noProof/>
          <w:spacing w:val="0"/>
          <w:kern w:val="2"/>
          <w:szCs w:val="24"/>
          <w:lang w:eastAsia="zh-CN"/>
        </w:rPr>
        <w:t>[</w:t>
      </w:r>
      <w:r w:rsidRPr="00A80849">
        <w:rPr>
          <w:rFonts w:ascii="微软雅黑" w:eastAsia="微软雅黑" w:hAnsi="微软雅黑"/>
          <w:sz w:val="21"/>
        </w:rPr>
        <w:t>WGCNA_KEGG_enrichment</w:t>
      </w:r>
      <w:r w:rsidRPr="00A80849">
        <w:rPr>
          <w:rFonts w:ascii="Cambria" w:eastAsia="宋体" w:hAnsi="Cambria"/>
          <w:noProof/>
          <w:spacing w:val="0"/>
          <w:kern w:val="2"/>
          <w:szCs w:val="24"/>
          <w:lang w:eastAsia="zh-CN"/>
        </w:rPr>
        <w:t>]</w:t>
      </w:r>
    </w:p>
    <w:p w14:paraId="0C763F07" w14:textId="6140485B" w:rsidR="00333A82" w:rsidRPr="00A80849" w:rsidRDefault="00333A82" w:rsidP="001458B9">
      <w:pPr>
        <w:spacing w:line="288" w:lineRule="auto"/>
        <w:jc w:val="center"/>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图</w:t>
      </w:r>
      <w:r w:rsidR="00327924" w:rsidRPr="00A80849">
        <w:rPr>
          <w:rFonts w:ascii="微软雅黑" w:eastAsia="微软雅黑" w:hAnsi="微软雅黑" w:hint="eastAsia"/>
          <w:sz w:val="21"/>
          <w:szCs w:val="21"/>
          <w:lang w:eastAsia="zh-CN"/>
        </w:rPr>
        <w:t>3-1</w:t>
      </w:r>
      <w:r w:rsidR="00C90580">
        <w:rPr>
          <w:rFonts w:ascii="微软雅黑" w:eastAsia="微软雅黑" w:hAnsi="微软雅黑" w:hint="eastAsia"/>
          <w:sz w:val="21"/>
          <w:szCs w:val="21"/>
          <w:lang w:eastAsia="zh-CN"/>
        </w:rPr>
        <w:t>6</w:t>
      </w:r>
      <w:r w:rsidRPr="00A80849">
        <w:rPr>
          <w:rFonts w:ascii="微软雅黑" w:eastAsia="微软雅黑" w:hAnsi="微软雅黑" w:hint="eastAsia"/>
          <w:sz w:val="21"/>
          <w:szCs w:val="21"/>
          <w:lang w:eastAsia="zh-CN"/>
        </w:rPr>
        <w:t xml:space="preserve"> KEGG富集分析</w:t>
      </w:r>
    </w:p>
    <w:p w14:paraId="2F5CAB1D" w14:textId="77777777" w:rsidR="00333A82" w:rsidRPr="00A80849" w:rsidRDefault="00333A82" w:rsidP="001458B9">
      <w:pPr>
        <w:spacing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w:t>
      </w:r>
      <w:r w:rsidRPr="00A80849">
        <w:rPr>
          <w:rFonts w:ascii="微软雅黑" w:eastAsia="微软雅黑" w:hAnsi="微软雅黑"/>
          <w:sz w:val="18"/>
          <w:szCs w:val="21"/>
          <w:lang w:eastAsia="zh-CN"/>
        </w:rPr>
        <w:t>Rich factor</w:t>
      </w:r>
      <w:r w:rsidRPr="00A80849">
        <w:rPr>
          <w:rFonts w:ascii="微软雅黑" w:eastAsia="微软雅黑" w:hAnsi="微软雅黑" w:hint="eastAsia"/>
          <w:sz w:val="18"/>
          <w:szCs w:val="21"/>
          <w:lang w:eastAsia="zh-CN"/>
        </w:rPr>
        <w:t>，纵坐标：KEGG通路，气泡的大小反映参与与KEGG通路的蛋白数量；气泡颜色的深浅表示</w:t>
      </w:r>
      <w:r w:rsidRPr="00A80849">
        <w:rPr>
          <w:rFonts w:ascii="微软雅黑" w:eastAsia="微软雅黑" w:hAnsi="微软雅黑"/>
          <w:sz w:val="18"/>
          <w:szCs w:val="21"/>
          <w:lang w:eastAsia="zh-CN"/>
        </w:rPr>
        <w:t>p</w:t>
      </w:r>
      <w:r w:rsidRPr="00A80849">
        <w:rPr>
          <w:rFonts w:ascii="微软雅黑" w:eastAsia="微软雅黑" w:hAnsi="微软雅黑" w:hint="eastAsia"/>
          <w:sz w:val="18"/>
          <w:szCs w:val="21"/>
          <w:lang w:eastAsia="zh-CN"/>
        </w:rPr>
        <w:t>值大小（</w:t>
      </w:r>
      <w:r w:rsidRPr="00A80849">
        <w:rPr>
          <w:rFonts w:ascii="微软雅黑" w:eastAsia="微软雅黑" w:hAnsi="微软雅黑"/>
          <w:sz w:val="18"/>
          <w:szCs w:val="21"/>
          <w:lang w:eastAsia="zh-CN"/>
        </w:rPr>
        <w:t>-log10</w:t>
      </w:r>
      <w:r w:rsidRPr="00A80849">
        <w:rPr>
          <w:rFonts w:ascii="微软雅黑" w:eastAsia="微软雅黑" w:hAnsi="微软雅黑" w:hint="eastAsia"/>
          <w:sz w:val="18"/>
          <w:szCs w:val="21"/>
          <w:lang w:eastAsia="zh-CN"/>
        </w:rPr>
        <w:t>），即某条通路受到影响的显著程度</w:t>
      </w:r>
    </w:p>
    <w:p w14:paraId="111D482E" w14:textId="77777777" w:rsidR="0064452A" w:rsidRPr="00A80849" w:rsidRDefault="0064452A" w:rsidP="001458B9">
      <w:pPr>
        <w:spacing w:line="288" w:lineRule="auto"/>
        <w:rPr>
          <w:rFonts w:ascii="微软雅黑" w:eastAsia="微软雅黑" w:hAnsi="微软雅黑"/>
          <w:sz w:val="18"/>
          <w:szCs w:val="21"/>
          <w:lang w:eastAsia="zh-CN"/>
        </w:rPr>
      </w:pPr>
    </w:p>
    <w:p w14:paraId="2B66C968" w14:textId="77777777" w:rsidR="0064452A" w:rsidRPr="00A80849" w:rsidRDefault="0064452A" w:rsidP="001458B9">
      <w:pPr>
        <w:widowControl w:val="0"/>
        <w:tabs>
          <w:tab w:val="clear" w:pos="8640"/>
        </w:tabs>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在筛选出与性状（样本）高度相关的模块后，我们还可以观察</w:t>
      </w:r>
      <w:r w:rsidRPr="00A80849">
        <w:rPr>
          <w:rFonts w:ascii="微软雅黑" w:eastAsia="微软雅黑" w:hAnsi="微软雅黑"/>
          <w:sz w:val="21"/>
          <w:szCs w:val="21"/>
          <w:lang w:eastAsia="zh-CN"/>
        </w:rPr>
        <w:t>Gene Significance</w:t>
      </w:r>
      <w:r w:rsidRPr="00A80849">
        <w:rPr>
          <w:rFonts w:ascii="微软雅黑" w:eastAsia="微软雅黑" w:hAnsi="微软雅黑" w:hint="eastAsia"/>
          <w:sz w:val="21"/>
          <w:szCs w:val="21"/>
          <w:lang w:eastAsia="zh-CN"/>
        </w:rPr>
        <w:t>（</w:t>
      </w:r>
      <w:r w:rsidR="00243175" w:rsidRPr="00A80849">
        <w:rPr>
          <w:rFonts w:ascii="微软雅黑" w:eastAsia="微软雅黑" w:hAnsi="微软雅黑" w:hint="eastAsia"/>
          <w:sz w:val="21"/>
          <w:szCs w:val="21"/>
          <w:lang w:eastAsia="zh-CN"/>
        </w:rPr>
        <w:t>GS</w:t>
      </w:r>
      <w:r w:rsidR="00243175" w:rsidRPr="00A80849">
        <w:rPr>
          <w:rFonts w:ascii="微软雅黑" w:eastAsia="微软雅黑" w:hAnsi="微软雅黑"/>
          <w:sz w:val="21"/>
          <w:szCs w:val="21"/>
          <w:lang w:eastAsia="zh-CN"/>
        </w:rPr>
        <w:t>，</w:t>
      </w:r>
      <w:r w:rsidRPr="00A80849">
        <w:rPr>
          <w:rFonts w:ascii="微软雅黑" w:eastAsia="微软雅黑" w:hAnsi="微软雅黑" w:hint="eastAsia"/>
          <w:sz w:val="21"/>
          <w:szCs w:val="21"/>
          <w:lang w:eastAsia="zh-CN"/>
        </w:rPr>
        <w:t>蛋白与性状/样本的相关性）与</w:t>
      </w:r>
      <w:r w:rsidRPr="00A80849">
        <w:rPr>
          <w:rFonts w:ascii="微软雅黑" w:eastAsia="微软雅黑" w:hAnsi="微软雅黑"/>
          <w:sz w:val="21"/>
          <w:szCs w:val="21"/>
          <w:lang w:eastAsia="zh-CN"/>
        </w:rPr>
        <w:t>Module Membership</w:t>
      </w:r>
      <w:r w:rsidRPr="00A80849">
        <w:rPr>
          <w:rFonts w:ascii="微软雅黑" w:eastAsia="微软雅黑" w:hAnsi="微软雅黑" w:hint="eastAsia"/>
          <w:sz w:val="21"/>
          <w:szCs w:val="21"/>
          <w:lang w:eastAsia="zh-CN"/>
        </w:rPr>
        <w:t>（</w:t>
      </w:r>
      <w:r w:rsidR="00243175" w:rsidRPr="00A80849">
        <w:rPr>
          <w:rFonts w:ascii="微软雅黑" w:eastAsia="微软雅黑" w:hAnsi="微软雅黑" w:hint="eastAsia"/>
          <w:sz w:val="21"/>
          <w:szCs w:val="21"/>
          <w:lang w:eastAsia="zh-CN"/>
        </w:rPr>
        <w:t>MM</w:t>
      </w:r>
      <w:r w:rsidR="00243175" w:rsidRPr="00A80849">
        <w:rPr>
          <w:rFonts w:ascii="微软雅黑" w:eastAsia="微软雅黑" w:hAnsi="微软雅黑"/>
          <w:sz w:val="21"/>
          <w:szCs w:val="21"/>
          <w:lang w:eastAsia="zh-CN"/>
        </w:rPr>
        <w:t>，</w:t>
      </w:r>
      <w:r w:rsidRPr="00A80849">
        <w:rPr>
          <w:rFonts w:ascii="微软雅黑" w:eastAsia="微软雅黑" w:hAnsi="微软雅黑" w:hint="eastAsia"/>
          <w:sz w:val="21"/>
          <w:szCs w:val="21"/>
          <w:lang w:eastAsia="zh-CN"/>
        </w:rPr>
        <w:t>蛋白与模块的相关性）在每个模块中的散点分布情况，从而探究重点模块中蛋白-模块的相关性和蛋白-性状的相关性是否有较好的一致性，并且进一步从重点模块中筛选出相关性较高的</w:t>
      </w:r>
      <w:r w:rsidR="007D22F5" w:rsidRPr="00A80849">
        <w:rPr>
          <w:rFonts w:ascii="微软雅黑" w:eastAsia="微软雅黑" w:hAnsi="微软雅黑" w:hint="eastAsia"/>
          <w:sz w:val="21"/>
          <w:szCs w:val="21"/>
          <w:lang w:eastAsia="zh-CN"/>
        </w:rPr>
        <w:t>关键蛋白</w:t>
      </w:r>
      <w:r w:rsidRPr="00A80849">
        <w:rPr>
          <w:rFonts w:ascii="微软雅黑" w:eastAsia="微软雅黑" w:hAnsi="微软雅黑" w:hint="eastAsia"/>
          <w:sz w:val="21"/>
          <w:szCs w:val="21"/>
          <w:lang w:eastAsia="zh-CN"/>
        </w:rPr>
        <w:t>，如下图所示：</w:t>
      </w:r>
    </w:p>
    <w:p w14:paraId="21495334" w14:textId="3ECAFF8C" w:rsidR="0064452A" w:rsidRPr="00A80849" w:rsidRDefault="00565B4D" w:rsidP="00565B4D">
      <w:pPr>
        <w:widowControl w:val="0"/>
        <w:tabs>
          <w:tab w:val="clear" w:pos="8640"/>
        </w:tabs>
        <w:spacing w:line="288" w:lineRule="auto"/>
        <w:jc w:val="center"/>
        <w:rPr>
          <w:rFonts w:ascii="微软雅黑" w:eastAsia="微软雅黑" w:hAnsi="微软雅黑"/>
          <w:sz w:val="21"/>
          <w:lang w:eastAsia="zh-CN"/>
        </w:rPr>
      </w:pPr>
      <w:r w:rsidRPr="00A80849">
        <w:rPr>
          <w:rFonts w:ascii="微软雅黑" w:eastAsia="微软雅黑" w:hAnsi="微软雅黑"/>
          <w:sz w:val="21"/>
          <w:lang w:eastAsia="zh-CN"/>
        </w:rPr>
        <w:t>[moduel_GS_vs_MM]</w:t>
      </w:r>
    </w:p>
    <w:p w14:paraId="1509C31E" w14:textId="6C9D08CA" w:rsidR="0064452A" w:rsidRPr="00A80849" w:rsidRDefault="0064452A" w:rsidP="001458B9">
      <w:pPr>
        <w:widowControl w:val="0"/>
        <w:tabs>
          <w:tab w:val="clear" w:pos="8640"/>
        </w:tabs>
        <w:spacing w:line="288" w:lineRule="auto"/>
        <w:ind w:firstLine="420"/>
        <w:jc w:val="center"/>
        <w:rPr>
          <w:rFonts w:ascii="微软雅黑" w:eastAsia="微软雅黑" w:hAnsi="微软雅黑" w:cs="Calibri"/>
          <w:sz w:val="21"/>
          <w:szCs w:val="21"/>
          <w:lang w:eastAsia="zh-CN"/>
        </w:rPr>
      </w:pPr>
      <w:r w:rsidRPr="00A80849">
        <w:rPr>
          <w:rFonts w:ascii="微软雅黑" w:eastAsia="微软雅黑" w:hAnsi="微软雅黑" w:cs="Calibri" w:hint="eastAsia"/>
          <w:sz w:val="21"/>
          <w:szCs w:val="21"/>
          <w:lang w:eastAsia="zh-CN"/>
        </w:rPr>
        <w:t>图</w:t>
      </w:r>
      <w:r w:rsidRPr="00A80849">
        <w:rPr>
          <w:rFonts w:ascii="微软雅黑" w:eastAsia="微软雅黑" w:hAnsi="微软雅黑" w:cs="Calibri"/>
          <w:sz w:val="21"/>
          <w:szCs w:val="21"/>
          <w:lang w:eastAsia="zh-CN"/>
        </w:rPr>
        <w:t>3-1</w:t>
      </w:r>
      <w:r w:rsidR="00C90580">
        <w:rPr>
          <w:rFonts w:ascii="微软雅黑" w:eastAsia="微软雅黑" w:hAnsi="微软雅黑" w:cs="Calibri" w:hint="eastAsia"/>
          <w:sz w:val="21"/>
          <w:szCs w:val="21"/>
          <w:lang w:eastAsia="zh-CN"/>
        </w:rPr>
        <w:t>7</w:t>
      </w:r>
      <w:r w:rsidRPr="00A80849">
        <w:rPr>
          <w:rFonts w:ascii="微软雅黑" w:eastAsia="微软雅黑" w:hAnsi="微软雅黑" w:cs="Calibri" w:hint="eastAsia"/>
          <w:sz w:val="21"/>
          <w:szCs w:val="21"/>
          <w:lang w:eastAsia="zh-CN"/>
        </w:rPr>
        <w:t>散点分布图</w:t>
      </w:r>
    </w:p>
    <w:p w14:paraId="328F057B" w14:textId="77777777" w:rsidR="00333A82" w:rsidRPr="00A80849" w:rsidRDefault="0064452A" w:rsidP="001458B9">
      <w:pPr>
        <w:spacing w:line="288" w:lineRule="auto"/>
        <w:rPr>
          <w:rFonts w:ascii="微软雅黑" w:eastAsia="微软雅黑" w:hAnsi="微软雅黑"/>
          <w:sz w:val="18"/>
          <w:szCs w:val="21"/>
          <w:lang w:eastAsia="zh-CN"/>
        </w:rPr>
      </w:pPr>
      <w:r w:rsidRPr="00A80849">
        <w:rPr>
          <w:rFonts w:ascii="微软雅黑" w:eastAsia="微软雅黑" w:hAnsi="微软雅黑" w:hint="eastAsia"/>
          <w:sz w:val="18"/>
          <w:szCs w:val="21"/>
          <w:lang w:eastAsia="zh-CN"/>
        </w:rPr>
        <w:t>横坐标为每个蛋白的表达量与模块特征值的相关系数，纵坐标为每个蛋白的表达量与性状（样本）数据的相关性，cor值为GS和MM值的相关系数，p值则是对相关系数的假设检验值</w:t>
      </w:r>
    </w:p>
    <w:p w14:paraId="33D20046" w14:textId="77777777" w:rsidR="007D22F5" w:rsidRPr="00A80849" w:rsidRDefault="007D22F5" w:rsidP="001458B9">
      <w:pPr>
        <w:spacing w:line="288" w:lineRule="auto"/>
        <w:rPr>
          <w:rFonts w:ascii="微软雅黑" w:eastAsia="微软雅黑" w:hAnsi="微软雅黑"/>
          <w:sz w:val="18"/>
          <w:szCs w:val="21"/>
          <w:lang w:eastAsia="zh-CN"/>
        </w:rPr>
      </w:pPr>
    </w:p>
    <w:p w14:paraId="1A6146F0" w14:textId="77777777" w:rsidR="00333A82" w:rsidRPr="00A80849" w:rsidRDefault="00333A82" w:rsidP="001458B9">
      <w:pPr>
        <w:tabs>
          <w:tab w:val="clear" w:pos="8640"/>
        </w:tabs>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lastRenderedPageBreak/>
        <w:t>将所挑选出的模块中包含的所有蛋白构建蛋白共表达网络，以 cytoscape 软件进行可视化展示，反映模块中蛋白的相互关系，</w:t>
      </w:r>
      <w:r w:rsidR="007A7972" w:rsidRPr="00A80849">
        <w:rPr>
          <w:rFonts w:ascii="微软雅黑" w:eastAsia="微软雅黑" w:hAnsi="微软雅黑" w:hint="eastAsia"/>
          <w:sz w:val="21"/>
          <w:szCs w:val="21"/>
          <w:lang w:eastAsia="zh-CN"/>
        </w:rPr>
        <w:t>从另外一个角度</w:t>
      </w:r>
      <w:r w:rsidRPr="00A80849">
        <w:rPr>
          <w:rFonts w:ascii="微软雅黑" w:eastAsia="微软雅黑" w:hAnsi="微软雅黑" w:hint="eastAsia"/>
          <w:sz w:val="21"/>
          <w:szCs w:val="21"/>
          <w:lang w:eastAsia="zh-CN"/>
        </w:rPr>
        <w:t>筛选该模块共表达网络中的核心蛋白，进行后续深入研究，以下结果仅为示例：</w:t>
      </w:r>
    </w:p>
    <w:p w14:paraId="20EB1FEF" w14:textId="77777777" w:rsidR="00333A82" w:rsidRPr="00A80849" w:rsidRDefault="00EC520C" w:rsidP="001458B9">
      <w:pPr>
        <w:tabs>
          <w:tab w:val="clear" w:pos="8640"/>
        </w:tabs>
        <w:spacing w:line="288" w:lineRule="auto"/>
        <w:jc w:val="center"/>
        <w:rPr>
          <w:rFonts w:ascii="Times New Roman" w:hAnsi="Times New Roman"/>
          <w:noProof/>
          <w:szCs w:val="21"/>
          <w:shd w:val="clear" w:color="auto" w:fill="FFFFFF"/>
          <w:lang w:eastAsia="zh-CN"/>
        </w:rPr>
      </w:pPr>
      <w:r>
        <w:rPr>
          <w:rFonts w:ascii="Cambria" w:eastAsia="宋体" w:hAnsi="Cambria"/>
          <w:noProof/>
          <w:spacing w:val="0"/>
          <w:kern w:val="2"/>
          <w:szCs w:val="24"/>
          <w:lang w:eastAsia="zh-CN"/>
        </w:rPr>
        <w:pict w14:anchorId="67B392C8">
          <v:shape id="图片 3" o:spid="_x0000_i1031" type="#_x0000_t75" style="width:341pt;height:281.35pt;visibility:visible">
            <v:imagedata r:id="rId23" o:title=""/>
          </v:shape>
        </w:pict>
      </w:r>
    </w:p>
    <w:p w14:paraId="7734D6E2" w14:textId="1463A435" w:rsidR="00333A82" w:rsidRPr="00A80849" w:rsidRDefault="00333A82" w:rsidP="001458B9">
      <w:pPr>
        <w:spacing w:line="288" w:lineRule="auto"/>
        <w:jc w:val="center"/>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图3-1</w:t>
      </w:r>
      <w:r w:rsidR="00C90580">
        <w:rPr>
          <w:rFonts w:ascii="微软雅黑" w:eastAsia="微软雅黑" w:hAnsi="微软雅黑" w:hint="eastAsia"/>
          <w:sz w:val="21"/>
          <w:szCs w:val="21"/>
          <w:lang w:eastAsia="zh-CN"/>
        </w:rPr>
        <w:t>8</w:t>
      </w:r>
      <w:r w:rsidRPr="00A80849">
        <w:rPr>
          <w:rFonts w:ascii="微软雅黑" w:eastAsia="微软雅黑" w:hAnsi="微软雅黑" w:hint="eastAsia"/>
          <w:sz w:val="21"/>
          <w:szCs w:val="21"/>
          <w:lang w:eastAsia="zh-CN"/>
        </w:rPr>
        <w:t>某模块内蛋白共表达网络</w:t>
      </w:r>
    </w:p>
    <w:p w14:paraId="41248BBF" w14:textId="77777777" w:rsidR="00333A82" w:rsidRPr="00A80849" w:rsidRDefault="00333A82" w:rsidP="001458B9">
      <w:pPr>
        <w:spacing w:line="288" w:lineRule="auto"/>
        <w:rPr>
          <w:rFonts w:ascii="微软雅黑" w:eastAsia="微软雅黑" w:hAnsi="微软雅黑"/>
          <w:sz w:val="18"/>
          <w:szCs w:val="21"/>
          <w:lang w:eastAsia="zh-CN"/>
        </w:rPr>
      </w:pPr>
      <w:r w:rsidRPr="00A80849">
        <w:rPr>
          <w:rFonts w:ascii="微软雅黑" w:eastAsia="微软雅黑" w:hAnsi="微软雅黑"/>
          <w:sz w:val="18"/>
          <w:szCs w:val="21"/>
          <w:lang w:eastAsia="zh-CN"/>
        </w:rPr>
        <w:t>黄色节点代表蛋白， 节点大小与其连接度（Degree）正相关，即与该蛋白相关的蛋白越多， 则其连接度越大，节点尺寸就越大，其在网络中的地位越关键。 线条表示蛋白之间的互作关系，线条的粗细与相关系数的绝对值成正比，即相关程度越高。</w:t>
      </w:r>
    </w:p>
    <w:p w14:paraId="3211EABD" w14:textId="77777777" w:rsidR="00333A82" w:rsidRPr="00A80849" w:rsidRDefault="00333A82" w:rsidP="001458B9">
      <w:pPr>
        <w:spacing w:line="288" w:lineRule="auto"/>
        <w:rPr>
          <w:rFonts w:ascii="微软雅黑" w:eastAsia="微软雅黑" w:hAnsi="微软雅黑"/>
          <w:sz w:val="18"/>
          <w:szCs w:val="21"/>
          <w:lang w:eastAsia="zh-CN"/>
        </w:rPr>
      </w:pPr>
    </w:p>
    <w:p w14:paraId="74673205" w14:textId="77777777" w:rsidR="00333A82" w:rsidRPr="00A80849" w:rsidRDefault="00333A82" w:rsidP="001458B9">
      <w:pPr>
        <w:spacing w:line="288" w:lineRule="auto"/>
        <w:ind w:left="782"/>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WGCNA</w:t>
      </w:r>
      <w:r w:rsidRPr="00A80849">
        <w:rPr>
          <w:rFonts w:ascii="微软雅黑" w:eastAsia="微软雅黑" w:hAnsi="微软雅黑" w:cs="Calibri"/>
          <w:sz w:val="18"/>
          <w:szCs w:val="21"/>
          <w:lang w:eastAsia="zh-CN"/>
        </w:rPr>
        <w:t>分析</w:t>
      </w:r>
      <w:r w:rsidRPr="00A80849">
        <w:rPr>
          <w:rFonts w:ascii="微软雅黑" w:eastAsia="微软雅黑" w:hAnsi="微软雅黑" w:cs="Calibri" w:hint="eastAsia"/>
          <w:sz w:val="18"/>
          <w:szCs w:val="21"/>
          <w:lang w:eastAsia="zh-CN"/>
        </w:rPr>
        <w:t>相关</w:t>
      </w:r>
      <w:r w:rsidRPr="00A80849">
        <w:rPr>
          <w:rFonts w:ascii="微软雅黑" w:eastAsia="微软雅黑" w:hAnsi="微软雅黑" w:cs="Calibri"/>
          <w:sz w:val="18"/>
          <w:szCs w:val="21"/>
          <w:lang w:eastAsia="zh-CN"/>
        </w:rPr>
        <w:t>结果输出文件：</w:t>
      </w:r>
    </w:p>
    <w:p w14:paraId="35F6D018" w14:textId="77777777" w:rsidR="00333A82" w:rsidRPr="00A80849" w:rsidRDefault="00333A82" w:rsidP="001458B9">
      <w:pPr>
        <w:pStyle w:val="afd"/>
        <w:numPr>
          <w:ilvl w:val="0"/>
          <w:numId w:val="20"/>
        </w:numPr>
        <w:tabs>
          <w:tab w:val="clear" w:pos="8640"/>
        </w:tabs>
        <w:spacing w:line="288" w:lineRule="auto"/>
        <w:ind w:firstLineChars="0"/>
        <w:jc w:val="left"/>
        <w:rPr>
          <w:rFonts w:ascii="微软雅黑" w:eastAsia="微软雅黑" w:hAnsi="微软雅黑" w:cs="Calibri"/>
          <w:sz w:val="18"/>
          <w:szCs w:val="21"/>
          <w:lang w:eastAsia="zh-CN"/>
        </w:rPr>
      </w:pPr>
      <w:r w:rsidRPr="00A80849">
        <w:rPr>
          <w:rFonts w:ascii="微软雅黑" w:eastAsia="微软雅黑" w:hAnsi="微软雅黑" w:cs="Calibri" w:hint="eastAsia"/>
          <w:sz w:val="18"/>
          <w:szCs w:val="21"/>
          <w:lang w:eastAsia="zh-CN"/>
        </w:rPr>
        <w:t>多维统计学与生信分析\</w:t>
      </w:r>
      <w:r w:rsidRPr="00A80849">
        <w:rPr>
          <w:rFonts w:ascii="微软雅黑" w:eastAsia="微软雅黑" w:hAnsi="微软雅黑" w:cs="Calibri"/>
          <w:sz w:val="18"/>
          <w:szCs w:val="21"/>
          <w:lang w:eastAsia="zh-CN"/>
        </w:rPr>
        <w:t>\</w:t>
      </w:r>
      <w:r w:rsidRPr="00A80849">
        <w:rPr>
          <w:rFonts w:ascii="微软雅黑" w:eastAsia="微软雅黑" w:hAnsi="微软雅黑" w:cs="Calibri" w:hint="eastAsia"/>
          <w:sz w:val="18"/>
          <w:szCs w:val="21"/>
          <w:lang w:eastAsia="zh-CN"/>
        </w:rPr>
        <w:t>WGCNA</w:t>
      </w:r>
    </w:p>
    <w:p w14:paraId="589A004F" w14:textId="77777777" w:rsidR="00333A82" w:rsidRPr="00A80849" w:rsidRDefault="00333A82" w:rsidP="001458B9">
      <w:pPr>
        <w:spacing w:line="288" w:lineRule="auto"/>
        <w:rPr>
          <w:rFonts w:ascii="微软雅黑" w:eastAsia="微软雅黑" w:hAnsi="微软雅黑"/>
          <w:sz w:val="18"/>
          <w:szCs w:val="21"/>
          <w:lang w:eastAsia="zh-CN"/>
        </w:rPr>
      </w:pPr>
    </w:p>
    <w:p w14:paraId="270ABD81" w14:textId="77777777" w:rsidR="00333A82" w:rsidRPr="00A80849" w:rsidRDefault="00333A82" w:rsidP="001458B9">
      <w:pPr>
        <w:pStyle w:val="afd"/>
        <w:tabs>
          <w:tab w:val="clear" w:pos="8640"/>
        </w:tabs>
        <w:spacing w:line="288" w:lineRule="auto"/>
        <w:ind w:left="1202" w:firstLineChars="0" w:firstLine="0"/>
        <w:jc w:val="left"/>
        <w:rPr>
          <w:rFonts w:ascii="微软雅黑" w:eastAsia="微软雅黑" w:hAnsi="微软雅黑" w:cs="Calibri"/>
          <w:sz w:val="18"/>
          <w:szCs w:val="21"/>
          <w:lang w:eastAsia="zh-CN"/>
        </w:rPr>
      </w:pPr>
    </w:p>
    <w:p w14:paraId="6214B96E" w14:textId="77777777" w:rsidR="008F39B4" w:rsidRPr="00A80849" w:rsidRDefault="008F39B4" w:rsidP="001458B9">
      <w:pPr>
        <w:pStyle w:val="2"/>
        <w:spacing w:after="0" w:line="288" w:lineRule="auto"/>
        <w:rPr>
          <w:rFonts w:ascii="微软雅黑" w:eastAsia="微软雅黑" w:hAnsi="微软雅黑"/>
          <w:b/>
          <w:i w:val="0"/>
          <w:caps/>
          <w:lang w:eastAsia="zh-CN"/>
        </w:rPr>
      </w:pPr>
      <w:bookmarkStart w:id="35" w:name="_Toc509419278"/>
      <w:bookmarkStart w:id="36" w:name="_Toc523922436"/>
      <w:r w:rsidRPr="00A80849">
        <w:rPr>
          <w:rFonts w:ascii="微软雅黑" w:eastAsia="微软雅黑" w:hAnsi="微软雅黑"/>
          <w:b/>
          <w:i w:val="0"/>
          <w:lang w:eastAsia="zh-CN"/>
        </w:rPr>
        <w:lastRenderedPageBreak/>
        <w:t xml:space="preserve">Chapter </w:t>
      </w:r>
      <w:bookmarkEnd w:id="35"/>
      <w:r w:rsidRPr="00A80849">
        <w:rPr>
          <w:rFonts w:ascii="微软雅黑" w:eastAsia="微软雅黑" w:hAnsi="微软雅黑"/>
          <w:b/>
          <w:i w:val="0"/>
          <w:lang w:eastAsia="zh-CN"/>
        </w:rPr>
        <w:t>4</w:t>
      </w:r>
      <w:bookmarkStart w:id="37" w:name="_Toc509419279"/>
      <w:r w:rsidRPr="00A80849">
        <w:rPr>
          <w:rFonts w:ascii="微软雅黑" w:eastAsia="微软雅黑" w:hAnsi="微软雅黑"/>
          <w:b/>
          <w:i w:val="0"/>
          <w:lang w:eastAsia="zh-CN"/>
        </w:rPr>
        <w:t xml:space="preserve"> </w:t>
      </w:r>
      <w:r w:rsidRPr="00A80849">
        <w:rPr>
          <w:rFonts w:ascii="微软雅黑" w:eastAsia="微软雅黑" w:hAnsi="微软雅黑"/>
          <w:b/>
          <w:i w:val="0"/>
          <w:caps/>
          <w:lang w:eastAsia="zh-CN"/>
        </w:rPr>
        <w:t>Methodology</w:t>
      </w:r>
      <w:bookmarkEnd w:id="36"/>
      <w:bookmarkEnd w:id="37"/>
    </w:p>
    <w:p w14:paraId="501A9A4F" w14:textId="77777777" w:rsidR="008F39B4" w:rsidRPr="00A80849" w:rsidRDefault="008F39B4" w:rsidP="001458B9">
      <w:pPr>
        <w:pStyle w:val="3"/>
        <w:spacing w:before="0" w:after="0" w:line="288" w:lineRule="auto"/>
        <w:rPr>
          <w:rFonts w:ascii="微软雅黑" w:eastAsia="微软雅黑" w:hAnsi="微软雅黑"/>
          <w:b/>
          <w:caps w:val="0"/>
          <w:sz w:val="28"/>
          <w:lang w:eastAsia="zh-CN"/>
        </w:rPr>
      </w:pPr>
      <w:bookmarkStart w:id="38" w:name="_Toc523922437"/>
      <w:r w:rsidRPr="00A80849">
        <w:rPr>
          <w:rFonts w:ascii="微软雅黑" w:eastAsia="微软雅黑" w:hAnsi="微软雅黑" w:hint="eastAsia"/>
          <w:b/>
          <w:caps w:val="0"/>
          <w:sz w:val="28"/>
          <w:lang w:eastAsia="zh-CN"/>
        </w:rPr>
        <w:t>DIA分析方法</w:t>
      </w:r>
      <w:bookmarkEnd w:id="38"/>
    </w:p>
    <w:p w14:paraId="279EB160" w14:textId="77777777" w:rsidR="008F39B4" w:rsidRPr="00A80849" w:rsidRDefault="008F39B4" w:rsidP="001458B9">
      <w:pPr>
        <w:pStyle w:val="4"/>
        <w:spacing w:line="288" w:lineRule="auto"/>
        <w:rPr>
          <w:rFonts w:ascii="微软雅黑" w:eastAsia="微软雅黑" w:hAnsi="微软雅黑"/>
          <w:lang w:eastAsia="zh-CN"/>
        </w:rPr>
      </w:pPr>
      <w:bookmarkStart w:id="39" w:name="_Toc509419280"/>
      <w:r w:rsidRPr="00A80849">
        <w:rPr>
          <w:rFonts w:ascii="微软雅黑" w:eastAsia="微软雅黑" w:hAnsi="微软雅黑"/>
          <w:lang w:eastAsia="zh-CN"/>
        </w:rPr>
        <w:t>实验基本流程</w:t>
      </w:r>
      <w:bookmarkEnd w:id="39"/>
    </w:p>
    <w:p w14:paraId="0E078034" w14:textId="77777777" w:rsidR="008F39B4" w:rsidRPr="00A80849" w:rsidRDefault="008F39B4" w:rsidP="001458B9">
      <w:pPr>
        <w:tabs>
          <w:tab w:val="clear" w:pos="8640"/>
        </w:tabs>
        <w:spacing w:line="288" w:lineRule="auto"/>
        <w:ind w:leftChars="171" w:left="407" w:firstLineChars="200" w:firstLine="416"/>
        <w:jc w:val="left"/>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本项目实验示例流程见下图4</w:t>
      </w:r>
      <w:r w:rsidR="00CD6834" w:rsidRPr="00A80849">
        <w:rPr>
          <w:rFonts w:ascii="微软雅黑" w:eastAsia="微软雅黑" w:hAnsi="微软雅黑"/>
          <w:sz w:val="21"/>
          <w:szCs w:val="21"/>
          <w:lang w:eastAsia="zh-CN"/>
        </w:rPr>
        <w:t>-1</w:t>
      </w:r>
      <w:r w:rsidRPr="00A80849">
        <w:rPr>
          <w:rFonts w:ascii="微软雅黑" w:eastAsia="微软雅黑" w:hAnsi="微软雅黑" w:hint="eastAsia"/>
          <w:sz w:val="21"/>
          <w:szCs w:val="21"/>
          <w:lang w:eastAsia="zh-CN"/>
        </w:rPr>
        <w:t>，主要包括图谱构建和DIA分析两个部分：蛋白质提取、肽段酶解、色谱分级、液相色谱-串联质谱（LC-MS/MS）数据DDA采集、液相色谱-串联质谱（LC-MS/MS）数据DIA采集、library的构建、蛋白质DIA数据鉴定和定量分析、差异表达蛋白质筛选、差异表达蛋白质聚类分析、功能注释和通路分析等步骤。</w:t>
      </w:r>
    </w:p>
    <w:p w14:paraId="50CDF393" w14:textId="77777777" w:rsidR="00A72DAD" w:rsidRPr="00A80849" w:rsidRDefault="00A72DAD" w:rsidP="001458B9">
      <w:pPr>
        <w:tabs>
          <w:tab w:val="clear" w:pos="8640"/>
        </w:tabs>
        <w:spacing w:line="288" w:lineRule="auto"/>
        <w:ind w:leftChars="171" w:left="407" w:firstLineChars="200" w:firstLine="416"/>
        <w:jc w:val="left"/>
        <w:rPr>
          <w:rFonts w:ascii="微软雅黑" w:eastAsia="微软雅黑" w:hAnsi="微软雅黑"/>
          <w:sz w:val="21"/>
          <w:szCs w:val="21"/>
          <w:lang w:eastAsia="zh-CN"/>
        </w:rPr>
      </w:pPr>
    </w:p>
    <w:p w14:paraId="08064072" w14:textId="77777777" w:rsidR="008F39B4" w:rsidRPr="00A80849" w:rsidRDefault="00EC520C" w:rsidP="001458B9">
      <w:pPr>
        <w:pStyle w:val="afd"/>
        <w:spacing w:line="288" w:lineRule="auto"/>
        <w:ind w:firstLineChars="0" w:firstLine="0"/>
        <w:jc w:val="center"/>
        <w:rPr>
          <w:rFonts w:ascii="微软雅黑" w:eastAsia="微软雅黑" w:hAnsi="微软雅黑"/>
          <w:spacing w:val="0"/>
          <w:sz w:val="21"/>
          <w:szCs w:val="22"/>
          <w:lang w:eastAsia="zh-CN"/>
        </w:rPr>
      </w:pPr>
      <w:r>
        <w:rPr>
          <w:rFonts w:ascii="微软雅黑" w:eastAsia="微软雅黑" w:hAnsi="微软雅黑" w:cs="Calibri"/>
          <w:lang w:eastAsia="zh-CN"/>
        </w:rPr>
        <w:pict w14:anchorId="6F12E0D7">
          <v:shape id="图片 19" o:spid="_x0000_i1032" type="#_x0000_t75" style="width:416.35pt;height:257.35pt;mso-position-horizontal-relative:page;mso-position-vertical-relative:page">
            <v:imagedata r:id="rId24" o:title=""/>
          </v:shape>
        </w:pict>
      </w:r>
    </w:p>
    <w:p w14:paraId="72E31A6C" w14:textId="77777777" w:rsidR="008F39B4" w:rsidRPr="00A80849" w:rsidRDefault="008F39B4" w:rsidP="001458B9">
      <w:pPr>
        <w:pStyle w:val="afc"/>
        <w:spacing w:after="0" w:line="288" w:lineRule="auto"/>
        <w:jc w:val="center"/>
        <w:rPr>
          <w:rFonts w:ascii="微软雅黑" w:eastAsia="微软雅黑" w:hAnsi="微软雅黑" w:cs="Calibri"/>
          <w:sz w:val="24"/>
          <w:lang w:eastAsia="zh-CN"/>
        </w:rPr>
      </w:pPr>
      <w:r w:rsidRPr="00A80849">
        <w:rPr>
          <w:rFonts w:ascii="微软雅黑" w:eastAsia="微软雅黑" w:hAnsi="微软雅黑" w:hint="eastAsia"/>
          <w:sz w:val="21"/>
          <w:szCs w:val="22"/>
          <w:lang w:eastAsia="zh-CN"/>
        </w:rPr>
        <w:t xml:space="preserve">图 </w:t>
      </w:r>
      <w:bookmarkStart w:id="40" w:name="_Toc2161"/>
      <w:r w:rsidR="00901FA1" w:rsidRPr="00A80849">
        <w:rPr>
          <w:rFonts w:ascii="微软雅黑" w:eastAsia="微软雅黑" w:hAnsi="微软雅黑" w:hint="eastAsia"/>
          <w:sz w:val="21"/>
          <w:szCs w:val="22"/>
          <w:lang w:eastAsia="zh-CN"/>
        </w:rPr>
        <w:t>4-1 DIA实验和分析流程示例图</w:t>
      </w:r>
      <w:bookmarkEnd w:id="40"/>
    </w:p>
    <w:p w14:paraId="0D79863E" w14:textId="24D30A0F" w:rsidR="008F39B4" w:rsidRPr="00A80849" w:rsidRDefault="008F39B4" w:rsidP="001458B9">
      <w:pPr>
        <w:pStyle w:val="4"/>
        <w:spacing w:line="288" w:lineRule="auto"/>
        <w:rPr>
          <w:rFonts w:ascii="微软雅黑" w:eastAsia="微软雅黑" w:hAnsi="微软雅黑"/>
          <w:lang w:eastAsia="zh-CN"/>
        </w:rPr>
      </w:pPr>
      <w:bookmarkStart w:id="41" w:name="_Toc509419282"/>
      <w:r w:rsidRPr="00A80849">
        <w:rPr>
          <w:rFonts w:ascii="微软雅黑" w:eastAsia="微软雅黑" w:hAnsi="微软雅黑"/>
          <w:lang w:eastAsia="zh-CN"/>
        </w:rPr>
        <w:t>实验方法</w:t>
      </w:r>
      <w:bookmarkEnd w:id="41"/>
      <w:r w:rsidR="007904B0" w:rsidRPr="00A80849">
        <w:rPr>
          <w:rFonts w:ascii="微软雅黑" w:eastAsia="微软雅黑" w:hAnsi="微软雅黑"/>
          <w:lang w:eastAsia="zh-CN"/>
        </w:rPr>
        <w:t>（</w:t>
      </w:r>
      <w:r w:rsidR="006F5678" w:rsidRPr="006F5678">
        <w:rPr>
          <w:rFonts w:ascii="微软雅黑" w:eastAsia="微软雅黑" w:hAnsi="微软雅黑" w:hint="eastAsia"/>
          <w:color w:val="FF0000"/>
          <w:lang w:eastAsia="zh-CN"/>
        </w:rPr>
        <w:t>e</w:t>
      </w:r>
      <w:r w:rsidR="006F5678" w:rsidRPr="006F5678">
        <w:rPr>
          <w:rFonts w:ascii="微软雅黑" w:eastAsia="微软雅黑" w:hAnsi="微软雅黑"/>
          <w:color w:val="FF0000"/>
          <w:lang w:eastAsia="zh-CN"/>
        </w:rPr>
        <w:t>xpr_sample_type</w:t>
      </w:r>
      <w:r w:rsidR="007904B0" w:rsidRPr="00A80849">
        <w:rPr>
          <w:rFonts w:ascii="微软雅黑" w:eastAsia="微软雅黑" w:hAnsi="微软雅黑"/>
          <w:lang w:eastAsia="zh-CN"/>
        </w:rPr>
        <w:t>）</w:t>
      </w:r>
    </w:p>
    <w:p w14:paraId="7B3BD77F" w14:textId="0E242532" w:rsidR="007904B0" w:rsidRPr="005951AE" w:rsidRDefault="005951AE" w:rsidP="001458B9">
      <w:pPr>
        <w:pStyle w:val="a1"/>
        <w:spacing w:after="0" w:line="288" w:lineRule="auto"/>
        <w:ind w:leftChars="171" w:left="407" w:firstLineChars="200" w:firstLine="416"/>
        <w:rPr>
          <w:rFonts w:ascii="微软雅黑" w:eastAsia="微软雅黑" w:hAnsi="微软雅黑"/>
          <w:color w:val="FF0000"/>
          <w:sz w:val="21"/>
          <w:szCs w:val="21"/>
          <w:lang w:eastAsia="zh-CN"/>
        </w:rPr>
      </w:pPr>
      <w:bookmarkStart w:id="42" w:name="_Toc509419283"/>
      <w:r w:rsidRPr="005951AE">
        <w:rPr>
          <w:rFonts w:ascii="微软雅黑" w:eastAsia="微软雅黑" w:hAnsi="微软雅黑"/>
          <w:color w:val="FF0000"/>
          <w:sz w:val="21"/>
          <w:szCs w:val="21"/>
          <w:lang w:eastAsia="zh-CN"/>
        </w:rPr>
        <w:t>Experiment_method</w:t>
      </w:r>
      <w:r w:rsidRPr="005951AE">
        <w:rPr>
          <w:rFonts w:ascii="微软雅黑" w:eastAsia="微软雅黑" w:hAnsi="微软雅黑" w:hint="eastAsia"/>
          <w:sz w:val="21"/>
          <w:szCs w:val="21"/>
          <w:lang w:eastAsia="zh-CN"/>
        </w:rPr>
        <w:t>。</w:t>
      </w:r>
    </w:p>
    <w:p w14:paraId="41C7292F"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lang w:eastAsia="zh-CN"/>
        </w:rPr>
        <w:t>质谱方法</w:t>
      </w:r>
      <w:bookmarkEnd w:id="42"/>
    </w:p>
    <w:p w14:paraId="1083C845" w14:textId="247F3619" w:rsidR="008F39B4" w:rsidRPr="00A80849" w:rsidRDefault="00457BE7" w:rsidP="001458B9">
      <w:pPr>
        <w:pStyle w:val="a1"/>
        <w:spacing w:after="0" w:line="288" w:lineRule="auto"/>
        <w:ind w:leftChars="171" w:left="407" w:firstLineChars="200" w:firstLine="416"/>
        <w:rPr>
          <w:rFonts w:ascii="微软雅黑" w:eastAsia="微软雅黑" w:hAnsi="微软雅黑"/>
          <w:sz w:val="21"/>
          <w:szCs w:val="21"/>
          <w:lang w:eastAsia="zh-CN"/>
        </w:rPr>
      </w:pPr>
      <w:r w:rsidRPr="00457BE7">
        <w:rPr>
          <w:rFonts w:ascii="微软雅黑" w:eastAsia="微软雅黑" w:hAnsi="微软雅黑"/>
          <w:color w:val="FF0000"/>
          <w:sz w:val="21"/>
          <w:szCs w:val="21"/>
          <w:lang w:eastAsia="zh-CN"/>
        </w:rPr>
        <w:t>DDA_method</w:t>
      </w:r>
      <w:r w:rsidR="008F39B4" w:rsidRPr="00A80849">
        <w:rPr>
          <w:rFonts w:ascii="微软雅黑" w:eastAsia="微软雅黑" w:hAnsi="微软雅黑" w:hint="eastAsia"/>
          <w:sz w:val="21"/>
          <w:szCs w:val="21"/>
          <w:lang w:eastAsia="zh-CN"/>
        </w:rPr>
        <w:t>。</w:t>
      </w:r>
    </w:p>
    <w:p w14:paraId="2AA6AA87" w14:textId="45A8E7BA" w:rsidR="008F39B4" w:rsidRPr="00A80849" w:rsidRDefault="00457BE7" w:rsidP="001458B9">
      <w:pPr>
        <w:pStyle w:val="a1"/>
        <w:spacing w:after="0" w:line="288" w:lineRule="auto"/>
        <w:ind w:leftChars="171" w:left="407" w:firstLineChars="200" w:firstLine="416"/>
        <w:rPr>
          <w:rFonts w:ascii="微软雅黑" w:eastAsia="微软雅黑" w:hAnsi="微软雅黑"/>
          <w:sz w:val="21"/>
          <w:szCs w:val="21"/>
          <w:lang w:eastAsia="zh-CN"/>
        </w:rPr>
      </w:pPr>
      <w:r w:rsidRPr="00457BE7">
        <w:rPr>
          <w:rFonts w:ascii="微软雅黑" w:eastAsia="微软雅黑" w:hAnsi="微软雅黑" w:hint="eastAsia"/>
          <w:color w:val="FF0000"/>
          <w:sz w:val="21"/>
          <w:szCs w:val="21"/>
          <w:lang w:eastAsia="zh-CN"/>
        </w:rPr>
        <w:t>DIA_method</w:t>
      </w:r>
      <w:r w:rsidR="008F39B4" w:rsidRPr="00A80849">
        <w:rPr>
          <w:rFonts w:ascii="微软雅黑" w:eastAsia="微软雅黑" w:hAnsi="微软雅黑" w:hint="eastAsia"/>
          <w:sz w:val="21"/>
          <w:szCs w:val="21"/>
          <w:lang w:eastAsia="zh-CN"/>
        </w:rPr>
        <w:t>。</w:t>
      </w:r>
    </w:p>
    <w:p w14:paraId="56E8BE01" w14:textId="77777777" w:rsidR="008F39B4" w:rsidRPr="00A80849" w:rsidRDefault="008F39B4" w:rsidP="001458B9">
      <w:pPr>
        <w:pStyle w:val="4"/>
        <w:spacing w:line="288" w:lineRule="auto"/>
        <w:rPr>
          <w:rFonts w:ascii="微软雅黑" w:eastAsia="微软雅黑" w:hAnsi="微软雅黑"/>
          <w:lang w:eastAsia="zh-CN"/>
        </w:rPr>
      </w:pPr>
      <w:bookmarkStart w:id="43" w:name="_Toc509419284"/>
      <w:r w:rsidRPr="00A80849">
        <w:rPr>
          <w:rFonts w:ascii="微软雅黑" w:eastAsia="微软雅黑" w:hAnsi="微软雅黑"/>
          <w:lang w:eastAsia="zh-CN"/>
        </w:rPr>
        <w:lastRenderedPageBreak/>
        <w:t>LC</w:t>
      </w:r>
      <w:r w:rsidRPr="00A80849">
        <w:rPr>
          <w:rFonts w:ascii="微软雅黑" w:eastAsia="微软雅黑" w:hAnsi="微软雅黑" w:hint="eastAsia"/>
          <w:lang w:eastAsia="zh-CN"/>
        </w:rPr>
        <w:t>-</w:t>
      </w:r>
      <w:r w:rsidRPr="00A80849">
        <w:rPr>
          <w:rFonts w:ascii="微软雅黑" w:eastAsia="微软雅黑" w:hAnsi="微软雅黑"/>
          <w:lang w:eastAsia="zh-CN"/>
        </w:rPr>
        <w:t>MS</w:t>
      </w:r>
      <w:r w:rsidRPr="00A80849">
        <w:rPr>
          <w:rFonts w:ascii="微软雅黑" w:eastAsia="微软雅黑" w:hAnsi="微软雅黑" w:hint="eastAsia"/>
          <w:lang w:eastAsia="zh-CN"/>
        </w:rPr>
        <w:t>/</w:t>
      </w:r>
      <w:r w:rsidRPr="00A80849">
        <w:rPr>
          <w:rFonts w:ascii="微软雅黑" w:eastAsia="微软雅黑" w:hAnsi="微软雅黑"/>
          <w:lang w:eastAsia="zh-CN"/>
        </w:rPr>
        <w:t>MS数据分析</w:t>
      </w:r>
      <w:bookmarkEnd w:id="43"/>
    </w:p>
    <w:p w14:paraId="39CE18B6" w14:textId="77777777" w:rsidR="008F39B4" w:rsidRPr="00A80849" w:rsidRDefault="008F39B4" w:rsidP="001458B9">
      <w:pPr>
        <w:pStyle w:val="a1"/>
        <w:spacing w:after="0"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DDA数据采用Maxquant软件</w:t>
      </w:r>
      <w:r w:rsidR="00381F84" w:rsidRPr="00A80849">
        <w:rPr>
          <w:rFonts w:ascii="微软雅黑" w:eastAsia="微软雅黑" w:hAnsi="微软雅黑" w:hint="eastAsia"/>
          <w:sz w:val="21"/>
          <w:szCs w:val="21"/>
          <w:lang w:eastAsia="zh-CN"/>
        </w:rPr>
        <w:t>（Maxquant_1.5.3.17）</w:t>
      </w:r>
      <w:r w:rsidRPr="00A80849">
        <w:rPr>
          <w:rFonts w:ascii="微软雅黑" w:eastAsia="微软雅黑" w:hAnsi="微软雅黑" w:hint="eastAsia"/>
          <w:sz w:val="21"/>
          <w:szCs w:val="21"/>
          <w:lang w:eastAsia="zh-CN"/>
        </w:rPr>
        <w:t>进行数据库检索，数据库采用</w:t>
      </w:r>
      <w:r w:rsidR="00591ED3" w:rsidRPr="00A80849">
        <w:rPr>
          <w:rFonts w:ascii="微软雅黑" w:eastAsia="微软雅黑" w:hAnsi="微软雅黑" w:hint="eastAsia"/>
          <w:sz w:val="21"/>
          <w:szCs w:val="21"/>
          <w:lang w:eastAsia="zh-CN"/>
        </w:rPr>
        <w:t>human_</w:t>
      </w:r>
      <w:r w:rsidR="00381F84" w:rsidRPr="00A80849">
        <w:rPr>
          <w:rFonts w:ascii="微软雅黑" w:eastAsia="微软雅黑" w:hAnsi="微软雅黑"/>
          <w:sz w:val="21"/>
          <w:szCs w:val="21"/>
          <w:lang w:eastAsia="zh-CN"/>
        </w:rPr>
        <w:t>uniprot</w:t>
      </w:r>
      <w:r w:rsidR="00381F84" w:rsidRPr="00A80849">
        <w:rPr>
          <w:rFonts w:ascii="微软雅黑" w:eastAsia="微软雅黑" w:hAnsi="微软雅黑" w:hint="eastAsia"/>
          <w:sz w:val="21"/>
          <w:szCs w:val="21"/>
          <w:lang w:eastAsia="zh-CN"/>
        </w:rPr>
        <w:t>下载</w:t>
      </w:r>
      <w:r w:rsidRPr="00A80849">
        <w:rPr>
          <w:rFonts w:ascii="微软雅黑" w:eastAsia="微软雅黑" w:hAnsi="微软雅黑" w:hint="eastAsia"/>
          <w:sz w:val="21"/>
          <w:szCs w:val="21"/>
          <w:lang w:eastAsia="zh-CN"/>
        </w:rPr>
        <w:t>数据库，并将iRT肽段序列添加到数据库中（&gt;Biognosys|iRT-Kit|Sequence_fusionLGGNEQVTRYILAGVENSKGTFIIDPGGVIRGTFIIDPAAVIRGAGSSEPVTGLDAKTPVISGGPYEYRVEATFGVDESNAKTPVITGAPYEYRDGLDAASYYAPVRADVTPADFSEWSKLFLQFGAQGSPFLK）。</w:t>
      </w:r>
      <w:r w:rsidR="00381F84" w:rsidRPr="00A80849">
        <w:rPr>
          <w:rFonts w:ascii="微软雅黑" w:eastAsia="微软雅黑" w:hAnsi="微软雅黑" w:hint="eastAsia"/>
          <w:sz w:val="21"/>
          <w:szCs w:val="21"/>
          <w:lang w:eastAsia="zh-CN"/>
        </w:rPr>
        <w:t>检索参数设置如下</w:t>
      </w:r>
      <w:r w:rsidR="00591ED3" w:rsidRPr="00A80849">
        <w:rPr>
          <w:rFonts w:ascii="微软雅黑" w:eastAsia="微软雅黑" w:hAnsi="微软雅黑" w:hint="eastAsia"/>
          <w:sz w:val="21"/>
          <w:szCs w:val="21"/>
          <w:lang w:eastAsia="zh-CN"/>
        </w:rPr>
        <w:t>：酶为trypsin，max miss cleavage site为2，固定修饰为Car</w:t>
      </w:r>
      <w:r w:rsidR="00591ED3" w:rsidRPr="00A80849">
        <w:rPr>
          <w:rFonts w:ascii="微软雅黑" w:eastAsia="微软雅黑" w:hAnsi="微软雅黑"/>
          <w:sz w:val="21"/>
          <w:szCs w:val="21"/>
          <w:lang w:eastAsia="zh-CN"/>
        </w:rPr>
        <w:t>bamidomethyl(C)，</w:t>
      </w:r>
      <w:r w:rsidR="00591ED3" w:rsidRPr="00A80849">
        <w:rPr>
          <w:rFonts w:ascii="微软雅黑" w:eastAsia="微软雅黑" w:hAnsi="微软雅黑" w:hint="eastAsia"/>
          <w:sz w:val="21"/>
          <w:szCs w:val="21"/>
          <w:lang w:eastAsia="zh-CN"/>
        </w:rPr>
        <w:t>动态修饰设定为O</w:t>
      </w:r>
      <w:r w:rsidR="00591ED3" w:rsidRPr="00A80849">
        <w:rPr>
          <w:rFonts w:ascii="微软雅黑" w:eastAsia="微软雅黑" w:hAnsi="微软雅黑"/>
          <w:sz w:val="21"/>
          <w:szCs w:val="21"/>
          <w:lang w:eastAsia="zh-CN"/>
        </w:rPr>
        <w:t>xidation(M)</w:t>
      </w:r>
      <w:r w:rsidR="00591ED3" w:rsidRPr="00A80849">
        <w:rPr>
          <w:rFonts w:ascii="微软雅黑" w:eastAsia="微软雅黑" w:hAnsi="微软雅黑" w:hint="eastAsia"/>
          <w:sz w:val="21"/>
          <w:szCs w:val="21"/>
          <w:lang w:eastAsia="zh-CN"/>
        </w:rPr>
        <w:t>和Acetyl(</w:t>
      </w:r>
      <w:r w:rsidR="00591ED3" w:rsidRPr="00A80849">
        <w:rPr>
          <w:rFonts w:ascii="微软雅黑" w:eastAsia="微软雅黑" w:hAnsi="微软雅黑"/>
          <w:sz w:val="21"/>
          <w:szCs w:val="21"/>
          <w:lang w:eastAsia="zh-CN"/>
        </w:rPr>
        <w:t>Protein N-term</w:t>
      </w:r>
      <w:r w:rsidR="00591ED3" w:rsidRPr="00A80849">
        <w:rPr>
          <w:rFonts w:ascii="微软雅黑" w:eastAsia="微软雅黑" w:hAnsi="微软雅黑" w:hint="eastAsia"/>
          <w:sz w:val="21"/>
          <w:szCs w:val="21"/>
          <w:lang w:eastAsia="zh-CN"/>
        </w:rPr>
        <w:t>)</w:t>
      </w:r>
      <w:r w:rsidR="00591ED3" w:rsidRPr="00A80849">
        <w:rPr>
          <w:rFonts w:ascii="微软雅黑" w:eastAsia="微软雅黑" w:hAnsi="微软雅黑"/>
          <w:sz w:val="21"/>
          <w:szCs w:val="21"/>
          <w:lang w:eastAsia="zh-CN"/>
        </w:rPr>
        <w:t>，</w:t>
      </w:r>
      <w:r w:rsidR="00591ED3" w:rsidRPr="00A80849">
        <w:rPr>
          <w:rFonts w:ascii="微软雅黑" w:eastAsia="微软雅黑" w:hAnsi="微软雅黑" w:hint="eastAsia"/>
          <w:sz w:val="21"/>
          <w:szCs w:val="21"/>
          <w:lang w:eastAsia="zh-CN"/>
        </w:rPr>
        <w:t>数据库检索鉴定到的蛋白必须通过设定的过滤参数FDR&lt;1</w:t>
      </w:r>
      <w:r w:rsidR="00591ED3" w:rsidRPr="00A80849">
        <w:rPr>
          <w:rFonts w:ascii="微软雅黑" w:eastAsia="微软雅黑" w:hAnsi="微软雅黑"/>
          <w:sz w:val="21"/>
          <w:szCs w:val="21"/>
          <w:lang w:eastAsia="zh-CN"/>
        </w:rPr>
        <w:t>%</w:t>
      </w:r>
      <w:r w:rsidR="008C6EB0" w:rsidRPr="00A80849">
        <w:rPr>
          <w:rFonts w:ascii="微软雅黑" w:eastAsia="微软雅黑" w:hAnsi="微软雅黑" w:hint="eastAsia"/>
          <w:sz w:val="21"/>
          <w:szCs w:val="21"/>
          <w:lang w:eastAsia="zh-CN"/>
        </w:rPr>
        <w:t>。</w:t>
      </w:r>
      <w:r w:rsidRPr="00A80849">
        <w:rPr>
          <w:rFonts w:ascii="微软雅黑" w:eastAsia="微软雅黑" w:hAnsi="微软雅黑" w:hint="eastAsia"/>
          <w:sz w:val="21"/>
          <w:szCs w:val="21"/>
          <w:lang w:eastAsia="zh-CN"/>
        </w:rPr>
        <w:t>将原始raw文件和搜库结果导入Spectronaut软件构建</w:t>
      </w:r>
      <w:r w:rsidRPr="00A80849">
        <w:rPr>
          <w:rFonts w:ascii="微软雅黑" w:eastAsia="微软雅黑" w:hAnsi="微软雅黑"/>
          <w:sz w:val="21"/>
          <w:szCs w:val="21"/>
          <w:lang w:eastAsia="zh-CN"/>
        </w:rPr>
        <w:t>S</w:t>
      </w:r>
      <w:r w:rsidRPr="00A80849">
        <w:rPr>
          <w:rFonts w:ascii="微软雅黑" w:eastAsia="微软雅黑" w:hAnsi="微软雅黑" w:hint="eastAsia"/>
          <w:sz w:val="21"/>
          <w:szCs w:val="21"/>
          <w:lang w:eastAsia="zh-CN"/>
        </w:rPr>
        <w:t>pectral</w:t>
      </w:r>
      <w:r w:rsidRPr="00A80849">
        <w:rPr>
          <w:rFonts w:ascii="微软雅黑" w:eastAsia="微软雅黑" w:hAnsi="微软雅黑"/>
          <w:sz w:val="21"/>
          <w:szCs w:val="21"/>
          <w:lang w:eastAsia="zh-CN"/>
        </w:rPr>
        <w:t xml:space="preserve"> L</w:t>
      </w:r>
      <w:r w:rsidRPr="00A80849">
        <w:rPr>
          <w:rFonts w:ascii="微软雅黑" w:eastAsia="微软雅黑" w:hAnsi="微软雅黑" w:hint="eastAsia"/>
          <w:sz w:val="21"/>
          <w:szCs w:val="21"/>
          <w:lang w:eastAsia="zh-CN"/>
        </w:rPr>
        <w:t>ibrary。</w:t>
      </w:r>
    </w:p>
    <w:p w14:paraId="3296CA9F" w14:textId="77777777" w:rsidR="008C6EB0" w:rsidRPr="00A80849" w:rsidRDefault="008C6EB0" w:rsidP="001458B9">
      <w:pPr>
        <w:pStyle w:val="a1"/>
        <w:spacing w:after="0" w:line="288" w:lineRule="auto"/>
        <w:ind w:leftChars="171" w:left="407"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DIA数据采用S</w:t>
      </w:r>
      <w:r w:rsidRPr="00A80849">
        <w:rPr>
          <w:rFonts w:ascii="微软雅黑" w:eastAsia="微软雅黑" w:hAnsi="微软雅黑"/>
          <w:sz w:val="21"/>
          <w:szCs w:val="21"/>
          <w:lang w:eastAsia="zh-CN"/>
        </w:rPr>
        <w:t>pectronaut</w:t>
      </w:r>
      <w:r w:rsidRPr="00A80849">
        <w:rPr>
          <w:rFonts w:ascii="微软雅黑" w:eastAsia="微软雅黑" w:hAnsi="微软雅黑" w:hint="eastAsia"/>
          <w:sz w:val="21"/>
          <w:szCs w:val="21"/>
          <w:lang w:eastAsia="zh-CN"/>
        </w:rPr>
        <w:t>软件（Spectronaut Pulsar X_12.0.20491.4）进行数据处理，数据库与建库所用数据库相同。</w:t>
      </w:r>
      <w:r w:rsidR="009906BA" w:rsidRPr="00A80849">
        <w:rPr>
          <w:rFonts w:ascii="微软雅黑" w:eastAsia="微软雅黑" w:hAnsi="微软雅黑" w:hint="eastAsia"/>
          <w:sz w:val="21"/>
          <w:szCs w:val="21"/>
          <w:lang w:eastAsia="zh-CN"/>
        </w:rPr>
        <w:t xml:space="preserve">软件参数设置如下：retention time prediction type设置为 dynamic </w:t>
      </w:r>
      <w:r w:rsidR="009906BA" w:rsidRPr="00A80849">
        <w:rPr>
          <w:rFonts w:ascii="微软雅黑" w:eastAsia="微软雅黑" w:hAnsi="微软雅黑"/>
          <w:sz w:val="21"/>
          <w:szCs w:val="21"/>
          <w:lang w:eastAsia="zh-CN"/>
        </w:rPr>
        <w:t xml:space="preserve">iRT, interference on </w:t>
      </w:r>
      <w:r w:rsidR="009906BA" w:rsidRPr="00A80849">
        <w:rPr>
          <w:rFonts w:ascii="微软雅黑" w:eastAsia="微软雅黑" w:hAnsi="微软雅黑" w:hint="eastAsia"/>
          <w:sz w:val="21"/>
          <w:szCs w:val="21"/>
          <w:lang w:eastAsia="zh-CN"/>
        </w:rPr>
        <w:t>MS2</w:t>
      </w:r>
      <w:r w:rsidR="009906BA" w:rsidRPr="00A80849">
        <w:rPr>
          <w:rFonts w:ascii="微软雅黑" w:eastAsia="微软雅黑" w:hAnsi="微软雅黑"/>
          <w:sz w:val="21"/>
          <w:szCs w:val="21"/>
          <w:lang w:eastAsia="zh-CN"/>
        </w:rPr>
        <w:t xml:space="preserve"> level correction</w:t>
      </w:r>
      <w:r w:rsidR="009906BA" w:rsidRPr="00A80849">
        <w:rPr>
          <w:rFonts w:ascii="微软雅黑" w:eastAsia="微软雅黑" w:hAnsi="微软雅黑" w:hint="eastAsia"/>
          <w:sz w:val="21"/>
          <w:szCs w:val="21"/>
          <w:lang w:eastAsia="zh-CN"/>
        </w:rPr>
        <w:t>为enab</w:t>
      </w:r>
      <w:r w:rsidR="009906BA" w:rsidRPr="00A80849">
        <w:rPr>
          <w:rFonts w:ascii="微软雅黑" w:eastAsia="微软雅黑" w:hAnsi="微软雅黑"/>
          <w:sz w:val="21"/>
          <w:szCs w:val="21"/>
          <w:lang w:eastAsia="zh-CN"/>
        </w:rPr>
        <w:t>led，</w:t>
      </w:r>
      <w:r w:rsidR="009906BA" w:rsidRPr="00A80849">
        <w:rPr>
          <w:rFonts w:ascii="微软雅黑" w:eastAsia="微软雅黑" w:hAnsi="微软雅黑" w:hint="eastAsia"/>
          <w:sz w:val="21"/>
          <w:szCs w:val="21"/>
          <w:lang w:eastAsia="zh-CN"/>
        </w:rPr>
        <w:t>cross run normalization为enabled，</w:t>
      </w:r>
      <w:r w:rsidR="00D84B02" w:rsidRPr="00A80849">
        <w:rPr>
          <w:rFonts w:ascii="微软雅黑" w:eastAsia="微软雅黑" w:hAnsi="微软雅黑" w:hint="eastAsia"/>
          <w:sz w:val="21"/>
          <w:szCs w:val="21"/>
          <w:lang w:eastAsia="zh-CN"/>
        </w:rPr>
        <w:t>所有结果必须通过设定的过滤参数</w:t>
      </w:r>
      <w:r w:rsidR="007904B0" w:rsidRPr="00A80849">
        <w:rPr>
          <w:rFonts w:ascii="微软雅黑" w:eastAsia="微软雅黑" w:hAnsi="微软雅黑"/>
          <w:sz w:val="21"/>
          <w:szCs w:val="21"/>
          <w:lang w:eastAsia="zh-CN"/>
        </w:rPr>
        <w:t>Q</w:t>
      </w:r>
      <w:r w:rsidR="007B3C88" w:rsidRPr="00A80849">
        <w:rPr>
          <w:rFonts w:ascii="微软雅黑" w:eastAsia="微软雅黑" w:hAnsi="微软雅黑"/>
          <w:sz w:val="21"/>
          <w:szCs w:val="21"/>
          <w:lang w:eastAsia="zh-CN"/>
        </w:rPr>
        <w:t xml:space="preserve"> </w:t>
      </w:r>
      <w:r w:rsidR="007904B0" w:rsidRPr="00A80849">
        <w:rPr>
          <w:rFonts w:ascii="微软雅黑" w:eastAsia="微软雅黑" w:hAnsi="微软雅黑"/>
          <w:sz w:val="21"/>
          <w:szCs w:val="21"/>
          <w:lang w:eastAsia="zh-CN"/>
        </w:rPr>
        <w:t>V</w:t>
      </w:r>
      <w:r w:rsidR="00DE40AD" w:rsidRPr="00A80849">
        <w:rPr>
          <w:rFonts w:ascii="微软雅黑" w:eastAsia="微软雅黑" w:hAnsi="微软雅黑"/>
          <w:sz w:val="21"/>
          <w:szCs w:val="21"/>
          <w:lang w:eastAsia="zh-CN"/>
        </w:rPr>
        <w:t>alue cut</w:t>
      </w:r>
      <w:r w:rsidR="00D84B02" w:rsidRPr="00A80849">
        <w:rPr>
          <w:rFonts w:ascii="微软雅黑" w:eastAsia="微软雅黑" w:hAnsi="微软雅黑"/>
          <w:sz w:val="21"/>
          <w:szCs w:val="21"/>
          <w:lang w:eastAsia="zh-CN"/>
        </w:rPr>
        <w:t xml:space="preserve">off </w:t>
      </w:r>
      <w:r w:rsidR="00D84B02" w:rsidRPr="00A80849">
        <w:rPr>
          <w:rFonts w:ascii="微软雅黑" w:eastAsia="微软雅黑" w:hAnsi="微软雅黑" w:hint="eastAsia"/>
          <w:sz w:val="21"/>
          <w:szCs w:val="21"/>
          <w:lang w:eastAsia="zh-CN"/>
        </w:rPr>
        <w:t>为</w:t>
      </w:r>
      <w:r w:rsidR="00D84B02" w:rsidRPr="00A80849">
        <w:rPr>
          <w:rFonts w:ascii="微软雅黑" w:eastAsia="微软雅黑" w:hAnsi="微软雅黑"/>
          <w:sz w:val="21"/>
          <w:szCs w:val="21"/>
          <w:lang w:eastAsia="zh-CN"/>
        </w:rPr>
        <w:t>0</w:t>
      </w:r>
      <w:r w:rsidR="00DE40AD" w:rsidRPr="00A80849">
        <w:rPr>
          <w:rFonts w:ascii="微软雅黑" w:eastAsia="微软雅黑" w:hAnsi="微软雅黑"/>
          <w:sz w:val="21"/>
          <w:szCs w:val="21"/>
          <w:lang w:eastAsia="zh-CN"/>
        </w:rPr>
        <w:t>.01（</w:t>
      </w:r>
      <w:r w:rsidR="00D84B02" w:rsidRPr="00A80849">
        <w:rPr>
          <w:rFonts w:ascii="微软雅黑" w:eastAsia="微软雅黑" w:hAnsi="微软雅黑" w:hint="eastAsia"/>
          <w:sz w:val="21"/>
          <w:szCs w:val="21"/>
          <w:lang w:eastAsia="zh-CN"/>
        </w:rPr>
        <w:t>相当于FDR&lt;1%</w:t>
      </w:r>
      <w:r w:rsidR="00DE40AD" w:rsidRPr="00A80849">
        <w:rPr>
          <w:rFonts w:ascii="微软雅黑" w:eastAsia="微软雅黑" w:hAnsi="微软雅黑"/>
          <w:sz w:val="21"/>
          <w:szCs w:val="21"/>
          <w:lang w:eastAsia="zh-CN"/>
        </w:rPr>
        <w:t>）</w:t>
      </w:r>
      <w:r w:rsidR="00D84B02" w:rsidRPr="00A80849">
        <w:rPr>
          <w:rFonts w:ascii="微软雅黑" w:eastAsia="微软雅黑" w:hAnsi="微软雅黑" w:hint="eastAsia"/>
          <w:sz w:val="21"/>
          <w:szCs w:val="21"/>
          <w:lang w:eastAsia="zh-CN"/>
        </w:rPr>
        <w:t>。</w:t>
      </w:r>
    </w:p>
    <w:p w14:paraId="5DE7FAB2" w14:textId="77777777" w:rsidR="008F39B4" w:rsidRPr="00A80849" w:rsidRDefault="008F39B4" w:rsidP="001458B9">
      <w:pPr>
        <w:pStyle w:val="3"/>
        <w:spacing w:before="0" w:after="0" w:line="288" w:lineRule="auto"/>
        <w:rPr>
          <w:rFonts w:ascii="微软雅黑" w:eastAsia="微软雅黑" w:hAnsi="微软雅黑"/>
          <w:b/>
          <w:caps w:val="0"/>
          <w:sz w:val="28"/>
          <w:lang w:eastAsia="zh-CN"/>
        </w:rPr>
      </w:pPr>
      <w:bookmarkStart w:id="44" w:name="_Toc523922438"/>
      <w:r w:rsidRPr="00A80849">
        <w:rPr>
          <w:rFonts w:ascii="微软雅黑" w:eastAsia="微软雅黑" w:hAnsi="微软雅黑" w:hint="eastAsia"/>
          <w:b/>
          <w:caps w:val="0"/>
          <w:sz w:val="28"/>
          <w:lang w:eastAsia="zh-CN"/>
        </w:rPr>
        <w:t>生物信息学分析方法</w:t>
      </w:r>
      <w:bookmarkEnd w:id="44"/>
    </w:p>
    <w:p w14:paraId="27895CB3"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GO功能注释</w:t>
      </w:r>
    </w:p>
    <w:p w14:paraId="5BB6174B" w14:textId="77777777" w:rsidR="008F39B4" w:rsidRPr="00A80849" w:rsidRDefault="008F39B4" w:rsidP="001458B9">
      <w:pPr>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利用Blast2GO对目标蛋白质集合进行GO注释，过程大致可以归纳为序列比对（Blast）、GO条目提取（Mapping）、GO注释（Annotation）和InterProScan补充注释（Annotation Augmentation）等四个步骤。</w:t>
      </w:r>
    </w:p>
    <w:p w14:paraId="73A87109"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KEGG通路注释</w:t>
      </w:r>
    </w:p>
    <w:p w14:paraId="2005497A" w14:textId="77777777" w:rsidR="008F39B4" w:rsidRPr="00A80849" w:rsidRDefault="008F39B4" w:rsidP="001458B9">
      <w:pPr>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利用KAAS (KEGG Automatic Annotation Server) 软件，对目标蛋白质集合进行KEGG通路注释。</w:t>
      </w:r>
    </w:p>
    <w:p w14:paraId="05E093AF"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GO注释和KEGG注释的富集分析</w:t>
      </w:r>
    </w:p>
    <w:p w14:paraId="138E4332" w14:textId="77777777" w:rsidR="008F39B4" w:rsidRPr="00A80849" w:rsidRDefault="008F39B4" w:rsidP="001458B9">
      <w:pPr>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采用Fisher精确检验（Fisher’s Exact Test），比较各个GO分类或KEGG通路在目标蛋白质集合和总体蛋白质集合中的分布情况，对目标蛋白质集合进行GO注释或KEGG通路注释的富集分析。</w:t>
      </w:r>
    </w:p>
    <w:p w14:paraId="53B4857E"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lastRenderedPageBreak/>
        <w:t>蛋白质聚类分析</w:t>
      </w:r>
    </w:p>
    <w:p w14:paraId="4F7212AE" w14:textId="77777777" w:rsidR="008F39B4" w:rsidRPr="00A80849" w:rsidRDefault="008F39B4" w:rsidP="001458B9">
      <w:pPr>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首先对目标蛋白质集合的定量信息进行归一化处理（归一化到（-1,1）区间）。然后，使用Complexheatmap R包（R Version 3.4）同时对样品和蛋白质的表达量两个维度进行分类（距离算法：欧几里得，连接方式：Average linkage），并生成层次聚类热图。</w:t>
      </w:r>
    </w:p>
    <w:p w14:paraId="66438A3B"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蛋白质相互作用网络分析</w:t>
      </w:r>
    </w:p>
    <w:p w14:paraId="481ADE49" w14:textId="77777777" w:rsidR="008F39B4" w:rsidRPr="00A80849" w:rsidRDefault="008F39B4" w:rsidP="001458B9">
      <w:pPr>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基于IntAct (http://www.ebi.ac.uk/intact/main.xhtml)或者STRING（http://string-db.org/）数据库中的信息查找目标蛋白质之间的直接和间接相互作用关系，并使用CytoScape软件（版本号：3.2.1）生成相互作用网络并对网络进行分析。</w:t>
      </w:r>
    </w:p>
    <w:p w14:paraId="49CE8317"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PCA分析</w:t>
      </w:r>
    </w:p>
    <w:p w14:paraId="1287EAC4" w14:textId="77777777" w:rsidR="008F39B4" w:rsidRPr="00A80849" w:rsidRDefault="002E07EB" w:rsidP="000D1C0E">
      <w:pPr>
        <w:spacing w:line="288" w:lineRule="auto"/>
        <w:ind w:firstLineChars="200" w:firstLine="416"/>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应用软件SIMCA-P 14.1（Umetrics，Umea，Sweden）进行模式识别，数据经Pareto-scaling预处理后，进行多维统计分析</w:t>
      </w:r>
    </w:p>
    <w:p w14:paraId="034619C7" w14:textId="77777777" w:rsidR="008F39B4" w:rsidRPr="00A80849" w:rsidRDefault="008F39B4" w:rsidP="001458B9">
      <w:pPr>
        <w:pStyle w:val="4"/>
        <w:spacing w:line="288" w:lineRule="auto"/>
        <w:rPr>
          <w:rFonts w:ascii="微软雅黑" w:eastAsia="微软雅黑" w:hAnsi="微软雅黑"/>
          <w:lang w:eastAsia="zh-CN"/>
        </w:rPr>
      </w:pPr>
      <w:r w:rsidRPr="00A80849">
        <w:rPr>
          <w:rFonts w:ascii="微软雅黑" w:eastAsia="微软雅黑" w:hAnsi="微软雅黑" w:hint="eastAsia"/>
          <w:lang w:eastAsia="zh-CN"/>
        </w:rPr>
        <w:t>WGCNA分析</w:t>
      </w:r>
    </w:p>
    <w:p w14:paraId="3357A017" w14:textId="77777777" w:rsidR="008F39B4" w:rsidRPr="00A80849" w:rsidRDefault="00E24E0D" w:rsidP="001458B9">
      <w:pPr>
        <w:spacing w:line="288" w:lineRule="auto"/>
        <w:ind w:firstLineChars="200" w:firstLine="416"/>
        <w:rPr>
          <w:lang w:eastAsia="zh-CN"/>
        </w:rPr>
      </w:pPr>
      <w:r w:rsidRPr="00A80849">
        <w:rPr>
          <w:rFonts w:ascii="微软雅黑" w:eastAsia="微软雅黑" w:hAnsi="微软雅黑" w:hint="eastAsia"/>
          <w:sz w:val="21"/>
          <w:szCs w:val="21"/>
          <w:lang w:eastAsia="zh-CN"/>
        </w:rPr>
        <w:t>使用R包WGCNA（R Version 3.4）撰写脚本构建加权共表达网络。</w:t>
      </w:r>
    </w:p>
    <w:p w14:paraId="43A5600F" w14:textId="77777777" w:rsidR="008F39B4" w:rsidRPr="00A80849" w:rsidRDefault="008F39B4" w:rsidP="001458B9">
      <w:pPr>
        <w:spacing w:line="288" w:lineRule="auto"/>
        <w:rPr>
          <w:lang w:eastAsia="zh-CN"/>
        </w:rPr>
      </w:pPr>
    </w:p>
    <w:p w14:paraId="3A62F7CA" w14:textId="77777777" w:rsidR="008F39B4" w:rsidRPr="00A80849" w:rsidRDefault="00F04FA0" w:rsidP="001458B9">
      <w:pPr>
        <w:pStyle w:val="2"/>
        <w:spacing w:after="0" w:line="288" w:lineRule="auto"/>
        <w:rPr>
          <w:rFonts w:ascii="微软雅黑" w:eastAsia="微软雅黑" w:hAnsi="微软雅黑"/>
          <w:b/>
          <w:bCs/>
          <w:i w:val="0"/>
          <w:iCs/>
          <w:lang w:eastAsia="zh-CN"/>
        </w:rPr>
      </w:pPr>
      <w:bookmarkStart w:id="45" w:name="OLE_LINK1"/>
      <w:bookmarkStart w:id="46" w:name="OLE_LINK2"/>
      <w:r w:rsidRPr="00A80849">
        <w:rPr>
          <w:rFonts w:ascii="微软雅黑" w:eastAsia="微软雅黑" w:hAnsi="微软雅黑"/>
          <w:b/>
          <w:bCs/>
          <w:i w:val="0"/>
          <w:iCs/>
          <w:lang w:eastAsia="zh-CN"/>
        </w:rPr>
        <w:lastRenderedPageBreak/>
        <w:t>Reference</w:t>
      </w:r>
    </w:p>
    <w:bookmarkEnd w:id="45"/>
    <w:bookmarkEnd w:id="46"/>
    <w:p w14:paraId="01C8E025" w14:textId="77777777" w:rsidR="008F39B4" w:rsidRPr="00A80849" w:rsidRDefault="008F39B4" w:rsidP="001458B9">
      <w:pPr>
        <w:tabs>
          <w:tab w:val="clear" w:pos="8640"/>
          <w:tab w:val="left" w:pos="1575"/>
        </w:tabs>
        <w:spacing w:line="288" w:lineRule="auto"/>
        <w:ind w:leftChars="171" w:left="407" w:firstLineChars="200" w:firstLine="476"/>
        <w:jc w:val="center"/>
        <w:rPr>
          <w:rFonts w:ascii="微软雅黑" w:eastAsia="微软雅黑" w:hAnsi="微软雅黑"/>
          <w:lang w:eastAsia="zh-CN"/>
        </w:rPr>
      </w:pPr>
    </w:p>
    <w:p w14:paraId="124BA42A" w14:textId="77777777" w:rsidR="008F39B4" w:rsidRPr="00A80849" w:rsidRDefault="008F39B4" w:rsidP="001458B9">
      <w:pPr>
        <w:pStyle w:val="afd"/>
        <w:tabs>
          <w:tab w:val="clear" w:pos="8640"/>
          <w:tab w:val="left" w:pos="1575"/>
        </w:tabs>
        <w:spacing w:line="288" w:lineRule="auto"/>
        <w:ind w:leftChars="171" w:left="407" w:firstLine="416"/>
        <w:jc w:val="left"/>
        <w:rPr>
          <w:rFonts w:ascii="微软雅黑" w:eastAsia="微软雅黑" w:hAnsi="微软雅黑"/>
          <w:sz w:val="21"/>
          <w:szCs w:val="21"/>
        </w:rPr>
      </w:pPr>
      <w:r w:rsidRPr="00A80849">
        <w:rPr>
          <w:rFonts w:ascii="微软雅黑" w:eastAsia="微软雅黑" w:hAnsi="微软雅黑" w:hint="eastAsia"/>
          <w:sz w:val="21"/>
          <w:szCs w:val="21"/>
          <w:lang w:eastAsia="zh-CN"/>
        </w:rPr>
        <w:t xml:space="preserve">1. </w:t>
      </w:r>
      <w:r w:rsidRPr="00A80849">
        <w:rPr>
          <w:rFonts w:ascii="微软雅黑" w:eastAsia="微软雅黑" w:hAnsi="微软雅黑"/>
          <w:sz w:val="21"/>
          <w:szCs w:val="21"/>
        </w:rPr>
        <w:t>Reiter L, Rinner O, Picotti P, Hüttenhain R, Beck M, Brusniak MY, Hengartner MO, Aebersold R. mProphet: automated data processing and statistical validation for large-scale SRM experiments. Nat Methods. 2011;8(5):430-5.</w:t>
      </w:r>
    </w:p>
    <w:p w14:paraId="7AE5A5FD" w14:textId="77777777" w:rsidR="008F39B4" w:rsidRPr="00A80849" w:rsidRDefault="008F39B4" w:rsidP="001458B9">
      <w:pPr>
        <w:pStyle w:val="afd"/>
        <w:spacing w:line="288" w:lineRule="auto"/>
        <w:ind w:leftChars="171" w:left="407" w:firstLine="416"/>
        <w:rPr>
          <w:rFonts w:ascii="微软雅黑" w:eastAsia="微软雅黑" w:hAnsi="微软雅黑"/>
          <w:sz w:val="21"/>
          <w:szCs w:val="21"/>
        </w:rPr>
      </w:pPr>
      <w:r w:rsidRPr="00A80849">
        <w:rPr>
          <w:rFonts w:ascii="微软雅黑" w:eastAsia="微软雅黑" w:hAnsi="微软雅黑" w:hint="eastAsia"/>
          <w:sz w:val="21"/>
          <w:szCs w:val="21"/>
          <w:lang w:eastAsia="zh-CN"/>
        </w:rPr>
        <w:t xml:space="preserve">2. </w:t>
      </w:r>
      <w:r w:rsidRPr="00A80849">
        <w:rPr>
          <w:rFonts w:ascii="微软雅黑" w:eastAsia="微软雅黑" w:hAnsi="微软雅黑"/>
          <w:sz w:val="21"/>
          <w:szCs w:val="21"/>
        </w:rPr>
        <w:t>Rosenberger G, Koh CC, Guo T, Röst HL, Kouvonen P, Collins BC, Heusel M, et al. A repository of assays to quantify 10,000 human proteins by SWATH-MS. Scientific Data. 2014; 1: 140031.</w:t>
      </w:r>
    </w:p>
    <w:p w14:paraId="571DDDBC" w14:textId="77777777" w:rsidR="008F39B4" w:rsidRPr="00A80849" w:rsidRDefault="008F39B4" w:rsidP="001458B9">
      <w:pPr>
        <w:pStyle w:val="afd"/>
        <w:spacing w:line="288" w:lineRule="auto"/>
        <w:ind w:leftChars="171" w:left="407" w:firstLine="416"/>
        <w:rPr>
          <w:rFonts w:ascii="微软雅黑" w:eastAsia="微软雅黑" w:hAnsi="微软雅黑"/>
          <w:sz w:val="21"/>
          <w:szCs w:val="21"/>
        </w:rPr>
      </w:pPr>
      <w:r w:rsidRPr="00A80849">
        <w:rPr>
          <w:rFonts w:ascii="微软雅黑" w:eastAsia="微软雅黑" w:hAnsi="微软雅黑"/>
          <w:sz w:val="21"/>
          <w:szCs w:val="21"/>
        </w:rPr>
        <w:t>3. Parker SJ, Rost H, Rosenberger G, Collins BC, Malmström L, et al. Identification of a Set of Conserved Eukaryotic Internal Retention Time Standards for Data-independent Acquisition Mass Spectrometry. Mol Cell Proteomics. 2015; 14(10): 2800-2813.</w:t>
      </w:r>
    </w:p>
    <w:p w14:paraId="2FD054D5" w14:textId="77777777" w:rsidR="008F39B4" w:rsidRPr="00A80849" w:rsidRDefault="008F39B4" w:rsidP="001458B9">
      <w:pPr>
        <w:pStyle w:val="afd"/>
        <w:numPr>
          <w:ilvl w:val="0"/>
          <w:numId w:val="13"/>
        </w:numPr>
        <w:tabs>
          <w:tab w:val="clear" w:pos="8640"/>
        </w:tabs>
        <w:spacing w:line="288" w:lineRule="auto"/>
        <w:ind w:left="426" w:firstLineChars="0" w:firstLine="425"/>
        <w:rPr>
          <w:rFonts w:ascii="微软雅黑" w:eastAsia="微软雅黑" w:hAnsi="微软雅黑"/>
          <w:sz w:val="21"/>
          <w:szCs w:val="21"/>
        </w:rPr>
      </w:pPr>
      <w:r w:rsidRPr="00A80849">
        <w:rPr>
          <w:rFonts w:ascii="微软雅黑" w:eastAsia="微软雅黑" w:hAnsi="微软雅黑"/>
          <w:sz w:val="21"/>
          <w:szCs w:val="21"/>
        </w:rPr>
        <w:t xml:space="preserve">   Li S, Cao Q, Xiao W, Guo Y, Yang Y, Duan X, Shui W. Optimization of Acquisition and Data-Processing Parameters for Improved Proteomic Quantification by Sequential Window Acquisition of All Theoretical Fragment Ion Mass Spectrometry. J Proteome Res. 2017; 16(2):738-747.</w:t>
      </w:r>
    </w:p>
    <w:p w14:paraId="6653398E" w14:textId="77777777" w:rsidR="008F39B4" w:rsidRPr="00A80849" w:rsidRDefault="008F39B4" w:rsidP="001458B9">
      <w:pPr>
        <w:pStyle w:val="afd"/>
        <w:numPr>
          <w:ilvl w:val="0"/>
          <w:numId w:val="13"/>
        </w:numPr>
        <w:tabs>
          <w:tab w:val="clear" w:pos="8640"/>
          <w:tab w:val="left" w:pos="567"/>
        </w:tabs>
        <w:spacing w:line="288" w:lineRule="auto"/>
        <w:ind w:left="426" w:firstLineChars="0" w:firstLine="425"/>
        <w:jc w:val="left"/>
        <w:rPr>
          <w:rFonts w:ascii="微软雅黑" w:eastAsia="微软雅黑" w:hAnsi="微软雅黑"/>
          <w:sz w:val="21"/>
          <w:szCs w:val="21"/>
        </w:rPr>
      </w:pPr>
      <w:r w:rsidRPr="00A80849">
        <w:rPr>
          <w:rFonts w:ascii="微软雅黑" w:eastAsia="微软雅黑" w:hAnsi="微软雅黑"/>
          <w:sz w:val="21"/>
          <w:szCs w:val="21"/>
        </w:rPr>
        <w:t xml:space="preserve">  Gotz, S., et al., High-throughput functional annotation and data mining with the Blast2GO suite. Nucleic Acids Res, 2008. 36(10): p. 3420-35.</w:t>
      </w:r>
    </w:p>
    <w:p w14:paraId="21D3F60C" w14:textId="77777777" w:rsidR="008F39B4" w:rsidRPr="00A80849" w:rsidRDefault="008F39B4" w:rsidP="001458B9">
      <w:pPr>
        <w:pStyle w:val="afd"/>
        <w:numPr>
          <w:ilvl w:val="0"/>
          <w:numId w:val="13"/>
        </w:numPr>
        <w:tabs>
          <w:tab w:val="clear" w:pos="8640"/>
          <w:tab w:val="left" w:pos="1134"/>
        </w:tabs>
        <w:spacing w:line="288" w:lineRule="auto"/>
        <w:ind w:left="426" w:firstLineChars="0" w:firstLine="425"/>
        <w:jc w:val="left"/>
        <w:rPr>
          <w:rFonts w:ascii="微软雅黑" w:eastAsia="微软雅黑" w:hAnsi="微软雅黑"/>
          <w:sz w:val="21"/>
          <w:szCs w:val="21"/>
        </w:rPr>
      </w:pPr>
      <w:r w:rsidRPr="00A80849">
        <w:rPr>
          <w:rFonts w:ascii="微软雅黑" w:eastAsia="微软雅黑" w:hAnsi="微软雅黑"/>
          <w:sz w:val="21"/>
          <w:szCs w:val="21"/>
        </w:rPr>
        <w:t>Ashburner, M., et al., Gene ontology: tool for the unification of biology. The Gene Ontology Consortium. Nat Genet, 2000. 25(1): p. 25-9.</w:t>
      </w:r>
    </w:p>
    <w:p w14:paraId="5B92EEB1" w14:textId="77777777" w:rsidR="008F39B4" w:rsidRPr="00A80849" w:rsidRDefault="008F39B4" w:rsidP="001458B9">
      <w:pPr>
        <w:pStyle w:val="afd"/>
        <w:numPr>
          <w:ilvl w:val="0"/>
          <w:numId w:val="13"/>
        </w:numPr>
        <w:tabs>
          <w:tab w:val="clear" w:pos="8640"/>
          <w:tab w:val="left" w:pos="1134"/>
        </w:tabs>
        <w:spacing w:line="288" w:lineRule="auto"/>
        <w:ind w:left="426" w:firstLineChars="0" w:firstLine="425"/>
        <w:jc w:val="left"/>
        <w:rPr>
          <w:rFonts w:ascii="微软雅黑" w:eastAsia="微软雅黑" w:hAnsi="微软雅黑"/>
          <w:sz w:val="21"/>
          <w:szCs w:val="21"/>
        </w:rPr>
      </w:pPr>
      <w:r w:rsidRPr="00A80849">
        <w:rPr>
          <w:rFonts w:ascii="微软雅黑" w:eastAsia="微软雅黑" w:hAnsi="微软雅黑"/>
          <w:sz w:val="21"/>
          <w:szCs w:val="21"/>
        </w:rPr>
        <w:t>Kanehisa, M., et al., KEGG for integration and interpretation of large-scale molecular data sets. Nucleic Acids Res, 2012. 40(Database issue): p. D109-14.</w:t>
      </w:r>
    </w:p>
    <w:p w14:paraId="2EDBEF51" w14:textId="77777777" w:rsidR="008F39B4" w:rsidRPr="00A80849" w:rsidRDefault="008F39B4" w:rsidP="001458B9">
      <w:pPr>
        <w:pStyle w:val="afd"/>
        <w:numPr>
          <w:ilvl w:val="0"/>
          <w:numId w:val="13"/>
        </w:numPr>
        <w:tabs>
          <w:tab w:val="clear" w:pos="8640"/>
          <w:tab w:val="left" w:pos="1134"/>
        </w:tabs>
        <w:spacing w:line="288" w:lineRule="auto"/>
        <w:ind w:left="426" w:firstLineChars="0" w:firstLine="425"/>
        <w:jc w:val="left"/>
        <w:rPr>
          <w:rFonts w:ascii="微软雅黑" w:eastAsia="微软雅黑" w:hAnsi="微软雅黑"/>
          <w:sz w:val="21"/>
          <w:szCs w:val="21"/>
        </w:rPr>
      </w:pPr>
      <w:r w:rsidRPr="00A80849">
        <w:rPr>
          <w:rFonts w:ascii="微软雅黑" w:eastAsia="微软雅黑" w:hAnsi="微软雅黑"/>
          <w:sz w:val="21"/>
          <w:szCs w:val="21"/>
        </w:rPr>
        <w:t>Wisniewski, J.R., et al., Universal sample preparation method for proteome analysis. Nat Methods, 2009. 6(5): p. 359-62.</w:t>
      </w:r>
    </w:p>
    <w:p w14:paraId="4678C94C" w14:textId="77777777" w:rsidR="008F39B4" w:rsidRPr="00A80849" w:rsidRDefault="008F39B4" w:rsidP="001458B9">
      <w:pPr>
        <w:pStyle w:val="afd"/>
        <w:numPr>
          <w:ilvl w:val="0"/>
          <w:numId w:val="13"/>
        </w:numPr>
        <w:tabs>
          <w:tab w:val="clear" w:pos="8640"/>
          <w:tab w:val="left" w:pos="1134"/>
        </w:tabs>
        <w:spacing w:line="288" w:lineRule="auto"/>
        <w:ind w:left="426" w:firstLineChars="0" w:firstLine="425"/>
        <w:jc w:val="left"/>
        <w:rPr>
          <w:rFonts w:ascii="微软雅黑" w:eastAsia="微软雅黑" w:hAnsi="微软雅黑"/>
          <w:sz w:val="21"/>
          <w:szCs w:val="21"/>
        </w:rPr>
      </w:pPr>
      <w:r w:rsidRPr="00A80849">
        <w:rPr>
          <w:rFonts w:ascii="微软雅黑" w:eastAsia="微软雅黑" w:hAnsi="微软雅黑"/>
          <w:sz w:val="21"/>
          <w:szCs w:val="21"/>
        </w:rPr>
        <w:t>Ross, P.L., et al., Multiplexed protein quantitation in Saccharomyces cerevisiae using amine-reactive isobaric tagging reagents. Mol Cell Proteomics, 2004. 3(12): p. 1154-69.</w:t>
      </w:r>
    </w:p>
    <w:p w14:paraId="22CF3E68" w14:textId="77777777" w:rsidR="008F39B4" w:rsidRPr="00A80849" w:rsidRDefault="003560F7" w:rsidP="001458B9">
      <w:pPr>
        <w:pStyle w:val="afd"/>
        <w:numPr>
          <w:ilvl w:val="0"/>
          <w:numId w:val="13"/>
        </w:numPr>
        <w:tabs>
          <w:tab w:val="clear" w:pos="8640"/>
          <w:tab w:val="left" w:pos="1134"/>
        </w:tabs>
        <w:spacing w:line="288" w:lineRule="auto"/>
        <w:ind w:left="426" w:firstLineChars="0" w:firstLine="425"/>
        <w:jc w:val="left"/>
        <w:rPr>
          <w:rFonts w:ascii="微软雅黑" w:eastAsia="微软雅黑" w:hAnsi="微软雅黑"/>
          <w:sz w:val="21"/>
          <w:szCs w:val="21"/>
          <w:lang w:eastAsia="zh-CN"/>
        </w:rPr>
      </w:pPr>
      <w:r w:rsidRPr="00A80849">
        <w:rPr>
          <w:rFonts w:ascii="微软雅黑" w:eastAsia="微软雅黑" w:hAnsi="微软雅黑" w:hint="eastAsia"/>
          <w:sz w:val="21"/>
          <w:szCs w:val="21"/>
          <w:lang w:eastAsia="zh-CN"/>
        </w:rPr>
        <w:t xml:space="preserve"> </w:t>
      </w:r>
      <w:bookmarkStart w:id="47" w:name="_Toc509419298"/>
      <w:r w:rsidRPr="00A80849">
        <w:rPr>
          <w:rFonts w:ascii="微软雅黑" w:eastAsia="微软雅黑" w:hAnsi="微软雅黑"/>
          <w:sz w:val="21"/>
          <w:szCs w:val="21"/>
          <w:lang w:eastAsia="zh-CN"/>
        </w:rPr>
        <w:t>David M. Herrington</w:t>
      </w:r>
      <w:r w:rsidRPr="00A80849">
        <w:rPr>
          <w:rFonts w:ascii="微软雅黑" w:eastAsia="微软雅黑" w:hAnsi="微软雅黑"/>
          <w:sz w:val="21"/>
          <w:szCs w:val="21"/>
        </w:rPr>
        <w:t xml:space="preserve">., et al., </w:t>
      </w:r>
      <w:r w:rsidRPr="00A80849">
        <w:rPr>
          <w:rFonts w:ascii="微软雅黑" w:eastAsia="微软雅黑" w:hAnsi="微软雅黑"/>
          <w:sz w:val="21"/>
          <w:szCs w:val="21"/>
          <w:lang w:eastAsia="zh-CN"/>
        </w:rPr>
        <w:t>Proteomic Architecture of Human Coronary and Aortic Atherosclerosis. Circulation. 2018;137:2741-2756</w:t>
      </w:r>
    </w:p>
    <w:bookmarkEnd w:id="47"/>
    <w:p w14:paraId="0399CE70" w14:textId="77777777" w:rsidR="004A7A20" w:rsidRPr="00A80849" w:rsidRDefault="00616A4D" w:rsidP="001458B9">
      <w:pPr>
        <w:pStyle w:val="afd"/>
        <w:tabs>
          <w:tab w:val="clear" w:pos="8640"/>
          <w:tab w:val="left" w:pos="1575"/>
        </w:tabs>
        <w:spacing w:line="288" w:lineRule="auto"/>
        <w:ind w:left="1276" w:rightChars="423" w:right="1007" w:firstLineChars="0" w:firstLine="0"/>
        <w:jc w:val="left"/>
        <w:rPr>
          <w:rFonts w:ascii="微软雅黑" w:eastAsia="微软雅黑" w:hAnsi="微软雅黑"/>
          <w:sz w:val="22"/>
        </w:rPr>
      </w:pPr>
      <w:r>
        <w:rPr>
          <w:rFonts w:ascii="微软雅黑" w:eastAsia="微软雅黑" w:hAnsi="微软雅黑"/>
          <w:lang w:eastAsia="zh-CN"/>
        </w:rPr>
        <w:lastRenderedPageBreak/>
        <w:pict w14:anchorId="42487E4F">
          <v:shape id="图片 35" o:spid="_x0000_s5432" type="#_x0000_t75" style="position:absolute;left:0;text-align:left;margin-left:-53.7pt;margin-top:0;width:507pt;height:717.15pt;z-index:6;mso-position-horizontal-relative:margin">
            <v:imagedata r:id="rId25" o:title=""/>
            <w10:wrap type="square" anchorx="margin"/>
          </v:shape>
        </w:pict>
      </w:r>
    </w:p>
    <w:sectPr w:rsidR="004A7A20" w:rsidRPr="00A80849">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4FF2D" w14:textId="77777777" w:rsidR="00616A4D" w:rsidRDefault="00616A4D">
      <w:r>
        <w:separator/>
      </w:r>
    </w:p>
  </w:endnote>
  <w:endnote w:type="continuationSeparator" w:id="0">
    <w:p w14:paraId="2E95B877" w14:textId="77777777" w:rsidR="00616A4D" w:rsidRDefault="00616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B8875" w14:textId="77777777" w:rsidR="008F39B4" w:rsidRDefault="008F39B4" w:rsidP="00924410">
    <w:pPr>
      <w:pStyle w:val="ab"/>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7F873" w14:textId="77777777" w:rsidR="008F39B4" w:rsidRDefault="008F39B4">
    <w:pPr>
      <w:pStyle w:val="ab"/>
    </w:pPr>
    <w:r>
      <w:fldChar w:fldCharType="begin"/>
    </w:r>
    <w:r>
      <w:instrText>PAGE   \* MERGEFORMAT</w:instrText>
    </w:r>
    <w:r>
      <w:fldChar w:fldCharType="separate"/>
    </w:r>
    <w:r w:rsidR="00E448E2" w:rsidRPr="00E448E2">
      <w:rPr>
        <w:noProof/>
        <w:lang w:val="zh-CN" w:eastAsia="zh-CN"/>
      </w:rPr>
      <w:t>i</w:t>
    </w:r>
    <w:r>
      <w:fldChar w:fldCharType="end"/>
    </w:r>
  </w:p>
  <w:p w14:paraId="22330EF9" w14:textId="77777777" w:rsidR="008F39B4" w:rsidRDefault="008F39B4">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1DD81" w14:textId="77777777" w:rsidR="0097386A" w:rsidRDefault="0097386A">
    <w:pPr>
      <w:pStyle w:val="ab"/>
      <w:framePr w:wrap="around" w:vAnchor="text" w:hAnchor="margin" w:xAlign="center" w:y="1"/>
      <w:rPr>
        <w:rStyle w:val="a6"/>
      </w:rPr>
    </w:pPr>
    <w:r>
      <w:fldChar w:fldCharType="begin"/>
    </w:r>
    <w:r>
      <w:rPr>
        <w:rStyle w:val="a6"/>
      </w:rPr>
      <w:instrText xml:space="preserve">PAGE  </w:instrText>
    </w:r>
    <w:r>
      <w:fldChar w:fldCharType="separate"/>
    </w:r>
    <w:r>
      <w:rPr>
        <w:rStyle w:val="a6"/>
      </w:rPr>
      <w:t>v</w:t>
    </w:r>
    <w:r>
      <w:fldChar w:fldCharType="end"/>
    </w:r>
  </w:p>
  <w:p w14:paraId="242B67D2" w14:textId="77777777" w:rsidR="0097386A" w:rsidRDefault="0097386A">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1BC61" w14:textId="77777777" w:rsidR="0097386A" w:rsidRDefault="0097386A">
    <w:pPr>
      <w:pStyle w:val="ab"/>
    </w:pPr>
    <w:r>
      <w:fldChar w:fldCharType="begin"/>
    </w:r>
    <w:r>
      <w:instrText>PAGE   \* MERGEFORMAT</w:instrText>
    </w:r>
    <w:r>
      <w:fldChar w:fldCharType="separate"/>
    </w:r>
    <w:r w:rsidR="003D5271" w:rsidRPr="003D5271">
      <w:rPr>
        <w:noProof/>
        <w:lang w:val="zh-CN" w:eastAsia="zh-CN"/>
      </w:rPr>
      <w:t>18</w:t>
    </w:r>
    <w:r>
      <w:fldChar w:fldCharType="end"/>
    </w:r>
  </w:p>
  <w:p w14:paraId="5EB4C721" w14:textId="77777777" w:rsidR="0097386A" w:rsidRDefault="0097386A">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65779" w14:textId="77777777" w:rsidR="0097386A" w:rsidRDefault="0097386A">
    <w:pPr>
      <w:pStyle w:val="ab"/>
    </w:pPr>
    <w:r>
      <w:rPr>
        <w:lang w:val="zh-CN" w:eastAsia="zh-CN"/>
      </w:rPr>
      <w:fldChar w:fldCharType="begin"/>
    </w:r>
    <w:r>
      <w:rPr>
        <w:lang w:val="zh-CN" w:eastAsia="zh-CN"/>
      </w:rPr>
      <w:instrText>PAGE   \* MERGEFORMAT</w:instrText>
    </w:r>
    <w:r>
      <w:rPr>
        <w:lang w:val="zh-CN" w:eastAsia="zh-CN"/>
      </w:rPr>
      <w:fldChar w:fldCharType="separate"/>
    </w:r>
    <w:r w:rsidR="00E448E2">
      <w:rPr>
        <w:noProof/>
        <w:lang w:val="zh-CN" w:eastAsia="zh-CN"/>
      </w:rPr>
      <w:t>1</w:t>
    </w:r>
    <w:r>
      <w:rPr>
        <w:lang w:val="zh-CN" w:eastAsia="zh-CN"/>
      </w:rPr>
      <w:fldChar w:fldCharType="end"/>
    </w:r>
    <w:r>
      <w:rPr>
        <w:lang w:val="zh-CN"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D0076" w14:textId="77777777" w:rsidR="00616A4D" w:rsidRDefault="00616A4D">
      <w:r>
        <w:separator/>
      </w:r>
    </w:p>
  </w:footnote>
  <w:footnote w:type="continuationSeparator" w:id="0">
    <w:p w14:paraId="3B910DBB" w14:textId="77777777" w:rsidR="00616A4D" w:rsidRDefault="00616A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932CD" w14:textId="77777777" w:rsidR="008F39B4" w:rsidRDefault="00D6555B" w:rsidP="00D6555B">
    <w:pPr>
      <w:pStyle w:val="afb"/>
      <w:wordWrap w:val="0"/>
      <w:jc w:val="right"/>
    </w:pPr>
    <w:r>
      <w:t xml:space="preserve">   </w:t>
    </w:r>
    <w:r w:rsidRPr="00D6555B">
      <w:t>R-SHZK-CX29-346-01</w:t>
    </w:r>
    <w:r w:rsidR="00616A4D">
      <w:rPr>
        <w:lang w:eastAsia="zh-CN"/>
      </w:rPr>
      <w:pict w14:anchorId="3D718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5" o:spid="_x0000_s2065" type="#_x0000_t75" style="position:absolute;left:0;text-align:left;margin-left:-25.25pt;margin-top:15pt;width:478.85pt;height:60.65pt;z-index:4;mso-position-horizontal-relative:text;mso-position-vertical-relative:text">
          <v:imagedata r:id="rId1" o:title="" cropright="3660f"/>
          <w10:wrap type="squar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D1F4C" w14:textId="77777777" w:rsidR="008F39B4" w:rsidRDefault="00616A4D">
    <w:pPr>
      <w:pStyle w:val="afb"/>
      <w:jc w:val="right"/>
    </w:pPr>
    <w:r>
      <w:rPr>
        <w:lang w:eastAsia="zh-CN"/>
      </w:rPr>
      <w:pict w14:anchorId="47D5E5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6" o:spid="_x0000_s2064" type="#_x0000_t75" style="position:absolute;left:0;text-align:left;margin-left:16678.35pt;margin-top:11.3pt;width:478.85pt;height:60.65pt;z-index:3;mso-position-horizontal:right;mso-position-horizontal-relative:margin">
          <v:imagedata r:id="rId1" o:title="" cropright="3660f"/>
          <w10:wrap type="square" anchorx="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3D6A5" w14:textId="77777777" w:rsidR="0097386A" w:rsidRDefault="0097386A">
    <w:pPr>
      <w:pStyle w:val="af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F08C5" w14:textId="77777777" w:rsidR="0097386A" w:rsidRDefault="00D6555B">
    <w:pPr>
      <w:pStyle w:val="afb"/>
    </w:pPr>
    <w:r>
      <w:t xml:space="preserve">                                                                                                               </w:t>
    </w:r>
    <w:r w:rsidRPr="00D6555B">
      <w:t>R-SHZK-CX29-346-01</w:t>
    </w:r>
    <w:r w:rsidR="00616A4D">
      <w:rPr>
        <w:lang w:eastAsia="zh-CN"/>
      </w:rPr>
      <w:pict w14:anchorId="73C5F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2059" type="#_x0000_t75" style="position:absolute;left:0;text-align:left;margin-left:0;margin-top:13.75pt;width:478.85pt;height:60.65pt;z-index:2;mso-position-horizontal-relative:margin;mso-position-vertical-relative:text">
          <v:imagedata r:id="rId1" o:title="" cropright="3660f"/>
          <w10:wrap type="square" anchorx="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A8E7A" w14:textId="77777777" w:rsidR="0097386A" w:rsidRDefault="00D6555B">
    <w:pPr>
      <w:pStyle w:val="afb"/>
    </w:pPr>
    <w:r>
      <w:t xml:space="preserve">                                                                                                              </w:t>
    </w:r>
    <w:r w:rsidRPr="00D6555B">
      <w:t>R-SHZK-CX29-346-01</w:t>
    </w:r>
    <w:r w:rsidR="00616A4D">
      <w:rPr>
        <w:lang w:eastAsia="zh-CN"/>
      </w:rPr>
      <w:pict w14:anchorId="0C781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s2058" type="#_x0000_t75" style="position:absolute;left:0;text-align:left;margin-left:0;margin-top:13.75pt;width:478.85pt;height:60.65pt;z-index:1;mso-position-horizontal-relative:margin;mso-position-vertical-relative:text">
          <v:imagedata r:id="rId1" o:title="" cropright="3660f"/>
          <w10:wrap type="square"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636FDF2"/>
    <w:lvl w:ilvl="0">
      <w:start w:val="1"/>
      <w:numFmt w:val="decimal"/>
      <w:lvlText w:val="%1."/>
      <w:lvlJc w:val="left"/>
      <w:pPr>
        <w:tabs>
          <w:tab w:val="num" w:pos="360"/>
        </w:tabs>
        <w:ind w:left="360" w:hangingChars="200" w:hanging="360"/>
      </w:pPr>
    </w:lvl>
  </w:abstractNum>
  <w:abstractNum w:abstractNumId="1" w15:restartNumberingAfterBreak="0">
    <w:nsid w:val="00FA3789"/>
    <w:multiLevelType w:val="hybridMultilevel"/>
    <w:tmpl w:val="3F02BB66"/>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 w15:restartNumberingAfterBreak="0">
    <w:nsid w:val="063A170F"/>
    <w:multiLevelType w:val="hybridMultilevel"/>
    <w:tmpl w:val="9ED25126"/>
    <w:lvl w:ilvl="0" w:tplc="C6949E8A">
      <w:start w:val="2"/>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18E23AF"/>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4" w15:restartNumberingAfterBreak="0">
    <w:nsid w:val="14B92BB5"/>
    <w:multiLevelType w:val="hybridMultilevel"/>
    <w:tmpl w:val="A40877EA"/>
    <w:lvl w:ilvl="0" w:tplc="3D9E43F6">
      <w:start w:val="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7A70429"/>
    <w:multiLevelType w:val="hybridMultilevel"/>
    <w:tmpl w:val="ACC8F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124CC1"/>
    <w:multiLevelType w:val="hybridMultilevel"/>
    <w:tmpl w:val="1916D74C"/>
    <w:lvl w:ilvl="0" w:tplc="8B92C636">
      <w:start w:val="1"/>
      <w:numFmt w:val="decimal"/>
      <w:lvlText w:val="%1)"/>
      <w:lvlJc w:val="left"/>
      <w:pPr>
        <w:ind w:left="1218" w:hanging="420"/>
      </w:pPr>
      <w:rPr>
        <w:b w:val="0"/>
        <w:color w:val="0070C0"/>
      </w:rPr>
    </w:lvl>
    <w:lvl w:ilvl="1" w:tplc="04090019">
      <w:start w:val="1"/>
      <w:numFmt w:val="lowerLetter"/>
      <w:lvlText w:val="%2)"/>
      <w:lvlJc w:val="left"/>
      <w:pPr>
        <w:ind w:left="1638" w:hanging="420"/>
      </w:pPr>
    </w:lvl>
    <w:lvl w:ilvl="2" w:tplc="0409001B" w:tentative="1">
      <w:start w:val="1"/>
      <w:numFmt w:val="lowerRoman"/>
      <w:lvlText w:val="%3."/>
      <w:lvlJc w:val="right"/>
      <w:pPr>
        <w:ind w:left="2058" w:hanging="420"/>
      </w:pPr>
    </w:lvl>
    <w:lvl w:ilvl="3" w:tplc="0409000F" w:tentative="1">
      <w:start w:val="1"/>
      <w:numFmt w:val="decimal"/>
      <w:lvlText w:val="%4."/>
      <w:lvlJc w:val="left"/>
      <w:pPr>
        <w:ind w:left="2478" w:hanging="420"/>
      </w:pPr>
    </w:lvl>
    <w:lvl w:ilvl="4" w:tplc="04090019" w:tentative="1">
      <w:start w:val="1"/>
      <w:numFmt w:val="lowerLetter"/>
      <w:lvlText w:val="%5)"/>
      <w:lvlJc w:val="left"/>
      <w:pPr>
        <w:ind w:left="2898" w:hanging="420"/>
      </w:pPr>
    </w:lvl>
    <w:lvl w:ilvl="5" w:tplc="0409001B" w:tentative="1">
      <w:start w:val="1"/>
      <w:numFmt w:val="lowerRoman"/>
      <w:lvlText w:val="%6."/>
      <w:lvlJc w:val="right"/>
      <w:pPr>
        <w:ind w:left="3318" w:hanging="420"/>
      </w:pPr>
    </w:lvl>
    <w:lvl w:ilvl="6" w:tplc="0409000F" w:tentative="1">
      <w:start w:val="1"/>
      <w:numFmt w:val="decimal"/>
      <w:lvlText w:val="%7."/>
      <w:lvlJc w:val="left"/>
      <w:pPr>
        <w:ind w:left="3738" w:hanging="420"/>
      </w:pPr>
    </w:lvl>
    <w:lvl w:ilvl="7" w:tplc="04090019" w:tentative="1">
      <w:start w:val="1"/>
      <w:numFmt w:val="lowerLetter"/>
      <w:lvlText w:val="%8)"/>
      <w:lvlJc w:val="left"/>
      <w:pPr>
        <w:ind w:left="4158" w:hanging="420"/>
      </w:pPr>
    </w:lvl>
    <w:lvl w:ilvl="8" w:tplc="0409001B" w:tentative="1">
      <w:start w:val="1"/>
      <w:numFmt w:val="lowerRoman"/>
      <w:lvlText w:val="%9."/>
      <w:lvlJc w:val="right"/>
      <w:pPr>
        <w:ind w:left="4578" w:hanging="420"/>
      </w:pPr>
    </w:lvl>
  </w:abstractNum>
  <w:abstractNum w:abstractNumId="7" w15:restartNumberingAfterBreak="0">
    <w:nsid w:val="20AC2A9B"/>
    <w:multiLevelType w:val="hybridMultilevel"/>
    <w:tmpl w:val="3F02BB66"/>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8" w15:restartNumberingAfterBreak="0">
    <w:nsid w:val="22D748B5"/>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9" w15:restartNumberingAfterBreak="0">
    <w:nsid w:val="233A2138"/>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0" w15:restartNumberingAfterBreak="0">
    <w:nsid w:val="245E6F58"/>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1" w15:restartNumberingAfterBreak="0">
    <w:nsid w:val="26BF2E8F"/>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2" w15:restartNumberingAfterBreak="0">
    <w:nsid w:val="288F2BA6"/>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3" w15:restartNumberingAfterBreak="0">
    <w:nsid w:val="2EC60B7A"/>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4" w15:restartNumberingAfterBreak="0">
    <w:nsid w:val="376A1D03"/>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5" w15:restartNumberingAfterBreak="0">
    <w:nsid w:val="3C4B4632"/>
    <w:multiLevelType w:val="hybridMultilevel"/>
    <w:tmpl w:val="4AA65114"/>
    <w:lvl w:ilvl="0" w:tplc="04090011">
      <w:start w:val="1"/>
      <w:numFmt w:val="decimal"/>
      <w:lvlText w:val="%1)"/>
      <w:lvlJc w:val="left"/>
      <w:pPr>
        <w:ind w:left="1202" w:hanging="420"/>
      </w:p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6" w15:restartNumberingAfterBreak="0">
    <w:nsid w:val="3E632CBB"/>
    <w:multiLevelType w:val="hybridMultilevel"/>
    <w:tmpl w:val="0A9AFFB2"/>
    <w:lvl w:ilvl="0" w:tplc="068EF49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CF19EA"/>
    <w:multiLevelType w:val="hybridMultilevel"/>
    <w:tmpl w:val="63D8E566"/>
    <w:lvl w:ilvl="0" w:tplc="ACB2C3A6">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8" w15:restartNumberingAfterBreak="0">
    <w:nsid w:val="47391E9B"/>
    <w:multiLevelType w:val="hybridMultilevel"/>
    <w:tmpl w:val="4E5A540C"/>
    <w:lvl w:ilvl="0" w:tplc="6DB2D418">
      <w:start w:val="3"/>
      <w:numFmt w:val="decimal"/>
      <w:lvlText w:val="%1"/>
      <w:lvlJc w:val="left"/>
      <w:pPr>
        <w:ind w:left="1158" w:hanging="360"/>
      </w:pPr>
      <w:rPr>
        <w:rFonts w:hint="default"/>
      </w:rPr>
    </w:lvl>
    <w:lvl w:ilvl="1" w:tplc="04090019" w:tentative="1">
      <w:start w:val="1"/>
      <w:numFmt w:val="lowerLetter"/>
      <w:lvlText w:val="%2)"/>
      <w:lvlJc w:val="left"/>
      <w:pPr>
        <w:ind w:left="1638" w:hanging="420"/>
      </w:pPr>
    </w:lvl>
    <w:lvl w:ilvl="2" w:tplc="0409001B" w:tentative="1">
      <w:start w:val="1"/>
      <w:numFmt w:val="lowerRoman"/>
      <w:lvlText w:val="%3."/>
      <w:lvlJc w:val="right"/>
      <w:pPr>
        <w:ind w:left="2058" w:hanging="420"/>
      </w:pPr>
    </w:lvl>
    <w:lvl w:ilvl="3" w:tplc="0409000F" w:tentative="1">
      <w:start w:val="1"/>
      <w:numFmt w:val="decimal"/>
      <w:lvlText w:val="%4."/>
      <w:lvlJc w:val="left"/>
      <w:pPr>
        <w:ind w:left="2478" w:hanging="420"/>
      </w:pPr>
    </w:lvl>
    <w:lvl w:ilvl="4" w:tplc="04090019" w:tentative="1">
      <w:start w:val="1"/>
      <w:numFmt w:val="lowerLetter"/>
      <w:lvlText w:val="%5)"/>
      <w:lvlJc w:val="left"/>
      <w:pPr>
        <w:ind w:left="2898" w:hanging="420"/>
      </w:pPr>
    </w:lvl>
    <w:lvl w:ilvl="5" w:tplc="0409001B" w:tentative="1">
      <w:start w:val="1"/>
      <w:numFmt w:val="lowerRoman"/>
      <w:lvlText w:val="%6."/>
      <w:lvlJc w:val="right"/>
      <w:pPr>
        <w:ind w:left="3318" w:hanging="420"/>
      </w:pPr>
    </w:lvl>
    <w:lvl w:ilvl="6" w:tplc="0409000F" w:tentative="1">
      <w:start w:val="1"/>
      <w:numFmt w:val="decimal"/>
      <w:lvlText w:val="%7."/>
      <w:lvlJc w:val="left"/>
      <w:pPr>
        <w:ind w:left="3738" w:hanging="420"/>
      </w:pPr>
    </w:lvl>
    <w:lvl w:ilvl="7" w:tplc="04090019" w:tentative="1">
      <w:start w:val="1"/>
      <w:numFmt w:val="lowerLetter"/>
      <w:lvlText w:val="%8)"/>
      <w:lvlJc w:val="left"/>
      <w:pPr>
        <w:ind w:left="4158" w:hanging="420"/>
      </w:pPr>
    </w:lvl>
    <w:lvl w:ilvl="8" w:tplc="0409001B" w:tentative="1">
      <w:start w:val="1"/>
      <w:numFmt w:val="lowerRoman"/>
      <w:lvlText w:val="%9."/>
      <w:lvlJc w:val="right"/>
      <w:pPr>
        <w:ind w:left="4578" w:hanging="420"/>
      </w:pPr>
    </w:lvl>
  </w:abstractNum>
  <w:abstractNum w:abstractNumId="19" w15:restartNumberingAfterBreak="0">
    <w:nsid w:val="4A3F16BE"/>
    <w:multiLevelType w:val="hybridMultilevel"/>
    <w:tmpl w:val="506A50E4"/>
    <w:lvl w:ilvl="0" w:tplc="18F86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94436C"/>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1" w15:restartNumberingAfterBreak="0">
    <w:nsid w:val="531E7511"/>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53814BEE"/>
    <w:multiLevelType w:val="hybridMultilevel"/>
    <w:tmpl w:val="3F02BB66"/>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3" w15:restartNumberingAfterBreak="0">
    <w:nsid w:val="583B0567"/>
    <w:multiLevelType w:val="hybridMultilevel"/>
    <w:tmpl w:val="AB66E6E4"/>
    <w:lvl w:ilvl="0" w:tplc="F4365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B9AAB9"/>
    <w:multiLevelType w:val="singleLevel"/>
    <w:tmpl w:val="5AB9AAB9"/>
    <w:lvl w:ilvl="0">
      <w:start w:val="1"/>
      <w:numFmt w:val="decimal"/>
      <w:suff w:val="nothing"/>
      <w:lvlText w:val="%1．"/>
      <w:lvlJc w:val="left"/>
      <w:pPr>
        <w:ind w:left="306" w:firstLine="403"/>
      </w:pPr>
      <w:rPr>
        <w:rFonts w:ascii="Calibri" w:eastAsia="微软雅黑" w:hint="default"/>
      </w:rPr>
    </w:lvl>
  </w:abstractNum>
  <w:abstractNum w:abstractNumId="25" w15:restartNumberingAfterBreak="0">
    <w:nsid w:val="63895DB2"/>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6" w15:restartNumberingAfterBreak="0">
    <w:nsid w:val="71A52A30"/>
    <w:multiLevelType w:val="singleLevel"/>
    <w:tmpl w:val="71A52A30"/>
    <w:lvl w:ilvl="0">
      <w:start w:val="1"/>
      <w:numFmt w:val="decimal"/>
      <w:pStyle w:val="a"/>
      <w:lvlText w:val="%1."/>
      <w:legacy w:legacy="1" w:legacySpace="0" w:legacyIndent="360"/>
      <w:lvlJc w:val="left"/>
      <w:pPr>
        <w:ind w:left="720" w:hanging="360"/>
      </w:pPr>
    </w:lvl>
  </w:abstractNum>
  <w:abstractNum w:abstractNumId="27" w15:restartNumberingAfterBreak="0">
    <w:nsid w:val="71DD0B79"/>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8" w15:restartNumberingAfterBreak="0">
    <w:nsid w:val="78E70CC4"/>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9" w15:restartNumberingAfterBreak="0">
    <w:nsid w:val="7D6C6637"/>
    <w:multiLevelType w:val="hybridMultilevel"/>
    <w:tmpl w:val="1916D74C"/>
    <w:lvl w:ilvl="0" w:tplc="8B92C636">
      <w:start w:val="1"/>
      <w:numFmt w:val="decimal"/>
      <w:lvlText w:val="%1)"/>
      <w:lvlJc w:val="left"/>
      <w:pPr>
        <w:ind w:left="1202" w:hanging="420"/>
      </w:pPr>
      <w:rPr>
        <w:b w:val="0"/>
        <w:color w:val="0070C0"/>
      </w:rPr>
    </w:lvl>
    <w:lvl w:ilvl="1" w:tplc="04090019">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num w:numId="1">
    <w:abstractNumId w:val="26"/>
    <w:lvlOverride w:ilvl="0">
      <w:lvl w:ilvl="0">
        <w:start w:val="1"/>
        <w:numFmt w:val="decimal"/>
        <w:pStyle w:val="a"/>
        <w:lvlText w:val="%1."/>
        <w:legacy w:legacy="1" w:legacySpace="0" w:legacyIndent="360"/>
        <w:lvlJc w:val="left"/>
        <w:pPr>
          <w:ind w:left="720" w:hanging="360"/>
        </w:pPr>
      </w:lvl>
    </w:lvlOverride>
  </w:num>
  <w:num w:numId="2">
    <w:abstractNumId w:val="26"/>
    <w:lvlOverride w:ilvl="0">
      <w:lvl w:ilvl="0">
        <w:start w:val="1"/>
        <w:numFmt w:val="decimal"/>
        <w:pStyle w:val="a"/>
        <w:lvlText w:val="%1."/>
        <w:legacy w:legacy="1" w:legacySpace="0" w:legacyIndent="360"/>
        <w:lvlJc w:val="left"/>
        <w:pPr>
          <w:ind w:left="720" w:hanging="360"/>
        </w:pPr>
      </w:lvl>
    </w:lvlOverride>
  </w:num>
  <w:num w:numId="3">
    <w:abstractNumId w:val="24"/>
  </w:num>
  <w:num w:numId="4">
    <w:abstractNumId w:val="19"/>
  </w:num>
  <w:num w:numId="5">
    <w:abstractNumId w:val="23"/>
  </w:num>
  <w:num w:numId="6">
    <w:abstractNumId w:val="0"/>
  </w:num>
  <w:num w:numId="7">
    <w:abstractNumId w:val="6"/>
  </w:num>
  <w:num w:numId="8">
    <w:abstractNumId w:val="15"/>
  </w:num>
  <w:num w:numId="9">
    <w:abstractNumId w:val="10"/>
  </w:num>
  <w:num w:numId="10">
    <w:abstractNumId w:val="21"/>
  </w:num>
  <w:num w:numId="11">
    <w:abstractNumId w:val="8"/>
  </w:num>
  <w:num w:numId="12">
    <w:abstractNumId w:val="5"/>
  </w:num>
  <w:num w:numId="13">
    <w:abstractNumId w:val="4"/>
  </w:num>
  <w:num w:numId="14">
    <w:abstractNumId w:val="28"/>
  </w:num>
  <w:num w:numId="15">
    <w:abstractNumId w:val="17"/>
  </w:num>
  <w:num w:numId="16">
    <w:abstractNumId w:val="22"/>
  </w:num>
  <w:num w:numId="17">
    <w:abstractNumId w:val="14"/>
  </w:num>
  <w:num w:numId="18">
    <w:abstractNumId w:val="7"/>
  </w:num>
  <w:num w:numId="19">
    <w:abstractNumId w:val="20"/>
  </w:num>
  <w:num w:numId="20">
    <w:abstractNumId w:val="12"/>
  </w:num>
  <w:num w:numId="21">
    <w:abstractNumId w:val="1"/>
  </w:num>
  <w:num w:numId="22">
    <w:abstractNumId w:val="2"/>
  </w:num>
  <w:num w:numId="23">
    <w:abstractNumId w:val="16"/>
  </w:num>
  <w:num w:numId="24">
    <w:abstractNumId w:val="29"/>
  </w:num>
  <w:num w:numId="25">
    <w:abstractNumId w:val="9"/>
  </w:num>
  <w:num w:numId="26">
    <w:abstractNumId w:val="27"/>
  </w:num>
  <w:num w:numId="27">
    <w:abstractNumId w:val="25"/>
  </w:num>
  <w:num w:numId="28">
    <w:abstractNumId w:val="13"/>
  </w:num>
  <w:num w:numId="29">
    <w:abstractNumId w:val="11"/>
  </w:num>
  <w:num w:numId="30">
    <w:abstractNumId w:val="26"/>
    <w:lvlOverride w:ilvl="0">
      <w:lvl w:ilvl="0">
        <w:start w:val="1"/>
        <w:numFmt w:val="decimal"/>
        <w:pStyle w:val="a"/>
        <w:lvlText w:val="%1."/>
        <w:legacy w:legacy="1" w:legacySpace="0" w:legacyIndent="360"/>
        <w:lvlJc w:val="left"/>
        <w:pPr>
          <w:ind w:left="720" w:hanging="360"/>
        </w:pPr>
      </w:lvl>
    </w:lvlOverride>
  </w:num>
  <w:num w:numId="31">
    <w:abstractNumId w:val="26"/>
    <w:lvlOverride w:ilvl="0">
      <w:lvl w:ilvl="0">
        <w:start w:val="1"/>
        <w:numFmt w:val="decimal"/>
        <w:pStyle w:val="a"/>
        <w:lvlText w:val="%1."/>
        <w:legacy w:legacy="1" w:legacySpace="0" w:legacyIndent="360"/>
        <w:lvlJc w:val="left"/>
        <w:pPr>
          <w:ind w:left="720" w:hanging="360"/>
        </w:pPr>
      </w:lvl>
    </w:lvlOverride>
  </w:num>
  <w:num w:numId="32">
    <w:abstractNumId w:val="26"/>
    <w:lvlOverride w:ilvl="0">
      <w:lvl w:ilvl="0">
        <w:start w:val="1"/>
        <w:numFmt w:val="decimal"/>
        <w:pStyle w:val="a"/>
        <w:lvlText w:val="%1."/>
        <w:legacy w:legacy="1" w:legacySpace="0" w:legacyIndent="360"/>
        <w:lvlJc w:val="left"/>
        <w:pPr>
          <w:ind w:left="720" w:hanging="360"/>
        </w:pPr>
      </w:lvl>
    </w:lvlOverride>
  </w:num>
  <w:num w:numId="33">
    <w:abstractNumId w:val="26"/>
    <w:lvlOverride w:ilvl="0">
      <w:lvl w:ilvl="0">
        <w:start w:val="1"/>
        <w:numFmt w:val="decimal"/>
        <w:pStyle w:val="a"/>
        <w:lvlText w:val="%1."/>
        <w:legacy w:legacy="1" w:legacySpace="0" w:legacyIndent="360"/>
        <w:lvlJc w:val="left"/>
        <w:pPr>
          <w:ind w:left="720" w:hanging="360"/>
        </w:pPr>
      </w:lvl>
    </w:lvlOverride>
  </w:num>
  <w:num w:numId="34">
    <w:abstractNumId w:val="3"/>
  </w:num>
  <w:num w:numId="35">
    <w:abstractNumId w:val="26"/>
    <w:lvlOverride w:ilvl="0">
      <w:lvl w:ilvl="0">
        <w:start w:val="1"/>
        <w:numFmt w:val="decimal"/>
        <w:pStyle w:val="a"/>
        <w:lvlText w:val="%1."/>
        <w:legacy w:legacy="1" w:legacySpace="0" w:legacyIndent="360"/>
        <w:lvlJc w:val="left"/>
        <w:pPr>
          <w:ind w:left="720" w:hanging="360"/>
        </w:pPr>
      </w:lvl>
    </w:lvlOverride>
  </w:num>
  <w:num w:numId="36">
    <w:abstractNumId w:val="26"/>
    <w:lvlOverride w:ilvl="0">
      <w:lvl w:ilvl="0">
        <w:start w:val="1"/>
        <w:numFmt w:val="decimal"/>
        <w:pStyle w:val="a"/>
        <w:lvlText w:val="%1."/>
        <w:legacy w:legacy="1" w:legacySpace="0" w:legacyIndent="360"/>
        <w:lvlJc w:val="left"/>
        <w:pPr>
          <w:ind w:left="720" w:hanging="360"/>
        </w:pPr>
      </w:lvl>
    </w:lvlOverride>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oNotTrackMoves/>
  <w:defaultTabStop w:val="114"/>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5444" fillcolor="white">
      <v:fill color="white"/>
    </o:shapedefaults>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51CCA"/>
    <w:rsid w:val="00000301"/>
    <w:rsid w:val="00000A3A"/>
    <w:rsid w:val="00001809"/>
    <w:rsid w:val="00007B11"/>
    <w:rsid w:val="00011FA1"/>
    <w:rsid w:val="00012C79"/>
    <w:rsid w:val="000133FB"/>
    <w:rsid w:val="000154BE"/>
    <w:rsid w:val="000206AB"/>
    <w:rsid w:val="00021FD7"/>
    <w:rsid w:val="0002670A"/>
    <w:rsid w:val="00030CE7"/>
    <w:rsid w:val="00032259"/>
    <w:rsid w:val="0003703F"/>
    <w:rsid w:val="00043768"/>
    <w:rsid w:val="00043B4A"/>
    <w:rsid w:val="00046FF1"/>
    <w:rsid w:val="0004782C"/>
    <w:rsid w:val="00061437"/>
    <w:rsid w:val="000628E5"/>
    <w:rsid w:val="00066654"/>
    <w:rsid w:val="00073CB8"/>
    <w:rsid w:val="000747BD"/>
    <w:rsid w:val="00074C63"/>
    <w:rsid w:val="00075529"/>
    <w:rsid w:val="00076453"/>
    <w:rsid w:val="00085D96"/>
    <w:rsid w:val="0008664D"/>
    <w:rsid w:val="00087A66"/>
    <w:rsid w:val="0009051E"/>
    <w:rsid w:val="00093EAE"/>
    <w:rsid w:val="000A1D21"/>
    <w:rsid w:val="000A56A2"/>
    <w:rsid w:val="000A6CB9"/>
    <w:rsid w:val="000A72B8"/>
    <w:rsid w:val="000B0A9C"/>
    <w:rsid w:val="000B2832"/>
    <w:rsid w:val="000B3384"/>
    <w:rsid w:val="000B4971"/>
    <w:rsid w:val="000B77BE"/>
    <w:rsid w:val="000C2536"/>
    <w:rsid w:val="000C3A9B"/>
    <w:rsid w:val="000C50F4"/>
    <w:rsid w:val="000C5C61"/>
    <w:rsid w:val="000C765F"/>
    <w:rsid w:val="000D1C0E"/>
    <w:rsid w:val="000D3326"/>
    <w:rsid w:val="000D41EE"/>
    <w:rsid w:val="000E5E2E"/>
    <w:rsid w:val="000F10EE"/>
    <w:rsid w:val="000F3189"/>
    <w:rsid w:val="001007F4"/>
    <w:rsid w:val="001030CE"/>
    <w:rsid w:val="00104ADD"/>
    <w:rsid w:val="00105B6D"/>
    <w:rsid w:val="00114074"/>
    <w:rsid w:val="0012052C"/>
    <w:rsid w:val="00121B57"/>
    <w:rsid w:val="001233F1"/>
    <w:rsid w:val="0012528C"/>
    <w:rsid w:val="00134B93"/>
    <w:rsid w:val="00137DAF"/>
    <w:rsid w:val="00141F7C"/>
    <w:rsid w:val="001458B9"/>
    <w:rsid w:val="00151CCA"/>
    <w:rsid w:val="001564A6"/>
    <w:rsid w:val="0015665F"/>
    <w:rsid w:val="0016063E"/>
    <w:rsid w:val="00163671"/>
    <w:rsid w:val="00165127"/>
    <w:rsid w:val="0016670E"/>
    <w:rsid w:val="00166C51"/>
    <w:rsid w:val="00174A0F"/>
    <w:rsid w:val="00182E7E"/>
    <w:rsid w:val="00183760"/>
    <w:rsid w:val="00193412"/>
    <w:rsid w:val="00193593"/>
    <w:rsid w:val="001965E9"/>
    <w:rsid w:val="001A0314"/>
    <w:rsid w:val="001A0E5A"/>
    <w:rsid w:val="001A179F"/>
    <w:rsid w:val="001B0243"/>
    <w:rsid w:val="001B0B7B"/>
    <w:rsid w:val="001B28AC"/>
    <w:rsid w:val="001B2959"/>
    <w:rsid w:val="001B52DE"/>
    <w:rsid w:val="001B5A8D"/>
    <w:rsid w:val="001C13BD"/>
    <w:rsid w:val="001C3F47"/>
    <w:rsid w:val="001D35D0"/>
    <w:rsid w:val="001E20F4"/>
    <w:rsid w:val="001E6646"/>
    <w:rsid w:val="001F32D6"/>
    <w:rsid w:val="001F498B"/>
    <w:rsid w:val="00200267"/>
    <w:rsid w:val="00201DAB"/>
    <w:rsid w:val="00203333"/>
    <w:rsid w:val="00203CA1"/>
    <w:rsid w:val="00206E70"/>
    <w:rsid w:val="00207519"/>
    <w:rsid w:val="0021014B"/>
    <w:rsid w:val="00213942"/>
    <w:rsid w:val="0021503C"/>
    <w:rsid w:val="00217C33"/>
    <w:rsid w:val="002208FB"/>
    <w:rsid w:val="002318B6"/>
    <w:rsid w:val="00231A4C"/>
    <w:rsid w:val="00233532"/>
    <w:rsid w:val="00234244"/>
    <w:rsid w:val="002358BF"/>
    <w:rsid w:val="0024002E"/>
    <w:rsid w:val="00240544"/>
    <w:rsid w:val="0024168B"/>
    <w:rsid w:val="00243175"/>
    <w:rsid w:val="00252D46"/>
    <w:rsid w:val="0025306B"/>
    <w:rsid w:val="00253BCA"/>
    <w:rsid w:val="00261ED0"/>
    <w:rsid w:val="00267002"/>
    <w:rsid w:val="002700ED"/>
    <w:rsid w:val="002723DB"/>
    <w:rsid w:val="00274654"/>
    <w:rsid w:val="002760D4"/>
    <w:rsid w:val="00277AFC"/>
    <w:rsid w:val="00280A2F"/>
    <w:rsid w:val="002828C8"/>
    <w:rsid w:val="00284F23"/>
    <w:rsid w:val="00286822"/>
    <w:rsid w:val="00287634"/>
    <w:rsid w:val="00293BE4"/>
    <w:rsid w:val="002963B3"/>
    <w:rsid w:val="002A2492"/>
    <w:rsid w:val="002A4305"/>
    <w:rsid w:val="002B0AFD"/>
    <w:rsid w:val="002B4B9B"/>
    <w:rsid w:val="002B58B6"/>
    <w:rsid w:val="002B66F4"/>
    <w:rsid w:val="002C4A57"/>
    <w:rsid w:val="002D2154"/>
    <w:rsid w:val="002D38BC"/>
    <w:rsid w:val="002D3D19"/>
    <w:rsid w:val="002D3E52"/>
    <w:rsid w:val="002D4177"/>
    <w:rsid w:val="002D457C"/>
    <w:rsid w:val="002E07EB"/>
    <w:rsid w:val="002E1A75"/>
    <w:rsid w:val="002E4D9A"/>
    <w:rsid w:val="002E57D5"/>
    <w:rsid w:val="002E58EF"/>
    <w:rsid w:val="002E5E41"/>
    <w:rsid w:val="002E68FE"/>
    <w:rsid w:val="002E79EB"/>
    <w:rsid w:val="002E7C18"/>
    <w:rsid w:val="002F47E8"/>
    <w:rsid w:val="002F4C93"/>
    <w:rsid w:val="002F747C"/>
    <w:rsid w:val="003038B1"/>
    <w:rsid w:val="00304B03"/>
    <w:rsid w:val="00305E14"/>
    <w:rsid w:val="00311348"/>
    <w:rsid w:val="00312935"/>
    <w:rsid w:val="00313FC0"/>
    <w:rsid w:val="0031446B"/>
    <w:rsid w:val="00316EA4"/>
    <w:rsid w:val="0031774B"/>
    <w:rsid w:val="00320F9A"/>
    <w:rsid w:val="003223F1"/>
    <w:rsid w:val="00322A46"/>
    <w:rsid w:val="00323D15"/>
    <w:rsid w:val="00326564"/>
    <w:rsid w:val="00327924"/>
    <w:rsid w:val="00331201"/>
    <w:rsid w:val="00333A82"/>
    <w:rsid w:val="00334BDC"/>
    <w:rsid w:val="003406E5"/>
    <w:rsid w:val="00342533"/>
    <w:rsid w:val="003500CA"/>
    <w:rsid w:val="003502C2"/>
    <w:rsid w:val="00351344"/>
    <w:rsid w:val="00354CE7"/>
    <w:rsid w:val="003560F7"/>
    <w:rsid w:val="00356C0C"/>
    <w:rsid w:val="0036115B"/>
    <w:rsid w:val="003618A1"/>
    <w:rsid w:val="0036492B"/>
    <w:rsid w:val="00364E0C"/>
    <w:rsid w:val="00367E1C"/>
    <w:rsid w:val="00374DDA"/>
    <w:rsid w:val="00374F0B"/>
    <w:rsid w:val="003753AA"/>
    <w:rsid w:val="00381F84"/>
    <w:rsid w:val="003822F8"/>
    <w:rsid w:val="00385D22"/>
    <w:rsid w:val="003871FB"/>
    <w:rsid w:val="00387F9E"/>
    <w:rsid w:val="00392817"/>
    <w:rsid w:val="0039706F"/>
    <w:rsid w:val="003A1B34"/>
    <w:rsid w:val="003A1C88"/>
    <w:rsid w:val="003A355C"/>
    <w:rsid w:val="003B3BC0"/>
    <w:rsid w:val="003B6137"/>
    <w:rsid w:val="003B6232"/>
    <w:rsid w:val="003B6D71"/>
    <w:rsid w:val="003B75FB"/>
    <w:rsid w:val="003C067A"/>
    <w:rsid w:val="003C0E12"/>
    <w:rsid w:val="003C25FD"/>
    <w:rsid w:val="003C5728"/>
    <w:rsid w:val="003D29F2"/>
    <w:rsid w:val="003D3AA4"/>
    <w:rsid w:val="003D5271"/>
    <w:rsid w:val="003D60E7"/>
    <w:rsid w:val="003E091B"/>
    <w:rsid w:val="003E0A8C"/>
    <w:rsid w:val="003E17DE"/>
    <w:rsid w:val="003E3863"/>
    <w:rsid w:val="003E4132"/>
    <w:rsid w:val="003E5166"/>
    <w:rsid w:val="003E59C7"/>
    <w:rsid w:val="003E6CB0"/>
    <w:rsid w:val="003E7D8F"/>
    <w:rsid w:val="003F4C97"/>
    <w:rsid w:val="003F5612"/>
    <w:rsid w:val="00402AD0"/>
    <w:rsid w:val="00402BDD"/>
    <w:rsid w:val="0040747A"/>
    <w:rsid w:val="00410713"/>
    <w:rsid w:val="00423C3E"/>
    <w:rsid w:val="00433390"/>
    <w:rsid w:val="0043508D"/>
    <w:rsid w:val="0043509D"/>
    <w:rsid w:val="00443DC7"/>
    <w:rsid w:val="004474CC"/>
    <w:rsid w:val="00447D67"/>
    <w:rsid w:val="0045277A"/>
    <w:rsid w:val="00453173"/>
    <w:rsid w:val="00453F28"/>
    <w:rsid w:val="00456B4E"/>
    <w:rsid w:val="00457BE7"/>
    <w:rsid w:val="00461790"/>
    <w:rsid w:val="00461B01"/>
    <w:rsid w:val="0046366F"/>
    <w:rsid w:val="00464617"/>
    <w:rsid w:val="004646B0"/>
    <w:rsid w:val="0047175C"/>
    <w:rsid w:val="00471BE5"/>
    <w:rsid w:val="00472CA0"/>
    <w:rsid w:val="00473A75"/>
    <w:rsid w:val="00473BC9"/>
    <w:rsid w:val="0047483A"/>
    <w:rsid w:val="00474951"/>
    <w:rsid w:val="00474D68"/>
    <w:rsid w:val="00474ED6"/>
    <w:rsid w:val="00474F80"/>
    <w:rsid w:val="00476FB1"/>
    <w:rsid w:val="00481D43"/>
    <w:rsid w:val="0048237A"/>
    <w:rsid w:val="0048421A"/>
    <w:rsid w:val="004845FC"/>
    <w:rsid w:val="00484631"/>
    <w:rsid w:val="00487086"/>
    <w:rsid w:val="0049077A"/>
    <w:rsid w:val="004931B9"/>
    <w:rsid w:val="0049622F"/>
    <w:rsid w:val="004A1BD2"/>
    <w:rsid w:val="004A201D"/>
    <w:rsid w:val="004A7A20"/>
    <w:rsid w:val="004B01FF"/>
    <w:rsid w:val="004B0BD6"/>
    <w:rsid w:val="004B2E46"/>
    <w:rsid w:val="004B5DB3"/>
    <w:rsid w:val="004C3589"/>
    <w:rsid w:val="004C3623"/>
    <w:rsid w:val="004C38E7"/>
    <w:rsid w:val="004C52D5"/>
    <w:rsid w:val="004D0328"/>
    <w:rsid w:val="004D43B3"/>
    <w:rsid w:val="004D4554"/>
    <w:rsid w:val="004E0CB4"/>
    <w:rsid w:val="004E3FD8"/>
    <w:rsid w:val="004E4577"/>
    <w:rsid w:val="004F26CD"/>
    <w:rsid w:val="004F593C"/>
    <w:rsid w:val="004F6AAA"/>
    <w:rsid w:val="004F7B03"/>
    <w:rsid w:val="004F7C3D"/>
    <w:rsid w:val="00502B04"/>
    <w:rsid w:val="00505123"/>
    <w:rsid w:val="00515D09"/>
    <w:rsid w:val="00516945"/>
    <w:rsid w:val="0051736E"/>
    <w:rsid w:val="00526606"/>
    <w:rsid w:val="0053635F"/>
    <w:rsid w:val="0053790F"/>
    <w:rsid w:val="00554128"/>
    <w:rsid w:val="00554164"/>
    <w:rsid w:val="00561886"/>
    <w:rsid w:val="0056567C"/>
    <w:rsid w:val="00565B4D"/>
    <w:rsid w:val="005722CD"/>
    <w:rsid w:val="005744C5"/>
    <w:rsid w:val="00574CBD"/>
    <w:rsid w:val="00575644"/>
    <w:rsid w:val="00577251"/>
    <w:rsid w:val="005803F6"/>
    <w:rsid w:val="00581617"/>
    <w:rsid w:val="005841D7"/>
    <w:rsid w:val="00586FFB"/>
    <w:rsid w:val="00591ED3"/>
    <w:rsid w:val="00592EE1"/>
    <w:rsid w:val="005951AE"/>
    <w:rsid w:val="005961E3"/>
    <w:rsid w:val="005A0378"/>
    <w:rsid w:val="005A2B4D"/>
    <w:rsid w:val="005B6E6F"/>
    <w:rsid w:val="005C4E19"/>
    <w:rsid w:val="005D0A51"/>
    <w:rsid w:val="005D2D0F"/>
    <w:rsid w:val="005D5DD1"/>
    <w:rsid w:val="005D5DFF"/>
    <w:rsid w:val="005D7757"/>
    <w:rsid w:val="005E0098"/>
    <w:rsid w:val="005E5927"/>
    <w:rsid w:val="005F2748"/>
    <w:rsid w:val="005F3220"/>
    <w:rsid w:val="005F4D66"/>
    <w:rsid w:val="006060CF"/>
    <w:rsid w:val="00610D57"/>
    <w:rsid w:val="0061130E"/>
    <w:rsid w:val="00612D57"/>
    <w:rsid w:val="0061558F"/>
    <w:rsid w:val="006167E9"/>
    <w:rsid w:val="00616A4D"/>
    <w:rsid w:val="006172F2"/>
    <w:rsid w:val="00620CF9"/>
    <w:rsid w:val="00625BB5"/>
    <w:rsid w:val="0063374D"/>
    <w:rsid w:val="00634679"/>
    <w:rsid w:val="00640A7A"/>
    <w:rsid w:val="00643D21"/>
    <w:rsid w:val="0064452A"/>
    <w:rsid w:val="00652B37"/>
    <w:rsid w:val="006540FC"/>
    <w:rsid w:val="006544F7"/>
    <w:rsid w:val="006551DE"/>
    <w:rsid w:val="00656F0B"/>
    <w:rsid w:val="00660E89"/>
    <w:rsid w:val="0066132F"/>
    <w:rsid w:val="006647A2"/>
    <w:rsid w:val="00665745"/>
    <w:rsid w:val="00672675"/>
    <w:rsid w:val="00674A05"/>
    <w:rsid w:val="0068632C"/>
    <w:rsid w:val="00690E56"/>
    <w:rsid w:val="00693271"/>
    <w:rsid w:val="00694BDC"/>
    <w:rsid w:val="006A16BA"/>
    <w:rsid w:val="006A3F3B"/>
    <w:rsid w:val="006A5C17"/>
    <w:rsid w:val="006A6724"/>
    <w:rsid w:val="006A70AD"/>
    <w:rsid w:val="006A7ADB"/>
    <w:rsid w:val="006B160B"/>
    <w:rsid w:val="006B264A"/>
    <w:rsid w:val="006B2F45"/>
    <w:rsid w:val="006B579D"/>
    <w:rsid w:val="006B6175"/>
    <w:rsid w:val="006B640E"/>
    <w:rsid w:val="006C069D"/>
    <w:rsid w:val="006C68BB"/>
    <w:rsid w:val="006D0CF4"/>
    <w:rsid w:val="006D1233"/>
    <w:rsid w:val="006D49E0"/>
    <w:rsid w:val="006D4DC4"/>
    <w:rsid w:val="006D5C70"/>
    <w:rsid w:val="006D6671"/>
    <w:rsid w:val="006D669B"/>
    <w:rsid w:val="006D6F5C"/>
    <w:rsid w:val="006D72E7"/>
    <w:rsid w:val="006E1CCF"/>
    <w:rsid w:val="006E7D1D"/>
    <w:rsid w:val="006F06E9"/>
    <w:rsid w:val="006F17BF"/>
    <w:rsid w:val="006F33F8"/>
    <w:rsid w:val="006F468A"/>
    <w:rsid w:val="006F5678"/>
    <w:rsid w:val="006F7EFC"/>
    <w:rsid w:val="007003BB"/>
    <w:rsid w:val="00700F6B"/>
    <w:rsid w:val="00701FB1"/>
    <w:rsid w:val="00704A5C"/>
    <w:rsid w:val="007053E8"/>
    <w:rsid w:val="00706B89"/>
    <w:rsid w:val="0071357E"/>
    <w:rsid w:val="0071438C"/>
    <w:rsid w:val="00717AD1"/>
    <w:rsid w:val="0072240D"/>
    <w:rsid w:val="00732C30"/>
    <w:rsid w:val="00750CDF"/>
    <w:rsid w:val="0075250F"/>
    <w:rsid w:val="007531CF"/>
    <w:rsid w:val="00753F9E"/>
    <w:rsid w:val="0075461D"/>
    <w:rsid w:val="00754E9B"/>
    <w:rsid w:val="0075668E"/>
    <w:rsid w:val="00763A9E"/>
    <w:rsid w:val="0076404B"/>
    <w:rsid w:val="0076696D"/>
    <w:rsid w:val="00770488"/>
    <w:rsid w:val="0077081B"/>
    <w:rsid w:val="00772502"/>
    <w:rsid w:val="0077352D"/>
    <w:rsid w:val="0078000B"/>
    <w:rsid w:val="0078003D"/>
    <w:rsid w:val="00780CBB"/>
    <w:rsid w:val="00786AB0"/>
    <w:rsid w:val="00786E14"/>
    <w:rsid w:val="007904B0"/>
    <w:rsid w:val="0079078B"/>
    <w:rsid w:val="00791F41"/>
    <w:rsid w:val="00791F4D"/>
    <w:rsid w:val="007A22F7"/>
    <w:rsid w:val="007A26C1"/>
    <w:rsid w:val="007A7972"/>
    <w:rsid w:val="007B3C88"/>
    <w:rsid w:val="007B3EB8"/>
    <w:rsid w:val="007B4808"/>
    <w:rsid w:val="007C3799"/>
    <w:rsid w:val="007C4DD8"/>
    <w:rsid w:val="007D0FB5"/>
    <w:rsid w:val="007D22F5"/>
    <w:rsid w:val="007D774D"/>
    <w:rsid w:val="007E5525"/>
    <w:rsid w:val="007E6075"/>
    <w:rsid w:val="007E7F98"/>
    <w:rsid w:val="007F01D6"/>
    <w:rsid w:val="007F20BB"/>
    <w:rsid w:val="007F3540"/>
    <w:rsid w:val="007F4656"/>
    <w:rsid w:val="007F4705"/>
    <w:rsid w:val="007F4B44"/>
    <w:rsid w:val="007F7E7B"/>
    <w:rsid w:val="00800000"/>
    <w:rsid w:val="0080095A"/>
    <w:rsid w:val="0080176F"/>
    <w:rsid w:val="00810CE2"/>
    <w:rsid w:val="0081139D"/>
    <w:rsid w:val="00813F95"/>
    <w:rsid w:val="00816620"/>
    <w:rsid w:val="00816897"/>
    <w:rsid w:val="00821AB9"/>
    <w:rsid w:val="00825181"/>
    <w:rsid w:val="00843779"/>
    <w:rsid w:val="00853054"/>
    <w:rsid w:val="00860DE9"/>
    <w:rsid w:val="008714C2"/>
    <w:rsid w:val="00873137"/>
    <w:rsid w:val="00881797"/>
    <w:rsid w:val="00881D72"/>
    <w:rsid w:val="008859E5"/>
    <w:rsid w:val="00885BF3"/>
    <w:rsid w:val="00886029"/>
    <w:rsid w:val="00886A2B"/>
    <w:rsid w:val="00890684"/>
    <w:rsid w:val="00893DE8"/>
    <w:rsid w:val="0089602B"/>
    <w:rsid w:val="008A0CC3"/>
    <w:rsid w:val="008A16E7"/>
    <w:rsid w:val="008A18FE"/>
    <w:rsid w:val="008A2BD9"/>
    <w:rsid w:val="008A51D3"/>
    <w:rsid w:val="008A5B37"/>
    <w:rsid w:val="008B0FEE"/>
    <w:rsid w:val="008B2C8F"/>
    <w:rsid w:val="008B2FB0"/>
    <w:rsid w:val="008B31E3"/>
    <w:rsid w:val="008B5CCD"/>
    <w:rsid w:val="008B6D68"/>
    <w:rsid w:val="008B724B"/>
    <w:rsid w:val="008B7A85"/>
    <w:rsid w:val="008C1313"/>
    <w:rsid w:val="008C23B1"/>
    <w:rsid w:val="008C3334"/>
    <w:rsid w:val="008C5DFC"/>
    <w:rsid w:val="008C6EB0"/>
    <w:rsid w:val="008E046E"/>
    <w:rsid w:val="008E0A81"/>
    <w:rsid w:val="008E1473"/>
    <w:rsid w:val="008E2AB2"/>
    <w:rsid w:val="008E3471"/>
    <w:rsid w:val="008E4DAE"/>
    <w:rsid w:val="008F39B4"/>
    <w:rsid w:val="008F5898"/>
    <w:rsid w:val="008F7CFB"/>
    <w:rsid w:val="00900F02"/>
    <w:rsid w:val="009010A4"/>
    <w:rsid w:val="0090149C"/>
    <w:rsid w:val="00901784"/>
    <w:rsid w:val="00901FA1"/>
    <w:rsid w:val="00914D40"/>
    <w:rsid w:val="009153A4"/>
    <w:rsid w:val="009174CE"/>
    <w:rsid w:val="009217D0"/>
    <w:rsid w:val="00921D14"/>
    <w:rsid w:val="00923A46"/>
    <w:rsid w:val="00924410"/>
    <w:rsid w:val="00925092"/>
    <w:rsid w:val="00925232"/>
    <w:rsid w:val="0092525C"/>
    <w:rsid w:val="00925B18"/>
    <w:rsid w:val="00931B41"/>
    <w:rsid w:val="0093218B"/>
    <w:rsid w:val="0093359A"/>
    <w:rsid w:val="009369F9"/>
    <w:rsid w:val="00944BF4"/>
    <w:rsid w:val="00945DEA"/>
    <w:rsid w:val="009470EA"/>
    <w:rsid w:val="0094714E"/>
    <w:rsid w:val="00947B6B"/>
    <w:rsid w:val="009522EA"/>
    <w:rsid w:val="00955059"/>
    <w:rsid w:val="00961E46"/>
    <w:rsid w:val="00965CA7"/>
    <w:rsid w:val="00966FEF"/>
    <w:rsid w:val="0097386A"/>
    <w:rsid w:val="009758A2"/>
    <w:rsid w:val="00975BB5"/>
    <w:rsid w:val="009812D8"/>
    <w:rsid w:val="009874D1"/>
    <w:rsid w:val="00987713"/>
    <w:rsid w:val="009906BA"/>
    <w:rsid w:val="00995FDE"/>
    <w:rsid w:val="009A3895"/>
    <w:rsid w:val="009A5413"/>
    <w:rsid w:val="009B0479"/>
    <w:rsid w:val="009B0CCE"/>
    <w:rsid w:val="009B3395"/>
    <w:rsid w:val="009B5CEC"/>
    <w:rsid w:val="009C1041"/>
    <w:rsid w:val="009C1C4F"/>
    <w:rsid w:val="009C2448"/>
    <w:rsid w:val="009C2F62"/>
    <w:rsid w:val="009C382C"/>
    <w:rsid w:val="009D13D7"/>
    <w:rsid w:val="009E4CBF"/>
    <w:rsid w:val="009E72B5"/>
    <w:rsid w:val="009E7594"/>
    <w:rsid w:val="009E7D3B"/>
    <w:rsid w:val="009F061B"/>
    <w:rsid w:val="009F3F37"/>
    <w:rsid w:val="009F4BBE"/>
    <w:rsid w:val="009F6306"/>
    <w:rsid w:val="009F6315"/>
    <w:rsid w:val="009F755D"/>
    <w:rsid w:val="00A00664"/>
    <w:rsid w:val="00A00C34"/>
    <w:rsid w:val="00A15152"/>
    <w:rsid w:val="00A17F8E"/>
    <w:rsid w:val="00A22FEC"/>
    <w:rsid w:val="00A32DA9"/>
    <w:rsid w:val="00A342B8"/>
    <w:rsid w:val="00A3584F"/>
    <w:rsid w:val="00A42B55"/>
    <w:rsid w:val="00A45048"/>
    <w:rsid w:val="00A46897"/>
    <w:rsid w:val="00A46970"/>
    <w:rsid w:val="00A47010"/>
    <w:rsid w:val="00A4715B"/>
    <w:rsid w:val="00A50DB8"/>
    <w:rsid w:val="00A52FD8"/>
    <w:rsid w:val="00A55F48"/>
    <w:rsid w:val="00A56C8A"/>
    <w:rsid w:val="00A61320"/>
    <w:rsid w:val="00A65E1B"/>
    <w:rsid w:val="00A66274"/>
    <w:rsid w:val="00A675D0"/>
    <w:rsid w:val="00A7044E"/>
    <w:rsid w:val="00A7226B"/>
    <w:rsid w:val="00A72DAD"/>
    <w:rsid w:val="00A76778"/>
    <w:rsid w:val="00A80849"/>
    <w:rsid w:val="00A819E5"/>
    <w:rsid w:val="00A82819"/>
    <w:rsid w:val="00A829C7"/>
    <w:rsid w:val="00A85E65"/>
    <w:rsid w:val="00A85EC0"/>
    <w:rsid w:val="00A90D42"/>
    <w:rsid w:val="00A92711"/>
    <w:rsid w:val="00A92C81"/>
    <w:rsid w:val="00A93476"/>
    <w:rsid w:val="00A946FF"/>
    <w:rsid w:val="00A97B12"/>
    <w:rsid w:val="00AA083E"/>
    <w:rsid w:val="00AA331B"/>
    <w:rsid w:val="00AA3A58"/>
    <w:rsid w:val="00AA3BE4"/>
    <w:rsid w:val="00AA47F1"/>
    <w:rsid w:val="00AA65DE"/>
    <w:rsid w:val="00AB3DB7"/>
    <w:rsid w:val="00AC4752"/>
    <w:rsid w:val="00AC4A37"/>
    <w:rsid w:val="00AC6CF4"/>
    <w:rsid w:val="00AC7BAC"/>
    <w:rsid w:val="00AD04AF"/>
    <w:rsid w:val="00AD05C2"/>
    <w:rsid w:val="00AD077D"/>
    <w:rsid w:val="00AD0922"/>
    <w:rsid w:val="00AD0974"/>
    <w:rsid w:val="00AD1370"/>
    <w:rsid w:val="00AD29EA"/>
    <w:rsid w:val="00AD3D78"/>
    <w:rsid w:val="00AD4207"/>
    <w:rsid w:val="00AD5878"/>
    <w:rsid w:val="00AE1AF3"/>
    <w:rsid w:val="00AF18AB"/>
    <w:rsid w:val="00AF31D3"/>
    <w:rsid w:val="00AF4F53"/>
    <w:rsid w:val="00AF7023"/>
    <w:rsid w:val="00AF7FC8"/>
    <w:rsid w:val="00B036B0"/>
    <w:rsid w:val="00B056F1"/>
    <w:rsid w:val="00B06DA7"/>
    <w:rsid w:val="00B06E5F"/>
    <w:rsid w:val="00B075D4"/>
    <w:rsid w:val="00B119BF"/>
    <w:rsid w:val="00B13A1B"/>
    <w:rsid w:val="00B13D51"/>
    <w:rsid w:val="00B1550C"/>
    <w:rsid w:val="00B213EF"/>
    <w:rsid w:val="00B21B56"/>
    <w:rsid w:val="00B22033"/>
    <w:rsid w:val="00B2230C"/>
    <w:rsid w:val="00B34612"/>
    <w:rsid w:val="00B354DB"/>
    <w:rsid w:val="00B40034"/>
    <w:rsid w:val="00B436CC"/>
    <w:rsid w:val="00B44E20"/>
    <w:rsid w:val="00B45182"/>
    <w:rsid w:val="00B5127E"/>
    <w:rsid w:val="00B5291C"/>
    <w:rsid w:val="00B5545B"/>
    <w:rsid w:val="00B56332"/>
    <w:rsid w:val="00B56AA7"/>
    <w:rsid w:val="00B56E80"/>
    <w:rsid w:val="00B60F5C"/>
    <w:rsid w:val="00B623DB"/>
    <w:rsid w:val="00B631AE"/>
    <w:rsid w:val="00B65167"/>
    <w:rsid w:val="00B66EB8"/>
    <w:rsid w:val="00B7484E"/>
    <w:rsid w:val="00B74D76"/>
    <w:rsid w:val="00B76690"/>
    <w:rsid w:val="00B76E87"/>
    <w:rsid w:val="00B84FE6"/>
    <w:rsid w:val="00B86A91"/>
    <w:rsid w:val="00B90CEE"/>
    <w:rsid w:val="00B93EAA"/>
    <w:rsid w:val="00B9458D"/>
    <w:rsid w:val="00BA0D22"/>
    <w:rsid w:val="00BA4810"/>
    <w:rsid w:val="00BA620E"/>
    <w:rsid w:val="00BA6F92"/>
    <w:rsid w:val="00BB0DCF"/>
    <w:rsid w:val="00BB236C"/>
    <w:rsid w:val="00BB239A"/>
    <w:rsid w:val="00BB4216"/>
    <w:rsid w:val="00BC1652"/>
    <w:rsid w:val="00BC1EDF"/>
    <w:rsid w:val="00BC3372"/>
    <w:rsid w:val="00BC5956"/>
    <w:rsid w:val="00BC74A7"/>
    <w:rsid w:val="00BD03B1"/>
    <w:rsid w:val="00BD5FDD"/>
    <w:rsid w:val="00BE446B"/>
    <w:rsid w:val="00BE7500"/>
    <w:rsid w:val="00BF1DA7"/>
    <w:rsid w:val="00BF27BD"/>
    <w:rsid w:val="00BF6B6F"/>
    <w:rsid w:val="00C00926"/>
    <w:rsid w:val="00C01A70"/>
    <w:rsid w:val="00C02719"/>
    <w:rsid w:val="00C06202"/>
    <w:rsid w:val="00C06432"/>
    <w:rsid w:val="00C14133"/>
    <w:rsid w:val="00C14620"/>
    <w:rsid w:val="00C14805"/>
    <w:rsid w:val="00C2241E"/>
    <w:rsid w:val="00C32792"/>
    <w:rsid w:val="00C3340C"/>
    <w:rsid w:val="00C35F54"/>
    <w:rsid w:val="00C40253"/>
    <w:rsid w:val="00C41AF4"/>
    <w:rsid w:val="00C450C5"/>
    <w:rsid w:val="00C51310"/>
    <w:rsid w:val="00C5321E"/>
    <w:rsid w:val="00C56A4D"/>
    <w:rsid w:val="00C61227"/>
    <w:rsid w:val="00C620C6"/>
    <w:rsid w:val="00C62131"/>
    <w:rsid w:val="00C6574E"/>
    <w:rsid w:val="00C70AB8"/>
    <w:rsid w:val="00C7220D"/>
    <w:rsid w:val="00C73542"/>
    <w:rsid w:val="00C87A73"/>
    <w:rsid w:val="00C87F27"/>
    <w:rsid w:val="00C90580"/>
    <w:rsid w:val="00C978F2"/>
    <w:rsid w:val="00C9792A"/>
    <w:rsid w:val="00CA6BDC"/>
    <w:rsid w:val="00CB04DF"/>
    <w:rsid w:val="00CB050D"/>
    <w:rsid w:val="00CC1472"/>
    <w:rsid w:val="00CC2979"/>
    <w:rsid w:val="00CC56E4"/>
    <w:rsid w:val="00CD02F9"/>
    <w:rsid w:val="00CD1AED"/>
    <w:rsid w:val="00CD3741"/>
    <w:rsid w:val="00CD61FB"/>
    <w:rsid w:val="00CD6834"/>
    <w:rsid w:val="00CD7893"/>
    <w:rsid w:val="00CE305F"/>
    <w:rsid w:val="00CE4E84"/>
    <w:rsid w:val="00CE5C59"/>
    <w:rsid w:val="00CE6633"/>
    <w:rsid w:val="00CF27D1"/>
    <w:rsid w:val="00CF3559"/>
    <w:rsid w:val="00CF5294"/>
    <w:rsid w:val="00CF70D9"/>
    <w:rsid w:val="00D016A5"/>
    <w:rsid w:val="00D02359"/>
    <w:rsid w:val="00D0739E"/>
    <w:rsid w:val="00D1376E"/>
    <w:rsid w:val="00D17997"/>
    <w:rsid w:val="00D234FB"/>
    <w:rsid w:val="00D268C1"/>
    <w:rsid w:val="00D31D7B"/>
    <w:rsid w:val="00D331C0"/>
    <w:rsid w:val="00D33C4B"/>
    <w:rsid w:val="00D33CF8"/>
    <w:rsid w:val="00D363CA"/>
    <w:rsid w:val="00D436DF"/>
    <w:rsid w:val="00D4572D"/>
    <w:rsid w:val="00D465AB"/>
    <w:rsid w:val="00D504B1"/>
    <w:rsid w:val="00D5422B"/>
    <w:rsid w:val="00D55D00"/>
    <w:rsid w:val="00D575C7"/>
    <w:rsid w:val="00D6555B"/>
    <w:rsid w:val="00D7339E"/>
    <w:rsid w:val="00D77A7C"/>
    <w:rsid w:val="00D8259C"/>
    <w:rsid w:val="00D838A8"/>
    <w:rsid w:val="00D84B02"/>
    <w:rsid w:val="00D84B2A"/>
    <w:rsid w:val="00D93A8F"/>
    <w:rsid w:val="00D959B7"/>
    <w:rsid w:val="00DA27CD"/>
    <w:rsid w:val="00DA2D19"/>
    <w:rsid w:val="00DA3FBF"/>
    <w:rsid w:val="00DA4A13"/>
    <w:rsid w:val="00DA66D1"/>
    <w:rsid w:val="00DA7CC4"/>
    <w:rsid w:val="00DA7EDD"/>
    <w:rsid w:val="00DB10A9"/>
    <w:rsid w:val="00DB3408"/>
    <w:rsid w:val="00DB48AF"/>
    <w:rsid w:val="00DB5D71"/>
    <w:rsid w:val="00DB6B30"/>
    <w:rsid w:val="00DB7B4B"/>
    <w:rsid w:val="00DC02F6"/>
    <w:rsid w:val="00DC46A2"/>
    <w:rsid w:val="00DC6E56"/>
    <w:rsid w:val="00DD09DF"/>
    <w:rsid w:val="00DD0D57"/>
    <w:rsid w:val="00DD1F5B"/>
    <w:rsid w:val="00DD34A7"/>
    <w:rsid w:val="00DD5EA6"/>
    <w:rsid w:val="00DE1D6B"/>
    <w:rsid w:val="00DE40AD"/>
    <w:rsid w:val="00DE786B"/>
    <w:rsid w:val="00DF13D3"/>
    <w:rsid w:val="00DF781F"/>
    <w:rsid w:val="00E11420"/>
    <w:rsid w:val="00E22524"/>
    <w:rsid w:val="00E225C6"/>
    <w:rsid w:val="00E24E0D"/>
    <w:rsid w:val="00E31AA3"/>
    <w:rsid w:val="00E31F82"/>
    <w:rsid w:val="00E36A7C"/>
    <w:rsid w:val="00E40D1A"/>
    <w:rsid w:val="00E41BF4"/>
    <w:rsid w:val="00E4416F"/>
    <w:rsid w:val="00E44566"/>
    <w:rsid w:val="00E448E2"/>
    <w:rsid w:val="00E45C2D"/>
    <w:rsid w:val="00E4690D"/>
    <w:rsid w:val="00E512D1"/>
    <w:rsid w:val="00E56119"/>
    <w:rsid w:val="00E60CAE"/>
    <w:rsid w:val="00E61937"/>
    <w:rsid w:val="00E64D89"/>
    <w:rsid w:val="00E70649"/>
    <w:rsid w:val="00E723FE"/>
    <w:rsid w:val="00E736D2"/>
    <w:rsid w:val="00E776E6"/>
    <w:rsid w:val="00E809EB"/>
    <w:rsid w:val="00E834DE"/>
    <w:rsid w:val="00E840B6"/>
    <w:rsid w:val="00E861EF"/>
    <w:rsid w:val="00E90E1E"/>
    <w:rsid w:val="00E914A9"/>
    <w:rsid w:val="00E91AA5"/>
    <w:rsid w:val="00E9713B"/>
    <w:rsid w:val="00EA1350"/>
    <w:rsid w:val="00EA290A"/>
    <w:rsid w:val="00EA312C"/>
    <w:rsid w:val="00EA4D2A"/>
    <w:rsid w:val="00EA5C02"/>
    <w:rsid w:val="00EA7963"/>
    <w:rsid w:val="00EA7AF3"/>
    <w:rsid w:val="00EB01F5"/>
    <w:rsid w:val="00EB37F9"/>
    <w:rsid w:val="00EB381D"/>
    <w:rsid w:val="00EB4D5A"/>
    <w:rsid w:val="00EB79CC"/>
    <w:rsid w:val="00EC0B9A"/>
    <w:rsid w:val="00EC50D8"/>
    <w:rsid w:val="00EC520C"/>
    <w:rsid w:val="00EC7253"/>
    <w:rsid w:val="00ED14F8"/>
    <w:rsid w:val="00ED2A38"/>
    <w:rsid w:val="00ED702B"/>
    <w:rsid w:val="00EE7973"/>
    <w:rsid w:val="00EE7CB1"/>
    <w:rsid w:val="00EF0CEF"/>
    <w:rsid w:val="00EF539D"/>
    <w:rsid w:val="00F006AE"/>
    <w:rsid w:val="00F02D1A"/>
    <w:rsid w:val="00F03E99"/>
    <w:rsid w:val="00F04FA0"/>
    <w:rsid w:val="00F05C81"/>
    <w:rsid w:val="00F135FE"/>
    <w:rsid w:val="00F1435D"/>
    <w:rsid w:val="00F1797D"/>
    <w:rsid w:val="00F201C6"/>
    <w:rsid w:val="00F208BB"/>
    <w:rsid w:val="00F21ECB"/>
    <w:rsid w:val="00F2241D"/>
    <w:rsid w:val="00F316A8"/>
    <w:rsid w:val="00F33ED8"/>
    <w:rsid w:val="00F34C32"/>
    <w:rsid w:val="00F36CAC"/>
    <w:rsid w:val="00F40CC5"/>
    <w:rsid w:val="00F40DDA"/>
    <w:rsid w:val="00F41186"/>
    <w:rsid w:val="00F419DF"/>
    <w:rsid w:val="00F43DAF"/>
    <w:rsid w:val="00F51D5B"/>
    <w:rsid w:val="00F53028"/>
    <w:rsid w:val="00F56E5A"/>
    <w:rsid w:val="00F6391A"/>
    <w:rsid w:val="00F66616"/>
    <w:rsid w:val="00F7044A"/>
    <w:rsid w:val="00F71D1A"/>
    <w:rsid w:val="00F725EB"/>
    <w:rsid w:val="00F73DCB"/>
    <w:rsid w:val="00F75143"/>
    <w:rsid w:val="00F75B5C"/>
    <w:rsid w:val="00F80540"/>
    <w:rsid w:val="00F815F0"/>
    <w:rsid w:val="00F84A28"/>
    <w:rsid w:val="00F85DA4"/>
    <w:rsid w:val="00F869E5"/>
    <w:rsid w:val="00F90F5F"/>
    <w:rsid w:val="00F92107"/>
    <w:rsid w:val="00F9281C"/>
    <w:rsid w:val="00F92BC9"/>
    <w:rsid w:val="00F930B5"/>
    <w:rsid w:val="00FA100A"/>
    <w:rsid w:val="00FA1FB6"/>
    <w:rsid w:val="00FA21F6"/>
    <w:rsid w:val="00FA3221"/>
    <w:rsid w:val="00FA4D7E"/>
    <w:rsid w:val="00FA5195"/>
    <w:rsid w:val="00FB36BC"/>
    <w:rsid w:val="00FB5AC3"/>
    <w:rsid w:val="00FC05A2"/>
    <w:rsid w:val="00FC3128"/>
    <w:rsid w:val="00FC6EE6"/>
    <w:rsid w:val="00FD3516"/>
    <w:rsid w:val="00FE01B5"/>
    <w:rsid w:val="00FE0930"/>
    <w:rsid w:val="00FE3ADB"/>
    <w:rsid w:val="00FE646C"/>
    <w:rsid w:val="00FF1FB1"/>
    <w:rsid w:val="00FF6A31"/>
    <w:rsid w:val="08563E5B"/>
    <w:rsid w:val="0FD1514B"/>
    <w:rsid w:val="11BD0E64"/>
    <w:rsid w:val="12160114"/>
    <w:rsid w:val="1A7C7EFA"/>
    <w:rsid w:val="1EFD71D3"/>
    <w:rsid w:val="20272CBE"/>
    <w:rsid w:val="202858F9"/>
    <w:rsid w:val="430F1AA0"/>
    <w:rsid w:val="5A4A4CDF"/>
    <w:rsid w:val="74795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44" fillcolor="white">
      <v:fill color="white"/>
    </o:shapedefaults>
    <o:shapelayout v:ext="edit">
      <o:idmap v:ext="edit" data="1,3,4,5"/>
    </o:shapelayout>
  </w:shapeDefaults>
  <w:decimalSymbol w:val="."/>
  <w:listSeparator w:val=","/>
  <w14:docId w14:val="39D91FCF"/>
  <w15:chartTrackingRefBased/>
  <w15:docId w15:val="{2A6E48C5-56ED-4B4B-868D-89FA4895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楷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qFormat="1"/>
    <w:lsdException w:name="index 3" w:semiHidden="1" w:qFormat="1"/>
    <w:lsdException w:name="index 4" w:semiHidden="1" w:qFormat="1"/>
    <w:lsdException w:name="index 5" w:semiHidden="1" w:qFormat="1"/>
    <w:lsdException w:name="toc 1" w:uiPriority="39" w:qFormat="1"/>
    <w:lsdException w:name="toc 2" w:uiPriority="39" w:qFormat="1"/>
    <w:lsdException w:name="toc 3" w:uiPriority="39" w:qFormat="1"/>
    <w:lsdException w:name="toc 4" w:uiPriority="39" w:qFormat="1"/>
    <w:lsdException w:name="toc 5" w:semiHidden="1"/>
    <w:lsdException w:name="footnote text" w:semiHidden="1"/>
    <w:lsdException w:name="annotation text" w:semiHidden="1" w:uiPriority="99" w:qFormat="1"/>
    <w:lsdException w:name="header" w:qFormat="1"/>
    <w:lsdException w:name="footer" w:uiPriority="99"/>
    <w:lsdException w:name="index heading" w:semiHidden="1" w:qFormat="1"/>
    <w:lsdException w:name="caption" w:uiPriority="35" w:qFormat="1"/>
    <w:lsdException w:name="table of figures" w:uiPriority="99" w:qFormat="1"/>
    <w:lsdException w:name="footnote reference" w:semiHidden="1" w:qFormat="1"/>
    <w:lsdException w:name="annotation reference" w:semiHidden="1" w:uiPriority="99"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Number" w:qFormat="1"/>
    <w:lsdException w:name="Title" w:qFormat="1"/>
    <w:lsdException w:name="Default Paragraph Font" w:uiPriority="1" w:unhideWhenUsed="1"/>
    <w:lsdException w:name="Body Text"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qFormat="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B76690"/>
    <w:pPr>
      <w:tabs>
        <w:tab w:val="right" w:pos="8640"/>
      </w:tabs>
      <w:jc w:val="both"/>
    </w:pPr>
    <w:rPr>
      <w:rFonts w:ascii="Garamond" w:hAnsi="Garamond"/>
      <w:spacing w:val="-2"/>
      <w:sz w:val="24"/>
      <w:lang w:eastAsia="en-US"/>
    </w:rPr>
  </w:style>
  <w:style w:type="paragraph" w:styleId="1">
    <w:name w:val="heading 1"/>
    <w:basedOn w:val="a0"/>
    <w:next w:val="a1"/>
    <w:link w:val="10"/>
    <w:qFormat/>
    <w:pPr>
      <w:keepNext/>
      <w:keepLines/>
      <w:pageBreakBefore/>
      <w:spacing w:after="700" w:line="360" w:lineRule="auto"/>
      <w:jc w:val="center"/>
      <w:outlineLvl w:val="0"/>
    </w:pPr>
    <w:rPr>
      <w:caps/>
      <w:spacing w:val="10"/>
      <w:kern w:val="28"/>
    </w:rPr>
  </w:style>
  <w:style w:type="paragraph" w:styleId="2">
    <w:name w:val="heading 2"/>
    <w:basedOn w:val="a0"/>
    <w:next w:val="a1"/>
    <w:qFormat/>
    <w:pPr>
      <w:keepNext/>
      <w:pageBreakBefore/>
      <w:spacing w:after="560"/>
      <w:jc w:val="center"/>
      <w:outlineLvl w:val="1"/>
    </w:pPr>
    <w:rPr>
      <w:i/>
      <w:spacing w:val="70"/>
      <w:sz w:val="28"/>
    </w:rPr>
  </w:style>
  <w:style w:type="paragraph" w:styleId="3">
    <w:name w:val="heading 3"/>
    <w:basedOn w:val="a0"/>
    <w:next w:val="a1"/>
    <w:qFormat/>
    <w:pPr>
      <w:keepNext/>
      <w:keepLines/>
      <w:spacing w:before="560" w:after="560"/>
      <w:jc w:val="center"/>
      <w:outlineLvl w:val="2"/>
    </w:pPr>
    <w:rPr>
      <w:caps/>
      <w:spacing w:val="2"/>
      <w:kern w:val="28"/>
    </w:rPr>
  </w:style>
  <w:style w:type="paragraph" w:styleId="4">
    <w:name w:val="heading 4"/>
    <w:basedOn w:val="a0"/>
    <w:next w:val="a1"/>
    <w:link w:val="40"/>
    <w:qFormat/>
    <w:pPr>
      <w:keepNext/>
      <w:keepLines/>
      <w:spacing w:line="360" w:lineRule="auto"/>
      <w:jc w:val="left"/>
      <w:outlineLvl w:val="3"/>
    </w:pPr>
    <w:rPr>
      <w:b/>
      <w:kern w:val="28"/>
    </w:rPr>
  </w:style>
  <w:style w:type="paragraph" w:styleId="5">
    <w:name w:val="heading 5"/>
    <w:basedOn w:val="a0"/>
    <w:next w:val="a1"/>
    <w:qFormat/>
    <w:pPr>
      <w:keepNext/>
      <w:spacing w:line="360" w:lineRule="auto"/>
      <w:jc w:val="center"/>
      <w:outlineLvl w:val="4"/>
    </w:pPr>
    <w:rPr>
      <w:i/>
      <w:spacing w:val="0"/>
      <w:kern w:val="28"/>
    </w:rPr>
  </w:style>
  <w:style w:type="paragraph" w:styleId="6">
    <w:name w:val="heading 6"/>
    <w:basedOn w:val="a0"/>
    <w:next w:val="a1"/>
    <w:qFormat/>
    <w:pPr>
      <w:keepNext/>
      <w:spacing w:before="120" w:after="80"/>
      <w:jc w:val="center"/>
      <w:outlineLvl w:val="5"/>
    </w:pPr>
    <w:rPr>
      <w:smallCaps/>
      <w:spacing w:val="20"/>
      <w:kern w:val="28"/>
    </w:rPr>
  </w:style>
  <w:style w:type="paragraph" w:styleId="7">
    <w:name w:val="heading 7"/>
    <w:basedOn w:val="a0"/>
    <w:next w:val="a1"/>
    <w:qFormat/>
    <w:pPr>
      <w:keepNext/>
      <w:spacing w:before="80" w:after="60"/>
      <w:outlineLvl w:val="6"/>
    </w:pPr>
    <w:rPr>
      <w:caps/>
      <w:spacing w:val="0"/>
      <w:kern w:val="28"/>
    </w:rPr>
  </w:style>
  <w:style w:type="paragraph" w:styleId="8">
    <w:name w:val="heading 8"/>
    <w:basedOn w:val="a0"/>
    <w:next w:val="a1"/>
    <w:qFormat/>
    <w:pPr>
      <w:keepNext/>
      <w:spacing w:line="360" w:lineRule="auto"/>
      <w:jc w:val="center"/>
      <w:outlineLvl w:val="7"/>
    </w:pPr>
    <w:rPr>
      <w:kern w:val="28"/>
    </w:rPr>
  </w:style>
  <w:style w:type="paragraph" w:styleId="9">
    <w:name w:val="heading 9"/>
    <w:basedOn w:val="a0"/>
    <w:next w:val="a1"/>
    <w:qFormat/>
    <w:pPr>
      <w:keepNext/>
      <w:spacing w:line="360" w:lineRule="auto"/>
      <w:jc w:val="left"/>
      <w:outlineLvl w:val="8"/>
    </w:pPr>
    <w:rPr>
      <w:kern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unhideWhenUsed/>
    <w:qFormat/>
    <w:rPr>
      <w:color w:val="0563C1"/>
      <w:u w:val="single"/>
    </w:rPr>
  </w:style>
  <w:style w:type="character" w:styleId="a6">
    <w:name w:val="page number"/>
    <w:qFormat/>
  </w:style>
  <w:style w:type="character" w:styleId="a7">
    <w:name w:val="annotation reference"/>
    <w:uiPriority w:val="99"/>
    <w:semiHidden/>
    <w:qFormat/>
    <w:rPr>
      <w:sz w:val="16"/>
    </w:rPr>
  </w:style>
  <w:style w:type="character" w:styleId="a8">
    <w:name w:val="endnote reference"/>
    <w:semiHidden/>
    <w:qFormat/>
    <w:rPr>
      <w:vertAlign w:val="superscript"/>
    </w:rPr>
  </w:style>
  <w:style w:type="character" w:styleId="a9">
    <w:name w:val="footnote reference"/>
    <w:semiHidden/>
    <w:qFormat/>
    <w:rPr>
      <w:vertAlign w:val="superscript"/>
    </w:rPr>
  </w:style>
  <w:style w:type="character" w:customStyle="1" w:styleId="aa">
    <w:name w:val="页脚 字符"/>
    <w:link w:val="ab"/>
    <w:uiPriority w:val="99"/>
    <w:qFormat/>
    <w:rPr>
      <w:rFonts w:ascii="Garamond" w:hAnsi="Garamond"/>
      <w:spacing w:val="-2"/>
      <w:sz w:val="24"/>
      <w:lang w:eastAsia="en-US"/>
    </w:rPr>
  </w:style>
  <w:style w:type="character" w:customStyle="1" w:styleId="ac">
    <w:name w:val="批注框文本 字符"/>
    <w:link w:val="ad"/>
    <w:qFormat/>
    <w:rPr>
      <w:rFonts w:ascii="Garamond" w:hAnsi="Garamond"/>
      <w:spacing w:val="-2"/>
      <w:sz w:val="18"/>
      <w:szCs w:val="18"/>
      <w:lang w:eastAsia="en-US"/>
    </w:rPr>
  </w:style>
  <w:style w:type="character" w:customStyle="1" w:styleId="InformationLinesChar">
    <w:name w:val="Information Lines Char"/>
    <w:link w:val="InformationLines"/>
    <w:qFormat/>
    <w:rPr>
      <w:rFonts w:ascii="Garamond" w:hAnsi="Garamond"/>
      <w:spacing w:val="-2"/>
      <w:sz w:val="24"/>
      <w:lang w:val="en-US" w:eastAsia="en-US" w:bidi="ar-SA"/>
    </w:rPr>
  </w:style>
  <w:style w:type="character" w:customStyle="1" w:styleId="ListHeadings">
    <w:name w:val="List Headings"/>
    <w:qFormat/>
    <w:rPr>
      <w:i/>
      <w:iCs/>
    </w:rPr>
  </w:style>
  <w:style w:type="character" w:customStyle="1" w:styleId="10">
    <w:name w:val="标题 1 字符"/>
    <w:link w:val="1"/>
    <w:qFormat/>
    <w:rPr>
      <w:rFonts w:ascii="Garamond" w:hAnsi="Garamond"/>
      <w:caps/>
      <w:spacing w:val="10"/>
      <w:kern w:val="28"/>
      <w:sz w:val="24"/>
      <w:lang w:eastAsia="en-US"/>
    </w:rPr>
  </w:style>
  <w:style w:type="character" w:styleId="ae">
    <w:name w:val="Placeholder Text"/>
    <w:uiPriority w:val="99"/>
    <w:semiHidden/>
    <w:qFormat/>
    <w:rPr>
      <w:color w:val="808080"/>
    </w:rPr>
  </w:style>
  <w:style w:type="character" w:customStyle="1" w:styleId="GlossaryEntry">
    <w:name w:val="Glossary Entry"/>
    <w:qFormat/>
    <w:rPr>
      <w:b/>
    </w:rPr>
  </w:style>
  <w:style w:type="paragraph" w:styleId="41">
    <w:name w:val="index 4"/>
    <w:basedOn w:val="a0"/>
    <w:next w:val="a0"/>
    <w:semiHidden/>
    <w:qFormat/>
    <w:pPr>
      <w:tabs>
        <w:tab w:val="right" w:leader="dot" w:pos="3960"/>
      </w:tabs>
      <w:ind w:left="1080" w:hanging="720"/>
    </w:pPr>
    <w:rPr>
      <w:i/>
      <w:spacing w:val="0"/>
      <w:sz w:val="20"/>
    </w:rPr>
  </w:style>
  <w:style w:type="paragraph" w:styleId="a1">
    <w:name w:val="Body Text"/>
    <w:basedOn w:val="a0"/>
    <w:qFormat/>
    <w:pPr>
      <w:spacing w:after="280" w:line="360" w:lineRule="auto"/>
    </w:pPr>
  </w:style>
  <w:style w:type="paragraph" w:styleId="af">
    <w:name w:val="Date"/>
    <w:basedOn w:val="a1"/>
    <w:next w:val="a0"/>
    <w:qFormat/>
    <w:pPr>
      <w:spacing w:after="560"/>
      <w:jc w:val="center"/>
    </w:pPr>
  </w:style>
  <w:style w:type="paragraph" w:styleId="20">
    <w:name w:val="index 2"/>
    <w:basedOn w:val="a0"/>
    <w:next w:val="a0"/>
    <w:semiHidden/>
    <w:qFormat/>
    <w:pPr>
      <w:tabs>
        <w:tab w:val="right" w:leader="dot" w:pos="3960"/>
      </w:tabs>
      <w:ind w:left="900" w:hanging="720"/>
      <w:jc w:val="left"/>
    </w:pPr>
    <w:rPr>
      <w:sz w:val="20"/>
    </w:rPr>
  </w:style>
  <w:style w:type="paragraph" w:styleId="TOC6">
    <w:name w:val="toc 6"/>
    <w:basedOn w:val="a0"/>
    <w:next w:val="a0"/>
    <w:pPr>
      <w:tabs>
        <w:tab w:val="clear" w:pos="8640"/>
      </w:tabs>
      <w:ind w:left="1200"/>
      <w:jc w:val="left"/>
    </w:pPr>
    <w:rPr>
      <w:rFonts w:ascii="Calibri" w:hAnsi="Calibri" w:cs="Calibri"/>
      <w:sz w:val="18"/>
      <w:szCs w:val="18"/>
    </w:rPr>
  </w:style>
  <w:style w:type="paragraph" w:styleId="af0">
    <w:name w:val="Subtitle"/>
    <w:basedOn w:val="af1"/>
    <w:next w:val="a1"/>
    <w:qFormat/>
    <w:pPr>
      <w:spacing w:after="0" w:line="480" w:lineRule="auto"/>
    </w:pPr>
    <w:rPr>
      <w:caps/>
    </w:rPr>
  </w:style>
  <w:style w:type="paragraph" w:styleId="TOC1">
    <w:name w:val="toc 1"/>
    <w:basedOn w:val="a0"/>
    <w:next w:val="a0"/>
    <w:uiPriority w:val="39"/>
    <w:qFormat/>
    <w:pPr>
      <w:tabs>
        <w:tab w:val="clear" w:pos="8640"/>
      </w:tabs>
      <w:spacing w:before="120" w:after="120"/>
      <w:jc w:val="left"/>
    </w:pPr>
    <w:rPr>
      <w:rFonts w:ascii="Calibri" w:hAnsi="Calibri" w:cs="Calibri"/>
      <w:b/>
      <w:bCs/>
      <w:caps/>
      <w:sz w:val="20"/>
    </w:rPr>
  </w:style>
  <w:style w:type="paragraph" w:styleId="30">
    <w:name w:val="index 3"/>
    <w:basedOn w:val="a0"/>
    <w:next w:val="a0"/>
    <w:semiHidden/>
    <w:qFormat/>
    <w:pPr>
      <w:tabs>
        <w:tab w:val="right" w:leader="dot" w:pos="3960"/>
      </w:tabs>
      <w:ind w:left="1080" w:hanging="720"/>
    </w:pPr>
    <w:rPr>
      <w:spacing w:val="0"/>
      <w:sz w:val="20"/>
    </w:rPr>
  </w:style>
  <w:style w:type="paragraph" w:styleId="a">
    <w:name w:val="List Number"/>
    <w:basedOn w:val="a0"/>
    <w:qFormat/>
    <w:pPr>
      <w:numPr>
        <w:numId w:val="1"/>
      </w:numPr>
      <w:tabs>
        <w:tab w:val="clear" w:pos="8640"/>
        <w:tab w:val="right" w:leader="dot" w:pos="7440"/>
      </w:tabs>
      <w:spacing w:line="360" w:lineRule="auto"/>
    </w:pPr>
  </w:style>
  <w:style w:type="paragraph" w:styleId="TOC5">
    <w:name w:val="toc 5"/>
    <w:basedOn w:val="a0"/>
    <w:next w:val="a0"/>
    <w:semiHidden/>
    <w:pPr>
      <w:tabs>
        <w:tab w:val="clear" w:pos="8640"/>
      </w:tabs>
      <w:ind w:left="960"/>
      <w:jc w:val="left"/>
    </w:pPr>
    <w:rPr>
      <w:rFonts w:ascii="Calibri" w:hAnsi="Calibri" w:cs="Calibri"/>
      <w:sz w:val="18"/>
      <w:szCs w:val="18"/>
    </w:rPr>
  </w:style>
  <w:style w:type="paragraph" w:styleId="TOC3">
    <w:name w:val="toc 3"/>
    <w:basedOn w:val="a0"/>
    <w:next w:val="a0"/>
    <w:uiPriority w:val="39"/>
    <w:qFormat/>
    <w:pPr>
      <w:tabs>
        <w:tab w:val="clear" w:pos="8640"/>
      </w:tabs>
      <w:ind w:left="480"/>
      <w:jc w:val="left"/>
    </w:pPr>
    <w:rPr>
      <w:rFonts w:ascii="Calibri" w:hAnsi="Calibri" w:cs="Calibri"/>
      <w:i/>
      <w:iCs/>
      <w:sz w:val="20"/>
    </w:rPr>
  </w:style>
  <w:style w:type="paragraph" w:styleId="af2">
    <w:name w:val="toa heading"/>
    <w:basedOn w:val="a0"/>
    <w:next w:val="af3"/>
    <w:semiHidden/>
    <w:qFormat/>
    <w:pPr>
      <w:keepNext/>
      <w:keepLines/>
      <w:spacing w:before="280"/>
      <w:jc w:val="left"/>
    </w:pPr>
    <w:rPr>
      <w:b/>
      <w:kern w:val="28"/>
    </w:rPr>
  </w:style>
  <w:style w:type="paragraph" w:styleId="af4">
    <w:name w:val="annotation text"/>
    <w:basedOn w:val="a0"/>
    <w:link w:val="af5"/>
    <w:uiPriority w:val="99"/>
    <w:qFormat/>
    <w:pPr>
      <w:tabs>
        <w:tab w:val="left" w:pos="187"/>
      </w:tabs>
      <w:spacing w:after="120" w:line="220" w:lineRule="exact"/>
      <w:ind w:left="187" w:hanging="187"/>
    </w:pPr>
  </w:style>
  <w:style w:type="paragraph" w:styleId="af6">
    <w:name w:val="table of figures"/>
    <w:basedOn w:val="a0"/>
    <w:next w:val="a0"/>
    <w:uiPriority w:val="99"/>
    <w:qFormat/>
    <w:pPr>
      <w:tabs>
        <w:tab w:val="right" w:leader="dot" w:pos="8640"/>
      </w:tabs>
      <w:ind w:left="720" w:hanging="720"/>
    </w:pPr>
  </w:style>
  <w:style w:type="paragraph" w:styleId="af1">
    <w:name w:val="Title"/>
    <w:basedOn w:val="a0"/>
    <w:next w:val="af0"/>
    <w:qFormat/>
    <w:pPr>
      <w:spacing w:after="280"/>
      <w:jc w:val="center"/>
    </w:pPr>
  </w:style>
  <w:style w:type="paragraph" w:styleId="50">
    <w:name w:val="index 5"/>
    <w:basedOn w:val="a0"/>
    <w:next w:val="a0"/>
    <w:semiHidden/>
    <w:qFormat/>
    <w:pPr>
      <w:tabs>
        <w:tab w:val="right" w:leader="dot" w:pos="3960"/>
      </w:tabs>
      <w:ind w:left="1080" w:hanging="720"/>
    </w:pPr>
    <w:rPr>
      <w:i/>
      <w:spacing w:val="0"/>
      <w:sz w:val="20"/>
    </w:rPr>
  </w:style>
  <w:style w:type="paragraph" w:styleId="ab">
    <w:name w:val="footer"/>
    <w:basedOn w:val="a0"/>
    <w:link w:val="aa"/>
    <w:uiPriority w:val="99"/>
    <w:pPr>
      <w:keepLines/>
      <w:tabs>
        <w:tab w:val="center" w:pos="4320"/>
      </w:tabs>
      <w:jc w:val="center"/>
    </w:pPr>
  </w:style>
  <w:style w:type="paragraph" w:styleId="TOC8">
    <w:name w:val="toc 8"/>
    <w:basedOn w:val="a0"/>
    <w:next w:val="a0"/>
    <w:pPr>
      <w:tabs>
        <w:tab w:val="clear" w:pos="8640"/>
      </w:tabs>
      <w:ind w:left="1680"/>
      <w:jc w:val="left"/>
    </w:pPr>
    <w:rPr>
      <w:rFonts w:ascii="Calibri" w:hAnsi="Calibri" w:cs="Calibri"/>
      <w:sz w:val="18"/>
      <w:szCs w:val="18"/>
    </w:rPr>
  </w:style>
  <w:style w:type="paragraph" w:styleId="TOC9">
    <w:name w:val="toc 9"/>
    <w:basedOn w:val="a0"/>
    <w:next w:val="a0"/>
    <w:pPr>
      <w:tabs>
        <w:tab w:val="clear" w:pos="8640"/>
      </w:tabs>
      <w:ind w:left="1920"/>
      <w:jc w:val="left"/>
    </w:pPr>
    <w:rPr>
      <w:rFonts w:ascii="Calibri" w:hAnsi="Calibri" w:cs="Calibri"/>
      <w:sz w:val="18"/>
      <w:szCs w:val="18"/>
    </w:rPr>
  </w:style>
  <w:style w:type="paragraph" w:styleId="af7">
    <w:name w:val="macro"/>
    <w:basedOn w:val="a1"/>
    <w:semiHidden/>
    <w:qFormat/>
    <w:pPr>
      <w:spacing w:after="120" w:line="240" w:lineRule="auto"/>
    </w:pPr>
    <w:rPr>
      <w:rFonts w:ascii="Courier New" w:hAnsi="Courier New"/>
    </w:rPr>
  </w:style>
  <w:style w:type="paragraph" w:styleId="af8">
    <w:name w:val="footnote text"/>
    <w:basedOn w:val="a0"/>
    <w:semiHidden/>
    <w:pPr>
      <w:tabs>
        <w:tab w:val="left" w:pos="187"/>
      </w:tabs>
      <w:spacing w:after="120" w:line="220" w:lineRule="exact"/>
      <w:ind w:left="187" w:hanging="187"/>
    </w:pPr>
    <w:rPr>
      <w:sz w:val="18"/>
    </w:rPr>
  </w:style>
  <w:style w:type="paragraph" w:styleId="af9">
    <w:name w:val="endnote text"/>
    <w:basedOn w:val="a0"/>
    <w:semiHidden/>
    <w:qFormat/>
    <w:pPr>
      <w:tabs>
        <w:tab w:val="left" w:pos="187"/>
      </w:tabs>
      <w:spacing w:after="120" w:line="220" w:lineRule="exact"/>
      <w:ind w:left="187" w:hanging="187"/>
    </w:pPr>
    <w:rPr>
      <w:sz w:val="18"/>
    </w:rPr>
  </w:style>
  <w:style w:type="paragraph" w:styleId="11">
    <w:name w:val="index 1"/>
    <w:basedOn w:val="a0"/>
    <w:next w:val="a0"/>
    <w:semiHidden/>
    <w:pPr>
      <w:tabs>
        <w:tab w:val="right" w:leader="dot" w:pos="3960"/>
      </w:tabs>
      <w:ind w:left="720" w:hanging="720"/>
      <w:jc w:val="left"/>
    </w:pPr>
    <w:rPr>
      <w:sz w:val="20"/>
    </w:rPr>
  </w:style>
  <w:style w:type="paragraph" w:styleId="af3">
    <w:name w:val="table of authorities"/>
    <w:basedOn w:val="a0"/>
    <w:next w:val="a0"/>
    <w:semiHidden/>
    <w:qFormat/>
    <w:pPr>
      <w:tabs>
        <w:tab w:val="right" w:leader="dot" w:pos="8640"/>
      </w:tabs>
      <w:ind w:left="360" w:hanging="360"/>
    </w:pPr>
  </w:style>
  <w:style w:type="paragraph" w:styleId="afa">
    <w:name w:val="index heading"/>
    <w:basedOn w:val="a0"/>
    <w:next w:val="11"/>
    <w:semiHidden/>
    <w:qFormat/>
    <w:pPr>
      <w:keepNext/>
      <w:spacing w:before="280"/>
    </w:pPr>
    <w:rPr>
      <w:kern w:val="28"/>
      <w:sz w:val="27"/>
    </w:rPr>
  </w:style>
  <w:style w:type="paragraph" w:styleId="ad">
    <w:name w:val="Balloon Text"/>
    <w:basedOn w:val="a0"/>
    <w:link w:val="ac"/>
    <w:qFormat/>
    <w:rPr>
      <w:sz w:val="18"/>
      <w:szCs w:val="18"/>
    </w:rPr>
  </w:style>
  <w:style w:type="paragraph" w:styleId="TOC2">
    <w:name w:val="toc 2"/>
    <w:basedOn w:val="a0"/>
    <w:next w:val="a0"/>
    <w:uiPriority w:val="39"/>
    <w:qFormat/>
    <w:pPr>
      <w:tabs>
        <w:tab w:val="clear" w:pos="8640"/>
      </w:tabs>
      <w:ind w:left="240"/>
      <w:jc w:val="left"/>
    </w:pPr>
    <w:rPr>
      <w:rFonts w:ascii="Calibri" w:hAnsi="Calibri" w:cs="Calibri"/>
      <w:smallCaps/>
      <w:sz w:val="20"/>
    </w:rPr>
  </w:style>
  <w:style w:type="paragraph" w:styleId="TOC4">
    <w:name w:val="toc 4"/>
    <w:basedOn w:val="a0"/>
    <w:next w:val="a0"/>
    <w:uiPriority w:val="39"/>
    <w:qFormat/>
    <w:pPr>
      <w:tabs>
        <w:tab w:val="clear" w:pos="8640"/>
      </w:tabs>
      <w:ind w:left="720"/>
      <w:jc w:val="left"/>
    </w:pPr>
    <w:rPr>
      <w:rFonts w:ascii="Calibri" w:hAnsi="Calibri" w:cs="Calibri"/>
      <w:sz w:val="18"/>
      <w:szCs w:val="18"/>
    </w:rPr>
  </w:style>
  <w:style w:type="paragraph" w:styleId="afb">
    <w:name w:val="header"/>
    <w:basedOn w:val="a0"/>
    <w:qFormat/>
    <w:pPr>
      <w:tabs>
        <w:tab w:val="center" w:pos="4320"/>
      </w:tabs>
    </w:pPr>
  </w:style>
  <w:style w:type="paragraph" w:styleId="afc">
    <w:name w:val="caption"/>
    <w:basedOn w:val="a0"/>
    <w:next w:val="a1"/>
    <w:uiPriority w:val="35"/>
    <w:qFormat/>
    <w:pPr>
      <w:spacing w:after="560"/>
      <w:ind w:left="1920" w:right="1920"/>
    </w:pPr>
    <w:rPr>
      <w:spacing w:val="0"/>
      <w:sz w:val="18"/>
    </w:rPr>
  </w:style>
  <w:style w:type="paragraph" w:styleId="TOC7">
    <w:name w:val="toc 7"/>
    <w:basedOn w:val="a0"/>
    <w:next w:val="a0"/>
    <w:pPr>
      <w:tabs>
        <w:tab w:val="clear" w:pos="8640"/>
      </w:tabs>
      <w:ind w:left="1440"/>
      <w:jc w:val="left"/>
    </w:pPr>
    <w:rPr>
      <w:rFonts w:ascii="Calibri" w:hAnsi="Calibri" w:cs="Calibri"/>
      <w:sz w:val="18"/>
      <w:szCs w:val="18"/>
    </w:rPr>
  </w:style>
  <w:style w:type="paragraph" w:styleId="TOC">
    <w:name w:val="TOC Heading"/>
    <w:basedOn w:val="1"/>
    <w:next w:val="a0"/>
    <w:uiPriority w:val="39"/>
    <w:qFormat/>
    <w:pPr>
      <w:pageBreakBefore w:val="0"/>
      <w:tabs>
        <w:tab w:val="clear" w:pos="8640"/>
      </w:tabs>
      <w:spacing w:before="480" w:after="0" w:line="276" w:lineRule="auto"/>
      <w:jc w:val="left"/>
      <w:outlineLvl w:val="9"/>
    </w:pPr>
    <w:rPr>
      <w:rFonts w:ascii="Cambria" w:eastAsia="宋体" w:hAnsi="Cambria"/>
      <w:b/>
      <w:bCs/>
      <w:caps w:val="0"/>
      <w:color w:val="365F91"/>
      <w:spacing w:val="0"/>
      <w:kern w:val="0"/>
      <w:sz w:val="28"/>
      <w:szCs w:val="28"/>
      <w:lang w:eastAsia="zh-CN"/>
    </w:rPr>
  </w:style>
  <w:style w:type="paragraph" w:customStyle="1" w:styleId="12">
    <w:name w:val="书目1"/>
    <w:basedOn w:val="a1"/>
    <w:qFormat/>
    <w:pPr>
      <w:spacing w:after="0" w:line="240" w:lineRule="auto"/>
      <w:ind w:left="360" w:hanging="360"/>
      <w:jc w:val="left"/>
    </w:pPr>
  </w:style>
  <w:style w:type="paragraph" w:customStyle="1" w:styleId="TOC10">
    <w:name w:val="TOC 标题1"/>
    <w:basedOn w:val="1"/>
    <w:next w:val="a0"/>
    <w:uiPriority w:val="39"/>
    <w:unhideWhenUsed/>
    <w:qFormat/>
    <w:pPr>
      <w:pageBreakBefore w:val="0"/>
      <w:spacing w:before="240" w:after="0" w:line="259" w:lineRule="auto"/>
      <w:jc w:val="left"/>
      <w:outlineLvl w:val="9"/>
    </w:pPr>
    <w:rPr>
      <w:rFonts w:ascii="Calibri Light" w:hAnsi="Calibri Light"/>
      <w:caps w:val="0"/>
      <w:color w:val="2E74B5"/>
      <w:spacing w:val="0"/>
      <w:kern w:val="0"/>
      <w:sz w:val="32"/>
      <w:szCs w:val="32"/>
      <w:lang w:eastAsia="zh-CN"/>
    </w:rPr>
  </w:style>
  <w:style w:type="paragraph" w:styleId="afd">
    <w:name w:val="List Paragraph"/>
    <w:basedOn w:val="a0"/>
    <w:uiPriority w:val="34"/>
    <w:qFormat/>
    <w:pPr>
      <w:ind w:firstLineChars="200" w:firstLine="420"/>
    </w:pPr>
  </w:style>
  <w:style w:type="paragraph" w:customStyle="1" w:styleId="TitleCover">
    <w:name w:val="Title Cover"/>
    <w:basedOn w:val="a0"/>
    <w:next w:val="SubtitleCover"/>
    <w:pPr>
      <w:keepNext/>
      <w:keepLines/>
      <w:spacing w:before="780" w:after="420"/>
      <w:ind w:left="1920" w:right="1920"/>
      <w:jc w:val="center"/>
    </w:pPr>
    <w:rPr>
      <w:caps/>
      <w:spacing w:val="5"/>
      <w:kern w:val="28"/>
    </w:rPr>
  </w:style>
  <w:style w:type="paragraph" w:customStyle="1" w:styleId="Author">
    <w:name w:val="Author"/>
    <w:basedOn w:val="a1"/>
    <w:qFormat/>
    <w:pPr>
      <w:spacing w:after="0" w:line="480" w:lineRule="auto"/>
      <w:jc w:val="center"/>
    </w:pPr>
  </w:style>
  <w:style w:type="paragraph" w:customStyle="1" w:styleId="GlossaryDefinition">
    <w:name w:val="Glossary Definition"/>
    <w:basedOn w:val="a1"/>
    <w:pPr>
      <w:spacing w:line="240" w:lineRule="auto"/>
    </w:pPr>
  </w:style>
  <w:style w:type="paragraph" w:customStyle="1" w:styleId="Information">
    <w:name w:val="Information"/>
    <w:basedOn w:val="a0"/>
    <w:qFormat/>
    <w:pPr>
      <w:ind w:right="720"/>
    </w:pPr>
  </w:style>
  <w:style w:type="paragraph" w:customStyle="1" w:styleId="SubtitleCover">
    <w:name w:val="Subtitle Cover"/>
    <w:basedOn w:val="a0"/>
    <w:next w:val="a1"/>
    <w:qFormat/>
    <w:pPr>
      <w:keepNext/>
      <w:spacing w:after="560"/>
      <w:ind w:left="1800" w:right="1800"/>
      <w:jc w:val="center"/>
    </w:pPr>
  </w:style>
  <w:style w:type="paragraph" w:customStyle="1" w:styleId="InformationLines">
    <w:name w:val="Information Lines"/>
    <w:basedOn w:val="a0"/>
    <w:link w:val="InformationLinesChar"/>
    <w:qFormat/>
    <w:pPr>
      <w:tabs>
        <w:tab w:val="clear" w:pos="8640"/>
        <w:tab w:val="right" w:leader="underscore" w:pos="7445"/>
      </w:tabs>
      <w:spacing w:line="360" w:lineRule="auto"/>
      <w:ind w:left="1440" w:right="720"/>
    </w:pPr>
  </w:style>
  <w:style w:type="paragraph" w:customStyle="1" w:styleId="Professor">
    <w:name w:val="Professor"/>
    <w:basedOn w:val="a0"/>
    <w:qFormat/>
    <w:pPr>
      <w:tabs>
        <w:tab w:val="clear" w:pos="8640"/>
        <w:tab w:val="left" w:pos="5040"/>
      </w:tabs>
      <w:spacing w:after="560"/>
      <w:jc w:val="center"/>
    </w:pPr>
  </w:style>
  <w:style w:type="paragraph" w:customStyle="1" w:styleId="Program">
    <w:name w:val="Program"/>
    <w:basedOn w:val="a0"/>
    <w:qFormat/>
    <w:pPr>
      <w:spacing w:before="280" w:after="560"/>
      <w:ind w:right="720"/>
    </w:pPr>
  </w:style>
  <w:style w:type="table" w:styleId="afe">
    <w:name w:val="Table Grid"/>
    <w:basedOn w:val="a3"/>
    <w:uiPriority w:val="5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3"/>
    <w:uiPriority w:val="61"/>
    <w:rsid w:val="00BF27BD"/>
    <w:rPr>
      <w:rFonts w:eastAsia="宋体"/>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af5">
    <w:name w:val="批注文字 字符"/>
    <w:link w:val="af4"/>
    <w:uiPriority w:val="99"/>
    <w:rsid w:val="00BF6B6F"/>
    <w:rPr>
      <w:rFonts w:ascii="Garamond" w:hAnsi="Garamond"/>
      <w:spacing w:val="-2"/>
      <w:sz w:val="24"/>
      <w:lang w:eastAsia="en-US"/>
    </w:rPr>
  </w:style>
  <w:style w:type="paragraph" w:customStyle="1" w:styleId="Default">
    <w:name w:val="Default"/>
    <w:rsid w:val="00656F0B"/>
    <w:pPr>
      <w:widowControl w:val="0"/>
      <w:autoSpaceDE w:val="0"/>
      <w:autoSpaceDN w:val="0"/>
      <w:adjustRightInd w:val="0"/>
    </w:pPr>
    <w:rPr>
      <w:rFonts w:ascii="微软雅黑" w:eastAsia="微软雅黑" w:cs="微软雅黑"/>
      <w:color w:val="000000"/>
      <w:sz w:val="24"/>
      <w:szCs w:val="24"/>
    </w:rPr>
  </w:style>
  <w:style w:type="paragraph" w:styleId="aff">
    <w:name w:val="annotation subject"/>
    <w:basedOn w:val="af4"/>
    <w:next w:val="af4"/>
    <w:link w:val="aff0"/>
    <w:rsid w:val="00750CDF"/>
    <w:pPr>
      <w:tabs>
        <w:tab w:val="clear" w:pos="187"/>
      </w:tabs>
      <w:spacing w:after="0" w:line="240" w:lineRule="auto"/>
      <w:ind w:left="0" w:firstLine="0"/>
      <w:jc w:val="left"/>
    </w:pPr>
    <w:rPr>
      <w:b/>
      <w:bCs/>
    </w:rPr>
  </w:style>
  <w:style w:type="character" w:customStyle="1" w:styleId="aff0">
    <w:name w:val="批注主题 字符"/>
    <w:link w:val="aff"/>
    <w:rsid w:val="00750CDF"/>
    <w:rPr>
      <w:rFonts w:ascii="Garamond" w:hAnsi="Garamond"/>
      <w:b/>
      <w:bCs/>
      <w:spacing w:val="-2"/>
      <w:sz w:val="24"/>
      <w:lang w:eastAsia="en-US"/>
    </w:rPr>
  </w:style>
  <w:style w:type="character" w:customStyle="1" w:styleId="40">
    <w:name w:val="标题 4 字符"/>
    <w:link w:val="4"/>
    <w:rsid w:val="00322A46"/>
    <w:rPr>
      <w:rFonts w:ascii="Garamond" w:hAnsi="Garamond"/>
      <w:b/>
      <w:spacing w:val="-2"/>
      <w:kern w:val="28"/>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449378">
      <w:bodyDiv w:val="1"/>
      <w:marLeft w:val="0"/>
      <w:marRight w:val="0"/>
      <w:marTop w:val="0"/>
      <w:marBottom w:val="0"/>
      <w:divBdr>
        <w:top w:val="none" w:sz="0" w:space="0" w:color="auto"/>
        <w:left w:val="none" w:sz="0" w:space="0" w:color="auto"/>
        <w:bottom w:val="none" w:sz="0" w:space="0" w:color="auto"/>
        <w:right w:val="none" w:sz="0" w:space="0" w:color="auto"/>
      </w:divBdr>
    </w:div>
    <w:div w:id="716591319">
      <w:bodyDiv w:val="1"/>
      <w:marLeft w:val="0"/>
      <w:marRight w:val="0"/>
      <w:marTop w:val="0"/>
      <w:marBottom w:val="0"/>
      <w:divBdr>
        <w:top w:val="none" w:sz="0" w:space="0" w:color="auto"/>
        <w:left w:val="none" w:sz="0" w:space="0" w:color="auto"/>
        <w:bottom w:val="none" w:sz="0" w:space="0" w:color="auto"/>
        <w:right w:val="none" w:sz="0" w:space="0" w:color="auto"/>
      </w:divBdr>
    </w:div>
    <w:div w:id="2066296259">
      <w:bodyDiv w:val="1"/>
      <w:marLeft w:val="0"/>
      <w:marRight w:val="0"/>
      <w:marTop w:val="0"/>
      <w:marBottom w:val="0"/>
      <w:divBdr>
        <w:top w:val="none" w:sz="0" w:space="0" w:color="auto"/>
        <w:left w:val="none" w:sz="0" w:space="0" w:color="auto"/>
        <w:bottom w:val="none" w:sz="0" w:space="0" w:color="auto"/>
        <w:right w:val="none" w:sz="0" w:space="0" w:color="auto"/>
      </w:divBdr>
    </w:div>
    <w:div w:id="21015575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en.wikipedia.org/wiki/Gene_Ontology"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genome.jp/kegg/pathway.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n.wikipedia.org/wiki/Cluster_analysis"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36136;&#35889;&#37492;&#23450;&#21644;&#23450;&#37327;&#32467;&#26524;" TargetMode="External"/><Relationship Id="rId20" Type="http://schemas.openxmlformats.org/officeDocument/2006/relationships/hyperlink" Target="http://www.kegg.jp/"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file:///\\GO"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PCA" TargetMode="External"/><Relationship Id="rId27" Type="http://schemas.openxmlformats.org/officeDocument/2006/relationships/header" Target="header4.xml"/><Relationship Id="rId30" Type="http://schemas.openxmlformats.org/officeDocument/2006/relationships/header" Target="header5.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1457B-D689-4ACA-B5FC-17F8FFCD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26</Pages>
  <Words>2749</Words>
  <Characters>15675</Characters>
  <Application>Microsoft Office Word</Application>
  <DocSecurity>0</DocSecurity>
  <Lines>130</Lines>
  <Paragraphs>36</Paragraphs>
  <ScaleCrop>false</ScaleCrop>
  <Company/>
  <LinksUpToDate>false</LinksUpToDate>
  <CharactersWithSpaces>18388</CharactersWithSpaces>
  <SharedDoc>false</SharedDoc>
  <HLinks>
    <vt:vector size="42" baseType="variant">
      <vt:variant>
        <vt:i4>4128812</vt:i4>
      </vt:variant>
      <vt:variant>
        <vt:i4>72</vt:i4>
      </vt:variant>
      <vt:variant>
        <vt:i4>0</vt:i4>
      </vt:variant>
      <vt:variant>
        <vt:i4>5</vt:i4>
      </vt:variant>
      <vt:variant>
        <vt:lpwstr>\\PCA</vt:lpwstr>
      </vt:variant>
      <vt:variant>
        <vt:lpwstr/>
      </vt:variant>
      <vt:variant>
        <vt:i4>7078007</vt:i4>
      </vt:variant>
      <vt:variant>
        <vt:i4>69</vt:i4>
      </vt:variant>
      <vt:variant>
        <vt:i4>0</vt:i4>
      </vt:variant>
      <vt:variant>
        <vt:i4>5</vt:i4>
      </vt:variant>
      <vt:variant>
        <vt:lpwstr>http://www.genome.jp/kegg/pathway.html</vt:lpwstr>
      </vt:variant>
      <vt:variant>
        <vt:lpwstr/>
      </vt:variant>
      <vt:variant>
        <vt:i4>7929912</vt:i4>
      </vt:variant>
      <vt:variant>
        <vt:i4>66</vt:i4>
      </vt:variant>
      <vt:variant>
        <vt:i4>0</vt:i4>
      </vt:variant>
      <vt:variant>
        <vt:i4>5</vt:i4>
      </vt:variant>
      <vt:variant>
        <vt:lpwstr>http://www.kegg.jp/</vt:lpwstr>
      </vt:variant>
      <vt:variant>
        <vt:lpwstr/>
      </vt:variant>
      <vt:variant>
        <vt:i4>3342395</vt:i4>
      </vt:variant>
      <vt:variant>
        <vt:i4>63</vt:i4>
      </vt:variant>
      <vt:variant>
        <vt:i4>0</vt:i4>
      </vt:variant>
      <vt:variant>
        <vt:i4>5</vt:i4>
      </vt:variant>
      <vt:variant>
        <vt:lpwstr>\\GO</vt:lpwstr>
      </vt:variant>
      <vt:variant>
        <vt:lpwstr/>
      </vt:variant>
      <vt:variant>
        <vt:i4>0</vt:i4>
      </vt:variant>
      <vt:variant>
        <vt:i4>60</vt:i4>
      </vt:variant>
      <vt:variant>
        <vt:i4>0</vt:i4>
      </vt:variant>
      <vt:variant>
        <vt:i4>5</vt:i4>
      </vt:variant>
      <vt:variant>
        <vt:lpwstr>\\GO\\GO</vt:lpwstr>
      </vt:variant>
      <vt:variant>
        <vt:lpwstr/>
      </vt:variant>
      <vt:variant>
        <vt:i4>6160421</vt:i4>
      </vt:variant>
      <vt:variant>
        <vt:i4>57</vt:i4>
      </vt:variant>
      <vt:variant>
        <vt:i4>0</vt:i4>
      </vt:variant>
      <vt:variant>
        <vt:i4>5</vt:i4>
      </vt:variant>
      <vt:variant>
        <vt:lpwstr>http://en.wikipedia.org/wiki/Gene_Ontology</vt:lpwstr>
      </vt:variant>
      <vt:variant>
        <vt:lpwstr/>
      </vt:variant>
      <vt:variant>
        <vt:i4>2031713</vt:i4>
      </vt:variant>
      <vt:variant>
        <vt:i4>54</vt:i4>
      </vt:variant>
      <vt:variant>
        <vt:i4>0</vt:i4>
      </vt:variant>
      <vt:variant>
        <vt:i4>5</vt:i4>
      </vt:variant>
      <vt:variant>
        <vt:lpwstr>http://en.wikipedia.org/wiki/Cluster_analysis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阮宏强</dc:creator>
  <cp:keywords/>
  <cp:lastModifiedBy>王 家宾</cp:lastModifiedBy>
  <cp:revision>73</cp:revision>
  <cp:lastPrinted>2019-06-21T02:43:00Z</cp:lastPrinted>
  <dcterms:created xsi:type="dcterms:W3CDTF">2020-01-10T06:58:00Z</dcterms:created>
  <dcterms:modified xsi:type="dcterms:W3CDTF">2020-05-11T01:20:00Z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y fmtid="{D5CDD505-2E9C-101B-9397-08002B2CF9AE}" pid="3" name="KSOProductBuildVer">
    <vt:lpwstr>2052-10.1.0.7346</vt:lpwstr>
  </property>
  <property fmtid="{D5CDD505-2E9C-101B-9397-08002B2CF9AE}" pid="4" name="KSORubyTemplateID">
    <vt:lpwstr>6</vt:lpwstr>
  </property>
</Properties>
</file>