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3D22D7" w14:textId="77777777" w:rsidR="00E664F7" w:rsidRDefault="00E664F7" w:rsidP="2184C217">
      <w:pPr>
        <w:pStyle w:val="NombreAutor"/>
        <w:rPr>
          <w:b/>
          <w:sz w:val="36"/>
          <w:szCs w:val="20"/>
        </w:rPr>
      </w:pPr>
      <w:bookmarkStart w:id="0" w:name="_Hlk500674040"/>
      <w:bookmarkStart w:id="1" w:name="_Hlk500674072"/>
      <w:r w:rsidRPr="00E664F7">
        <w:rPr>
          <w:b/>
          <w:sz w:val="36"/>
          <w:szCs w:val="20"/>
        </w:rPr>
        <w:t>“Transacciones distribuidas”</w:t>
      </w:r>
    </w:p>
    <w:p w14:paraId="0590DD23" w14:textId="77777777" w:rsidR="00E664F7" w:rsidRDefault="00E664F7" w:rsidP="2184C217">
      <w:pPr>
        <w:pStyle w:val="NombreAutor"/>
      </w:pPr>
      <w:r w:rsidRPr="00E664F7">
        <w:t>Juan Sebastián Díaz Serrano, Jorge Gómez, Sergio Guzmán Mayorga, Mauricio Neira Felipe Ramos, Juan Camilo Ruiz</w:t>
      </w:r>
    </w:p>
    <w:p w14:paraId="383551AD" w14:textId="6BFD6C63" w:rsidR="00914CCA" w:rsidRPr="009A6A66" w:rsidRDefault="00E664F7" w:rsidP="2184C217">
      <w:pPr>
        <w:pStyle w:val="NombreAutor"/>
      </w:pPr>
      <w:r>
        <w:t>Iteración 5</w:t>
      </w:r>
    </w:p>
    <w:p w14:paraId="0D7BA23B" w14:textId="77777777" w:rsidR="00B04EB9" w:rsidRPr="009A6A66" w:rsidRDefault="4F2028AE" w:rsidP="2184C217">
      <w:pPr>
        <w:pStyle w:val="NombreAutor"/>
      </w:pPr>
      <w:r w:rsidRPr="009A6A66">
        <w:t>Universidad de los Andes, Bogotá, Colombia</w:t>
      </w:r>
    </w:p>
    <w:p w14:paraId="1DFC9A73" w14:textId="6FDAB4B2" w:rsidR="00554AF2" w:rsidRPr="009A6A66" w:rsidRDefault="0EE69D64" w:rsidP="00E664F7">
      <w:pPr>
        <w:pStyle w:val="NombreAutor"/>
        <w:ind w:left="0"/>
      </w:pPr>
      <w:r w:rsidRPr="009A6A66">
        <w:t>{</w:t>
      </w:r>
      <w:r w:rsidR="00E664F7" w:rsidRPr="00E664F7">
        <w:t>js.diaz, ja.gomez10, s.guzmanm, m.neira10, jf.ramos, jc.ruiz</w:t>
      </w:r>
      <w:hyperlink r:id="rId11">
        <w:r w:rsidRPr="009A6A66">
          <w:rPr>
            <w:rStyle w:val="Hipervnculo"/>
            <w:sz w:val="22"/>
            <w:szCs w:val="22"/>
          </w:rPr>
          <w:t>}@uniandes.edu.co</w:t>
        </w:r>
      </w:hyperlink>
    </w:p>
    <w:p w14:paraId="3E5AA63B" w14:textId="4394BC66" w:rsidR="00FF516C" w:rsidRPr="009A6A66" w:rsidRDefault="546A9098" w:rsidP="2184C217">
      <w:pPr>
        <w:pStyle w:val="NombreAutor"/>
      </w:pPr>
      <w:r w:rsidRPr="009A6A66">
        <w:t xml:space="preserve">Fecha de </w:t>
      </w:r>
      <w:r w:rsidR="00805EF8" w:rsidRPr="009A6A66">
        <w:t>presentación:</w:t>
      </w:r>
      <w:r w:rsidR="00E664F7">
        <w:t xml:space="preserve"> Diciembre </w:t>
      </w:r>
      <w:r w:rsidR="00805EF8" w:rsidRPr="009A6A66">
        <w:t>1</w:t>
      </w:r>
      <w:r w:rsidR="00E664F7">
        <w:t>0</w:t>
      </w:r>
      <w:r w:rsidRPr="009A6A66">
        <w:t xml:space="preserve"> de 2017</w:t>
      </w:r>
    </w:p>
    <w:p w14:paraId="566BA658" w14:textId="77777777" w:rsidR="007963BA" w:rsidRPr="009A6A66" w:rsidRDefault="007963BA" w:rsidP="0039765E">
      <w:pPr>
        <w:pStyle w:val="NombreAutor"/>
      </w:pPr>
    </w:p>
    <w:bookmarkStart w:id="2" w:name="_Hlk500673945" w:displacedByCustomXml="next"/>
    <w:sdt>
      <w:sdtPr>
        <w:rPr>
          <w:rFonts w:ascii="Times New Roman" w:eastAsia="Times New Roman" w:hAnsi="Times New Roman" w:cs="Times New Roman"/>
          <w:b w:val="0"/>
          <w:bCs w:val="0"/>
          <w:color w:val="auto"/>
          <w:sz w:val="24"/>
          <w:szCs w:val="24"/>
          <w:lang w:val="en-US" w:eastAsia="ar-SA"/>
        </w:rPr>
        <w:id w:val="409027141"/>
        <w:docPartObj>
          <w:docPartGallery w:val="Table of Contents"/>
          <w:docPartUnique/>
        </w:docPartObj>
      </w:sdtPr>
      <w:sdtEndPr>
        <w:rPr>
          <w:lang w:val="es-CO"/>
        </w:rPr>
      </w:sdtEndPr>
      <w:sdtContent>
        <w:p w14:paraId="76034F67" w14:textId="77777777" w:rsidR="00914CCA" w:rsidRPr="009A6A66" w:rsidRDefault="4F2028AE" w:rsidP="4F2028AE">
          <w:pPr>
            <w:pStyle w:val="TtuloTDC"/>
          </w:pPr>
          <w:r w:rsidRPr="009A6A66">
            <w:t>Tabla de contenido</w:t>
          </w:r>
        </w:p>
        <w:bookmarkEnd w:id="2"/>
        <w:p w14:paraId="59C418C3" w14:textId="3288B1D1" w:rsidR="003F1D83" w:rsidRDefault="00A82C3D">
          <w:pPr>
            <w:pStyle w:val="TDC1"/>
            <w:tabs>
              <w:tab w:val="left" w:pos="1100"/>
            </w:tabs>
            <w:rPr>
              <w:rFonts w:asciiTheme="minorHAnsi" w:eastAsiaTheme="minorEastAsia" w:hAnsiTheme="minorHAnsi" w:cstheme="minorBidi"/>
              <w:noProof/>
              <w:sz w:val="22"/>
              <w:szCs w:val="22"/>
              <w:lang w:eastAsia="es-CO"/>
            </w:rPr>
          </w:pPr>
          <w:r w:rsidRPr="009A6A66">
            <w:rPr>
              <w:lang w:val="es-ES"/>
            </w:rPr>
            <w:fldChar w:fldCharType="begin"/>
          </w:r>
          <w:r w:rsidR="00914CCA" w:rsidRPr="009A6A66">
            <w:rPr>
              <w:lang w:val="es-ES"/>
            </w:rPr>
            <w:instrText xml:space="preserve"> TOC \o "1-3" \h \z \u </w:instrText>
          </w:r>
          <w:r w:rsidRPr="009A6A66">
            <w:rPr>
              <w:lang w:val="es-ES"/>
            </w:rPr>
            <w:fldChar w:fldCharType="separate"/>
          </w:r>
          <w:hyperlink w:anchor="_Toc500688165" w:history="1">
            <w:r w:rsidR="003F1D83" w:rsidRPr="00A01867">
              <w:rPr>
                <w:rStyle w:val="Hipervnculo"/>
                <w:noProof/>
                <w:lang w:val="es-ES"/>
              </w:rPr>
              <w:t>1</w:t>
            </w:r>
            <w:r w:rsidR="003F1D83">
              <w:rPr>
                <w:rFonts w:asciiTheme="minorHAnsi" w:eastAsiaTheme="minorEastAsia" w:hAnsiTheme="minorHAnsi" w:cstheme="minorBidi"/>
                <w:noProof/>
                <w:sz w:val="22"/>
                <w:szCs w:val="22"/>
                <w:lang w:eastAsia="es-CO"/>
              </w:rPr>
              <w:tab/>
            </w:r>
            <w:r w:rsidR="003F1D83" w:rsidRPr="00A01867">
              <w:rPr>
                <w:rStyle w:val="Hipervnculo"/>
                <w:noProof/>
                <w:lang w:val="es-ES"/>
              </w:rPr>
              <w:t>Introducción</w:t>
            </w:r>
            <w:r w:rsidR="003F1D83">
              <w:rPr>
                <w:noProof/>
                <w:webHidden/>
              </w:rPr>
              <w:tab/>
            </w:r>
            <w:r w:rsidR="003F1D83">
              <w:rPr>
                <w:noProof/>
                <w:webHidden/>
              </w:rPr>
              <w:fldChar w:fldCharType="begin"/>
            </w:r>
            <w:r w:rsidR="003F1D83">
              <w:rPr>
                <w:noProof/>
                <w:webHidden/>
              </w:rPr>
              <w:instrText xml:space="preserve"> PAGEREF _Toc500688165 \h </w:instrText>
            </w:r>
            <w:r w:rsidR="003F1D83">
              <w:rPr>
                <w:noProof/>
                <w:webHidden/>
              </w:rPr>
            </w:r>
            <w:r w:rsidR="003F1D83">
              <w:rPr>
                <w:noProof/>
                <w:webHidden/>
              </w:rPr>
              <w:fldChar w:fldCharType="separate"/>
            </w:r>
            <w:r w:rsidR="003F1D83">
              <w:rPr>
                <w:noProof/>
                <w:webHidden/>
              </w:rPr>
              <w:t>1</w:t>
            </w:r>
            <w:r w:rsidR="003F1D83">
              <w:rPr>
                <w:noProof/>
                <w:webHidden/>
              </w:rPr>
              <w:fldChar w:fldCharType="end"/>
            </w:r>
          </w:hyperlink>
        </w:p>
        <w:p w14:paraId="52F6D89D" w14:textId="53F70F3F" w:rsidR="003F1D83" w:rsidRDefault="00CF58B7">
          <w:pPr>
            <w:pStyle w:val="TDC1"/>
            <w:tabs>
              <w:tab w:val="left" w:pos="1100"/>
            </w:tabs>
            <w:rPr>
              <w:rFonts w:asciiTheme="minorHAnsi" w:eastAsiaTheme="minorEastAsia" w:hAnsiTheme="minorHAnsi" w:cstheme="minorBidi"/>
              <w:noProof/>
              <w:sz w:val="22"/>
              <w:szCs w:val="22"/>
              <w:lang w:eastAsia="es-CO"/>
            </w:rPr>
          </w:pPr>
          <w:hyperlink w:anchor="_Toc500688166" w:history="1">
            <w:r w:rsidR="003F1D83" w:rsidRPr="00A01867">
              <w:rPr>
                <w:rStyle w:val="Hipervnculo"/>
                <w:noProof/>
              </w:rPr>
              <w:t>2</w:t>
            </w:r>
            <w:r w:rsidR="003F1D83">
              <w:rPr>
                <w:rFonts w:asciiTheme="minorHAnsi" w:eastAsiaTheme="minorEastAsia" w:hAnsiTheme="minorHAnsi" w:cstheme="minorBidi"/>
                <w:noProof/>
                <w:sz w:val="22"/>
                <w:szCs w:val="22"/>
                <w:lang w:eastAsia="es-CO"/>
              </w:rPr>
              <w:tab/>
            </w:r>
            <w:r w:rsidR="003F1D83" w:rsidRPr="00A01867">
              <w:rPr>
                <w:rStyle w:val="Hipervnculo"/>
                <w:noProof/>
              </w:rPr>
              <w:t>Análisis de la implementación de transacciones distribuidas</w:t>
            </w:r>
            <w:r w:rsidR="003F1D83">
              <w:rPr>
                <w:noProof/>
                <w:webHidden/>
              </w:rPr>
              <w:tab/>
            </w:r>
            <w:r w:rsidR="003F1D83">
              <w:rPr>
                <w:noProof/>
                <w:webHidden/>
              </w:rPr>
              <w:fldChar w:fldCharType="begin"/>
            </w:r>
            <w:r w:rsidR="003F1D83">
              <w:rPr>
                <w:noProof/>
                <w:webHidden/>
              </w:rPr>
              <w:instrText xml:space="preserve"> PAGEREF _Toc500688166 \h </w:instrText>
            </w:r>
            <w:r w:rsidR="003F1D83">
              <w:rPr>
                <w:noProof/>
                <w:webHidden/>
              </w:rPr>
            </w:r>
            <w:r w:rsidR="003F1D83">
              <w:rPr>
                <w:noProof/>
                <w:webHidden/>
              </w:rPr>
              <w:fldChar w:fldCharType="separate"/>
            </w:r>
            <w:r w:rsidR="003F1D83">
              <w:rPr>
                <w:noProof/>
                <w:webHidden/>
              </w:rPr>
              <w:t>2</w:t>
            </w:r>
            <w:r w:rsidR="003F1D83">
              <w:rPr>
                <w:noProof/>
                <w:webHidden/>
              </w:rPr>
              <w:fldChar w:fldCharType="end"/>
            </w:r>
          </w:hyperlink>
        </w:p>
        <w:p w14:paraId="62E0EED4" w14:textId="7F7E4A9B" w:rsidR="003F1D83" w:rsidRDefault="00CF58B7">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500688167" w:history="1">
            <w:r w:rsidR="003F1D83" w:rsidRPr="00A01867">
              <w:rPr>
                <w:rStyle w:val="Hipervnculo"/>
                <w:noProof/>
              </w:rPr>
              <w:t>2.1</w:t>
            </w:r>
            <w:r w:rsidR="003F1D83">
              <w:rPr>
                <w:rFonts w:asciiTheme="minorHAnsi" w:eastAsiaTheme="minorEastAsia" w:hAnsiTheme="minorHAnsi" w:cstheme="minorBidi"/>
                <w:noProof/>
                <w:sz w:val="22"/>
                <w:szCs w:val="22"/>
                <w:lang w:eastAsia="es-CO"/>
              </w:rPr>
              <w:tab/>
            </w:r>
            <w:r w:rsidR="003F1D83" w:rsidRPr="00A01867">
              <w:rPr>
                <w:rStyle w:val="Hipervnculo"/>
                <w:noProof/>
              </w:rPr>
              <w:t>Restricciones de rotondas</w:t>
            </w:r>
            <w:r w:rsidR="003F1D83">
              <w:rPr>
                <w:noProof/>
                <w:webHidden/>
              </w:rPr>
              <w:tab/>
            </w:r>
            <w:r w:rsidR="003F1D83">
              <w:rPr>
                <w:noProof/>
                <w:webHidden/>
              </w:rPr>
              <w:fldChar w:fldCharType="begin"/>
            </w:r>
            <w:r w:rsidR="003F1D83">
              <w:rPr>
                <w:noProof/>
                <w:webHidden/>
              </w:rPr>
              <w:instrText xml:space="preserve"> PAGEREF _Toc500688167 \h </w:instrText>
            </w:r>
            <w:r w:rsidR="003F1D83">
              <w:rPr>
                <w:noProof/>
                <w:webHidden/>
              </w:rPr>
            </w:r>
            <w:r w:rsidR="003F1D83">
              <w:rPr>
                <w:noProof/>
                <w:webHidden/>
              </w:rPr>
              <w:fldChar w:fldCharType="separate"/>
            </w:r>
            <w:r w:rsidR="003F1D83">
              <w:rPr>
                <w:noProof/>
                <w:webHidden/>
              </w:rPr>
              <w:t>2</w:t>
            </w:r>
            <w:r w:rsidR="003F1D83">
              <w:rPr>
                <w:noProof/>
                <w:webHidden/>
              </w:rPr>
              <w:fldChar w:fldCharType="end"/>
            </w:r>
          </w:hyperlink>
        </w:p>
        <w:p w14:paraId="6A371527" w14:textId="392D81EE" w:rsidR="003F1D83" w:rsidRDefault="00CF58B7">
          <w:pPr>
            <w:pStyle w:val="TDC3"/>
            <w:tabs>
              <w:tab w:val="left" w:pos="1320"/>
              <w:tab w:val="right" w:leader="dot" w:pos="9060"/>
            </w:tabs>
            <w:rPr>
              <w:rFonts w:asciiTheme="minorHAnsi" w:eastAsiaTheme="minorEastAsia" w:hAnsiTheme="minorHAnsi" w:cstheme="minorBidi"/>
              <w:noProof/>
              <w:sz w:val="22"/>
              <w:szCs w:val="22"/>
              <w:lang w:eastAsia="es-CO"/>
            </w:rPr>
          </w:pPr>
          <w:hyperlink w:anchor="_Toc500688168" w:history="1">
            <w:r w:rsidR="003F1D83" w:rsidRPr="00A01867">
              <w:rPr>
                <w:rStyle w:val="Hipervnculo"/>
                <w:noProof/>
                <w:lang w:val="es-ES"/>
              </w:rPr>
              <w:t>2.1.1</w:t>
            </w:r>
            <w:r w:rsidR="003F1D83">
              <w:rPr>
                <w:rFonts w:asciiTheme="minorHAnsi" w:eastAsiaTheme="minorEastAsia" w:hAnsiTheme="minorHAnsi" w:cstheme="minorBidi"/>
                <w:noProof/>
                <w:sz w:val="22"/>
                <w:szCs w:val="22"/>
                <w:lang w:eastAsia="es-CO"/>
              </w:rPr>
              <w:tab/>
            </w:r>
            <w:r w:rsidR="003F1D83" w:rsidRPr="00A01867">
              <w:rPr>
                <w:rStyle w:val="Hipervnculo"/>
                <w:noProof/>
                <w:lang w:val="es-ES"/>
              </w:rPr>
              <w:t>Rotonda A-05</w:t>
            </w:r>
            <w:r w:rsidR="003F1D83">
              <w:rPr>
                <w:noProof/>
                <w:webHidden/>
              </w:rPr>
              <w:tab/>
            </w:r>
            <w:r w:rsidR="003F1D83">
              <w:rPr>
                <w:noProof/>
                <w:webHidden/>
              </w:rPr>
              <w:fldChar w:fldCharType="begin"/>
            </w:r>
            <w:r w:rsidR="003F1D83">
              <w:rPr>
                <w:noProof/>
                <w:webHidden/>
              </w:rPr>
              <w:instrText xml:space="preserve"> PAGEREF _Toc500688168 \h </w:instrText>
            </w:r>
            <w:r w:rsidR="003F1D83">
              <w:rPr>
                <w:noProof/>
                <w:webHidden/>
              </w:rPr>
            </w:r>
            <w:r w:rsidR="003F1D83">
              <w:rPr>
                <w:noProof/>
                <w:webHidden/>
              </w:rPr>
              <w:fldChar w:fldCharType="separate"/>
            </w:r>
            <w:r w:rsidR="003F1D83">
              <w:rPr>
                <w:noProof/>
                <w:webHidden/>
              </w:rPr>
              <w:t>2</w:t>
            </w:r>
            <w:r w:rsidR="003F1D83">
              <w:rPr>
                <w:noProof/>
                <w:webHidden/>
              </w:rPr>
              <w:fldChar w:fldCharType="end"/>
            </w:r>
          </w:hyperlink>
        </w:p>
        <w:p w14:paraId="5E3366B6" w14:textId="6158B4FB" w:rsidR="003F1D83" w:rsidRDefault="00CF58B7">
          <w:pPr>
            <w:pStyle w:val="TDC3"/>
            <w:tabs>
              <w:tab w:val="left" w:pos="1320"/>
              <w:tab w:val="right" w:leader="dot" w:pos="9060"/>
            </w:tabs>
            <w:rPr>
              <w:rFonts w:asciiTheme="minorHAnsi" w:eastAsiaTheme="minorEastAsia" w:hAnsiTheme="minorHAnsi" w:cstheme="minorBidi"/>
              <w:noProof/>
              <w:sz w:val="22"/>
              <w:szCs w:val="22"/>
              <w:lang w:eastAsia="es-CO"/>
            </w:rPr>
          </w:pPr>
          <w:hyperlink w:anchor="_Toc500688169" w:history="1">
            <w:r w:rsidR="003F1D83" w:rsidRPr="00A01867">
              <w:rPr>
                <w:rStyle w:val="Hipervnculo"/>
                <w:noProof/>
                <w:lang w:val="es-ES"/>
              </w:rPr>
              <w:t>2.1.2</w:t>
            </w:r>
            <w:r w:rsidR="003F1D83">
              <w:rPr>
                <w:rFonts w:asciiTheme="minorHAnsi" w:eastAsiaTheme="minorEastAsia" w:hAnsiTheme="minorHAnsi" w:cstheme="minorBidi"/>
                <w:noProof/>
                <w:sz w:val="22"/>
                <w:szCs w:val="22"/>
                <w:lang w:eastAsia="es-CO"/>
              </w:rPr>
              <w:tab/>
            </w:r>
            <w:r w:rsidR="003F1D83" w:rsidRPr="00A01867">
              <w:rPr>
                <w:rStyle w:val="Hipervnculo"/>
                <w:noProof/>
                <w:lang w:val="es-ES"/>
              </w:rPr>
              <w:t>Rotonda A-17</w:t>
            </w:r>
            <w:r w:rsidR="003F1D83">
              <w:rPr>
                <w:noProof/>
                <w:webHidden/>
              </w:rPr>
              <w:tab/>
            </w:r>
            <w:r w:rsidR="003F1D83">
              <w:rPr>
                <w:noProof/>
                <w:webHidden/>
              </w:rPr>
              <w:fldChar w:fldCharType="begin"/>
            </w:r>
            <w:r w:rsidR="003F1D83">
              <w:rPr>
                <w:noProof/>
                <w:webHidden/>
              </w:rPr>
              <w:instrText xml:space="preserve"> PAGEREF _Toc500688169 \h </w:instrText>
            </w:r>
            <w:r w:rsidR="003F1D83">
              <w:rPr>
                <w:noProof/>
                <w:webHidden/>
              </w:rPr>
            </w:r>
            <w:r w:rsidR="003F1D83">
              <w:rPr>
                <w:noProof/>
                <w:webHidden/>
              </w:rPr>
              <w:fldChar w:fldCharType="separate"/>
            </w:r>
            <w:r w:rsidR="003F1D83">
              <w:rPr>
                <w:noProof/>
                <w:webHidden/>
              </w:rPr>
              <w:t>2</w:t>
            </w:r>
            <w:r w:rsidR="003F1D83">
              <w:rPr>
                <w:noProof/>
                <w:webHidden/>
              </w:rPr>
              <w:fldChar w:fldCharType="end"/>
            </w:r>
          </w:hyperlink>
        </w:p>
        <w:p w14:paraId="74F84362" w14:textId="4F5F4C57" w:rsidR="003F1D83" w:rsidRDefault="00CF58B7">
          <w:pPr>
            <w:pStyle w:val="TDC3"/>
            <w:tabs>
              <w:tab w:val="left" w:pos="1320"/>
              <w:tab w:val="right" w:leader="dot" w:pos="9060"/>
            </w:tabs>
            <w:rPr>
              <w:rFonts w:asciiTheme="minorHAnsi" w:eastAsiaTheme="minorEastAsia" w:hAnsiTheme="minorHAnsi" w:cstheme="minorBidi"/>
              <w:noProof/>
              <w:sz w:val="22"/>
              <w:szCs w:val="22"/>
              <w:lang w:eastAsia="es-CO"/>
            </w:rPr>
          </w:pPr>
          <w:hyperlink w:anchor="_Toc500688170" w:history="1">
            <w:r w:rsidR="003F1D83" w:rsidRPr="00A01867">
              <w:rPr>
                <w:rStyle w:val="Hipervnculo"/>
                <w:noProof/>
                <w:lang w:val="es-ES"/>
              </w:rPr>
              <w:t>2.1.3</w:t>
            </w:r>
            <w:r w:rsidR="003F1D83">
              <w:rPr>
                <w:rFonts w:asciiTheme="minorHAnsi" w:eastAsiaTheme="minorEastAsia" w:hAnsiTheme="minorHAnsi" w:cstheme="minorBidi"/>
                <w:noProof/>
                <w:sz w:val="22"/>
                <w:szCs w:val="22"/>
                <w:lang w:eastAsia="es-CO"/>
              </w:rPr>
              <w:tab/>
            </w:r>
            <w:r w:rsidR="003F1D83" w:rsidRPr="00A01867">
              <w:rPr>
                <w:rStyle w:val="Hipervnculo"/>
                <w:noProof/>
                <w:lang w:val="es-ES"/>
              </w:rPr>
              <w:t>Rotonda B-14</w:t>
            </w:r>
            <w:r w:rsidR="003F1D83">
              <w:rPr>
                <w:noProof/>
                <w:webHidden/>
              </w:rPr>
              <w:tab/>
            </w:r>
            <w:r w:rsidR="003F1D83">
              <w:rPr>
                <w:noProof/>
                <w:webHidden/>
              </w:rPr>
              <w:fldChar w:fldCharType="begin"/>
            </w:r>
            <w:r w:rsidR="003F1D83">
              <w:rPr>
                <w:noProof/>
                <w:webHidden/>
              </w:rPr>
              <w:instrText xml:space="preserve"> PAGEREF _Toc500688170 \h </w:instrText>
            </w:r>
            <w:r w:rsidR="003F1D83">
              <w:rPr>
                <w:noProof/>
                <w:webHidden/>
              </w:rPr>
            </w:r>
            <w:r w:rsidR="003F1D83">
              <w:rPr>
                <w:noProof/>
                <w:webHidden/>
              </w:rPr>
              <w:fldChar w:fldCharType="separate"/>
            </w:r>
            <w:r w:rsidR="003F1D83">
              <w:rPr>
                <w:noProof/>
                <w:webHidden/>
              </w:rPr>
              <w:t>2</w:t>
            </w:r>
            <w:r w:rsidR="003F1D83">
              <w:rPr>
                <w:noProof/>
                <w:webHidden/>
              </w:rPr>
              <w:fldChar w:fldCharType="end"/>
            </w:r>
          </w:hyperlink>
        </w:p>
        <w:p w14:paraId="733DFCB0" w14:textId="3258191A" w:rsidR="003F1D83" w:rsidRDefault="00CF58B7">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500688171" w:history="1">
            <w:r w:rsidR="003F1D83" w:rsidRPr="00A01867">
              <w:rPr>
                <w:rStyle w:val="Hipervnculo"/>
                <w:noProof/>
              </w:rPr>
              <w:t>2.2</w:t>
            </w:r>
            <w:r w:rsidR="003F1D83">
              <w:rPr>
                <w:rFonts w:asciiTheme="minorHAnsi" w:eastAsiaTheme="minorEastAsia" w:hAnsiTheme="minorHAnsi" w:cstheme="minorBidi"/>
                <w:noProof/>
                <w:sz w:val="22"/>
                <w:szCs w:val="22"/>
                <w:lang w:eastAsia="es-CO"/>
              </w:rPr>
              <w:tab/>
            </w:r>
            <w:r w:rsidR="003F1D83" w:rsidRPr="00A01867">
              <w:rPr>
                <w:rStyle w:val="Hipervnculo"/>
                <w:noProof/>
              </w:rPr>
              <w:t>Lógica del requerimiento RF18</w:t>
            </w:r>
            <w:r w:rsidR="003F1D83">
              <w:rPr>
                <w:noProof/>
                <w:webHidden/>
              </w:rPr>
              <w:tab/>
            </w:r>
            <w:r w:rsidR="003F1D83">
              <w:rPr>
                <w:noProof/>
                <w:webHidden/>
              </w:rPr>
              <w:fldChar w:fldCharType="begin"/>
            </w:r>
            <w:r w:rsidR="003F1D83">
              <w:rPr>
                <w:noProof/>
                <w:webHidden/>
              </w:rPr>
              <w:instrText xml:space="preserve"> PAGEREF _Toc500688171 \h </w:instrText>
            </w:r>
            <w:r w:rsidR="003F1D83">
              <w:rPr>
                <w:noProof/>
                <w:webHidden/>
              </w:rPr>
            </w:r>
            <w:r w:rsidR="003F1D83">
              <w:rPr>
                <w:noProof/>
                <w:webHidden/>
              </w:rPr>
              <w:fldChar w:fldCharType="separate"/>
            </w:r>
            <w:r w:rsidR="003F1D83">
              <w:rPr>
                <w:noProof/>
                <w:webHidden/>
              </w:rPr>
              <w:t>2</w:t>
            </w:r>
            <w:r w:rsidR="003F1D83">
              <w:rPr>
                <w:noProof/>
                <w:webHidden/>
              </w:rPr>
              <w:fldChar w:fldCharType="end"/>
            </w:r>
          </w:hyperlink>
        </w:p>
        <w:p w14:paraId="2C13CFF8" w14:textId="4706F98E" w:rsidR="003F1D83" w:rsidRDefault="00CF58B7">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500688172" w:history="1">
            <w:r w:rsidR="003F1D83" w:rsidRPr="00A01867">
              <w:rPr>
                <w:rStyle w:val="Hipervnculo"/>
                <w:noProof/>
              </w:rPr>
              <w:t>2.3</w:t>
            </w:r>
            <w:r w:rsidR="003F1D83">
              <w:rPr>
                <w:rFonts w:asciiTheme="minorHAnsi" w:eastAsiaTheme="minorEastAsia" w:hAnsiTheme="minorHAnsi" w:cstheme="minorBidi"/>
                <w:noProof/>
                <w:sz w:val="22"/>
                <w:szCs w:val="22"/>
                <w:lang w:eastAsia="es-CO"/>
              </w:rPr>
              <w:tab/>
            </w:r>
            <w:r w:rsidR="003F1D83" w:rsidRPr="00A01867">
              <w:rPr>
                <w:rStyle w:val="Hipervnculo"/>
                <w:noProof/>
              </w:rPr>
              <w:t>Estrategias para el cumplimiento de casos de uso</w:t>
            </w:r>
            <w:r w:rsidR="003F1D83">
              <w:rPr>
                <w:noProof/>
                <w:webHidden/>
              </w:rPr>
              <w:tab/>
            </w:r>
            <w:r w:rsidR="003F1D83">
              <w:rPr>
                <w:noProof/>
                <w:webHidden/>
              </w:rPr>
              <w:fldChar w:fldCharType="begin"/>
            </w:r>
            <w:r w:rsidR="003F1D83">
              <w:rPr>
                <w:noProof/>
                <w:webHidden/>
              </w:rPr>
              <w:instrText xml:space="preserve"> PAGEREF _Toc500688172 \h </w:instrText>
            </w:r>
            <w:r w:rsidR="003F1D83">
              <w:rPr>
                <w:noProof/>
                <w:webHidden/>
              </w:rPr>
            </w:r>
            <w:r w:rsidR="003F1D83">
              <w:rPr>
                <w:noProof/>
                <w:webHidden/>
              </w:rPr>
              <w:fldChar w:fldCharType="separate"/>
            </w:r>
            <w:r w:rsidR="003F1D83">
              <w:rPr>
                <w:noProof/>
                <w:webHidden/>
              </w:rPr>
              <w:t>3</w:t>
            </w:r>
            <w:r w:rsidR="003F1D83">
              <w:rPr>
                <w:noProof/>
                <w:webHidden/>
              </w:rPr>
              <w:fldChar w:fldCharType="end"/>
            </w:r>
          </w:hyperlink>
        </w:p>
        <w:p w14:paraId="0F1E2374" w14:textId="4F4D3D32" w:rsidR="003F1D83" w:rsidRDefault="00CF58B7">
          <w:pPr>
            <w:pStyle w:val="TDC3"/>
            <w:tabs>
              <w:tab w:val="left" w:pos="1320"/>
              <w:tab w:val="right" w:leader="dot" w:pos="9060"/>
            </w:tabs>
            <w:rPr>
              <w:rFonts w:asciiTheme="minorHAnsi" w:eastAsiaTheme="minorEastAsia" w:hAnsiTheme="minorHAnsi" w:cstheme="minorBidi"/>
              <w:noProof/>
              <w:sz w:val="22"/>
              <w:szCs w:val="22"/>
              <w:lang w:eastAsia="es-CO"/>
            </w:rPr>
          </w:pPr>
          <w:hyperlink w:anchor="_Toc500688173" w:history="1">
            <w:r w:rsidR="003F1D83" w:rsidRPr="00A01867">
              <w:rPr>
                <w:rStyle w:val="Hipervnculo"/>
                <w:noProof/>
                <w:lang w:val="es-ES"/>
              </w:rPr>
              <w:t>2.3.1</w:t>
            </w:r>
            <w:r w:rsidR="003F1D83">
              <w:rPr>
                <w:rFonts w:asciiTheme="minorHAnsi" w:eastAsiaTheme="minorEastAsia" w:hAnsiTheme="minorHAnsi" w:cstheme="minorBidi"/>
                <w:noProof/>
                <w:sz w:val="22"/>
                <w:szCs w:val="22"/>
                <w:lang w:eastAsia="es-CO"/>
              </w:rPr>
              <w:tab/>
            </w:r>
            <w:r w:rsidR="003F1D83" w:rsidRPr="00A01867">
              <w:rPr>
                <w:rStyle w:val="Hipervnculo"/>
                <w:noProof/>
                <w:lang w:val="es-ES"/>
              </w:rPr>
              <w:t>Colas de mensajes</w:t>
            </w:r>
            <w:r w:rsidR="003F1D83">
              <w:rPr>
                <w:noProof/>
                <w:webHidden/>
              </w:rPr>
              <w:tab/>
            </w:r>
            <w:r w:rsidR="003F1D83">
              <w:rPr>
                <w:noProof/>
                <w:webHidden/>
              </w:rPr>
              <w:fldChar w:fldCharType="begin"/>
            </w:r>
            <w:r w:rsidR="003F1D83">
              <w:rPr>
                <w:noProof/>
                <w:webHidden/>
              </w:rPr>
              <w:instrText xml:space="preserve"> PAGEREF _Toc500688173 \h </w:instrText>
            </w:r>
            <w:r w:rsidR="003F1D83">
              <w:rPr>
                <w:noProof/>
                <w:webHidden/>
              </w:rPr>
            </w:r>
            <w:r w:rsidR="003F1D83">
              <w:rPr>
                <w:noProof/>
                <w:webHidden/>
              </w:rPr>
              <w:fldChar w:fldCharType="separate"/>
            </w:r>
            <w:r w:rsidR="003F1D83">
              <w:rPr>
                <w:noProof/>
                <w:webHidden/>
              </w:rPr>
              <w:t>3</w:t>
            </w:r>
            <w:r w:rsidR="003F1D83">
              <w:rPr>
                <w:noProof/>
                <w:webHidden/>
              </w:rPr>
              <w:fldChar w:fldCharType="end"/>
            </w:r>
          </w:hyperlink>
        </w:p>
        <w:p w14:paraId="1242E220" w14:textId="633DADEE" w:rsidR="003F1D83" w:rsidRDefault="00CF58B7">
          <w:pPr>
            <w:pStyle w:val="TDC3"/>
            <w:tabs>
              <w:tab w:val="left" w:pos="1320"/>
              <w:tab w:val="right" w:leader="dot" w:pos="9060"/>
            </w:tabs>
            <w:rPr>
              <w:rFonts w:asciiTheme="minorHAnsi" w:eastAsiaTheme="minorEastAsia" w:hAnsiTheme="minorHAnsi" w:cstheme="minorBidi"/>
              <w:noProof/>
              <w:sz w:val="22"/>
              <w:szCs w:val="22"/>
              <w:lang w:eastAsia="es-CO"/>
            </w:rPr>
          </w:pPr>
          <w:hyperlink w:anchor="_Toc500688174" w:history="1">
            <w:r w:rsidR="003F1D83" w:rsidRPr="00A01867">
              <w:rPr>
                <w:rStyle w:val="Hipervnculo"/>
                <w:noProof/>
                <w:lang w:val="es-ES"/>
              </w:rPr>
              <w:t>2.3.2</w:t>
            </w:r>
            <w:r w:rsidR="003F1D83">
              <w:rPr>
                <w:rFonts w:asciiTheme="minorHAnsi" w:eastAsiaTheme="minorEastAsia" w:hAnsiTheme="minorHAnsi" w:cstheme="minorBidi"/>
                <w:noProof/>
                <w:sz w:val="22"/>
                <w:szCs w:val="22"/>
                <w:lang w:eastAsia="es-CO"/>
              </w:rPr>
              <w:tab/>
            </w:r>
            <w:r w:rsidR="003F1D83" w:rsidRPr="00A01867">
              <w:rPr>
                <w:rStyle w:val="Hipervnculo"/>
                <w:noProof/>
                <w:lang w:val="es-ES"/>
              </w:rPr>
              <w:t>Two-Phase Commit</w:t>
            </w:r>
            <w:r w:rsidR="003F1D83">
              <w:rPr>
                <w:noProof/>
                <w:webHidden/>
              </w:rPr>
              <w:tab/>
            </w:r>
            <w:r w:rsidR="003F1D83">
              <w:rPr>
                <w:noProof/>
                <w:webHidden/>
              </w:rPr>
              <w:fldChar w:fldCharType="begin"/>
            </w:r>
            <w:r w:rsidR="003F1D83">
              <w:rPr>
                <w:noProof/>
                <w:webHidden/>
              </w:rPr>
              <w:instrText xml:space="preserve"> PAGEREF _Toc500688174 \h </w:instrText>
            </w:r>
            <w:r w:rsidR="003F1D83">
              <w:rPr>
                <w:noProof/>
                <w:webHidden/>
              </w:rPr>
            </w:r>
            <w:r w:rsidR="003F1D83">
              <w:rPr>
                <w:noProof/>
                <w:webHidden/>
              </w:rPr>
              <w:fldChar w:fldCharType="separate"/>
            </w:r>
            <w:r w:rsidR="003F1D83">
              <w:rPr>
                <w:noProof/>
                <w:webHidden/>
              </w:rPr>
              <w:t>4</w:t>
            </w:r>
            <w:r w:rsidR="003F1D83">
              <w:rPr>
                <w:noProof/>
                <w:webHidden/>
              </w:rPr>
              <w:fldChar w:fldCharType="end"/>
            </w:r>
          </w:hyperlink>
        </w:p>
        <w:p w14:paraId="2AE995F5" w14:textId="11A3BF18" w:rsidR="003F1D83" w:rsidRDefault="00CF58B7">
          <w:pPr>
            <w:pStyle w:val="TDC3"/>
            <w:tabs>
              <w:tab w:val="left" w:pos="1320"/>
              <w:tab w:val="right" w:leader="dot" w:pos="9060"/>
            </w:tabs>
            <w:rPr>
              <w:rFonts w:asciiTheme="minorHAnsi" w:eastAsiaTheme="minorEastAsia" w:hAnsiTheme="minorHAnsi" w:cstheme="minorBidi"/>
              <w:noProof/>
              <w:sz w:val="22"/>
              <w:szCs w:val="22"/>
              <w:lang w:eastAsia="es-CO"/>
            </w:rPr>
          </w:pPr>
          <w:hyperlink w:anchor="_Toc500688175" w:history="1">
            <w:r w:rsidR="003F1D83" w:rsidRPr="00A01867">
              <w:rPr>
                <w:rStyle w:val="Hipervnculo"/>
                <w:noProof/>
                <w:lang w:val="es-ES"/>
              </w:rPr>
              <w:t>2.3.3</w:t>
            </w:r>
            <w:r w:rsidR="003F1D83">
              <w:rPr>
                <w:rFonts w:asciiTheme="minorHAnsi" w:eastAsiaTheme="minorEastAsia" w:hAnsiTheme="minorHAnsi" w:cstheme="minorBidi"/>
                <w:noProof/>
                <w:sz w:val="22"/>
                <w:szCs w:val="22"/>
                <w:lang w:eastAsia="es-CO"/>
              </w:rPr>
              <w:tab/>
            </w:r>
            <w:r w:rsidR="003F1D83" w:rsidRPr="00A01867">
              <w:rPr>
                <w:rStyle w:val="Hipervnculo"/>
                <w:noProof/>
                <w:lang w:val="es-ES"/>
              </w:rPr>
              <w:t>Comparación</w:t>
            </w:r>
            <w:r w:rsidR="003F1D83">
              <w:rPr>
                <w:noProof/>
                <w:webHidden/>
              </w:rPr>
              <w:tab/>
            </w:r>
            <w:r w:rsidR="003F1D83">
              <w:rPr>
                <w:noProof/>
                <w:webHidden/>
              </w:rPr>
              <w:fldChar w:fldCharType="begin"/>
            </w:r>
            <w:r w:rsidR="003F1D83">
              <w:rPr>
                <w:noProof/>
                <w:webHidden/>
              </w:rPr>
              <w:instrText xml:space="preserve"> PAGEREF _Toc500688175 \h </w:instrText>
            </w:r>
            <w:r w:rsidR="003F1D83">
              <w:rPr>
                <w:noProof/>
                <w:webHidden/>
              </w:rPr>
            </w:r>
            <w:r w:rsidR="003F1D83">
              <w:rPr>
                <w:noProof/>
                <w:webHidden/>
              </w:rPr>
              <w:fldChar w:fldCharType="separate"/>
            </w:r>
            <w:r w:rsidR="003F1D83">
              <w:rPr>
                <w:noProof/>
                <w:webHidden/>
              </w:rPr>
              <w:t>4</w:t>
            </w:r>
            <w:r w:rsidR="003F1D83">
              <w:rPr>
                <w:noProof/>
                <w:webHidden/>
              </w:rPr>
              <w:fldChar w:fldCharType="end"/>
            </w:r>
          </w:hyperlink>
        </w:p>
        <w:p w14:paraId="5E2A918C" w14:textId="26EEAE57" w:rsidR="003F1D83" w:rsidRDefault="00CF58B7">
          <w:pPr>
            <w:pStyle w:val="TDC1"/>
            <w:tabs>
              <w:tab w:val="left" w:pos="1100"/>
            </w:tabs>
            <w:rPr>
              <w:rFonts w:asciiTheme="minorHAnsi" w:eastAsiaTheme="minorEastAsia" w:hAnsiTheme="minorHAnsi" w:cstheme="minorBidi"/>
              <w:noProof/>
              <w:sz w:val="22"/>
              <w:szCs w:val="22"/>
              <w:lang w:eastAsia="es-CO"/>
            </w:rPr>
          </w:pPr>
          <w:hyperlink w:anchor="_Toc500688176" w:history="1">
            <w:r w:rsidR="003F1D83" w:rsidRPr="00A01867">
              <w:rPr>
                <w:rStyle w:val="Hipervnculo"/>
                <w:noProof/>
              </w:rPr>
              <w:t>3</w:t>
            </w:r>
            <w:r w:rsidR="003F1D83">
              <w:rPr>
                <w:rFonts w:asciiTheme="minorHAnsi" w:eastAsiaTheme="minorEastAsia" w:hAnsiTheme="minorHAnsi" w:cstheme="minorBidi"/>
                <w:noProof/>
                <w:sz w:val="22"/>
                <w:szCs w:val="22"/>
                <w:lang w:eastAsia="es-CO"/>
              </w:rPr>
              <w:tab/>
            </w:r>
            <w:r w:rsidR="003F1D83" w:rsidRPr="00A01867">
              <w:rPr>
                <w:rStyle w:val="Hipervnculo"/>
                <w:noProof/>
              </w:rPr>
              <w:t>Especificación e implementación de transacciones distribuidas (Protocolos de requerimientos)</w:t>
            </w:r>
            <w:r w:rsidR="003F1D83">
              <w:rPr>
                <w:noProof/>
                <w:webHidden/>
              </w:rPr>
              <w:tab/>
            </w:r>
            <w:r w:rsidR="003F1D83">
              <w:rPr>
                <w:noProof/>
                <w:webHidden/>
              </w:rPr>
              <w:fldChar w:fldCharType="begin"/>
            </w:r>
            <w:r w:rsidR="003F1D83">
              <w:rPr>
                <w:noProof/>
                <w:webHidden/>
              </w:rPr>
              <w:instrText xml:space="preserve"> PAGEREF _Toc500688176 \h </w:instrText>
            </w:r>
            <w:r w:rsidR="003F1D83">
              <w:rPr>
                <w:noProof/>
                <w:webHidden/>
              </w:rPr>
            </w:r>
            <w:r w:rsidR="003F1D83">
              <w:rPr>
                <w:noProof/>
                <w:webHidden/>
              </w:rPr>
              <w:fldChar w:fldCharType="separate"/>
            </w:r>
            <w:r w:rsidR="003F1D83">
              <w:rPr>
                <w:noProof/>
                <w:webHidden/>
              </w:rPr>
              <w:t>4</w:t>
            </w:r>
            <w:r w:rsidR="003F1D83">
              <w:rPr>
                <w:noProof/>
                <w:webHidden/>
              </w:rPr>
              <w:fldChar w:fldCharType="end"/>
            </w:r>
          </w:hyperlink>
        </w:p>
        <w:p w14:paraId="221E94E2" w14:textId="0F66809C" w:rsidR="003F1D83" w:rsidRDefault="00CF58B7">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500688177" w:history="1">
            <w:r w:rsidR="003F1D83" w:rsidRPr="00A01867">
              <w:rPr>
                <w:rStyle w:val="Hipervnculo"/>
                <w:noProof/>
              </w:rPr>
              <w:t>3.1</w:t>
            </w:r>
            <w:r w:rsidR="003F1D83">
              <w:rPr>
                <w:rFonts w:asciiTheme="minorHAnsi" w:eastAsiaTheme="minorEastAsia" w:hAnsiTheme="minorHAnsi" w:cstheme="minorBidi"/>
                <w:noProof/>
                <w:sz w:val="22"/>
                <w:szCs w:val="22"/>
                <w:lang w:eastAsia="es-CO"/>
              </w:rPr>
              <w:tab/>
            </w:r>
            <w:r w:rsidR="003F1D83" w:rsidRPr="00A01867">
              <w:rPr>
                <w:rStyle w:val="Hipervnculo"/>
                <w:noProof/>
              </w:rPr>
              <w:t>RF18</w:t>
            </w:r>
            <w:r w:rsidR="003F1D83">
              <w:rPr>
                <w:noProof/>
                <w:webHidden/>
              </w:rPr>
              <w:tab/>
            </w:r>
            <w:r w:rsidR="003F1D83">
              <w:rPr>
                <w:noProof/>
                <w:webHidden/>
              </w:rPr>
              <w:fldChar w:fldCharType="begin"/>
            </w:r>
            <w:r w:rsidR="003F1D83">
              <w:rPr>
                <w:noProof/>
                <w:webHidden/>
              </w:rPr>
              <w:instrText xml:space="preserve"> PAGEREF _Toc500688177 \h </w:instrText>
            </w:r>
            <w:r w:rsidR="003F1D83">
              <w:rPr>
                <w:noProof/>
                <w:webHidden/>
              </w:rPr>
            </w:r>
            <w:r w:rsidR="003F1D83">
              <w:rPr>
                <w:noProof/>
                <w:webHidden/>
              </w:rPr>
              <w:fldChar w:fldCharType="separate"/>
            </w:r>
            <w:r w:rsidR="003F1D83">
              <w:rPr>
                <w:noProof/>
                <w:webHidden/>
              </w:rPr>
              <w:t>4</w:t>
            </w:r>
            <w:r w:rsidR="003F1D83">
              <w:rPr>
                <w:noProof/>
                <w:webHidden/>
              </w:rPr>
              <w:fldChar w:fldCharType="end"/>
            </w:r>
          </w:hyperlink>
        </w:p>
        <w:p w14:paraId="0A426098" w14:textId="231F2AC0" w:rsidR="003F1D83" w:rsidRDefault="00CF58B7">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500688178" w:history="1">
            <w:r w:rsidR="003F1D83" w:rsidRPr="00A01867">
              <w:rPr>
                <w:rStyle w:val="Hipervnculo"/>
                <w:noProof/>
              </w:rPr>
              <w:t>3.2</w:t>
            </w:r>
            <w:r w:rsidR="003F1D83">
              <w:rPr>
                <w:rFonts w:asciiTheme="minorHAnsi" w:eastAsiaTheme="minorEastAsia" w:hAnsiTheme="minorHAnsi" w:cstheme="minorBidi"/>
                <w:noProof/>
                <w:sz w:val="22"/>
                <w:szCs w:val="22"/>
                <w:lang w:eastAsia="es-CO"/>
              </w:rPr>
              <w:tab/>
            </w:r>
            <w:r w:rsidR="003F1D83" w:rsidRPr="00A01867">
              <w:rPr>
                <w:rStyle w:val="Hipervnculo"/>
                <w:noProof/>
              </w:rPr>
              <w:t>RF19 v1 (Con colas de mensajes)</w:t>
            </w:r>
            <w:r w:rsidR="003F1D83">
              <w:rPr>
                <w:noProof/>
                <w:webHidden/>
              </w:rPr>
              <w:tab/>
            </w:r>
            <w:r w:rsidR="003F1D83">
              <w:rPr>
                <w:noProof/>
                <w:webHidden/>
              </w:rPr>
              <w:fldChar w:fldCharType="begin"/>
            </w:r>
            <w:r w:rsidR="003F1D83">
              <w:rPr>
                <w:noProof/>
                <w:webHidden/>
              </w:rPr>
              <w:instrText xml:space="preserve"> PAGEREF _Toc500688178 \h </w:instrText>
            </w:r>
            <w:r w:rsidR="003F1D83">
              <w:rPr>
                <w:noProof/>
                <w:webHidden/>
              </w:rPr>
            </w:r>
            <w:r w:rsidR="003F1D83">
              <w:rPr>
                <w:noProof/>
                <w:webHidden/>
              </w:rPr>
              <w:fldChar w:fldCharType="separate"/>
            </w:r>
            <w:r w:rsidR="003F1D83">
              <w:rPr>
                <w:noProof/>
                <w:webHidden/>
              </w:rPr>
              <w:t>5</w:t>
            </w:r>
            <w:r w:rsidR="003F1D83">
              <w:rPr>
                <w:noProof/>
                <w:webHidden/>
              </w:rPr>
              <w:fldChar w:fldCharType="end"/>
            </w:r>
          </w:hyperlink>
        </w:p>
        <w:p w14:paraId="2F806D6E" w14:textId="03FBAE0C" w:rsidR="003F1D83" w:rsidRDefault="00CF58B7">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500688179" w:history="1">
            <w:r w:rsidR="003F1D83" w:rsidRPr="00A01867">
              <w:rPr>
                <w:rStyle w:val="Hipervnculo"/>
                <w:noProof/>
              </w:rPr>
              <w:t>3.3</w:t>
            </w:r>
            <w:r w:rsidR="003F1D83">
              <w:rPr>
                <w:rFonts w:asciiTheme="minorHAnsi" w:eastAsiaTheme="minorEastAsia" w:hAnsiTheme="minorHAnsi" w:cstheme="minorBidi"/>
                <w:noProof/>
                <w:sz w:val="22"/>
                <w:szCs w:val="22"/>
                <w:lang w:eastAsia="es-CO"/>
              </w:rPr>
              <w:tab/>
            </w:r>
            <w:r w:rsidR="003F1D83" w:rsidRPr="00A01867">
              <w:rPr>
                <w:rStyle w:val="Hipervnculo"/>
                <w:noProof/>
              </w:rPr>
              <w:t>RF19 v2 (Con Two-Phase Commit)</w:t>
            </w:r>
            <w:r w:rsidR="003F1D83">
              <w:rPr>
                <w:noProof/>
                <w:webHidden/>
              </w:rPr>
              <w:tab/>
            </w:r>
            <w:r w:rsidR="003F1D83">
              <w:rPr>
                <w:noProof/>
                <w:webHidden/>
              </w:rPr>
              <w:fldChar w:fldCharType="begin"/>
            </w:r>
            <w:r w:rsidR="003F1D83">
              <w:rPr>
                <w:noProof/>
                <w:webHidden/>
              </w:rPr>
              <w:instrText xml:space="preserve"> PAGEREF _Toc500688179 \h </w:instrText>
            </w:r>
            <w:r w:rsidR="003F1D83">
              <w:rPr>
                <w:noProof/>
                <w:webHidden/>
              </w:rPr>
            </w:r>
            <w:r w:rsidR="003F1D83">
              <w:rPr>
                <w:noProof/>
                <w:webHidden/>
              </w:rPr>
              <w:fldChar w:fldCharType="separate"/>
            </w:r>
            <w:r w:rsidR="003F1D83">
              <w:rPr>
                <w:noProof/>
                <w:webHidden/>
              </w:rPr>
              <w:t>5</w:t>
            </w:r>
            <w:r w:rsidR="003F1D83">
              <w:rPr>
                <w:noProof/>
                <w:webHidden/>
              </w:rPr>
              <w:fldChar w:fldCharType="end"/>
            </w:r>
          </w:hyperlink>
        </w:p>
        <w:p w14:paraId="6CF2D001" w14:textId="1D7F266F" w:rsidR="003F1D83" w:rsidRDefault="00CF58B7">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500688180" w:history="1">
            <w:r w:rsidR="003F1D83" w:rsidRPr="00A01867">
              <w:rPr>
                <w:rStyle w:val="Hipervnculo"/>
                <w:noProof/>
              </w:rPr>
              <w:t>3.4</w:t>
            </w:r>
            <w:r w:rsidR="003F1D83">
              <w:rPr>
                <w:rFonts w:asciiTheme="minorHAnsi" w:eastAsiaTheme="minorEastAsia" w:hAnsiTheme="minorHAnsi" w:cstheme="minorBidi"/>
                <w:noProof/>
                <w:sz w:val="22"/>
                <w:szCs w:val="22"/>
                <w:lang w:eastAsia="es-CO"/>
              </w:rPr>
              <w:tab/>
            </w:r>
            <w:r w:rsidR="003F1D83" w:rsidRPr="00A01867">
              <w:rPr>
                <w:rStyle w:val="Hipervnculo"/>
                <w:noProof/>
              </w:rPr>
              <w:t>RFC13</w:t>
            </w:r>
            <w:r w:rsidR="003F1D83">
              <w:rPr>
                <w:noProof/>
                <w:webHidden/>
              </w:rPr>
              <w:tab/>
            </w:r>
            <w:r w:rsidR="003F1D83">
              <w:rPr>
                <w:noProof/>
                <w:webHidden/>
              </w:rPr>
              <w:fldChar w:fldCharType="begin"/>
            </w:r>
            <w:r w:rsidR="003F1D83">
              <w:rPr>
                <w:noProof/>
                <w:webHidden/>
              </w:rPr>
              <w:instrText xml:space="preserve"> PAGEREF _Toc500688180 \h </w:instrText>
            </w:r>
            <w:r w:rsidR="003F1D83">
              <w:rPr>
                <w:noProof/>
                <w:webHidden/>
              </w:rPr>
            </w:r>
            <w:r w:rsidR="003F1D83">
              <w:rPr>
                <w:noProof/>
                <w:webHidden/>
              </w:rPr>
              <w:fldChar w:fldCharType="separate"/>
            </w:r>
            <w:r w:rsidR="003F1D83">
              <w:rPr>
                <w:noProof/>
                <w:webHidden/>
              </w:rPr>
              <w:t>5</w:t>
            </w:r>
            <w:r w:rsidR="003F1D83">
              <w:rPr>
                <w:noProof/>
                <w:webHidden/>
              </w:rPr>
              <w:fldChar w:fldCharType="end"/>
            </w:r>
          </w:hyperlink>
        </w:p>
        <w:p w14:paraId="3A22954C" w14:textId="615EE522" w:rsidR="003F1D83" w:rsidRDefault="00CF58B7">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500688181" w:history="1">
            <w:r w:rsidR="003F1D83" w:rsidRPr="00A01867">
              <w:rPr>
                <w:rStyle w:val="Hipervnculo"/>
                <w:noProof/>
              </w:rPr>
              <w:t>3.5</w:t>
            </w:r>
            <w:r w:rsidR="003F1D83">
              <w:rPr>
                <w:rFonts w:asciiTheme="minorHAnsi" w:eastAsiaTheme="minorEastAsia" w:hAnsiTheme="minorHAnsi" w:cstheme="minorBidi"/>
                <w:noProof/>
                <w:sz w:val="22"/>
                <w:szCs w:val="22"/>
                <w:lang w:eastAsia="es-CO"/>
              </w:rPr>
              <w:tab/>
            </w:r>
            <w:r w:rsidR="003F1D83" w:rsidRPr="00A01867">
              <w:rPr>
                <w:rStyle w:val="Hipervnculo"/>
                <w:noProof/>
              </w:rPr>
              <w:t>RFC14</w:t>
            </w:r>
            <w:r w:rsidR="003F1D83">
              <w:rPr>
                <w:noProof/>
                <w:webHidden/>
              </w:rPr>
              <w:tab/>
            </w:r>
            <w:r w:rsidR="003F1D83">
              <w:rPr>
                <w:noProof/>
                <w:webHidden/>
              </w:rPr>
              <w:fldChar w:fldCharType="begin"/>
            </w:r>
            <w:r w:rsidR="003F1D83">
              <w:rPr>
                <w:noProof/>
                <w:webHidden/>
              </w:rPr>
              <w:instrText xml:space="preserve"> PAGEREF _Toc500688181 \h </w:instrText>
            </w:r>
            <w:r w:rsidR="003F1D83">
              <w:rPr>
                <w:noProof/>
                <w:webHidden/>
              </w:rPr>
            </w:r>
            <w:r w:rsidR="003F1D83">
              <w:rPr>
                <w:noProof/>
                <w:webHidden/>
              </w:rPr>
              <w:fldChar w:fldCharType="separate"/>
            </w:r>
            <w:r w:rsidR="003F1D83">
              <w:rPr>
                <w:noProof/>
                <w:webHidden/>
              </w:rPr>
              <w:t>5</w:t>
            </w:r>
            <w:r w:rsidR="003F1D83">
              <w:rPr>
                <w:noProof/>
                <w:webHidden/>
              </w:rPr>
              <w:fldChar w:fldCharType="end"/>
            </w:r>
          </w:hyperlink>
        </w:p>
        <w:p w14:paraId="5BC663D8" w14:textId="760937D6" w:rsidR="003F1D83" w:rsidRDefault="00CF58B7">
          <w:pPr>
            <w:pStyle w:val="TDC1"/>
            <w:tabs>
              <w:tab w:val="left" w:pos="1100"/>
            </w:tabs>
            <w:rPr>
              <w:rFonts w:asciiTheme="minorHAnsi" w:eastAsiaTheme="minorEastAsia" w:hAnsiTheme="minorHAnsi" w:cstheme="minorBidi"/>
              <w:noProof/>
              <w:sz w:val="22"/>
              <w:szCs w:val="22"/>
              <w:lang w:eastAsia="es-CO"/>
            </w:rPr>
          </w:pPr>
          <w:hyperlink w:anchor="_Toc500688182" w:history="1">
            <w:r w:rsidR="003F1D83" w:rsidRPr="00A01867">
              <w:rPr>
                <w:rStyle w:val="Hipervnculo"/>
                <w:noProof/>
              </w:rPr>
              <w:t>4</w:t>
            </w:r>
            <w:r w:rsidR="003F1D83">
              <w:rPr>
                <w:rFonts w:asciiTheme="minorHAnsi" w:eastAsiaTheme="minorEastAsia" w:hAnsiTheme="minorHAnsi" w:cstheme="minorBidi"/>
                <w:noProof/>
                <w:sz w:val="22"/>
                <w:szCs w:val="22"/>
                <w:lang w:eastAsia="es-CO"/>
              </w:rPr>
              <w:tab/>
            </w:r>
            <w:r w:rsidR="003F1D83" w:rsidRPr="00A01867">
              <w:rPr>
                <w:rStyle w:val="Hipervnculo"/>
                <w:noProof/>
              </w:rPr>
              <w:t>Especificación e implementación de transacciones distribuidas (Análisis de impacto de estrategias)</w:t>
            </w:r>
            <w:r w:rsidR="003F1D83">
              <w:rPr>
                <w:noProof/>
                <w:webHidden/>
              </w:rPr>
              <w:tab/>
            </w:r>
            <w:r w:rsidR="003F1D83">
              <w:rPr>
                <w:noProof/>
                <w:webHidden/>
              </w:rPr>
              <w:fldChar w:fldCharType="begin"/>
            </w:r>
            <w:r w:rsidR="003F1D83">
              <w:rPr>
                <w:noProof/>
                <w:webHidden/>
              </w:rPr>
              <w:instrText xml:space="preserve"> PAGEREF _Toc500688182 \h </w:instrText>
            </w:r>
            <w:r w:rsidR="003F1D83">
              <w:rPr>
                <w:noProof/>
                <w:webHidden/>
              </w:rPr>
            </w:r>
            <w:r w:rsidR="003F1D83">
              <w:rPr>
                <w:noProof/>
                <w:webHidden/>
              </w:rPr>
              <w:fldChar w:fldCharType="separate"/>
            </w:r>
            <w:r w:rsidR="003F1D83">
              <w:rPr>
                <w:noProof/>
                <w:webHidden/>
              </w:rPr>
              <w:t>5</w:t>
            </w:r>
            <w:r w:rsidR="003F1D83">
              <w:rPr>
                <w:noProof/>
                <w:webHidden/>
              </w:rPr>
              <w:fldChar w:fldCharType="end"/>
            </w:r>
          </w:hyperlink>
        </w:p>
        <w:p w14:paraId="64F12A23" w14:textId="5F524D2A" w:rsidR="003F1D83" w:rsidRDefault="00CF58B7">
          <w:pPr>
            <w:pStyle w:val="TDC1"/>
            <w:tabs>
              <w:tab w:val="left" w:pos="1100"/>
            </w:tabs>
            <w:rPr>
              <w:rFonts w:asciiTheme="minorHAnsi" w:eastAsiaTheme="minorEastAsia" w:hAnsiTheme="minorHAnsi" w:cstheme="minorBidi"/>
              <w:noProof/>
              <w:sz w:val="22"/>
              <w:szCs w:val="22"/>
              <w:lang w:eastAsia="es-CO"/>
            </w:rPr>
          </w:pPr>
          <w:hyperlink w:anchor="_Toc500688183" w:history="1">
            <w:r w:rsidR="003F1D83" w:rsidRPr="00A01867">
              <w:rPr>
                <w:rStyle w:val="Hipervnculo"/>
                <w:noProof/>
                <w:lang w:val="es-ES"/>
              </w:rPr>
              <w:t>5</w:t>
            </w:r>
            <w:r w:rsidR="003F1D83">
              <w:rPr>
                <w:rFonts w:asciiTheme="minorHAnsi" w:eastAsiaTheme="minorEastAsia" w:hAnsiTheme="minorHAnsi" w:cstheme="minorBidi"/>
                <w:noProof/>
                <w:sz w:val="22"/>
                <w:szCs w:val="22"/>
                <w:lang w:eastAsia="es-CO"/>
              </w:rPr>
              <w:tab/>
            </w:r>
            <w:r w:rsidR="003F1D83" w:rsidRPr="00A01867">
              <w:rPr>
                <w:rStyle w:val="Hipervnculo"/>
                <w:noProof/>
                <w:lang w:val="es-ES"/>
              </w:rPr>
              <w:t>Consideraciones Adicionales</w:t>
            </w:r>
            <w:r w:rsidR="003F1D83">
              <w:rPr>
                <w:noProof/>
                <w:webHidden/>
              </w:rPr>
              <w:tab/>
            </w:r>
            <w:r w:rsidR="003F1D83">
              <w:rPr>
                <w:noProof/>
                <w:webHidden/>
              </w:rPr>
              <w:fldChar w:fldCharType="begin"/>
            </w:r>
            <w:r w:rsidR="003F1D83">
              <w:rPr>
                <w:noProof/>
                <w:webHidden/>
              </w:rPr>
              <w:instrText xml:space="preserve"> PAGEREF _Toc500688183 \h </w:instrText>
            </w:r>
            <w:r w:rsidR="003F1D83">
              <w:rPr>
                <w:noProof/>
                <w:webHidden/>
              </w:rPr>
            </w:r>
            <w:r w:rsidR="003F1D83">
              <w:rPr>
                <w:noProof/>
                <w:webHidden/>
              </w:rPr>
              <w:fldChar w:fldCharType="separate"/>
            </w:r>
            <w:r w:rsidR="003F1D83">
              <w:rPr>
                <w:noProof/>
                <w:webHidden/>
              </w:rPr>
              <w:t>6</w:t>
            </w:r>
            <w:r w:rsidR="003F1D83">
              <w:rPr>
                <w:noProof/>
                <w:webHidden/>
              </w:rPr>
              <w:fldChar w:fldCharType="end"/>
            </w:r>
          </w:hyperlink>
        </w:p>
        <w:p w14:paraId="12EA644C" w14:textId="5E7E2175" w:rsidR="003F1D83" w:rsidRDefault="00CF58B7">
          <w:pPr>
            <w:pStyle w:val="TDC1"/>
            <w:tabs>
              <w:tab w:val="left" w:pos="1100"/>
            </w:tabs>
            <w:rPr>
              <w:rFonts w:asciiTheme="minorHAnsi" w:eastAsiaTheme="minorEastAsia" w:hAnsiTheme="minorHAnsi" w:cstheme="minorBidi"/>
              <w:noProof/>
              <w:sz w:val="22"/>
              <w:szCs w:val="22"/>
              <w:lang w:eastAsia="es-CO"/>
            </w:rPr>
          </w:pPr>
          <w:hyperlink w:anchor="_Toc500688184" w:history="1">
            <w:r w:rsidR="003F1D83" w:rsidRPr="00A01867">
              <w:rPr>
                <w:rStyle w:val="Hipervnculo"/>
                <w:noProof/>
                <w:lang w:val="es-ES"/>
              </w:rPr>
              <w:t>6</w:t>
            </w:r>
            <w:r w:rsidR="003F1D83">
              <w:rPr>
                <w:rFonts w:asciiTheme="minorHAnsi" w:eastAsiaTheme="minorEastAsia" w:hAnsiTheme="minorHAnsi" w:cstheme="minorBidi"/>
                <w:noProof/>
                <w:sz w:val="22"/>
                <w:szCs w:val="22"/>
                <w:lang w:eastAsia="es-CO"/>
              </w:rPr>
              <w:tab/>
            </w:r>
            <w:r w:rsidR="003F1D83" w:rsidRPr="00A01867">
              <w:rPr>
                <w:rStyle w:val="Hipervnculo"/>
                <w:noProof/>
                <w:lang w:val="es-ES"/>
              </w:rPr>
              <w:t>Análisis de Resultados</w:t>
            </w:r>
            <w:r w:rsidR="003F1D83">
              <w:rPr>
                <w:noProof/>
                <w:webHidden/>
              </w:rPr>
              <w:tab/>
            </w:r>
            <w:r w:rsidR="003F1D83">
              <w:rPr>
                <w:noProof/>
                <w:webHidden/>
              </w:rPr>
              <w:fldChar w:fldCharType="begin"/>
            </w:r>
            <w:r w:rsidR="003F1D83">
              <w:rPr>
                <w:noProof/>
                <w:webHidden/>
              </w:rPr>
              <w:instrText xml:space="preserve"> PAGEREF _Toc500688184 \h </w:instrText>
            </w:r>
            <w:r w:rsidR="003F1D83">
              <w:rPr>
                <w:noProof/>
                <w:webHidden/>
              </w:rPr>
            </w:r>
            <w:r w:rsidR="003F1D83">
              <w:rPr>
                <w:noProof/>
                <w:webHidden/>
              </w:rPr>
              <w:fldChar w:fldCharType="separate"/>
            </w:r>
            <w:r w:rsidR="003F1D83">
              <w:rPr>
                <w:noProof/>
                <w:webHidden/>
              </w:rPr>
              <w:t>7</w:t>
            </w:r>
            <w:r w:rsidR="003F1D83">
              <w:rPr>
                <w:noProof/>
                <w:webHidden/>
              </w:rPr>
              <w:fldChar w:fldCharType="end"/>
            </w:r>
          </w:hyperlink>
        </w:p>
        <w:p w14:paraId="45167A72" w14:textId="32F3AE32" w:rsidR="003F1D83" w:rsidRDefault="00CF58B7">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500688185" w:history="1">
            <w:r w:rsidR="003F1D83" w:rsidRPr="00A01867">
              <w:rPr>
                <w:rStyle w:val="Hipervnculo"/>
                <w:noProof/>
              </w:rPr>
              <w:t>6.1</w:t>
            </w:r>
            <w:r w:rsidR="003F1D83">
              <w:rPr>
                <w:rFonts w:asciiTheme="minorHAnsi" w:eastAsiaTheme="minorEastAsia" w:hAnsiTheme="minorHAnsi" w:cstheme="minorBidi"/>
                <w:noProof/>
                <w:sz w:val="22"/>
                <w:szCs w:val="22"/>
                <w:lang w:eastAsia="es-CO"/>
              </w:rPr>
              <w:tab/>
            </w:r>
            <w:r w:rsidR="003F1D83" w:rsidRPr="00A01867">
              <w:rPr>
                <w:rStyle w:val="Hipervnculo"/>
                <w:noProof/>
              </w:rPr>
              <w:t>Aprendizajes y Logros</w:t>
            </w:r>
            <w:r w:rsidR="003F1D83">
              <w:rPr>
                <w:noProof/>
                <w:webHidden/>
              </w:rPr>
              <w:tab/>
            </w:r>
            <w:r w:rsidR="003F1D83">
              <w:rPr>
                <w:noProof/>
                <w:webHidden/>
              </w:rPr>
              <w:fldChar w:fldCharType="begin"/>
            </w:r>
            <w:r w:rsidR="003F1D83">
              <w:rPr>
                <w:noProof/>
                <w:webHidden/>
              </w:rPr>
              <w:instrText xml:space="preserve"> PAGEREF _Toc500688185 \h </w:instrText>
            </w:r>
            <w:r w:rsidR="003F1D83">
              <w:rPr>
                <w:noProof/>
                <w:webHidden/>
              </w:rPr>
            </w:r>
            <w:r w:rsidR="003F1D83">
              <w:rPr>
                <w:noProof/>
                <w:webHidden/>
              </w:rPr>
              <w:fldChar w:fldCharType="separate"/>
            </w:r>
            <w:r w:rsidR="003F1D83">
              <w:rPr>
                <w:noProof/>
                <w:webHidden/>
              </w:rPr>
              <w:t>7</w:t>
            </w:r>
            <w:r w:rsidR="003F1D83">
              <w:rPr>
                <w:noProof/>
                <w:webHidden/>
              </w:rPr>
              <w:fldChar w:fldCharType="end"/>
            </w:r>
          </w:hyperlink>
        </w:p>
        <w:p w14:paraId="0A644228" w14:textId="4BF3B03C" w:rsidR="003F1D83" w:rsidRDefault="00CF58B7">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500688186" w:history="1">
            <w:r w:rsidR="003F1D83" w:rsidRPr="00A01867">
              <w:rPr>
                <w:rStyle w:val="Hipervnculo"/>
                <w:noProof/>
              </w:rPr>
              <w:t>6.2</w:t>
            </w:r>
            <w:r w:rsidR="003F1D83">
              <w:rPr>
                <w:rFonts w:asciiTheme="minorHAnsi" w:eastAsiaTheme="minorEastAsia" w:hAnsiTheme="minorHAnsi" w:cstheme="minorBidi"/>
                <w:noProof/>
                <w:sz w:val="22"/>
                <w:szCs w:val="22"/>
                <w:lang w:eastAsia="es-CO"/>
              </w:rPr>
              <w:tab/>
            </w:r>
            <w:r w:rsidR="003F1D83" w:rsidRPr="00A01867">
              <w:rPr>
                <w:rStyle w:val="Hipervnculo"/>
                <w:noProof/>
              </w:rPr>
              <w:t>Conclusiones</w:t>
            </w:r>
            <w:r w:rsidR="003F1D83">
              <w:rPr>
                <w:noProof/>
                <w:webHidden/>
              </w:rPr>
              <w:tab/>
            </w:r>
            <w:r w:rsidR="003F1D83">
              <w:rPr>
                <w:noProof/>
                <w:webHidden/>
              </w:rPr>
              <w:fldChar w:fldCharType="begin"/>
            </w:r>
            <w:r w:rsidR="003F1D83">
              <w:rPr>
                <w:noProof/>
                <w:webHidden/>
              </w:rPr>
              <w:instrText xml:space="preserve"> PAGEREF _Toc500688186 \h </w:instrText>
            </w:r>
            <w:r w:rsidR="003F1D83">
              <w:rPr>
                <w:noProof/>
                <w:webHidden/>
              </w:rPr>
            </w:r>
            <w:r w:rsidR="003F1D83">
              <w:rPr>
                <w:noProof/>
                <w:webHidden/>
              </w:rPr>
              <w:fldChar w:fldCharType="separate"/>
            </w:r>
            <w:r w:rsidR="003F1D83">
              <w:rPr>
                <w:noProof/>
                <w:webHidden/>
              </w:rPr>
              <w:t>7</w:t>
            </w:r>
            <w:r w:rsidR="003F1D83">
              <w:rPr>
                <w:noProof/>
                <w:webHidden/>
              </w:rPr>
              <w:fldChar w:fldCharType="end"/>
            </w:r>
          </w:hyperlink>
        </w:p>
        <w:p w14:paraId="434AAABC" w14:textId="322D6A31" w:rsidR="003F1D83" w:rsidRDefault="00CF58B7">
          <w:pPr>
            <w:pStyle w:val="TDC1"/>
            <w:tabs>
              <w:tab w:val="left" w:pos="1100"/>
            </w:tabs>
            <w:rPr>
              <w:rFonts w:asciiTheme="minorHAnsi" w:eastAsiaTheme="minorEastAsia" w:hAnsiTheme="minorHAnsi" w:cstheme="minorBidi"/>
              <w:noProof/>
              <w:sz w:val="22"/>
              <w:szCs w:val="22"/>
              <w:lang w:eastAsia="es-CO"/>
            </w:rPr>
          </w:pPr>
          <w:hyperlink w:anchor="_Toc500688187" w:history="1">
            <w:r w:rsidR="003F1D83" w:rsidRPr="00A01867">
              <w:rPr>
                <w:rStyle w:val="Hipervnculo"/>
                <w:noProof/>
                <w:lang w:val="es-ES"/>
              </w:rPr>
              <w:t>7</w:t>
            </w:r>
            <w:r w:rsidR="003F1D83">
              <w:rPr>
                <w:rFonts w:asciiTheme="minorHAnsi" w:eastAsiaTheme="minorEastAsia" w:hAnsiTheme="minorHAnsi" w:cstheme="minorBidi"/>
                <w:noProof/>
                <w:sz w:val="22"/>
                <w:szCs w:val="22"/>
                <w:lang w:eastAsia="es-CO"/>
              </w:rPr>
              <w:tab/>
            </w:r>
            <w:r w:rsidR="003F1D83" w:rsidRPr="00A01867">
              <w:rPr>
                <w:rStyle w:val="Hipervnculo"/>
                <w:noProof/>
                <w:lang w:val="es-ES"/>
              </w:rPr>
              <w:t>Bibliografía</w:t>
            </w:r>
            <w:r w:rsidR="003F1D83">
              <w:rPr>
                <w:noProof/>
                <w:webHidden/>
              </w:rPr>
              <w:tab/>
            </w:r>
            <w:r w:rsidR="003F1D83">
              <w:rPr>
                <w:noProof/>
                <w:webHidden/>
              </w:rPr>
              <w:fldChar w:fldCharType="begin"/>
            </w:r>
            <w:r w:rsidR="003F1D83">
              <w:rPr>
                <w:noProof/>
                <w:webHidden/>
              </w:rPr>
              <w:instrText xml:space="preserve"> PAGEREF _Toc500688187 \h </w:instrText>
            </w:r>
            <w:r w:rsidR="003F1D83">
              <w:rPr>
                <w:noProof/>
                <w:webHidden/>
              </w:rPr>
            </w:r>
            <w:r w:rsidR="003F1D83">
              <w:rPr>
                <w:noProof/>
                <w:webHidden/>
              </w:rPr>
              <w:fldChar w:fldCharType="separate"/>
            </w:r>
            <w:r w:rsidR="003F1D83">
              <w:rPr>
                <w:noProof/>
                <w:webHidden/>
              </w:rPr>
              <w:t>7</w:t>
            </w:r>
            <w:r w:rsidR="003F1D83">
              <w:rPr>
                <w:noProof/>
                <w:webHidden/>
              </w:rPr>
              <w:fldChar w:fldCharType="end"/>
            </w:r>
          </w:hyperlink>
        </w:p>
        <w:p w14:paraId="1042C087" w14:textId="0D719740" w:rsidR="00914CCA" w:rsidRPr="00D73079" w:rsidRDefault="00A82C3D" w:rsidP="003F1D83">
          <w:pPr>
            <w:pStyle w:val="TDC1"/>
            <w:tabs>
              <w:tab w:val="left" w:pos="1100"/>
            </w:tabs>
            <w:ind w:left="0" w:firstLine="0"/>
            <w:rPr>
              <w:rFonts w:asciiTheme="minorHAnsi" w:eastAsiaTheme="minorEastAsia" w:hAnsiTheme="minorHAnsi" w:cstheme="minorBidi"/>
              <w:noProof/>
              <w:sz w:val="22"/>
              <w:szCs w:val="22"/>
              <w:lang w:eastAsia="es-CO"/>
            </w:rPr>
          </w:pPr>
          <w:r w:rsidRPr="009A6A66">
            <w:rPr>
              <w:lang w:val="es-ES"/>
            </w:rPr>
            <w:fldChar w:fldCharType="end"/>
          </w:r>
        </w:p>
      </w:sdtContent>
    </w:sdt>
    <w:p w14:paraId="38DD4F57" w14:textId="7127354A" w:rsidR="00AD2FDB" w:rsidRPr="009A6A66" w:rsidRDefault="4F2028AE" w:rsidP="4F2028AE">
      <w:pPr>
        <w:pStyle w:val="Ttulo1"/>
        <w:rPr>
          <w:lang w:val="es-ES"/>
        </w:rPr>
      </w:pPr>
      <w:bookmarkStart w:id="3" w:name="_Toc500688165"/>
      <w:r w:rsidRPr="009A6A66">
        <w:rPr>
          <w:lang w:val="es-ES"/>
        </w:rPr>
        <w:t>Introducción</w:t>
      </w:r>
      <w:bookmarkEnd w:id="3"/>
    </w:p>
    <w:p w14:paraId="42948F75" w14:textId="1457A119" w:rsidR="0EE69D64" w:rsidRPr="009A6A66" w:rsidRDefault="00E664F7" w:rsidP="00D208DB">
      <w:pPr>
        <w:rPr>
          <w:lang w:val="es-ES"/>
        </w:rPr>
      </w:pPr>
      <w:r w:rsidRPr="00E664F7">
        <w:rPr>
          <w:lang w:val="es-ES"/>
        </w:rPr>
        <w:t>Con el fin de resolver la mayoría de preguntas en [1] se plantea el siguiente informe para documentar el manejo de transacciones distribuidas, especificando el análisis de su implementación (restricciones de rotondas, lógica del requerimiento RF18 y estrategias para el cumplimiento del caso de uso RF18), la forma en que se implementaron las transacciones y el impacto de diferentes estrategias para satisfacer los requerimientos planteados en la entrega. Por último, se dejan dos espacios para especificar consideraciones adicionales del proyecto y el análisis de resultados del mismo</w:t>
      </w:r>
      <w:r>
        <w:rPr>
          <w:lang w:val="es-ES"/>
        </w:rPr>
        <w:t>.</w:t>
      </w:r>
    </w:p>
    <w:p w14:paraId="119EEBB6" w14:textId="09B21298" w:rsidR="000C1A4C" w:rsidRDefault="005E0C18" w:rsidP="00D67B48">
      <w:pPr>
        <w:pStyle w:val="Ttulo1"/>
        <w:rPr>
          <w:lang w:val="es-CO"/>
        </w:rPr>
      </w:pPr>
      <w:bookmarkStart w:id="4" w:name="_Toc500688166"/>
      <w:bookmarkEnd w:id="0"/>
      <w:r w:rsidRPr="1F97EDBD">
        <w:rPr>
          <w:lang w:val="es-CO"/>
        </w:rPr>
        <w:lastRenderedPageBreak/>
        <w:t>Análisis de la implementación de transacciones distribuidas</w:t>
      </w:r>
      <w:bookmarkEnd w:id="4"/>
    </w:p>
    <w:p w14:paraId="71D5BB36" w14:textId="365C4EED" w:rsidR="005E0C18" w:rsidRPr="005E0C18" w:rsidRDefault="005E0C18" w:rsidP="005E0C18">
      <w:pPr>
        <w:pStyle w:val="Ttulo2"/>
      </w:pPr>
      <w:bookmarkStart w:id="5" w:name="_Toc500688167"/>
      <w:r w:rsidRPr="005E0C18">
        <w:t>Restricciones de rotondas</w:t>
      </w:r>
      <w:bookmarkEnd w:id="5"/>
    </w:p>
    <w:p w14:paraId="66368B1D" w14:textId="7AA13555" w:rsidR="000C1A4C" w:rsidRPr="005E0C18" w:rsidRDefault="005E0C18" w:rsidP="00D208DB">
      <w:pPr>
        <w:rPr>
          <w:lang w:val="es-ES"/>
        </w:rPr>
      </w:pPr>
      <w:r w:rsidRPr="005E0C18">
        <w:rPr>
          <w:lang w:val="es-ES"/>
        </w:rPr>
        <w:t>A continuación, se presentan las restricciones planteadas de cada rotonda para su negocio. Se asume que todas las rotondas del sistema utilizan una interfaz XA de X/Open junto con la implementación de RabbitMQ para el manejo de colas de mensajes</w:t>
      </w:r>
      <w:r>
        <w:rPr>
          <w:lang w:val="es-ES"/>
        </w:rPr>
        <w:t>.</w:t>
      </w:r>
    </w:p>
    <w:p w14:paraId="56B5790D" w14:textId="287CE46C" w:rsidR="00A415F0" w:rsidRDefault="00A415F0" w:rsidP="00A415F0">
      <w:pPr>
        <w:pStyle w:val="Ttulo3"/>
        <w:jc w:val="left"/>
        <w:rPr>
          <w:b/>
          <w:u w:val="none"/>
          <w:lang w:val="es-ES"/>
        </w:rPr>
      </w:pPr>
      <w:bookmarkStart w:id="6" w:name="_Toc500688168"/>
      <w:bookmarkEnd w:id="1"/>
      <w:r w:rsidRPr="009A6A66">
        <w:rPr>
          <w:b/>
          <w:u w:val="none"/>
          <w:lang w:val="es-ES"/>
        </w:rPr>
        <w:t>R</w:t>
      </w:r>
      <w:bookmarkStart w:id="7" w:name="_Toc498531257"/>
      <w:bookmarkEnd w:id="7"/>
      <w:r>
        <w:rPr>
          <w:b/>
          <w:u w:val="none"/>
          <w:lang w:val="es-ES"/>
        </w:rPr>
        <w:t>otonda A-05</w:t>
      </w:r>
      <w:bookmarkEnd w:id="6"/>
    </w:p>
    <w:p w14:paraId="7FE32FA4" w14:textId="5F79B694" w:rsidR="00D208DB" w:rsidRPr="00D208DB" w:rsidRDefault="00D208DB" w:rsidP="00D208DB">
      <w:pPr>
        <w:rPr>
          <w:lang w:val="es-ES"/>
        </w:rPr>
      </w:pPr>
      <w:r w:rsidRPr="00D208DB">
        <w:rPr>
          <w:lang w:val="es-ES"/>
        </w:rPr>
        <w:t>•</w:t>
      </w:r>
      <w:r w:rsidRPr="00D208DB">
        <w:rPr>
          <w:lang w:val="es-ES"/>
        </w:rPr>
        <w:tab/>
        <w:t>Para que un restaurante esté registrado en la rotonda debe tener un representante como usuario de la rotonda. Dicho representante presenta un rol de LOCAL.</w:t>
      </w:r>
    </w:p>
    <w:p w14:paraId="49A79CE4" w14:textId="77777777" w:rsidR="00D208DB" w:rsidRPr="00D208DB" w:rsidRDefault="00D208DB" w:rsidP="00D208DB">
      <w:pPr>
        <w:rPr>
          <w:lang w:val="es-ES"/>
        </w:rPr>
      </w:pPr>
      <w:r w:rsidRPr="00D208DB">
        <w:rPr>
          <w:lang w:val="es-ES"/>
        </w:rPr>
        <w:t>•</w:t>
      </w:r>
      <w:r w:rsidRPr="00D208DB">
        <w:rPr>
          <w:lang w:val="es-ES"/>
        </w:rPr>
        <w:tab/>
        <w:t xml:space="preserve">Se asume que hay restaurantes que pueden ofrecer el mismo producto al usuario. Sin embargo, lo referente a disponibilidad, precios y costos dependen de cada local. </w:t>
      </w:r>
    </w:p>
    <w:p w14:paraId="3E3AA979" w14:textId="6BEBF8A5" w:rsidR="00D208DB" w:rsidRPr="00D208DB" w:rsidRDefault="00D208DB" w:rsidP="00D208DB">
      <w:pPr>
        <w:rPr>
          <w:lang w:val="es-ES"/>
        </w:rPr>
      </w:pPr>
      <w:r w:rsidRPr="00D208DB">
        <w:rPr>
          <w:lang w:val="es-ES"/>
        </w:rPr>
        <w:t>•</w:t>
      </w:r>
      <w:r w:rsidRPr="00D208DB">
        <w:rPr>
          <w:lang w:val="es-ES"/>
        </w:rPr>
        <w:tab/>
        <w:t>Pueden existir dos menús con el mismo nombre en la rotonda, pero la descripción</w:t>
      </w:r>
      <w:r w:rsidR="00D73079">
        <w:rPr>
          <w:lang w:val="es-ES"/>
        </w:rPr>
        <w:t>, costo, productos, precio, etc.</w:t>
      </w:r>
      <w:r w:rsidRPr="00D208DB">
        <w:rPr>
          <w:lang w:val="es-ES"/>
        </w:rPr>
        <w:t xml:space="preserve"> dependen del restaurante que lo está ofreciendo.</w:t>
      </w:r>
    </w:p>
    <w:p w14:paraId="6B846E35" w14:textId="56AEB4B2" w:rsidR="00D208DB" w:rsidRPr="00D208DB" w:rsidRDefault="00D208DB" w:rsidP="00D208DB">
      <w:pPr>
        <w:rPr>
          <w:lang w:val="es-ES"/>
        </w:rPr>
      </w:pPr>
      <w:r w:rsidRPr="00D208DB">
        <w:rPr>
          <w:lang w:val="es-ES"/>
        </w:rPr>
        <w:t>•</w:t>
      </w:r>
      <w:r w:rsidRPr="00D208DB">
        <w:rPr>
          <w:lang w:val="es-ES"/>
        </w:rPr>
        <w:tab/>
        <w:t>Una cuenta tiene o no asignada un cliente y a su vez puede o no estar registrada a una mesa. Ahora por la conformación de la “super</w:t>
      </w:r>
      <w:r w:rsidR="00D73079">
        <w:rPr>
          <w:lang w:val="es-ES"/>
        </w:rPr>
        <w:t>-</w:t>
      </w:r>
      <w:r w:rsidRPr="00D208DB">
        <w:rPr>
          <w:lang w:val="es-ES"/>
        </w:rPr>
        <w:t>rotonda” se plantea que la mesa sea representada por una cadena de caracteres de la forma:</w:t>
      </w:r>
    </w:p>
    <w:p w14:paraId="01E573C1" w14:textId="77777777" w:rsidR="00D208DB" w:rsidRPr="002A5113" w:rsidRDefault="00D208DB" w:rsidP="002A5113">
      <w:pPr>
        <w:spacing w:before="120" w:after="120"/>
        <w:jc w:val="center"/>
        <w:rPr>
          <w:sz w:val="22"/>
          <w:lang w:val="es-ES"/>
        </w:rPr>
      </w:pPr>
      <w:r w:rsidRPr="002A5113">
        <w:rPr>
          <w:sz w:val="22"/>
          <w:lang w:val="es-ES"/>
        </w:rPr>
        <w:t>&lt;Número de la mesa&gt;-&lt;Nombre de la zona&gt;-&lt;Nombre de la rotonda&gt;</w:t>
      </w:r>
    </w:p>
    <w:p w14:paraId="7989ECBD" w14:textId="4F646DB1" w:rsidR="00A415F0" w:rsidRDefault="00A415F0" w:rsidP="00A415F0">
      <w:pPr>
        <w:pStyle w:val="Ttulo3"/>
        <w:jc w:val="left"/>
        <w:rPr>
          <w:b/>
          <w:u w:val="none"/>
          <w:lang w:val="es-ES"/>
        </w:rPr>
      </w:pPr>
      <w:bookmarkStart w:id="8" w:name="_Toc500688169"/>
      <w:r w:rsidRPr="009A6A66">
        <w:rPr>
          <w:b/>
          <w:u w:val="none"/>
          <w:lang w:val="es-ES"/>
        </w:rPr>
        <w:t>R</w:t>
      </w:r>
      <w:r w:rsidR="00D208DB">
        <w:rPr>
          <w:b/>
          <w:u w:val="none"/>
          <w:lang w:val="es-ES"/>
        </w:rPr>
        <w:t>otonda A-17</w:t>
      </w:r>
      <w:bookmarkEnd w:id="8"/>
    </w:p>
    <w:p w14:paraId="764926A0" w14:textId="58F5BA8D" w:rsidR="00226F45" w:rsidRPr="00226F45" w:rsidRDefault="00226F45" w:rsidP="00046611">
      <w:pPr>
        <w:rPr>
          <w:lang w:val="es-ES"/>
        </w:rPr>
      </w:pPr>
      <w:r w:rsidRPr="00D208DB">
        <w:rPr>
          <w:lang w:val="es-ES"/>
        </w:rPr>
        <w:t>•</w:t>
      </w:r>
      <w:r w:rsidRPr="00D208DB">
        <w:rPr>
          <w:lang w:val="es-ES"/>
        </w:rPr>
        <w:tab/>
      </w:r>
      <w:r w:rsidRPr="00226F45">
        <w:rPr>
          <w:lang w:val="es-ES"/>
        </w:rPr>
        <w:t xml:space="preserve">La petición de productos se realiza mediante la creación de carritos por lo que todos los datos de compra, tanto usuarios como información de los productos debe ser incluida inicialmente. Igualmente, la información de productos dentro de carritos que fueron correctamente comprados se encuentra en </w:t>
      </w:r>
      <w:r w:rsidR="00046611">
        <w:rPr>
          <w:lang w:val="es-ES"/>
        </w:rPr>
        <w:t>una estructura de Historial.</w:t>
      </w:r>
    </w:p>
    <w:p w14:paraId="30999F66" w14:textId="084C7FEB" w:rsidR="00226F45" w:rsidRPr="00226F45" w:rsidRDefault="00046611" w:rsidP="00046611">
      <w:pPr>
        <w:rPr>
          <w:lang w:val="es-ES"/>
        </w:rPr>
      </w:pPr>
      <w:r w:rsidRPr="00D208DB">
        <w:rPr>
          <w:lang w:val="es-ES"/>
        </w:rPr>
        <w:t>•</w:t>
      </w:r>
      <w:r w:rsidRPr="00D208DB">
        <w:rPr>
          <w:lang w:val="es-ES"/>
        </w:rPr>
        <w:tab/>
      </w:r>
      <w:r w:rsidR="00226F45" w:rsidRPr="00226F45">
        <w:rPr>
          <w:lang w:val="es-ES"/>
        </w:rPr>
        <w:t>En el ámbito de productos, tanto menús como productos individuales son dados como tal. D</w:t>
      </w:r>
      <w:bookmarkStart w:id="9" w:name="_GoBack"/>
      <w:bookmarkEnd w:id="9"/>
      <w:r w:rsidR="00226F45" w:rsidRPr="00226F45">
        <w:rPr>
          <w:lang w:val="es-ES"/>
        </w:rPr>
        <w:t>e esa forma, hay una tabla que proporciona la diferenciación necesaria entre productos indiv</w:t>
      </w:r>
      <w:r>
        <w:rPr>
          <w:lang w:val="es-ES"/>
        </w:rPr>
        <w:t>iduales y menús.</w:t>
      </w:r>
    </w:p>
    <w:p w14:paraId="51528374" w14:textId="0E48C9B1" w:rsidR="00226F45" w:rsidRPr="00226F45" w:rsidRDefault="00046611" w:rsidP="00046611">
      <w:pPr>
        <w:rPr>
          <w:lang w:val="es-ES"/>
        </w:rPr>
      </w:pPr>
      <w:r w:rsidRPr="00D208DB">
        <w:rPr>
          <w:lang w:val="es-ES"/>
        </w:rPr>
        <w:t>•</w:t>
      </w:r>
      <w:r w:rsidRPr="00D208DB">
        <w:rPr>
          <w:lang w:val="es-ES"/>
        </w:rPr>
        <w:tab/>
      </w:r>
      <w:r w:rsidR="00226F45" w:rsidRPr="00226F45">
        <w:rPr>
          <w:lang w:val="es-ES"/>
        </w:rPr>
        <w:t>Cada producto se asocia a un restaurante. De esta manera se genera diferenciación entre productos con un mismo nombre. Cabe resaltar nuevamente que productos incluye tanto pro</w:t>
      </w:r>
      <w:r>
        <w:rPr>
          <w:lang w:val="es-ES"/>
        </w:rPr>
        <w:t>ductos individuales como menús.</w:t>
      </w:r>
    </w:p>
    <w:p w14:paraId="766C5674" w14:textId="441B26C8" w:rsidR="00226F45" w:rsidRPr="00226F45" w:rsidRDefault="00046611" w:rsidP="00046611">
      <w:pPr>
        <w:rPr>
          <w:lang w:val="es-ES"/>
        </w:rPr>
      </w:pPr>
      <w:r w:rsidRPr="00D208DB">
        <w:rPr>
          <w:lang w:val="es-ES"/>
        </w:rPr>
        <w:t>•</w:t>
      </w:r>
      <w:r w:rsidRPr="00D208DB">
        <w:rPr>
          <w:lang w:val="es-ES"/>
        </w:rPr>
        <w:tab/>
      </w:r>
      <w:r w:rsidR="00226F45" w:rsidRPr="00226F45">
        <w:rPr>
          <w:lang w:val="es-ES"/>
        </w:rPr>
        <w:t xml:space="preserve">Cada usuario registrado posee un email, sin embargo, puede que un usuario </w:t>
      </w:r>
      <w:r>
        <w:rPr>
          <w:lang w:val="es-ES"/>
        </w:rPr>
        <w:t>no registrado también lo posea.</w:t>
      </w:r>
    </w:p>
    <w:p w14:paraId="14DEC884" w14:textId="51219F3E" w:rsidR="00226F45" w:rsidRPr="00226F45" w:rsidRDefault="00046611" w:rsidP="00046611">
      <w:pPr>
        <w:rPr>
          <w:lang w:val="es-ES"/>
        </w:rPr>
      </w:pPr>
      <w:r w:rsidRPr="00D208DB">
        <w:rPr>
          <w:lang w:val="es-ES"/>
        </w:rPr>
        <w:t>•</w:t>
      </w:r>
      <w:r w:rsidRPr="00D208DB">
        <w:rPr>
          <w:lang w:val="es-ES"/>
        </w:rPr>
        <w:tab/>
      </w:r>
      <w:r w:rsidR="00226F45" w:rsidRPr="00226F45">
        <w:rPr>
          <w:lang w:val="es-ES"/>
        </w:rPr>
        <w:t>Dentro de carritos se incluye la información de la zona de petición de productos. Con el fin de evitar ambigüedades, se incluye una columna que indica tanto rotonda como mesa dentro de la zona; todo esto en la tabla d</w:t>
      </w:r>
      <w:r>
        <w:rPr>
          <w:lang w:val="es-ES"/>
        </w:rPr>
        <w:t>e carrito.</w:t>
      </w:r>
    </w:p>
    <w:p w14:paraId="5AD10AE6" w14:textId="7B2DA4C0" w:rsidR="00226F45" w:rsidRPr="00226F45" w:rsidRDefault="00046611" w:rsidP="00226F45">
      <w:pPr>
        <w:rPr>
          <w:lang w:val="es-ES" w:eastAsia="ar-SA"/>
        </w:rPr>
      </w:pPr>
      <w:r w:rsidRPr="00D208DB">
        <w:rPr>
          <w:lang w:val="es-ES"/>
        </w:rPr>
        <w:t>•</w:t>
      </w:r>
      <w:r w:rsidRPr="00D208DB">
        <w:rPr>
          <w:lang w:val="es-ES"/>
        </w:rPr>
        <w:tab/>
      </w:r>
      <w:r w:rsidR="00226F45" w:rsidRPr="00226F45">
        <w:rPr>
          <w:lang w:val="es-ES"/>
        </w:rPr>
        <w:t>La creación de un restaurante implica la existencia de un usuario administrador del mismo.</w:t>
      </w:r>
    </w:p>
    <w:p w14:paraId="6C37CA9E" w14:textId="625C7FB9" w:rsidR="00D208DB" w:rsidRDefault="00D208DB" w:rsidP="00D208DB">
      <w:pPr>
        <w:pStyle w:val="Ttulo3"/>
        <w:jc w:val="left"/>
        <w:rPr>
          <w:b/>
          <w:u w:val="none"/>
          <w:lang w:val="es-ES"/>
        </w:rPr>
      </w:pPr>
      <w:bookmarkStart w:id="10" w:name="_Toc500688170"/>
      <w:r w:rsidRPr="009A6A66">
        <w:rPr>
          <w:b/>
          <w:u w:val="none"/>
          <w:lang w:val="es-ES"/>
        </w:rPr>
        <w:t>R</w:t>
      </w:r>
      <w:r>
        <w:rPr>
          <w:b/>
          <w:u w:val="none"/>
          <w:lang w:val="es-ES"/>
        </w:rPr>
        <w:t>otonda B-14</w:t>
      </w:r>
      <w:bookmarkEnd w:id="10"/>
    </w:p>
    <w:p w14:paraId="4400208F" w14:textId="77777777" w:rsidR="006235C4" w:rsidRDefault="006235C4" w:rsidP="006235C4">
      <w:pPr>
        <w:ind w:left="568" w:firstLine="0"/>
        <w:rPr>
          <w:lang w:val="es-ES"/>
        </w:rPr>
      </w:pPr>
      <w:r w:rsidRPr="00D208DB">
        <w:rPr>
          <w:lang w:val="es-ES"/>
        </w:rPr>
        <w:t>•</w:t>
      </w:r>
      <w:r w:rsidRPr="00D208DB">
        <w:rPr>
          <w:lang w:val="es-ES"/>
        </w:rPr>
        <w:tab/>
      </w:r>
      <w:r w:rsidRPr="006235C4">
        <w:rPr>
          <w:lang w:val="es-ES"/>
        </w:rPr>
        <w:t>Para que un restaurante se registre en la rotonda, este debe tener asociado una Zona existe</w:t>
      </w:r>
      <w:r>
        <w:rPr>
          <w:lang w:val="es-ES"/>
        </w:rPr>
        <w:t>nte.</w:t>
      </w:r>
    </w:p>
    <w:p w14:paraId="02B68597" w14:textId="0E0EF2C5" w:rsidR="006235C4" w:rsidRPr="006235C4" w:rsidRDefault="006235C4" w:rsidP="006235C4">
      <w:pPr>
        <w:ind w:left="568" w:firstLine="0"/>
        <w:rPr>
          <w:lang w:val="es-ES"/>
        </w:rPr>
      </w:pPr>
      <w:r w:rsidRPr="00D208DB">
        <w:rPr>
          <w:lang w:val="es-ES"/>
        </w:rPr>
        <w:t>•</w:t>
      </w:r>
      <w:r w:rsidRPr="00D208DB">
        <w:rPr>
          <w:lang w:val="es-ES"/>
        </w:rPr>
        <w:tab/>
      </w:r>
      <w:r w:rsidRPr="006235C4">
        <w:rPr>
          <w:lang w:val="es-ES"/>
        </w:rPr>
        <w:t>Cada producto tiene asociado un restaurante, de modo que varios restaurantes pueden tener un producto con el mismo nombre, pero un restaurante no puede tener dos productos con el mismo nombre. Por producto s</w:t>
      </w:r>
      <w:r w:rsidR="00864585">
        <w:rPr>
          <w:lang w:val="es-ES"/>
        </w:rPr>
        <w:t>e incluye tanto platos como menú</w:t>
      </w:r>
      <w:r w:rsidRPr="006235C4">
        <w:rPr>
          <w:lang w:val="es-ES"/>
        </w:rPr>
        <w:t>s.</w:t>
      </w:r>
    </w:p>
    <w:p w14:paraId="119CD00D" w14:textId="0CF78050" w:rsidR="006235C4" w:rsidRPr="006235C4" w:rsidRDefault="006235C4" w:rsidP="006235C4">
      <w:pPr>
        <w:ind w:left="568" w:firstLine="0"/>
        <w:rPr>
          <w:lang w:val="es-ES" w:eastAsia="ar-SA"/>
        </w:rPr>
      </w:pPr>
      <w:r w:rsidRPr="00D208DB">
        <w:rPr>
          <w:lang w:val="es-ES"/>
        </w:rPr>
        <w:t>•</w:t>
      </w:r>
      <w:r w:rsidRPr="00D208DB">
        <w:rPr>
          <w:lang w:val="es-ES"/>
        </w:rPr>
        <w:tab/>
      </w:r>
      <w:r w:rsidRPr="006235C4">
        <w:rPr>
          <w:lang w:val="es-ES"/>
        </w:rPr>
        <w:t>Con la conformación de la super rotonda, ahora los pedidos tienen una nueva columna llamada ZONA_ROTONDA, la cual corresponde a la zona de la rotonda a la que pertenece.</w:t>
      </w:r>
    </w:p>
    <w:p w14:paraId="1201D962" w14:textId="77777777" w:rsidR="00D208DB" w:rsidRPr="00D208DB" w:rsidRDefault="00D208DB" w:rsidP="00D208DB">
      <w:pPr>
        <w:rPr>
          <w:lang w:val="es-ES" w:eastAsia="ar-SA"/>
        </w:rPr>
      </w:pPr>
    </w:p>
    <w:p w14:paraId="763BEB9F" w14:textId="3979C89A" w:rsidR="00D208DB" w:rsidRDefault="00D208DB" w:rsidP="00D208DB">
      <w:pPr>
        <w:pStyle w:val="Ttulo2"/>
        <w:rPr>
          <w:lang w:val="es-CO"/>
        </w:rPr>
      </w:pPr>
      <w:bookmarkStart w:id="11" w:name="_Toc500688171"/>
      <w:r w:rsidRPr="1F97EDBD">
        <w:rPr>
          <w:lang w:val="es-CO"/>
        </w:rPr>
        <w:t>Lógica del requerimiento RF18</w:t>
      </w:r>
      <w:bookmarkEnd w:id="11"/>
    </w:p>
    <w:p w14:paraId="35A4A2AE" w14:textId="17B2851F" w:rsidR="00D73079" w:rsidRDefault="00D208DB" w:rsidP="00D73079">
      <w:pPr>
        <w:rPr>
          <w:lang w:val="es-ES"/>
        </w:rPr>
      </w:pPr>
      <w:r w:rsidRPr="00D208DB">
        <w:rPr>
          <w:lang w:val="es-ES"/>
        </w:rPr>
        <w:t>Dentro de la implementación para el requerimiento de hacer un pedido con productos de diferentes rotondas, tenemos un esquema mediante el cual realizamos la mayor cantidad de entradas posibles para el pedido en cada rotonda. En este caso, quien recibe todas las entradas iniciales es la Rotonda 1, la cual responde con las entradas que pudo procesar en su base de datos, además de con la información del pedido relacionado con estas entradas. Posteriormente, el administrador filtra las entradas para excluir las ya pedidas por la Rotonda 1, para que la Rotonda 2 realice el mismo proceso que la Rotonda 1, y retorna un consolidado de las entradas que pudo procesar junto con la información del pedido relacionado con estas entradas, el proceso para la Rotonda 3 es análogo.</w:t>
      </w:r>
    </w:p>
    <w:p w14:paraId="7654687A" w14:textId="4E431613" w:rsidR="00D73079" w:rsidRDefault="00D73079" w:rsidP="00D73079">
      <w:pPr>
        <w:ind w:left="0"/>
        <w:jc w:val="center"/>
        <w:rPr>
          <w:lang w:val="es-ES"/>
        </w:rPr>
      </w:pPr>
      <w:r>
        <w:rPr>
          <w:noProof/>
        </w:rPr>
        <w:drawing>
          <wp:inline distT="0" distB="0" distL="0" distR="0" wp14:anchorId="443FF37C" wp14:editId="646CAF4A">
            <wp:extent cx="5724524" cy="3114675"/>
            <wp:effectExtent l="0" t="0" r="0" b="0"/>
            <wp:docPr id="15433739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724524" cy="3114675"/>
                    </a:xfrm>
                    <a:prstGeom prst="rect">
                      <a:avLst/>
                    </a:prstGeom>
                  </pic:spPr>
                </pic:pic>
              </a:graphicData>
            </a:graphic>
          </wp:inline>
        </w:drawing>
      </w:r>
    </w:p>
    <w:p w14:paraId="7EB2ACFE" w14:textId="5D6DF350" w:rsidR="00D73079" w:rsidRDefault="00D73079" w:rsidP="00D73079">
      <w:pPr>
        <w:jc w:val="center"/>
        <w:rPr>
          <w:lang w:val="es-ES"/>
        </w:rPr>
      </w:pPr>
      <w:r>
        <w:rPr>
          <w:rFonts w:ascii="Times" w:hAnsi="Times"/>
          <w:sz w:val="20"/>
          <w:szCs w:val="20"/>
          <w:lang w:val="es-ES"/>
        </w:rPr>
        <w:lastRenderedPageBreak/>
        <w:t>Figura 1</w:t>
      </w:r>
      <w:r w:rsidRPr="009A6A66">
        <w:rPr>
          <w:rFonts w:ascii="Times" w:hAnsi="Times"/>
          <w:sz w:val="20"/>
          <w:szCs w:val="20"/>
          <w:lang w:val="es-ES"/>
        </w:rPr>
        <w:t xml:space="preserve">. </w:t>
      </w:r>
      <w:r w:rsidRPr="00D73079">
        <w:rPr>
          <w:rFonts w:ascii="Times" w:hAnsi="Times"/>
          <w:sz w:val="20"/>
          <w:szCs w:val="20"/>
          <w:lang w:val="es-ES"/>
        </w:rPr>
        <w:t>Comunicación entre rotondas desde el diagrama de secuencia.</w:t>
      </w:r>
    </w:p>
    <w:p w14:paraId="448DAAEC" w14:textId="6B892313" w:rsidR="00D73079" w:rsidRDefault="00D73079" w:rsidP="00D73079">
      <w:pPr>
        <w:ind w:left="0"/>
        <w:jc w:val="center"/>
        <w:rPr>
          <w:lang w:val="es-ES"/>
        </w:rPr>
      </w:pPr>
      <w:r>
        <w:rPr>
          <w:noProof/>
        </w:rPr>
        <w:drawing>
          <wp:inline distT="0" distB="0" distL="0" distR="0" wp14:anchorId="768BB74E" wp14:editId="6904179B">
            <wp:extent cx="5724524" cy="3248025"/>
            <wp:effectExtent l="0" t="0" r="0" b="0"/>
            <wp:docPr id="8486161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724524" cy="3248025"/>
                    </a:xfrm>
                    <a:prstGeom prst="rect">
                      <a:avLst/>
                    </a:prstGeom>
                  </pic:spPr>
                </pic:pic>
              </a:graphicData>
            </a:graphic>
          </wp:inline>
        </w:drawing>
      </w:r>
    </w:p>
    <w:p w14:paraId="11C8C1B7" w14:textId="6FC6160B" w:rsidR="00D73079" w:rsidRPr="009A6A66" w:rsidRDefault="00D73079" w:rsidP="00D73079">
      <w:pPr>
        <w:jc w:val="center"/>
        <w:rPr>
          <w:rFonts w:ascii="Times" w:hAnsi="Times"/>
          <w:sz w:val="20"/>
          <w:szCs w:val="20"/>
          <w:lang w:val="es-ES"/>
        </w:rPr>
      </w:pPr>
      <w:r w:rsidRPr="009A6A66">
        <w:rPr>
          <w:rFonts w:ascii="Times" w:hAnsi="Times"/>
          <w:sz w:val="20"/>
          <w:szCs w:val="20"/>
          <w:lang w:val="es-ES"/>
        </w:rPr>
        <w:t xml:space="preserve">Figura 2. </w:t>
      </w:r>
      <w:r w:rsidRPr="00D73079">
        <w:rPr>
          <w:rFonts w:ascii="Times" w:hAnsi="Times"/>
          <w:sz w:val="20"/>
          <w:szCs w:val="20"/>
          <w:lang w:val="es-ES"/>
        </w:rPr>
        <w:t>Protocolo de comunicación desde una perspectiva de capas de la aplicación.</w:t>
      </w:r>
    </w:p>
    <w:p w14:paraId="071388D7" w14:textId="77777777" w:rsidR="00D73079" w:rsidRDefault="00D73079" w:rsidP="00D73079">
      <w:pPr>
        <w:ind w:left="0"/>
        <w:jc w:val="center"/>
        <w:rPr>
          <w:lang w:val="es-ES"/>
        </w:rPr>
      </w:pPr>
    </w:p>
    <w:p w14:paraId="3B4BFC22" w14:textId="54E2F6D4" w:rsidR="00A415F0" w:rsidRDefault="00D73079" w:rsidP="00D73079">
      <w:pPr>
        <w:pStyle w:val="Ttulo2"/>
        <w:rPr>
          <w:lang w:val="es-CO"/>
        </w:rPr>
      </w:pPr>
      <w:bookmarkStart w:id="12" w:name="_Toc500688172"/>
      <w:r w:rsidRPr="1F97EDBD">
        <w:rPr>
          <w:lang w:val="es-CO"/>
        </w:rPr>
        <w:t>Estrategias para el cumplimiento de casos de uso</w:t>
      </w:r>
      <w:bookmarkEnd w:id="12"/>
    </w:p>
    <w:p w14:paraId="5A43683F" w14:textId="1E7D7BC5" w:rsidR="00D73079" w:rsidRDefault="00D73079" w:rsidP="00D73079">
      <w:pPr>
        <w:pStyle w:val="Ttulo3"/>
        <w:jc w:val="left"/>
        <w:rPr>
          <w:b/>
          <w:u w:val="none"/>
          <w:lang w:val="es-ES"/>
        </w:rPr>
      </w:pPr>
      <w:bookmarkStart w:id="13" w:name="_Toc500688173"/>
      <w:r>
        <w:rPr>
          <w:b/>
          <w:u w:val="none"/>
          <w:lang w:val="es-ES"/>
        </w:rPr>
        <w:t>Colas de mensajes</w:t>
      </w:r>
      <w:bookmarkEnd w:id="13"/>
    </w:p>
    <w:p w14:paraId="04ED2128" w14:textId="55238F09" w:rsidR="00D73079" w:rsidRPr="00D73079" w:rsidRDefault="00D73079" w:rsidP="00D73079">
      <w:pPr>
        <w:rPr>
          <w:lang w:val="es-ES"/>
        </w:rPr>
      </w:pPr>
      <w:r w:rsidRPr="00D73079">
        <w:rPr>
          <w:lang w:val="es-ES"/>
        </w:rPr>
        <w:t xml:space="preserve">Como el protocolo AMQP para colas de mensajes no soporta nativamente transacciones distribuidas, específicamente atomicidad, esta se debe asegurar por medio de la lógica de la aplicación. Para ello, tenemos dos casos, si el caso de </w:t>
      </w:r>
      <w:r w:rsidRPr="002A5113">
        <w:rPr>
          <w:i/>
          <w:lang w:val="es-ES"/>
        </w:rPr>
        <w:t>rollback</w:t>
      </w:r>
      <w:r w:rsidRPr="00D73079">
        <w:rPr>
          <w:lang w:val="es-ES"/>
        </w:rPr>
        <w:t xml:space="preserve"> de la operación es una salida usual (con en el RF18) o si solamente se da en caso de error (como en el RF19). </w:t>
      </w:r>
    </w:p>
    <w:p w14:paraId="181DAC76" w14:textId="77777777" w:rsidR="00D73079" w:rsidRPr="00D73079" w:rsidRDefault="00D73079" w:rsidP="00D73079">
      <w:pPr>
        <w:rPr>
          <w:lang w:val="es-ES"/>
        </w:rPr>
      </w:pPr>
      <w:r w:rsidRPr="00D73079">
        <w:rPr>
          <w:lang w:val="es-ES"/>
        </w:rPr>
        <w:t xml:space="preserve">Para el primer caso, la estrategia diseñada fue tener la operación usual y la operación de </w:t>
      </w:r>
      <w:r w:rsidRPr="002A5113">
        <w:rPr>
          <w:i/>
          <w:lang w:val="es-ES"/>
        </w:rPr>
        <w:t>rollback</w:t>
      </w:r>
      <w:r w:rsidRPr="00D73079">
        <w:rPr>
          <w:lang w:val="es-ES"/>
        </w:rPr>
        <w:t xml:space="preserve"> como dos operaciones transaccionales diferentes. La primera operación se ejecuta normalmente, esperando a que el pedido sea atendido, y se define un tiempo máximo de espera. Si al final de este (cuando se genera un </w:t>
      </w:r>
      <w:r w:rsidRPr="002A5113">
        <w:rPr>
          <w:i/>
          <w:lang w:val="es-ES"/>
        </w:rPr>
        <w:t>timeout</w:t>
      </w:r>
      <w:r w:rsidRPr="00D73079">
        <w:rPr>
          <w:lang w:val="es-ES"/>
        </w:rPr>
        <w:t xml:space="preserve">) no se ha logrado atender la totalidad del pedido, esta transacción termina, y se ejecuta la transacción de </w:t>
      </w:r>
      <w:r w:rsidRPr="002A5113">
        <w:rPr>
          <w:i/>
          <w:lang w:val="es-ES"/>
        </w:rPr>
        <w:t>rollback</w:t>
      </w:r>
      <w:r w:rsidRPr="00D73079">
        <w:rPr>
          <w:lang w:val="es-ES"/>
        </w:rPr>
        <w:t xml:space="preserve">. Esta también puede tener fallos, pero solo se dan en casos excepcionales, por lo que se hace uso de la otra estrategia para asegurar ACID, que se explicará más adelante. Esta estrategia es óptima para el RF18 ya que, además de lo ya dicho, es naturalmente acoplado en el tiempo, se debe atender el pedido casi en el mismo momento en el que se pide. Esto hace que el concepto de </w:t>
      </w:r>
      <w:r w:rsidRPr="002A5113">
        <w:rPr>
          <w:i/>
          <w:lang w:val="es-ES"/>
        </w:rPr>
        <w:t>timeout</w:t>
      </w:r>
      <w:r w:rsidRPr="00D73079">
        <w:rPr>
          <w:lang w:val="es-ES"/>
        </w:rPr>
        <w:t xml:space="preserve"> sea consistente con la lógica de la aplicación.</w:t>
      </w:r>
    </w:p>
    <w:p w14:paraId="19660632" w14:textId="456DF5CC" w:rsidR="00D73079" w:rsidRPr="005E0C18" w:rsidRDefault="00D73079" w:rsidP="00D73079">
      <w:pPr>
        <w:rPr>
          <w:lang w:val="es-ES"/>
        </w:rPr>
      </w:pPr>
      <w:r w:rsidRPr="00D73079">
        <w:rPr>
          <w:lang w:val="es-ES"/>
        </w:rPr>
        <w:t xml:space="preserve">El RF19, y el </w:t>
      </w:r>
      <w:r w:rsidRPr="002A5113">
        <w:rPr>
          <w:i/>
          <w:lang w:val="es-ES"/>
        </w:rPr>
        <w:t>rollback</w:t>
      </w:r>
      <w:r w:rsidRPr="00D73079">
        <w:rPr>
          <w:lang w:val="es-ES"/>
        </w:rPr>
        <w:t xml:space="preserve"> del RF18 no comparten estas características. No requieren de sincronización en el tiempo, y sus casos de error son inesperados. Luego, para ellos se maneja una estrategia de consistencia eventual (el estado de la SuperRotonda no es consistente en todo momento, pero lo será eventualmente), por medio de </w:t>
      </w:r>
      <w:r w:rsidRPr="002A5113">
        <w:rPr>
          <w:i/>
          <w:lang w:val="es-ES"/>
        </w:rPr>
        <w:t>retries</w:t>
      </w:r>
      <w:r w:rsidRPr="00D73079">
        <w:rPr>
          <w:lang w:val="es-ES"/>
        </w:rPr>
        <w:t xml:space="preserve">. En estos, si alguna Rotonda presenta un error al llevar a cabo la operación, se intenta hacer de nuevo hasta que finalmente se logre. Lo mismo sucede (en el RF19) si la Rotonda no se encuentra conectada, el mensaje se queda en cola hasta que esta se conecte y ejecute la operación necesaria. Afortunadamente, las operaciones de estos requerimientos son naturalmente nilpotentes (aplicar la operación varias veces es lo mismo que aplicarla una sola vez), así que una estrategia de </w:t>
      </w:r>
      <w:r w:rsidRPr="002A5113">
        <w:rPr>
          <w:i/>
          <w:lang w:val="es-ES"/>
        </w:rPr>
        <w:t>retries</w:t>
      </w:r>
      <w:r w:rsidRPr="00D73079">
        <w:rPr>
          <w:lang w:val="es-ES"/>
        </w:rPr>
        <w:t xml:space="preserve"> no causará problemas en la base de datos.</w:t>
      </w:r>
    </w:p>
    <w:p w14:paraId="4F01F6CD" w14:textId="77777777" w:rsidR="00D73079" w:rsidRPr="00D73079" w:rsidRDefault="00D73079" w:rsidP="00D73079">
      <w:pPr>
        <w:rPr>
          <w:lang w:val="es-ES" w:eastAsia="ar-SA"/>
        </w:rPr>
      </w:pPr>
    </w:p>
    <w:p w14:paraId="670319EB" w14:textId="7A0858F8" w:rsidR="00D73079" w:rsidRDefault="00D73079" w:rsidP="00D73079">
      <w:pPr>
        <w:pStyle w:val="Ttulo3"/>
        <w:jc w:val="left"/>
        <w:rPr>
          <w:b/>
          <w:i/>
          <w:u w:val="none"/>
          <w:lang w:val="es-ES"/>
        </w:rPr>
      </w:pPr>
      <w:bookmarkStart w:id="14" w:name="_Toc500688174"/>
      <w:r>
        <w:rPr>
          <w:b/>
          <w:i/>
          <w:u w:val="none"/>
          <w:lang w:val="es-ES"/>
        </w:rPr>
        <w:t>Two-Phase Commit</w:t>
      </w:r>
      <w:bookmarkEnd w:id="14"/>
    </w:p>
    <w:p w14:paraId="0DE4E873" w14:textId="67D0C2F1" w:rsidR="00D73079" w:rsidRPr="005E0C18" w:rsidRDefault="00D73079" w:rsidP="00D73079">
      <w:pPr>
        <w:rPr>
          <w:lang w:val="es-ES"/>
        </w:rPr>
      </w:pPr>
      <w:r w:rsidRPr="00D73079">
        <w:rPr>
          <w:lang w:val="es-ES"/>
        </w:rPr>
        <w:t xml:space="preserve">El protocolo </w:t>
      </w:r>
      <w:r w:rsidRPr="002A5113">
        <w:rPr>
          <w:i/>
          <w:lang w:val="es-ES"/>
        </w:rPr>
        <w:t>Two-Phase Commit</w:t>
      </w:r>
      <w:r w:rsidRPr="00D73079">
        <w:rPr>
          <w:lang w:val="es-ES"/>
        </w:rPr>
        <w:t xml:space="preserve">, como está diseñado específicamente para la ejecución de transacciones distribuidas, requiere menos modificaciones a la lógica de la aplicación que el uso de colas de mensajes. Para ambos requerimientos, la estrategia de ejecución diseñada consiste en que cada Rotonda ejecuta la operación pedida, pero no hace </w:t>
      </w:r>
      <w:r w:rsidRPr="002A5113">
        <w:rPr>
          <w:i/>
          <w:lang w:val="es-ES"/>
        </w:rPr>
        <w:t>commit</w:t>
      </w:r>
      <w:r w:rsidRPr="00D73079">
        <w:rPr>
          <w:lang w:val="es-ES"/>
        </w:rPr>
        <w:t xml:space="preserve">, y después de esto da su aceptación al manejador de transacciones, y la segunda fase consiste solo de ejecutar </w:t>
      </w:r>
      <w:r w:rsidRPr="002A5113">
        <w:rPr>
          <w:i/>
          <w:lang w:val="es-ES"/>
        </w:rPr>
        <w:t>commit</w:t>
      </w:r>
      <w:r w:rsidRPr="00D73079">
        <w:rPr>
          <w:lang w:val="es-ES"/>
        </w:rPr>
        <w:t xml:space="preserve"> o </w:t>
      </w:r>
      <w:r w:rsidRPr="002A5113">
        <w:rPr>
          <w:i/>
          <w:lang w:val="es-ES"/>
        </w:rPr>
        <w:t>rollback</w:t>
      </w:r>
      <w:r w:rsidRPr="00D73079">
        <w:rPr>
          <w:lang w:val="es-ES"/>
        </w:rPr>
        <w:t>, dado sea el caso, sobre la operación ejecutada. Esta estrategia sigue al pie de la letra los requerimientos del protocolo, y por tanto resulta, demostrablemente, aceptable en la ejecución correcta de los requerimientos.</w:t>
      </w:r>
    </w:p>
    <w:p w14:paraId="2D4A13C3" w14:textId="77777777" w:rsidR="00D73079" w:rsidRPr="00D73079" w:rsidRDefault="00D73079" w:rsidP="00D73079">
      <w:pPr>
        <w:rPr>
          <w:lang w:val="es-ES" w:eastAsia="ar-SA"/>
        </w:rPr>
      </w:pPr>
    </w:p>
    <w:p w14:paraId="03E20BF9" w14:textId="21B637A1" w:rsidR="00D73079" w:rsidRDefault="00D73079" w:rsidP="00D73079">
      <w:pPr>
        <w:pStyle w:val="Ttulo3"/>
        <w:jc w:val="left"/>
        <w:rPr>
          <w:b/>
          <w:u w:val="none"/>
          <w:lang w:val="es-ES"/>
        </w:rPr>
      </w:pPr>
      <w:bookmarkStart w:id="15" w:name="_Toc500688175"/>
      <w:r>
        <w:rPr>
          <w:b/>
          <w:u w:val="none"/>
          <w:lang w:val="es-ES"/>
        </w:rPr>
        <w:t>Comparación</w:t>
      </w:r>
      <w:bookmarkEnd w:id="15"/>
    </w:p>
    <w:p w14:paraId="0E7E0D7C" w14:textId="4F355316" w:rsidR="002A5113" w:rsidRPr="002A5113" w:rsidRDefault="002A5113" w:rsidP="002A5113">
      <w:pPr>
        <w:rPr>
          <w:lang w:val="es-ES"/>
        </w:rPr>
      </w:pPr>
      <w:r w:rsidRPr="002A5113">
        <w:rPr>
          <w:lang w:val="es-ES"/>
        </w:rPr>
        <w:t xml:space="preserve">En términos generales, el </w:t>
      </w:r>
      <w:r w:rsidRPr="002A5113">
        <w:rPr>
          <w:i/>
          <w:lang w:val="es-ES"/>
        </w:rPr>
        <w:t>Two-Phase Commit</w:t>
      </w:r>
      <w:r w:rsidRPr="002A5113">
        <w:rPr>
          <w:lang w:val="es-ES"/>
        </w:rPr>
        <w:t xml:space="preserve"> da mayor seguridad de la ejecución correcta de los requerimientos, mientras que las colas de mensajes permiten que estas operaciones sean más eficientes y desacopladas. Esto último es especialmente importante para el RF19, ya que este requerimiento puede ser desacoplado en el tiempo; sería una restricción innecesaria pedir que solo se pueda ejecutar un retiro de un restaurante solamente cuando los sistemas de las tres rotondas se encuentran conectados. Luego, para este requerimiento es muy preferible el uso de Colas de Mensajes como protocolo. El único caso en que esto sería debatible es si los candados en la base de datos son por tupla, ya que entonces el </w:t>
      </w:r>
      <w:r>
        <w:rPr>
          <w:i/>
          <w:lang w:val="es-ES"/>
        </w:rPr>
        <w:t xml:space="preserve">Two-Phase </w:t>
      </w:r>
      <w:r w:rsidRPr="002A5113">
        <w:rPr>
          <w:i/>
          <w:lang w:val="es-ES"/>
        </w:rPr>
        <w:t>Commit</w:t>
      </w:r>
      <w:r w:rsidRPr="002A5113">
        <w:rPr>
          <w:lang w:val="es-ES"/>
        </w:rPr>
        <w:t xml:space="preserve"> puede demorarse indefinidamente sin poner el funcionamiento de la aplicación en riesgo.</w:t>
      </w:r>
    </w:p>
    <w:p w14:paraId="6680E9A3" w14:textId="0362C913" w:rsidR="00D73079" w:rsidRPr="00D73079" w:rsidRDefault="002A5113" w:rsidP="002A5113">
      <w:pPr>
        <w:rPr>
          <w:lang w:val="es-ES"/>
        </w:rPr>
      </w:pPr>
      <w:r w:rsidRPr="002A5113">
        <w:rPr>
          <w:lang w:val="es-ES"/>
        </w:rPr>
        <w:t xml:space="preserve">En cuanto al requerimiento RF18, es preferible el uso de </w:t>
      </w:r>
      <w:r w:rsidRPr="002A5113">
        <w:rPr>
          <w:i/>
          <w:lang w:val="es-ES"/>
        </w:rPr>
        <w:t>Two-Phase Commit</w:t>
      </w:r>
      <w:r w:rsidRPr="002A5113">
        <w:rPr>
          <w:lang w:val="es-ES"/>
        </w:rPr>
        <w:t xml:space="preserve"> ya que esta operación es acoplada en el tiempo, y es más importante la realización correcta de las propiedades ACID que el desacoplamiento. Mas aún, la realización de este requerimiento con Colas de Mensajes requiere de mucha lógica adicional, y por tanto está mucho más sujeto a errores.  </w:t>
      </w:r>
    </w:p>
    <w:p w14:paraId="4B0298FB" w14:textId="0E7A18CC" w:rsidR="002A5113" w:rsidRDefault="002A5113" w:rsidP="002A5113">
      <w:pPr>
        <w:pStyle w:val="Ttulo1"/>
        <w:rPr>
          <w:lang w:val="es-CO"/>
        </w:rPr>
      </w:pPr>
      <w:bookmarkStart w:id="16" w:name="_Toc500688176"/>
      <w:r w:rsidRPr="1F97EDBD">
        <w:rPr>
          <w:lang w:val="es-CO"/>
        </w:rPr>
        <w:t>Especificación e implementación de transacciones distribuidas (Protocolos de requerimientos)</w:t>
      </w:r>
      <w:bookmarkEnd w:id="16"/>
    </w:p>
    <w:p w14:paraId="53460BC7" w14:textId="39B3EB9D" w:rsidR="002A5113" w:rsidRDefault="002A5113" w:rsidP="002A5113">
      <w:pPr>
        <w:pStyle w:val="Ttulo2"/>
        <w:rPr>
          <w:lang w:val="es-CO"/>
        </w:rPr>
      </w:pPr>
      <w:bookmarkStart w:id="17" w:name="_Toc500688177"/>
      <w:r>
        <w:rPr>
          <w:lang w:val="es-CO"/>
        </w:rPr>
        <w:t>RF18</w:t>
      </w:r>
      <w:bookmarkEnd w:id="17"/>
    </w:p>
    <w:p w14:paraId="545409B9" w14:textId="77777777" w:rsidR="002A5113" w:rsidRPr="002A5113" w:rsidRDefault="002A5113" w:rsidP="002A5113">
      <w:pPr>
        <w:rPr>
          <w:lang w:val="es-ES"/>
        </w:rPr>
      </w:pPr>
      <w:r w:rsidRPr="002A5113">
        <w:rPr>
          <w:lang w:val="es-ES"/>
        </w:rPr>
        <w:t xml:space="preserve">La cola mandará un mensaje de la forma: </w:t>
      </w:r>
    </w:p>
    <w:p w14:paraId="3705E41C" w14:textId="2128A2B2" w:rsidR="002A5113" w:rsidRPr="002A5113" w:rsidRDefault="002A5113" w:rsidP="002A5113">
      <w:pPr>
        <w:spacing w:before="120" w:after="120"/>
        <w:ind w:left="0"/>
        <w:jc w:val="center"/>
        <w:rPr>
          <w:sz w:val="22"/>
          <w:lang w:val="es-ES"/>
        </w:rPr>
      </w:pPr>
      <w:r w:rsidRPr="002A5113">
        <w:rPr>
          <w:sz w:val="22"/>
          <w:lang w:val="es-ES"/>
        </w:rPr>
        <w:t>&lt;email_usuario&gt;;&lt;nombre_zona&gt;;&lt;cantidad_productos&gt;(;&lt;nom_producto&gt;,&lt;nom_restaurante&gt;)*</w:t>
      </w:r>
    </w:p>
    <w:p w14:paraId="4CB35FE9" w14:textId="2CF6B509" w:rsidR="002A5113" w:rsidRPr="002A5113" w:rsidRDefault="002A5113" w:rsidP="002A5113">
      <w:pPr>
        <w:rPr>
          <w:lang w:val="es-ES"/>
        </w:rPr>
      </w:pPr>
      <w:r w:rsidRPr="002A5113">
        <w:rPr>
          <w:lang w:val="es-ES"/>
        </w:rPr>
        <w:t xml:space="preserve">Donde la cantidad de tuplas </w:t>
      </w:r>
      <w:r w:rsidRPr="002A5113">
        <w:rPr>
          <w:i/>
          <w:lang w:val="es-ES"/>
        </w:rPr>
        <w:t>(;&lt;nom_producto&gt;,&lt;nom_restaurante&gt;)</w:t>
      </w:r>
      <w:r w:rsidRPr="002A5113">
        <w:rPr>
          <w:lang w:val="es-ES"/>
        </w:rPr>
        <w:t xml:space="preserve"> es equivalente a la cantidad de productos a pedir. Cada rotonda deberá retornar un mensaje donde especifique cual fue la instancia creada para asegurar el pedido (cuenta, pedido, carrito, etc.) además de una lista (definida como un VO estándar) de los productos que logro agregar al pedido. En caso tal de que exista un </w:t>
      </w:r>
      <w:r>
        <w:rPr>
          <w:i/>
          <w:lang w:val="es-ES"/>
        </w:rPr>
        <w:t>time</w:t>
      </w:r>
      <w:r w:rsidRPr="002A5113">
        <w:rPr>
          <w:i/>
          <w:lang w:val="es-ES"/>
        </w:rPr>
        <w:t>out</w:t>
      </w:r>
      <w:r w:rsidRPr="002A5113">
        <w:rPr>
          <w:lang w:val="es-ES"/>
        </w:rPr>
        <w:t>, o algún otro tipo de excepción, las rotondas que pusieron el pedido, se les mandara por cola de mensajes la información resultante del pedido para que lo desvinculen de la base de datos.</w:t>
      </w:r>
    </w:p>
    <w:p w14:paraId="413EC2CF" w14:textId="017F693C" w:rsidR="002A5113" w:rsidRDefault="002A5113" w:rsidP="002A5113">
      <w:pPr>
        <w:pStyle w:val="Ttulo2"/>
        <w:rPr>
          <w:lang w:val="es-CO"/>
        </w:rPr>
      </w:pPr>
      <w:bookmarkStart w:id="18" w:name="_Toc500688178"/>
      <w:r>
        <w:rPr>
          <w:lang w:val="es-CO"/>
        </w:rPr>
        <w:t>RF19</w:t>
      </w:r>
      <w:r w:rsidRPr="1F97EDBD">
        <w:rPr>
          <w:lang w:val="es-CO"/>
        </w:rPr>
        <w:t xml:space="preserve"> </w:t>
      </w:r>
      <w:r>
        <w:rPr>
          <w:lang w:val="es-CO"/>
        </w:rPr>
        <w:t>v1 (Con colas de mensajes)</w:t>
      </w:r>
      <w:bookmarkEnd w:id="18"/>
    </w:p>
    <w:p w14:paraId="0DD647F2" w14:textId="282EF544" w:rsidR="002A5113" w:rsidRPr="002A5113" w:rsidRDefault="002A5113" w:rsidP="002A5113">
      <w:pPr>
        <w:rPr>
          <w:lang w:val="es-ES"/>
        </w:rPr>
      </w:pPr>
      <w:r w:rsidRPr="002A5113">
        <w:rPr>
          <w:lang w:val="es-ES"/>
        </w:rPr>
        <w:t xml:space="preserve">La cola </w:t>
      </w:r>
      <w:r w:rsidR="00FF387A">
        <w:rPr>
          <w:lang w:val="es-ES"/>
        </w:rPr>
        <w:t xml:space="preserve">mandara un mensaje de la forma </w:t>
      </w:r>
      <w:r w:rsidR="00FF387A">
        <w:rPr>
          <w:i/>
          <w:lang w:val="es-ES"/>
        </w:rPr>
        <w:t>&lt;nombre_restaurante&gt;;&lt;app_destino&gt;</w:t>
      </w:r>
      <w:r w:rsidRPr="002A5113">
        <w:rPr>
          <w:lang w:val="es-ES"/>
        </w:rPr>
        <w:t xml:space="preserve">, de tal manera que cada rotonda lo deshabilite. En </w:t>
      </w:r>
      <w:r w:rsidR="00FF387A">
        <w:rPr>
          <w:lang w:val="es-ES"/>
        </w:rPr>
        <w:t>caso de que se dé</w:t>
      </w:r>
      <w:r w:rsidRPr="002A5113">
        <w:rPr>
          <w:lang w:val="es-ES"/>
        </w:rPr>
        <w:t xml:space="preserve"> un </w:t>
      </w:r>
      <w:r w:rsidR="00FF387A">
        <w:rPr>
          <w:i/>
          <w:lang w:val="es-ES"/>
        </w:rPr>
        <w:t>ti</w:t>
      </w:r>
      <w:r w:rsidRPr="00FF387A">
        <w:rPr>
          <w:i/>
          <w:lang w:val="es-ES"/>
        </w:rPr>
        <w:t>m</w:t>
      </w:r>
      <w:r w:rsidR="00FF387A">
        <w:rPr>
          <w:i/>
          <w:lang w:val="es-ES"/>
        </w:rPr>
        <w:t>e</w:t>
      </w:r>
      <w:r w:rsidRPr="00FF387A">
        <w:rPr>
          <w:i/>
          <w:lang w:val="es-ES"/>
        </w:rPr>
        <w:t>out</w:t>
      </w:r>
      <w:r w:rsidRPr="002A5113">
        <w:rPr>
          <w:lang w:val="es-ES"/>
        </w:rPr>
        <w:t xml:space="preserve"> en alguna de las rotondas, la cola volverá a mandar el mismo mensaje, para que se vuelva a habilitar el restaurante, hasta que la sentencia pase en cada una de las rotondas. El identificador de la aplicación de destino se incluye para poder verificar que todas las aplicaciones hagan la operación, ya que el protocolo por si solo no soporta esto.</w:t>
      </w:r>
    </w:p>
    <w:p w14:paraId="1FC46029" w14:textId="30106F8B" w:rsidR="002A5113" w:rsidRDefault="002A5113" w:rsidP="002A5113">
      <w:pPr>
        <w:pStyle w:val="Ttulo2"/>
        <w:rPr>
          <w:lang w:val="es-CO"/>
        </w:rPr>
      </w:pPr>
      <w:bookmarkStart w:id="19" w:name="_Toc500688179"/>
      <w:r>
        <w:rPr>
          <w:lang w:val="es-CO"/>
        </w:rPr>
        <w:t>RF19 v2</w:t>
      </w:r>
      <w:r w:rsidRPr="1F97EDBD">
        <w:rPr>
          <w:lang w:val="es-CO"/>
        </w:rPr>
        <w:t xml:space="preserve"> </w:t>
      </w:r>
      <w:r>
        <w:rPr>
          <w:lang w:val="es-CO"/>
        </w:rPr>
        <w:t xml:space="preserve">(Con </w:t>
      </w:r>
      <w:r>
        <w:rPr>
          <w:i/>
          <w:lang w:val="es-CO"/>
        </w:rPr>
        <w:t>Two-Phase Commit</w:t>
      </w:r>
      <w:r>
        <w:rPr>
          <w:lang w:val="es-CO"/>
        </w:rPr>
        <w:t>)</w:t>
      </w:r>
      <w:bookmarkEnd w:id="19"/>
    </w:p>
    <w:p w14:paraId="0193F1D4" w14:textId="2CED3A75" w:rsidR="002A5113" w:rsidRPr="002A5113" w:rsidRDefault="00FF387A" w:rsidP="002A5113">
      <w:pPr>
        <w:rPr>
          <w:lang w:val="es-CO" w:eastAsia="ar-SA"/>
        </w:rPr>
      </w:pPr>
      <w:r w:rsidRPr="00FF387A">
        <w:rPr>
          <w:lang w:val="es-ES"/>
        </w:rPr>
        <w:t xml:space="preserve">Se realizará un </w:t>
      </w:r>
      <w:r w:rsidRPr="00FF387A">
        <w:rPr>
          <w:i/>
          <w:lang w:val="es-ES"/>
        </w:rPr>
        <w:t>request</w:t>
      </w:r>
      <w:r w:rsidRPr="00FF387A">
        <w:rPr>
          <w:lang w:val="es-ES"/>
        </w:rPr>
        <w:t xml:space="preserve"> individual para cada rotonda, de tal manera que retorne la sentencia requerida para cumplir el requerimiento, junto con las credenciales para acceder a la base de datos. Posteriormente, al tener todas las sentencias con sus respectivas credenciales, se realizará la ejecución simultanea de estas de tal manera que el </w:t>
      </w:r>
      <w:r w:rsidRPr="00FF387A">
        <w:rPr>
          <w:i/>
          <w:lang w:val="es-ES"/>
        </w:rPr>
        <w:t>commit</w:t>
      </w:r>
      <w:r w:rsidRPr="00FF387A">
        <w:rPr>
          <w:lang w:val="es-ES"/>
        </w:rPr>
        <w:t xml:space="preserve"> sea global, asegurando un </w:t>
      </w:r>
      <w:r w:rsidR="006E2630" w:rsidRPr="00FF387A">
        <w:rPr>
          <w:i/>
          <w:lang w:val="es-ES"/>
        </w:rPr>
        <w:t>Two-Phase Commit</w:t>
      </w:r>
      <w:r w:rsidR="006E2630" w:rsidRPr="00FF387A">
        <w:rPr>
          <w:lang w:val="es-ES"/>
        </w:rPr>
        <w:t>.</w:t>
      </w:r>
    </w:p>
    <w:p w14:paraId="4BA9BA05" w14:textId="5A407808" w:rsidR="002A5113" w:rsidRDefault="002A5113" w:rsidP="002A5113">
      <w:pPr>
        <w:pStyle w:val="Ttulo2"/>
        <w:rPr>
          <w:lang w:val="es-CO"/>
        </w:rPr>
      </w:pPr>
      <w:bookmarkStart w:id="20" w:name="_Toc500688180"/>
      <w:r>
        <w:rPr>
          <w:lang w:val="es-CO"/>
        </w:rPr>
        <w:t>RFC13</w:t>
      </w:r>
      <w:bookmarkEnd w:id="20"/>
    </w:p>
    <w:p w14:paraId="632EE243" w14:textId="77777777" w:rsidR="00FF387A" w:rsidRPr="00FF387A" w:rsidRDefault="00FF387A" w:rsidP="00FF387A">
      <w:pPr>
        <w:rPr>
          <w:lang w:val="es-ES"/>
        </w:rPr>
      </w:pPr>
      <w:r w:rsidRPr="00FF387A">
        <w:rPr>
          <w:lang w:val="es-ES"/>
        </w:rPr>
        <w:t xml:space="preserve">Se manda un mensaje de la forma:  </w:t>
      </w:r>
    </w:p>
    <w:p w14:paraId="18AB0ED1" w14:textId="45809F9F" w:rsidR="00FF387A" w:rsidRPr="00FF387A" w:rsidRDefault="00FF387A" w:rsidP="00FF387A">
      <w:pPr>
        <w:spacing w:before="120" w:after="120"/>
        <w:jc w:val="center"/>
        <w:rPr>
          <w:sz w:val="22"/>
          <w:lang w:val="es-ES"/>
        </w:rPr>
      </w:pPr>
      <w:r w:rsidRPr="00FF387A">
        <w:rPr>
          <w:sz w:val="22"/>
          <w:lang w:val="es-ES"/>
        </w:rPr>
        <w:t>&lt;fechaInicio&gt;;&lt;fechaFin&gt;;&lt;nombreRestaurante&gt;;&lt;catProd&gt;;&lt;precioMin&gt;;&lt;precioMax&gt;</w:t>
      </w:r>
    </w:p>
    <w:p w14:paraId="142FB935" w14:textId="1F891B89" w:rsidR="00FF387A" w:rsidRPr="00FF387A" w:rsidRDefault="00FF387A" w:rsidP="00FF387A">
      <w:pPr>
        <w:rPr>
          <w:lang w:val="es-ES"/>
        </w:rPr>
      </w:pPr>
      <w:r w:rsidRPr="00FF387A">
        <w:rPr>
          <w:lang w:val="es-ES"/>
        </w:rPr>
        <w:t xml:space="preserve">Internamente cada aplicación lee el mensaje y devuelve un </w:t>
      </w:r>
      <w:r w:rsidRPr="00FF387A">
        <w:rPr>
          <w:i/>
          <w:lang w:val="es-ES"/>
        </w:rPr>
        <w:t>object</w:t>
      </w:r>
      <w:r w:rsidRPr="00FF387A">
        <w:rPr>
          <w:lang w:val="es-ES"/>
        </w:rPr>
        <w:t xml:space="preserve"> con el resultado de la consulta. Si alguna de estas se deja vacía se asume un ordenamiento, y si se tiene como valor </w:t>
      </w:r>
      <w:r w:rsidRPr="00FF387A">
        <w:rPr>
          <w:i/>
          <w:lang w:val="es-ES"/>
        </w:rPr>
        <w:t>null</w:t>
      </w:r>
      <w:r w:rsidRPr="00FF387A">
        <w:rPr>
          <w:lang w:val="es-ES"/>
        </w:rPr>
        <w:t>, no se tendrá en cuenta.</w:t>
      </w:r>
    </w:p>
    <w:p w14:paraId="7D16158F" w14:textId="575A2E24" w:rsidR="002A5113" w:rsidRDefault="002A5113" w:rsidP="002A5113">
      <w:pPr>
        <w:pStyle w:val="Ttulo2"/>
        <w:rPr>
          <w:lang w:val="es-CO"/>
        </w:rPr>
      </w:pPr>
      <w:bookmarkStart w:id="21" w:name="_Toc500688181"/>
      <w:r>
        <w:rPr>
          <w:lang w:val="es-CO"/>
        </w:rPr>
        <w:t>RFC14</w:t>
      </w:r>
      <w:bookmarkEnd w:id="21"/>
    </w:p>
    <w:p w14:paraId="478CA018" w14:textId="77777777" w:rsidR="00FF387A" w:rsidRPr="00FF387A" w:rsidRDefault="00FF387A" w:rsidP="00FF387A">
      <w:pPr>
        <w:rPr>
          <w:lang w:val="es-ES"/>
        </w:rPr>
      </w:pPr>
      <w:r w:rsidRPr="00FF387A">
        <w:rPr>
          <w:lang w:val="es-ES"/>
        </w:rPr>
        <w:t xml:space="preserve">Se manda un mensaje de la forma  </w:t>
      </w:r>
    </w:p>
    <w:p w14:paraId="78E69567" w14:textId="0F8AAC62" w:rsidR="00FF387A" w:rsidRPr="00FF387A" w:rsidRDefault="00FF387A" w:rsidP="00FF387A">
      <w:pPr>
        <w:spacing w:before="120" w:after="120"/>
        <w:jc w:val="center"/>
        <w:rPr>
          <w:sz w:val="22"/>
          <w:lang w:val="es-ES"/>
        </w:rPr>
      </w:pPr>
      <w:r w:rsidRPr="00FF387A">
        <w:rPr>
          <w:sz w:val="22"/>
          <w:lang w:val="es-ES"/>
        </w:rPr>
        <w:t>&lt;fechaInicio&gt;;</w:t>
      </w:r>
      <w:r>
        <w:rPr>
          <w:sz w:val="22"/>
          <w:lang w:val="es-ES"/>
        </w:rPr>
        <w:t>&lt;fechaFin&gt;;&lt;nombreRestaurante&gt;</w:t>
      </w:r>
    </w:p>
    <w:p w14:paraId="39A8F5BF" w14:textId="40FE84B5" w:rsidR="002A5113" w:rsidRPr="002A5113" w:rsidRDefault="00FF387A" w:rsidP="00FF387A">
      <w:pPr>
        <w:rPr>
          <w:lang w:val="es-CO" w:eastAsia="ar-SA"/>
        </w:rPr>
      </w:pPr>
      <w:r w:rsidRPr="00FF387A">
        <w:rPr>
          <w:lang w:val="es-ES"/>
        </w:rPr>
        <w:t xml:space="preserve">Internamente cada aplicación lee el mensaje y devuelve un </w:t>
      </w:r>
      <w:r w:rsidRPr="00FF387A">
        <w:rPr>
          <w:i/>
          <w:lang w:val="es-ES"/>
        </w:rPr>
        <w:t>object</w:t>
      </w:r>
      <w:r w:rsidRPr="00FF387A">
        <w:rPr>
          <w:lang w:val="es-ES"/>
        </w:rPr>
        <w:t xml:space="preserve"> con el resultado de la consulta. Si alguno de los valores se deja vacío o se tiene como valor </w:t>
      </w:r>
      <w:r w:rsidRPr="00FF387A">
        <w:rPr>
          <w:i/>
          <w:lang w:val="es-ES"/>
        </w:rPr>
        <w:t>null</w:t>
      </w:r>
      <w:r w:rsidRPr="00FF387A">
        <w:rPr>
          <w:lang w:val="es-ES"/>
        </w:rPr>
        <w:t>, no se tendrá en cuenta.</w:t>
      </w:r>
    </w:p>
    <w:p w14:paraId="3D5E70EB" w14:textId="6B1C5D7A" w:rsidR="002A5113" w:rsidRDefault="002A5113" w:rsidP="002A5113">
      <w:pPr>
        <w:pStyle w:val="Ttulo1"/>
        <w:rPr>
          <w:lang w:val="es-CO"/>
        </w:rPr>
      </w:pPr>
      <w:bookmarkStart w:id="22" w:name="_Toc500688182"/>
      <w:r w:rsidRPr="5BFE04A7">
        <w:rPr>
          <w:lang w:val="es-CO"/>
        </w:rPr>
        <w:t>Especificación e implementación de transacciones distribuidas (Análisis de impacto de estrategias)</w:t>
      </w:r>
      <w:bookmarkEnd w:id="22"/>
    </w:p>
    <w:p w14:paraId="5E6E86BC" w14:textId="77777777" w:rsidR="00FF387A" w:rsidRPr="00FF387A" w:rsidRDefault="00FF387A" w:rsidP="00FF387A">
      <w:pPr>
        <w:rPr>
          <w:lang w:val="es-ES"/>
        </w:rPr>
      </w:pPr>
      <w:r w:rsidRPr="00FF387A">
        <w:rPr>
          <w:lang w:val="es-ES"/>
        </w:rPr>
        <w:t>Para analizar convenientemente las estrategias a utilizar dentro del cumplimiento de los</w:t>
      </w:r>
    </w:p>
    <w:p w14:paraId="2CE30B62" w14:textId="4BD991B8" w:rsidR="00FF387A" w:rsidRPr="00FF387A" w:rsidRDefault="00FF387A" w:rsidP="00FF387A">
      <w:pPr>
        <w:rPr>
          <w:lang w:val="es-ES"/>
        </w:rPr>
      </w:pPr>
      <w:r w:rsidRPr="00FF387A">
        <w:rPr>
          <w:lang w:val="es-ES"/>
        </w:rPr>
        <w:t>requerimientos planteados, es pertinente resaltar los requerimientos</w:t>
      </w:r>
      <w:r>
        <w:rPr>
          <w:lang w:val="es-ES"/>
        </w:rPr>
        <w:t xml:space="preserve"> y sus peticiones con el fin de </w:t>
      </w:r>
      <w:r w:rsidRPr="00FF387A">
        <w:rPr>
          <w:lang w:val="es-ES"/>
        </w:rPr>
        <w:t>reconocer elementos pertinentes para la resolución de dichos requerimientos. De tal modo,</w:t>
      </w:r>
      <w:r>
        <w:rPr>
          <w:lang w:val="es-ES"/>
        </w:rPr>
        <w:t xml:space="preserve"> </w:t>
      </w:r>
      <w:r w:rsidRPr="00FF387A">
        <w:rPr>
          <w:lang w:val="es-ES"/>
        </w:rPr>
        <w:t>procedemos a mostrar requerimientos de modificación y consulta para reconocer posibles</w:t>
      </w:r>
      <w:r>
        <w:rPr>
          <w:lang w:val="es-ES"/>
        </w:rPr>
        <w:t xml:space="preserve"> </w:t>
      </w:r>
      <w:r w:rsidRPr="00FF387A">
        <w:rPr>
          <w:lang w:val="es-ES"/>
        </w:rPr>
        <w:t>mecanismos y estrategias de solución.</w:t>
      </w:r>
    </w:p>
    <w:p w14:paraId="1FAAD2E7" w14:textId="22E9EE73" w:rsidR="00FF387A" w:rsidRPr="00FF387A" w:rsidRDefault="00FF387A" w:rsidP="00FF387A">
      <w:pPr>
        <w:rPr>
          <w:lang w:val="es-ES"/>
        </w:rPr>
      </w:pPr>
      <w:r w:rsidRPr="00FF387A">
        <w:rPr>
          <w:lang w:val="es-ES"/>
        </w:rPr>
        <w:t>En primer lugar, el requerimiento RFC13 trata de obt</w:t>
      </w:r>
      <w:r>
        <w:rPr>
          <w:lang w:val="es-ES"/>
        </w:rPr>
        <w:t xml:space="preserve">ener la información completa de </w:t>
      </w:r>
      <w:r w:rsidRPr="00FF387A">
        <w:rPr>
          <w:lang w:val="es-ES"/>
        </w:rPr>
        <w:t>todos los productos que puedan estar en cualquier base de datos dentro del sistema. Es por ello</w:t>
      </w:r>
      <w:r>
        <w:rPr>
          <w:lang w:val="es-ES"/>
        </w:rPr>
        <w:t xml:space="preserve"> </w:t>
      </w:r>
      <w:r w:rsidRPr="00FF387A">
        <w:rPr>
          <w:lang w:val="es-ES"/>
        </w:rPr>
        <w:t>que, dentro del proceso de adquisición de esta información, necesitaremos bien sea del</w:t>
      </w:r>
      <w:r>
        <w:rPr>
          <w:lang w:val="es-ES"/>
        </w:rPr>
        <w:t xml:space="preserve"> </w:t>
      </w:r>
      <w:r w:rsidRPr="00FF387A">
        <w:rPr>
          <w:lang w:val="es-ES"/>
        </w:rPr>
        <w:t xml:space="preserve">mecanismo de colas de mensajes como del mecanismo de </w:t>
      </w:r>
      <w:r>
        <w:rPr>
          <w:i/>
          <w:lang w:val="es-ES"/>
        </w:rPr>
        <w:t>Two-</w:t>
      </w:r>
      <w:r w:rsidRPr="00FF387A">
        <w:rPr>
          <w:i/>
          <w:lang w:val="es-ES"/>
        </w:rPr>
        <w:t>Phase Commit</w:t>
      </w:r>
      <w:r w:rsidRPr="00FF387A">
        <w:rPr>
          <w:lang w:val="es-ES"/>
        </w:rPr>
        <w:t>. Dentro del caso</w:t>
      </w:r>
      <w:r>
        <w:rPr>
          <w:lang w:val="es-ES"/>
        </w:rPr>
        <w:t xml:space="preserve"> </w:t>
      </w:r>
      <w:r w:rsidRPr="00FF387A">
        <w:rPr>
          <w:lang w:val="es-ES"/>
        </w:rPr>
        <w:t>particular de las colas de mensajes, el funcionamiento compete en enviar solicitudes a una cola de</w:t>
      </w:r>
      <w:r>
        <w:rPr>
          <w:lang w:val="es-ES"/>
        </w:rPr>
        <w:t xml:space="preserve"> </w:t>
      </w:r>
      <w:r w:rsidRPr="00FF387A">
        <w:rPr>
          <w:lang w:val="es-ES"/>
        </w:rPr>
        <w:t>mensajes común en donde cada sistema de bases de datos analizará cada mensaje a fin de leer la</w:t>
      </w:r>
      <w:r>
        <w:rPr>
          <w:lang w:val="es-ES"/>
        </w:rPr>
        <w:t xml:space="preserve"> </w:t>
      </w:r>
      <w:r w:rsidRPr="00FF387A">
        <w:rPr>
          <w:lang w:val="es-ES"/>
        </w:rPr>
        <w:t>solicitud y computar si dicha solicitud está dirigida a esa base de datos en particular. A</w:t>
      </w:r>
      <w:r>
        <w:rPr>
          <w:lang w:val="es-ES"/>
        </w:rPr>
        <w:t xml:space="preserve"> </w:t>
      </w:r>
      <w:r w:rsidRPr="00FF387A">
        <w:rPr>
          <w:lang w:val="es-ES"/>
        </w:rPr>
        <w:t>continuación, el proceso de obtener toda información posible de los productos de cada una de las</w:t>
      </w:r>
      <w:r>
        <w:rPr>
          <w:lang w:val="es-ES"/>
        </w:rPr>
        <w:t xml:space="preserve"> </w:t>
      </w:r>
      <w:r w:rsidRPr="00FF387A">
        <w:rPr>
          <w:lang w:val="es-ES"/>
        </w:rPr>
        <w:t>bases de datos culminará al unir todos los datos disponibles en una cola de respuestas común.</w:t>
      </w:r>
    </w:p>
    <w:p w14:paraId="69CCB6B8" w14:textId="71ABB6F3" w:rsidR="00FF387A" w:rsidRPr="00FF387A" w:rsidRDefault="00FF387A" w:rsidP="001F7E81">
      <w:pPr>
        <w:rPr>
          <w:lang w:val="es-ES"/>
        </w:rPr>
      </w:pPr>
      <w:r w:rsidRPr="00FF387A">
        <w:rPr>
          <w:lang w:val="es-ES"/>
        </w:rPr>
        <w:t>Cabe resaltar que dichos datos pueden estar incompletos al no pode</w:t>
      </w:r>
      <w:r>
        <w:rPr>
          <w:lang w:val="es-ES"/>
        </w:rPr>
        <w:t xml:space="preserve">r rectificarse con anterioridad </w:t>
      </w:r>
      <w:r w:rsidRPr="00FF387A">
        <w:rPr>
          <w:lang w:val="es-ES"/>
        </w:rPr>
        <w:t>si alguna base de datos falla en el proceso de obtención de productos. Dado ese inconveniente,</w:t>
      </w:r>
      <w:r>
        <w:rPr>
          <w:lang w:val="es-ES"/>
        </w:rPr>
        <w:t xml:space="preserve"> </w:t>
      </w:r>
      <w:r w:rsidRPr="00FF387A">
        <w:rPr>
          <w:lang w:val="es-ES"/>
        </w:rPr>
        <w:t xml:space="preserve">entra en escena el uso del protocolo de </w:t>
      </w:r>
      <w:r>
        <w:rPr>
          <w:i/>
          <w:lang w:val="es-ES"/>
        </w:rPr>
        <w:t>Two-</w:t>
      </w:r>
      <w:r w:rsidRPr="00FF387A">
        <w:rPr>
          <w:i/>
          <w:lang w:val="es-ES"/>
        </w:rPr>
        <w:t>Phase Commit</w:t>
      </w:r>
      <w:r w:rsidRPr="00FF387A">
        <w:rPr>
          <w:lang w:val="es-ES"/>
        </w:rPr>
        <w:t>. En este mecanismo, un sistema</w:t>
      </w:r>
      <w:r>
        <w:rPr>
          <w:lang w:val="es-ES"/>
        </w:rPr>
        <w:t xml:space="preserve"> </w:t>
      </w:r>
      <w:r w:rsidRPr="00FF387A">
        <w:rPr>
          <w:lang w:val="es-ES"/>
        </w:rPr>
        <w:t>centralizado verifica con anterioridad tanto posibilidad como disponibilidad de cada base de datos</w:t>
      </w:r>
      <w:r>
        <w:rPr>
          <w:lang w:val="es-ES"/>
        </w:rPr>
        <w:t xml:space="preserve"> </w:t>
      </w:r>
      <w:r w:rsidRPr="00FF387A">
        <w:rPr>
          <w:lang w:val="es-ES"/>
        </w:rPr>
        <w:t>pertinente en la realización del requerimiento. En lo que se conoce como fase de preparación, se</w:t>
      </w:r>
      <w:r>
        <w:rPr>
          <w:lang w:val="es-ES"/>
        </w:rPr>
        <w:t xml:space="preserve"> </w:t>
      </w:r>
      <w:r w:rsidRPr="00FF387A">
        <w:rPr>
          <w:lang w:val="es-ES"/>
        </w:rPr>
        <w:t>alerta sobre la posibilidad de realizar el requerimiento a cada base de datos. En la fase de votación</w:t>
      </w:r>
      <w:r>
        <w:rPr>
          <w:lang w:val="es-ES"/>
        </w:rPr>
        <w:t xml:space="preserve"> </w:t>
      </w:r>
      <w:r w:rsidRPr="00FF387A">
        <w:rPr>
          <w:lang w:val="es-ES"/>
        </w:rPr>
        <w:t>se genera una respuesta acorde al requerimiento sobre la posible realización y dependiendo de la</w:t>
      </w:r>
      <w:r>
        <w:rPr>
          <w:lang w:val="es-ES"/>
        </w:rPr>
        <w:t xml:space="preserve"> </w:t>
      </w:r>
      <w:r w:rsidRPr="00FF387A">
        <w:rPr>
          <w:lang w:val="es-ES"/>
        </w:rPr>
        <w:t>respuesta se escoge la realización o el aborto de las transacciones. Así, en cuanto a transacciones</w:t>
      </w:r>
      <w:r>
        <w:rPr>
          <w:lang w:val="es-ES"/>
        </w:rPr>
        <w:t xml:space="preserve"> </w:t>
      </w:r>
      <w:r w:rsidRPr="00FF387A">
        <w:rPr>
          <w:lang w:val="es-ES"/>
        </w:rPr>
        <w:t>de consulta, la diferencia radica en que con una cola de mensajes es posible obtener información</w:t>
      </w:r>
      <w:r>
        <w:rPr>
          <w:lang w:val="es-ES"/>
        </w:rPr>
        <w:t xml:space="preserve"> </w:t>
      </w:r>
      <w:r w:rsidRPr="00FF387A">
        <w:rPr>
          <w:lang w:val="es-ES"/>
        </w:rPr>
        <w:t xml:space="preserve">parcial mientras que con el protocolo </w:t>
      </w:r>
      <w:r>
        <w:rPr>
          <w:i/>
          <w:lang w:val="es-ES"/>
        </w:rPr>
        <w:t>Two-</w:t>
      </w:r>
      <w:r w:rsidRPr="00FF387A">
        <w:rPr>
          <w:i/>
          <w:lang w:val="es-ES"/>
        </w:rPr>
        <w:t>Phase Commit</w:t>
      </w:r>
      <w:r w:rsidRPr="00FF387A">
        <w:rPr>
          <w:lang w:val="es-ES"/>
        </w:rPr>
        <w:t xml:space="preserve"> se obtiene de manera binaria: todo o</w:t>
      </w:r>
      <w:r>
        <w:rPr>
          <w:lang w:val="es-ES"/>
        </w:rPr>
        <w:t xml:space="preserve"> </w:t>
      </w:r>
      <w:r w:rsidRPr="00FF387A">
        <w:rPr>
          <w:lang w:val="es-ES"/>
        </w:rPr>
        <w:t>nada. Por ende, el análisis hecho aquí es repetido para RFC14. Finalmente, conclu</w:t>
      </w:r>
      <w:r>
        <w:rPr>
          <w:lang w:val="es-ES"/>
        </w:rPr>
        <w:t xml:space="preserve">imos que </w:t>
      </w:r>
      <w:r w:rsidRPr="00FF387A">
        <w:rPr>
          <w:i/>
          <w:lang w:val="es-ES"/>
        </w:rPr>
        <w:t>Two-Phase Commit</w:t>
      </w:r>
      <w:r w:rsidRPr="00FF387A">
        <w:rPr>
          <w:lang w:val="es-ES"/>
        </w:rPr>
        <w:t xml:space="preserve"> asegura consistencia en la información obtenida por lo que es ideal para este tipo</w:t>
      </w:r>
      <w:r w:rsidR="001F7E81">
        <w:rPr>
          <w:lang w:val="es-ES"/>
        </w:rPr>
        <w:t xml:space="preserve"> </w:t>
      </w:r>
      <w:r w:rsidRPr="00FF387A">
        <w:rPr>
          <w:lang w:val="es-ES"/>
        </w:rPr>
        <w:t>de necesidades de información.</w:t>
      </w:r>
    </w:p>
    <w:p w14:paraId="3A3B0ADB" w14:textId="37F2C5CF" w:rsidR="002A5113" w:rsidRPr="001F7E81" w:rsidRDefault="00FF387A" w:rsidP="001F7E81">
      <w:pPr>
        <w:rPr>
          <w:lang w:val="es-ES"/>
        </w:rPr>
      </w:pPr>
      <w:r w:rsidRPr="00FF387A">
        <w:rPr>
          <w:lang w:val="es-ES"/>
        </w:rPr>
        <w:t>Por otro lado, para los requerimientos de modificación de</w:t>
      </w:r>
      <w:r w:rsidR="001F7E81">
        <w:rPr>
          <w:lang w:val="es-ES"/>
        </w:rPr>
        <w:t xml:space="preserve"> información, aunque el proceso </w:t>
      </w:r>
      <w:r w:rsidRPr="00FF387A">
        <w:rPr>
          <w:lang w:val="es-ES"/>
        </w:rPr>
        <w:t>en cuestión para cada mecanismo fue descrito de manera general, por lo que ocurriría de manera</w:t>
      </w:r>
      <w:r w:rsidR="001F7E81">
        <w:rPr>
          <w:lang w:val="es-ES"/>
        </w:rPr>
        <w:t xml:space="preserve"> </w:t>
      </w:r>
      <w:r w:rsidRPr="00FF387A">
        <w:rPr>
          <w:lang w:val="es-ES"/>
        </w:rPr>
        <w:t>similar, el resultado es convenientemente distinto en cuanto a resultados dado que las bases de</w:t>
      </w:r>
      <w:r w:rsidR="001F7E81">
        <w:rPr>
          <w:lang w:val="es-ES"/>
        </w:rPr>
        <w:t xml:space="preserve"> datos relacionales</w:t>
      </w:r>
      <w:r w:rsidRPr="00FF387A">
        <w:rPr>
          <w:lang w:val="es-ES"/>
        </w:rPr>
        <w:t xml:space="preserve"> con los mismos serán filtradas en primera instancia. Siendo así, este proceso</w:t>
      </w:r>
      <w:r w:rsidR="001F7E81">
        <w:rPr>
          <w:lang w:val="es-ES"/>
        </w:rPr>
        <w:t xml:space="preserve"> </w:t>
      </w:r>
      <w:r w:rsidRPr="00FF387A">
        <w:rPr>
          <w:lang w:val="es-ES"/>
        </w:rPr>
        <w:t>será explicado a continuación. En cuanto al requerimiento RF18, en la cola de mensajes no sería</w:t>
      </w:r>
      <w:r w:rsidR="001F7E81">
        <w:rPr>
          <w:lang w:val="es-ES"/>
        </w:rPr>
        <w:t xml:space="preserve"> </w:t>
      </w:r>
      <w:r w:rsidRPr="00FF387A">
        <w:rPr>
          <w:lang w:val="es-ES"/>
        </w:rPr>
        <w:t>posible obtener de antemano la posibilidad de realización del requerimiento, es decir, no podría</w:t>
      </w:r>
      <w:r w:rsidR="001F7E81">
        <w:rPr>
          <w:lang w:val="es-ES"/>
        </w:rPr>
        <w:t xml:space="preserve"> </w:t>
      </w:r>
      <w:r w:rsidRPr="00FF387A">
        <w:rPr>
          <w:lang w:val="es-ES"/>
        </w:rPr>
        <w:t>saberse si un base de datos puede satisfacer un pedido con anterioridad, por lo qu</w:t>
      </w:r>
      <w:r w:rsidR="001F7E81">
        <w:rPr>
          <w:lang w:val="es-ES"/>
        </w:rPr>
        <w:t xml:space="preserve">e nos </w:t>
      </w:r>
      <w:r w:rsidRPr="00FF387A">
        <w:rPr>
          <w:lang w:val="es-ES"/>
        </w:rPr>
        <w:t>encontraríamos con resultados vacíos que es aquello que implica un estado de rechazado. Por</w:t>
      </w:r>
      <w:r w:rsidR="001F7E81">
        <w:rPr>
          <w:lang w:val="es-ES"/>
        </w:rPr>
        <w:t xml:space="preserve"> </w:t>
      </w:r>
      <w:r w:rsidRPr="00FF387A">
        <w:rPr>
          <w:lang w:val="es-ES"/>
        </w:rPr>
        <w:t xml:space="preserve">ende, es conveniente utilizar el protocolo </w:t>
      </w:r>
      <w:r w:rsidR="001F7E81">
        <w:rPr>
          <w:i/>
          <w:lang w:val="es-ES"/>
        </w:rPr>
        <w:t>Two-</w:t>
      </w:r>
      <w:r w:rsidRPr="001F7E81">
        <w:rPr>
          <w:i/>
          <w:lang w:val="es-ES"/>
        </w:rPr>
        <w:t>Phase Commit</w:t>
      </w:r>
      <w:r w:rsidRPr="00FF387A">
        <w:rPr>
          <w:lang w:val="es-ES"/>
        </w:rPr>
        <w:t xml:space="preserve"> y r</w:t>
      </w:r>
      <w:r w:rsidR="001F7E81">
        <w:rPr>
          <w:lang w:val="es-ES"/>
        </w:rPr>
        <w:t xml:space="preserve">econocer con anterioridad si un </w:t>
      </w:r>
      <w:r w:rsidRPr="00FF387A">
        <w:rPr>
          <w:lang w:val="es-ES"/>
        </w:rPr>
        <w:t xml:space="preserve">proceso tiene una realización plausible dentro de los términos </w:t>
      </w:r>
      <w:r w:rsidR="001F7E81">
        <w:rPr>
          <w:lang w:val="es-ES"/>
        </w:rPr>
        <w:t xml:space="preserve">descritos, es decir, si hay </w:t>
      </w:r>
      <w:r w:rsidRPr="00FF387A">
        <w:rPr>
          <w:lang w:val="es-ES"/>
        </w:rPr>
        <w:t>disponibilidad de productos. Así, se logrará saber sobre cuales bas</w:t>
      </w:r>
      <w:r w:rsidR="001F7E81">
        <w:rPr>
          <w:lang w:val="es-ES"/>
        </w:rPr>
        <w:t xml:space="preserve">es de datos realizar el proceso </w:t>
      </w:r>
      <w:r w:rsidRPr="00FF387A">
        <w:rPr>
          <w:lang w:val="es-ES"/>
        </w:rPr>
        <w:t>completo. De igual forma, un caso similar ocurre en cuanto al retiro</w:t>
      </w:r>
      <w:r w:rsidR="001F7E81">
        <w:rPr>
          <w:lang w:val="es-ES"/>
        </w:rPr>
        <w:t xml:space="preserve"> de un restaurante (RF19): si no </w:t>
      </w:r>
      <w:r w:rsidRPr="00FF387A">
        <w:rPr>
          <w:lang w:val="es-ES"/>
        </w:rPr>
        <w:t>se puede realizar el retiro completo de todos los restaurantes rela</w:t>
      </w:r>
      <w:r w:rsidR="001F7E81">
        <w:rPr>
          <w:lang w:val="es-ES"/>
        </w:rPr>
        <w:t xml:space="preserve">cionados con una franquicia, el </w:t>
      </w:r>
      <w:r w:rsidRPr="00FF387A">
        <w:rPr>
          <w:lang w:val="es-ES"/>
        </w:rPr>
        <w:t xml:space="preserve">retiro de dicha franquicia es imposible, por lo que se recurre al </w:t>
      </w:r>
      <w:r w:rsidR="001F7E81">
        <w:rPr>
          <w:lang w:val="es-ES"/>
        </w:rPr>
        <w:t xml:space="preserve">protocolo </w:t>
      </w:r>
      <w:r w:rsidR="001F7E81">
        <w:rPr>
          <w:i/>
          <w:lang w:val="es-ES"/>
        </w:rPr>
        <w:t>Two-</w:t>
      </w:r>
      <w:r w:rsidR="001F7E81" w:rsidRPr="001F7E81">
        <w:rPr>
          <w:i/>
          <w:lang w:val="es-ES"/>
        </w:rPr>
        <w:t>Phase Commit</w:t>
      </w:r>
      <w:r w:rsidR="001F7E81">
        <w:rPr>
          <w:lang w:val="es-ES"/>
        </w:rPr>
        <w:t xml:space="preserve"> para </w:t>
      </w:r>
      <w:r w:rsidRPr="00FF387A">
        <w:rPr>
          <w:lang w:val="es-ES"/>
        </w:rPr>
        <w:t>la realización correcta.</w:t>
      </w:r>
    </w:p>
    <w:p w14:paraId="474C93C3" w14:textId="04AA2C90" w:rsidR="002A5113" w:rsidRDefault="002A5113" w:rsidP="002A5113">
      <w:pPr>
        <w:pStyle w:val="Ttulo1"/>
        <w:rPr>
          <w:lang w:val="es-ES"/>
        </w:rPr>
      </w:pPr>
      <w:bookmarkStart w:id="23" w:name="_Toc500688183"/>
      <w:r>
        <w:rPr>
          <w:lang w:val="es-ES"/>
        </w:rPr>
        <w:t>Consideraciones Adicionales</w:t>
      </w:r>
      <w:bookmarkEnd w:id="23"/>
    </w:p>
    <w:p w14:paraId="0F7C34F5" w14:textId="596B3B5F" w:rsidR="002A5113" w:rsidRPr="002A5113" w:rsidRDefault="00CF58B7" w:rsidP="002A5113">
      <w:pPr>
        <w:rPr>
          <w:lang w:val="es-ES" w:eastAsia="ar-SA"/>
        </w:rPr>
      </w:pPr>
      <w:r w:rsidRPr="00CF58B7">
        <w:rPr>
          <w:lang w:val="es-ES"/>
        </w:rPr>
        <w:t>Se admite en general que el proyecto no corrió, y esto se debe a que el único sitio donde servía la aplicación era en el computador del integrante Sergio Guzmán Mayorga. Como solo se tenía el trabajo funcional en una máquina se tomó la decisión de implementar todos los métodos locales y que cada grupo probara de alguna forma que al recibir el mensaje esperado se hiciera lo que la aplicación tenía que hacer.</w:t>
      </w:r>
    </w:p>
    <w:p w14:paraId="5FCD843E" w14:textId="0BBB49FD" w:rsidR="002A5113" w:rsidRDefault="002A5113" w:rsidP="002A5113">
      <w:pPr>
        <w:pStyle w:val="Ttulo1"/>
        <w:rPr>
          <w:lang w:val="es-ES"/>
        </w:rPr>
      </w:pPr>
      <w:bookmarkStart w:id="24" w:name="_Toc500688184"/>
      <w:r>
        <w:rPr>
          <w:lang w:val="es-ES"/>
        </w:rPr>
        <w:t>Análisis de Resultados</w:t>
      </w:r>
      <w:bookmarkEnd w:id="24"/>
    </w:p>
    <w:p w14:paraId="746A22DB" w14:textId="77B2021F" w:rsidR="002A5113" w:rsidRDefault="002A5113" w:rsidP="002A5113">
      <w:pPr>
        <w:pStyle w:val="Ttulo2"/>
        <w:rPr>
          <w:lang w:val="es-CO"/>
        </w:rPr>
      </w:pPr>
      <w:bookmarkStart w:id="25" w:name="_Toc500688185"/>
      <w:r>
        <w:rPr>
          <w:lang w:val="es-CO"/>
        </w:rPr>
        <w:t>Aprendizajes y Logros</w:t>
      </w:r>
      <w:bookmarkEnd w:id="25"/>
    </w:p>
    <w:p w14:paraId="03085667" w14:textId="5C526C8D" w:rsidR="002A5113" w:rsidRPr="002A5113" w:rsidRDefault="00CF58B7" w:rsidP="002A5113">
      <w:pPr>
        <w:rPr>
          <w:lang w:val="es-CO" w:eastAsia="ar-SA"/>
        </w:rPr>
      </w:pPr>
      <w:r w:rsidRPr="00CF58B7">
        <w:rPr>
          <w:lang w:val="es-ES"/>
        </w:rPr>
        <w:t>A lo largo del desarrollo de la iteración 5 se aprendieron dos formas sugeridas para implementar el uso de transacciones distribuidas: el uso de colas de mensajes y de protocolos de dos fases. La verdad, no se pudo evidenciar el desarrollo pleno de la primera modalidad, debido a que la aplicación solo servía en una máquina. Sin embargo, la segunda estrategia de transaccionalidad distribuida se pudo lograr al abrir tres comunicaciones con las bases de datos respectivas para que estuvieran conectadas en un mismo marco y así garantizar las propiedades ACID globales.</w:t>
      </w:r>
    </w:p>
    <w:p w14:paraId="26C81596" w14:textId="24A2A3FE" w:rsidR="002A5113" w:rsidRDefault="002A5113" w:rsidP="002A5113">
      <w:pPr>
        <w:pStyle w:val="Ttulo2"/>
        <w:rPr>
          <w:lang w:val="es-CO"/>
        </w:rPr>
      </w:pPr>
      <w:bookmarkStart w:id="26" w:name="_Toc500688186"/>
      <w:r>
        <w:rPr>
          <w:lang w:val="es-CO"/>
        </w:rPr>
        <w:t>Conclusiones</w:t>
      </w:r>
      <w:bookmarkEnd w:id="26"/>
    </w:p>
    <w:p w14:paraId="0F0E89BE" w14:textId="77777777" w:rsidR="007C0B56" w:rsidRPr="007C0B56" w:rsidRDefault="007C0B56" w:rsidP="007C0B56">
      <w:pPr>
        <w:ind w:left="436"/>
        <w:rPr>
          <w:lang w:val="es-ES"/>
        </w:rPr>
      </w:pPr>
      <w:r w:rsidRPr="007C0B56">
        <w:rPr>
          <w:lang w:val="es-ES"/>
        </w:rPr>
        <w:t>•</w:t>
      </w:r>
      <w:r w:rsidRPr="007C0B56">
        <w:rPr>
          <w:lang w:val="es-ES"/>
        </w:rPr>
        <w:tab/>
        <w:t>Es necesario tener el mismo protocolo de comunicación entre las aplicaciones para que la transaccionalidad distribuida sea eficiente.</w:t>
      </w:r>
    </w:p>
    <w:p w14:paraId="3BC7026F" w14:textId="77777777" w:rsidR="007C0B56" w:rsidRPr="007C0B56" w:rsidRDefault="007C0B56" w:rsidP="007C0B56">
      <w:pPr>
        <w:ind w:left="436"/>
        <w:rPr>
          <w:lang w:val="es-ES"/>
        </w:rPr>
      </w:pPr>
      <w:r w:rsidRPr="007C0B56">
        <w:rPr>
          <w:lang w:val="es-ES"/>
        </w:rPr>
        <w:t>•</w:t>
      </w:r>
      <w:r w:rsidRPr="007C0B56">
        <w:rPr>
          <w:lang w:val="es-ES"/>
        </w:rPr>
        <w:tab/>
        <w:t>Las colas de mensajes garantizan el envío de instrucciones de forma asincrónica para que cada negocio solo tenga que enviar una solicitud y seguir con su trabajo común y corriente. Sin embargo, no hay garantía alguna de que, si la ejecución de dichas instrucciones llegase a fallar, el estado de la información pueda llegar a ser consistente.</w:t>
      </w:r>
    </w:p>
    <w:p w14:paraId="222400E7" w14:textId="34FF1982" w:rsidR="00D73079" w:rsidRPr="00D73079" w:rsidRDefault="007C0B56" w:rsidP="007C0B56">
      <w:pPr>
        <w:ind w:left="436"/>
        <w:rPr>
          <w:lang w:val="es-CO" w:eastAsia="ar-SA"/>
        </w:rPr>
      </w:pPr>
      <w:r w:rsidRPr="007C0B56">
        <w:rPr>
          <w:lang w:val="es-ES"/>
        </w:rPr>
        <w:t>•</w:t>
      </w:r>
      <w:r w:rsidRPr="007C0B56">
        <w:rPr>
          <w:lang w:val="es-ES"/>
        </w:rPr>
        <w:tab/>
        <w:t>El protocolo de dos fases (</w:t>
      </w:r>
      <w:r w:rsidR="003F1D83" w:rsidRPr="007C0B56">
        <w:rPr>
          <w:i/>
          <w:lang w:val="es-ES"/>
        </w:rPr>
        <w:t>Two-Phase Commit</w:t>
      </w:r>
      <w:r>
        <w:rPr>
          <w:lang w:val="es-ES"/>
        </w:rPr>
        <w:t xml:space="preserve">) </w:t>
      </w:r>
      <w:r w:rsidRPr="007C0B56">
        <w:rPr>
          <w:lang w:val="es-ES"/>
        </w:rPr>
        <w:t>garantiza que la información sea consistente con la realidad en todas las bases de datos involucradas. Sin embargo, es una estrategia transaccional que bloquea todos los recursos hasta que no se termine la transacción.</w:t>
      </w:r>
    </w:p>
    <w:p w14:paraId="6A189F01" w14:textId="6D14665C" w:rsidR="00780A20" w:rsidRPr="009A6A66" w:rsidRDefault="00A415F0" w:rsidP="00A415F0">
      <w:pPr>
        <w:pStyle w:val="Ttulo1"/>
        <w:rPr>
          <w:lang w:val="es-ES"/>
        </w:rPr>
      </w:pPr>
      <w:r w:rsidRPr="009A6A66">
        <w:rPr>
          <w:lang w:val="es-ES"/>
        </w:rPr>
        <w:t xml:space="preserve"> </w:t>
      </w:r>
      <w:bookmarkStart w:id="27" w:name="_Toc500688187"/>
      <w:r w:rsidR="00780A20" w:rsidRPr="009A6A66">
        <w:rPr>
          <w:lang w:val="es-ES"/>
        </w:rPr>
        <w:t>Bibliografía</w:t>
      </w:r>
      <w:bookmarkEnd w:id="27"/>
    </w:p>
    <w:p w14:paraId="53C3CC5B" w14:textId="6F583CF5" w:rsidR="4771057E" w:rsidRPr="009A6A66" w:rsidRDefault="4771057E" w:rsidP="008609AD">
      <w:pPr>
        <w:pStyle w:val="Ttulo1"/>
        <w:numPr>
          <w:ilvl w:val="0"/>
          <w:numId w:val="1"/>
        </w:numPr>
        <w:tabs>
          <w:tab w:val="left" w:pos="4536"/>
        </w:tabs>
        <w:jc w:val="left"/>
        <w:rPr>
          <w:b w:val="0"/>
          <w:color w:val="000000" w:themeColor="text1"/>
          <w:lang w:val="es-ES"/>
        </w:rPr>
      </w:pPr>
      <w:bookmarkStart w:id="28" w:name="_Toc498531283"/>
      <w:bookmarkStart w:id="29" w:name="_Toc500674713"/>
      <w:bookmarkStart w:id="30" w:name="_Toc500686347"/>
      <w:bookmarkStart w:id="31" w:name="_Toc500688164"/>
      <w:bookmarkStart w:id="32" w:name="_Toc500688188"/>
      <w:r w:rsidRPr="009A6A66">
        <w:rPr>
          <w:b w:val="0"/>
          <w:noProof/>
          <w:color w:val="000000" w:themeColor="text1"/>
          <w:sz w:val="24"/>
          <w:szCs w:val="24"/>
          <w:lang w:val="es-ES"/>
        </w:rPr>
        <w:t xml:space="preserve">Universidad de los Andes. </w:t>
      </w:r>
      <w:r w:rsidR="008609AD">
        <w:rPr>
          <w:b w:val="0"/>
          <w:i/>
          <w:iCs/>
          <w:noProof/>
          <w:color w:val="000000" w:themeColor="text1"/>
          <w:sz w:val="24"/>
          <w:szCs w:val="24"/>
          <w:lang w:val="es-ES"/>
        </w:rPr>
        <w:t>Transacciones Distribuidas</w:t>
      </w:r>
      <w:r w:rsidRPr="009A6A66">
        <w:rPr>
          <w:b w:val="0"/>
          <w:i/>
          <w:iCs/>
          <w:noProof/>
          <w:color w:val="000000" w:themeColor="text1"/>
          <w:sz w:val="24"/>
          <w:szCs w:val="24"/>
          <w:lang w:val="es-ES"/>
        </w:rPr>
        <w:t xml:space="preserve">. </w:t>
      </w:r>
      <w:r w:rsidRPr="009A6A66">
        <w:rPr>
          <w:b w:val="0"/>
          <w:noProof/>
          <w:color w:val="000000" w:themeColor="text1"/>
          <w:sz w:val="24"/>
          <w:szCs w:val="24"/>
          <w:lang w:val="es-ES"/>
        </w:rPr>
        <w:t>[En línea] Universi</w:t>
      </w:r>
      <w:r w:rsidR="008609AD">
        <w:rPr>
          <w:b w:val="0"/>
          <w:noProof/>
          <w:color w:val="000000" w:themeColor="text1"/>
          <w:sz w:val="24"/>
          <w:szCs w:val="24"/>
          <w:lang w:val="es-ES"/>
        </w:rPr>
        <w:t>dad de los Andes. [Citado el: 10 de Diciembre</w:t>
      </w:r>
      <w:r w:rsidRPr="009A6A66">
        <w:rPr>
          <w:b w:val="0"/>
          <w:noProof/>
          <w:color w:val="000000" w:themeColor="text1"/>
          <w:sz w:val="24"/>
          <w:szCs w:val="24"/>
          <w:lang w:val="es-ES"/>
        </w:rPr>
        <w:t xml:space="preserve"> de 2017.] </w:t>
      </w:r>
      <w:bookmarkEnd w:id="28"/>
      <w:bookmarkEnd w:id="29"/>
      <w:bookmarkEnd w:id="30"/>
      <w:r w:rsidR="008609AD" w:rsidRPr="008609AD">
        <w:rPr>
          <w:b w:val="0"/>
          <w:noProof/>
          <w:color w:val="000000" w:themeColor="text1"/>
          <w:sz w:val="24"/>
          <w:szCs w:val="24"/>
          <w:lang w:val="es-ES"/>
        </w:rPr>
        <w:t>https://sicuaplus.uniandes.edu.co/bbcswebdav/pid-2060664-dt-content-rid-21018979_1/courses/UN_201720_ISIS2304/isis2304-172-Iteracion5-Transacciones%20Distribuidas%281%29.pdf</w:t>
      </w:r>
      <w:bookmarkEnd w:id="31"/>
      <w:bookmarkEnd w:id="32"/>
    </w:p>
    <w:p w14:paraId="79EF165B" w14:textId="2FA7B836" w:rsidR="4771057E" w:rsidRPr="009A6A66" w:rsidRDefault="4771057E" w:rsidP="008609AD">
      <w:pPr>
        <w:pStyle w:val="Prrafodelista"/>
        <w:ind w:firstLine="0"/>
        <w:rPr>
          <w:noProof/>
          <w:lang w:val="es-ES"/>
        </w:rPr>
      </w:pPr>
    </w:p>
    <w:p w14:paraId="7657FB0A" w14:textId="7ABA2CC4" w:rsidR="4771057E" w:rsidRPr="009A6A66" w:rsidRDefault="4771057E" w:rsidP="4771057E">
      <w:pPr>
        <w:ind w:left="360"/>
        <w:rPr>
          <w:noProof/>
          <w:lang w:val="es-ES"/>
        </w:rPr>
      </w:pPr>
    </w:p>
    <w:p w14:paraId="572AB780" w14:textId="7DBCE08C" w:rsidR="4771057E" w:rsidRPr="009A6A66" w:rsidRDefault="4771057E" w:rsidP="008609AD">
      <w:pPr>
        <w:ind w:left="436"/>
        <w:rPr>
          <w:noProof/>
          <w:lang w:val="es-ES"/>
        </w:rPr>
      </w:pPr>
    </w:p>
    <w:sectPr w:rsidR="4771057E" w:rsidRPr="009A6A66" w:rsidSect="006F3FE0">
      <w:pgSz w:w="11906" w:h="16838"/>
      <w:pgMar w:top="1418" w:right="1418" w:bottom="141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15838A" w14:textId="77777777" w:rsidR="00CF58B7" w:rsidRDefault="00CF58B7" w:rsidP="0039765E">
      <w:r>
        <w:separator/>
      </w:r>
    </w:p>
  </w:endnote>
  <w:endnote w:type="continuationSeparator" w:id="0">
    <w:p w14:paraId="29201789" w14:textId="77777777" w:rsidR="00CF58B7" w:rsidRDefault="00CF58B7" w:rsidP="0039765E">
      <w:r>
        <w:continuationSeparator/>
      </w:r>
    </w:p>
  </w:endnote>
  <w:endnote w:type="continuationNotice" w:id="1">
    <w:p w14:paraId="0E8701F8" w14:textId="77777777" w:rsidR="00CF58B7" w:rsidRDefault="00CF58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onaco">
    <w:altName w:val="Calibri"/>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F3A05D" w14:textId="77777777" w:rsidR="00CF58B7" w:rsidRDefault="00CF58B7" w:rsidP="0039765E">
      <w:r>
        <w:separator/>
      </w:r>
    </w:p>
  </w:footnote>
  <w:footnote w:type="continuationSeparator" w:id="0">
    <w:p w14:paraId="27DEDCA0" w14:textId="77777777" w:rsidR="00CF58B7" w:rsidRDefault="00CF58B7" w:rsidP="0039765E">
      <w:r>
        <w:continuationSeparator/>
      </w:r>
    </w:p>
  </w:footnote>
  <w:footnote w:type="continuationNotice" w:id="1">
    <w:p w14:paraId="64DEAB5B" w14:textId="77777777" w:rsidR="00CF58B7" w:rsidRDefault="00CF58B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 w15:restartNumberingAfterBreak="0">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2" w15:restartNumberingAfterBreak="0">
    <w:nsid w:val="0A74343B"/>
    <w:multiLevelType w:val="hybridMultilevel"/>
    <w:tmpl w:val="D82C97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200ED1"/>
    <w:multiLevelType w:val="hybridMultilevel"/>
    <w:tmpl w:val="AFE2FDBC"/>
    <w:lvl w:ilvl="0" w:tplc="04090005">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1BC1755F"/>
    <w:multiLevelType w:val="hybridMultilevel"/>
    <w:tmpl w:val="36025C0C"/>
    <w:lvl w:ilvl="0" w:tplc="240A0001">
      <w:start w:val="1"/>
      <w:numFmt w:val="bullet"/>
      <w:lvlText w:val=""/>
      <w:lvlJc w:val="left"/>
      <w:pPr>
        <w:ind w:left="1288" w:hanging="360"/>
      </w:pPr>
      <w:rPr>
        <w:rFonts w:ascii="Symbol" w:hAnsi="Symbol" w:hint="default"/>
      </w:rPr>
    </w:lvl>
    <w:lvl w:ilvl="1" w:tplc="240A0003" w:tentative="1">
      <w:start w:val="1"/>
      <w:numFmt w:val="bullet"/>
      <w:lvlText w:val="o"/>
      <w:lvlJc w:val="left"/>
      <w:pPr>
        <w:ind w:left="2008" w:hanging="360"/>
      </w:pPr>
      <w:rPr>
        <w:rFonts w:ascii="Courier New" w:hAnsi="Courier New" w:cs="Courier New" w:hint="default"/>
      </w:rPr>
    </w:lvl>
    <w:lvl w:ilvl="2" w:tplc="240A0005" w:tentative="1">
      <w:start w:val="1"/>
      <w:numFmt w:val="bullet"/>
      <w:lvlText w:val=""/>
      <w:lvlJc w:val="left"/>
      <w:pPr>
        <w:ind w:left="2728" w:hanging="360"/>
      </w:pPr>
      <w:rPr>
        <w:rFonts w:ascii="Wingdings" w:hAnsi="Wingdings" w:hint="default"/>
      </w:rPr>
    </w:lvl>
    <w:lvl w:ilvl="3" w:tplc="240A0001" w:tentative="1">
      <w:start w:val="1"/>
      <w:numFmt w:val="bullet"/>
      <w:lvlText w:val=""/>
      <w:lvlJc w:val="left"/>
      <w:pPr>
        <w:ind w:left="3448" w:hanging="360"/>
      </w:pPr>
      <w:rPr>
        <w:rFonts w:ascii="Symbol" w:hAnsi="Symbol" w:hint="default"/>
      </w:rPr>
    </w:lvl>
    <w:lvl w:ilvl="4" w:tplc="240A0003" w:tentative="1">
      <w:start w:val="1"/>
      <w:numFmt w:val="bullet"/>
      <w:lvlText w:val="o"/>
      <w:lvlJc w:val="left"/>
      <w:pPr>
        <w:ind w:left="4168" w:hanging="360"/>
      </w:pPr>
      <w:rPr>
        <w:rFonts w:ascii="Courier New" w:hAnsi="Courier New" w:cs="Courier New" w:hint="default"/>
      </w:rPr>
    </w:lvl>
    <w:lvl w:ilvl="5" w:tplc="240A0005" w:tentative="1">
      <w:start w:val="1"/>
      <w:numFmt w:val="bullet"/>
      <w:lvlText w:val=""/>
      <w:lvlJc w:val="left"/>
      <w:pPr>
        <w:ind w:left="4888" w:hanging="360"/>
      </w:pPr>
      <w:rPr>
        <w:rFonts w:ascii="Wingdings" w:hAnsi="Wingdings" w:hint="default"/>
      </w:rPr>
    </w:lvl>
    <w:lvl w:ilvl="6" w:tplc="240A0001" w:tentative="1">
      <w:start w:val="1"/>
      <w:numFmt w:val="bullet"/>
      <w:lvlText w:val=""/>
      <w:lvlJc w:val="left"/>
      <w:pPr>
        <w:ind w:left="5608" w:hanging="360"/>
      </w:pPr>
      <w:rPr>
        <w:rFonts w:ascii="Symbol" w:hAnsi="Symbol" w:hint="default"/>
      </w:rPr>
    </w:lvl>
    <w:lvl w:ilvl="7" w:tplc="240A0003" w:tentative="1">
      <w:start w:val="1"/>
      <w:numFmt w:val="bullet"/>
      <w:lvlText w:val="o"/>
      <w:lvlJc w:val="left"/>
      <w:pPr>
        <w:ind w:left="6328" w:hanging="360"/>
      </w:pPr>
      <w:rPr>
        <w:rFonts w:ascii="Courier New" w:hAnsi="Courier New" w:cs="Courier New" w:hint="default"/>
      </w:rPr>
    </w:lvl>
    <w:lvl w:ilvl="8" w:tplc="240A0005" w:tentative="1">
      <w:start w:val="1"/>
      <w:numFmt w:val="bullet"/>
      <w:lvlText w:val=""/>
      <w:lvlJc w:val="left"/>
      <w:pPr>
        <w:ind w:left="7048" w:hanging="360"/>
      </w:pPr>
      <w:rPr>
        <w:rFonts w:ascii="Wingdings" w:hAnsi="Wingdings" w:hint="default"/>
      </w:rPr>
    </w:lvl>
  </w:abstractNum>
  <w:abstractNum w:abstractNumId="5" w15:restartNumberingAfterBreak="0">
    <w:nsid w:val="1C64656E"/>
    <w:multiLevelType w:val="hybridMultilevel"/>
    <w:tmpl w:val="DAAC7FB4"/>
    <w:lvl w:ilvl="0" w:tplc="04090005">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20871997"/>
    <w:multiLevelType w:val="hybridMultilevel"/>
    <w:tmpl w:val="E42035BE"/>
    <w:lvl w:ilvl="0" w:tplc="42F4D540">
      <w:start w:val="1"/>
      <w:numFmt w:val="bullet"/>
      <w:lvlText w:val=""/>
      <w:lvlJc w:val="left"/>
      <w:pPr>
        <w:ind w:left="720" w:hanging="360"/>
      </w:pPr>
      <w:rPr>
        <w:rFonts w:ascii="Wingdings" w:hAnsi="Wingdings" w:hint="default"/>
      </w:rPr>
    </w:lvl>
    <w:lvl w:ilvl="1" w:tplc="ACDC0292">
      <w:start w:val="1"/>
      <w:numFmt w:val="bullet"/>
      <w:lvlText w:val="o"/>
      <w:lvlJc w:val="left"/>
      <w:pPr>
        <w:ind w:left="1440" w:hanging="360"/>
      </w:pPr>
      <w:rPr>
        <w:rFonts w:ascii="Courier New" w:hAnsi="Courier New" w:hint="default"/>
      </w:rPr>
    </w:lvl>
    <w:lvl w:ilvl="2" w:tplc="10B8C904">
      <w:start w:val="1"/>
      <w:numFmt w:val="bullet"/>
      <w:lvlText w:val=""/>
      <w:lvlJc w:val="left"/>
      <w:pPr>
        <w:ind w:left="2160" w:hanging="360"/>
      </w:pPr>
      <w:rPr>
        <w:rFonts w:ascii="Wingdings" w:hAnsi="Wingdings" w:hint="default"/>
      </w:rPr>
    </w:lvl>
    <w:lvl w:ilvl="3" w:tplc="3E8AAB64">
      <w:start w:val="1"/>
      <w:numFmt w:val="bullet"/>
      <w:lvlText w:val=""/>
      <w:lvlJc w:val="left"/>
      <w:pPr>
        <w:ind w:left="2880" w:hanging="360"/>
      </w:pPr>
      <w:rPr>
        <w:rFonts w:ascii="Symbol" w:hAnsi="Symbol" w:hint="default"/>
      </w:rPr>
    </w:lvl>
    <w:lvl w:ilvl="4" w:tplc="B98CCD1E">
      <w:start w:val="1"/>
      <w:numFmt w:val="bullet"/>
      <w:lvlText w:val="o"/>
      <w:lvlJc w:val="left"/>
      <w:pPr>
        <w:ind w:left="3600" w:hanging="360"/>
      </w:pPr>
      <w:rPr>
        <w:rFonts w:ascii="Courier New" w:hAnsi="Courier New" w:hint="default"/>
      </w:rPr>
    </w:lvl>
    <w:lvl w:ilvl="5" w:tplc="7716E766">
      <w:start w:val="1"/>
      <w:numFmt w:val="bullet"/>
      <w:lvlText w:val=""/>
      <w:lvlJc w:val="left"/>
      <w:pPr>
        <w:ind w:left="4320" w:hanging="360"/>
      </w:pPr>
      <w:rPr>
        <w:rFonts w:ascii="Wingdings" w:hAnsi="Wingdings" w:hint="default"/>
      </w:rPr>
    </w:lvl>
    <w:lvl w:ilvl="6" w:tplc="EE7A7A68">
      <w:start w:val="1"/>
      <w:numFmt w:val="bullet"/>
      <w:lvlText w:val=""/>
      <w:lvlJc w:val="left"/>
      <w:pPr>
        <w:ind w:left="5040" w:hanging="360"/>
      </w:pPr>
      <w:rPr>
        <w:rFonts w:ascii="Symbol" w:hAnsi="Symbol" w:hint="default"/>
      </w:rPr>
    </w:lvl>
    <w:lvl w:ilvl="7" w:tplc="642ECBCA">
      <w:start w:val="1"/>
      <w:numFmt w:val="bullet"/>
      <w:lvlText w:val="o"/>
      <w:lvlJc w:val="left"/>
      <w:pPr>
        <w:ind w:left="5760" w:hanging="360"/>
      </w:pPr>
      <w:rPr>
        <w:rFonts w:ascii="Courier New" w:hAnsi="Courier New" w:hint="default"/>
      </w:rPr>
    </w:lvl>
    <w:lvl w:ilvl="8" w:tplc="AEBCE922">
      <w:start w:val="1"/>
      <w:numFmt w:val="bullet"/>
      <w:lvlText w:val=""/>
      <w:lvlJc w:val="left"/>
      <w:pPr>
        <w:ind w:left="6480" w:hanging="360"/>
      </w:pPr>
      <w:rPr>
        <w:rFonts w:ascii="Wingdings" w:hAnsi="Wingdings" w:hint="default"/>
      </w:rPr>
    </w:lvl>
  </w:abstractNum>
  <w:abstractNum w:abstractNumId="7" w15:restartNumberingAfterBreak="0">
    <w:nsid w:val="25381038"/>
    <w:multiLevelType w:val="hybridMultilevel"/>
    <w:tmpl w:val="F3F82E6E"/>
    <w:lvl w:ilvl="0" w:tplc="04090005">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15:restartNumberingAfterBreak="0">
    <w:nsid w:val="27AC1DD2"/>
    <w:multiLevelType w:val="hybridMultilevel"/>
    <w:tmpl w:val="72CC5A94"/>
    <w:lvl w:ilvl="0" w:tplc="34983DAC">
      <w:start w:val="1"/>
      <w:numFmt w:val="bullet"/>
      <w:lvlText w:val=""/>
      <w:lvlJc w:val="left"/>
      <w:pPr>
        <w:ind w:left="720" w:hanging="360"/>
      </w:pPr>
      <w:rPr>
        <w:rFonts w:ascii="Symbol" w:hAnsi="Symbol" w:hint="default"/>
      </w:rPr>
    </w:lvl>
    <w:lvl w:ilvl="1" w:tplc="3E3252B4">
      <w:start w:val="1"/>
      <w:numFmt w:val="bullet"/>
      <w:lvlText w:val=""/>
      <w:lvlJc w:val="left"/>
      <w:pPr>
        <w:ind w:left="1440" w:hanging="360"/>
      </w:pPr>
      <w:rPr>
        <w:rFonts w:ascii="Wingdings" w:hAnsi="Wingdings" w:hint="default"/>
      </w:rPr>
    </w:lvl>
    <w:lvl w:ilvl="2" w:tplc="4A423FCA">
      <w:start w:val="1"/>
      <w:numFmt w:val="bullet"/>
      <w:lvlText w:val=""/>
      <w:lvlJc w:val="left"/>
      <w:pPr>
        <w:ind w:left="2160" w:hanging="360"/>
      </w:pPr>
      <w:rPr>
        <w:rFonts w:ascii="Wingdings" w:hAnsi="Wingdings" w:hint="default"/>
      </w:rPr>
    </w:lvl>
    <w:lvl w:ilvl="3" w:tplc="7B42F084">
      <w:start w:val="1"/>
      <w:numFmt w:val="bullet"/>
      <w:lvlText w:val=""/>
      <w:lvlJc w:val="left"/>
      <w:pPr>
        <w:ind w:left="2880" w:hanging="360"/>
      </w:pPr>
      <w:rPr>
        <w:rFonts w:ascii="Symbol" w:hAnsi="Symbol" w:hint="default"/>
      </w:rPr>
    </w:lvl>
    <w:lvl w:ilvl="4" w:tplc="8EB41AFA">
      <w:start w:val="1"/>
      <w:numFmt w:val="bullet"/>
      <w:lvlText w:val="o"/>
      <w:lvlJc w:val="left"/>
      <w:pPr>
        <w:ind w:left="3600" w:hanging="360"/>
      </w:pPr>
      <w:rPr>
        <w:rFonts w:ascii="Courier New" w:hAnsi="Courier New" w:hint="default"/>
      </w:rPr>
    </w:lvl>
    <w:lvl w:ilvl="5" w:tplc="4760A61A">
      <w:start w:val="1"/>
      <w:numFmt w:val="bullet"/>
      <w:lvlText w:val=""/>
      <w:lvlJc w:val="left"/>
      <w:pPr>
        <w:ind w:left="4320" w:hanging="360"/>
      </w:pPr>
      <w:rPr>
        <w:rFonts w:ascii="Wingdings" w:hAnsi="Wingdings" w:hint="default"/>
      </w:rPr>
    </w:lvl>
    <w:lvl w:ilvl="6" w:tplc="E02E0A40">
      <w:start w:val="1"/>
      <w:numFmt w:val="bullet"/>
      <w:lvlText w:val=""/>
      <w:lvlJc w:val="left"/>
      <w:pPr>
        <w:ind w:left="5040" w:hanging="360"/>
      </w:pPr>
      <w:rPr>
        <w:rFonts w:ascii="Symbol" w:hAnsi="Symbol" w:hint="default"/>
      </w:rPr>
    </w:lvl>
    <w:lvl w:ilvl="7" w:tplc="976A3B8E">
      <w:start w:val="1"/>
      <w:numFmt w:val="bullet"/>
      <w:lvlText w:val="o"/>
      <w:lvlJc w:val="left"/>
      <w:pPr>
        <w:ind w:left="5760" w:hanging="360"/>
      </w:pPr>
      <w:rPr>
        <w:rFonts w:ascii="Courier New" w:hAnsi="Courier New" w:hint="default"/>
      </w:rPr>
    </w:lvl>
    <w:lvl w:ilvl="8" w:tplc="40568C60">
      <w:start w:val="1"/>
      <w:numFmt w:val="bullet"/>
      <w:lvlText w:val=""/>
      <w:lvlJc w:val="left"/>
      <w:pPr>
        <w:ind w:left="6480" w:hanging="360"/>
      </w:pPr>
      <w:rPr>
        <w:rFonts w:ascii="Wingdings" w:hAnsi="Wingdings" w:hint="default"/>
      </w:rPr>
    </w:lvl>
  </w:abstractNum>
  <w:abstractNum w:abstractNumId="9" w15:restartNumberingAfterBreak="0">
    <w:nsid w:val="27CB5D25"/>
    <w:multiLevelType w:val="hybridMultilevel"/>
    <w:tmpl w:val="62F01428"/>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9248E8"/>
    <w:multiLevelType w:val="hybridMultilevel"/>
    <w:tmpl w:val="7506C292"/>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325F1C14"/>
    <w:multiLevelType w:val="hybridMultilevel"/>
    <w:tmpl w:val="C4A46A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CC7962"/>
    <w:multiLevelType w:val="hybridMultilevel"/>
    <w:tmpl w:val="0F9C33B6"/>
    <w:lvl w:ilvl="0" w:tplc="2E32A40A">
      <w:start w:val="1"/>
      <w:numFmt w:val="bullet"/>
      <w:lvlText w:val=""/>
      <w:lvlJc w:val="left"/>
      <w:pPr>
        <w:ind w:left="720" w:hanging="360"/>
      </w:pPr>
      <w:rPr>
        <w:rFonts w:ascii="Wingdings" w:hAnsi="Wingdings" w:hint="default"/>
      </w:rPr>
    </w:lvl>
    <w:lvl w:ilvl="1" w:tplc="BBE01AF6">
      <w:start w:val="1"/>
      <w:numFmt w:val="bullet"/>
      <w:lvlText w:val="o"/>
      <w:lvlJc w:val="left"/>
      <w:pPr>
        <w:ind w:left="1440" w:hanging="360"/>
      </w:pPr>
      <w:rPr>
        <w:rFonts w:ascii="Courier New" w:hAnsi="Courier New" w:hint="default"/>
      </w:rPr>
    </w:lvl>
    <w:lvl w:ilvl="2" w:tplc="93B892F0">
      <w:start w:val="1"/>
      <w:numFmt w:val="bullet"/>
      <w:lvlText w:val=""/>
      <w:lvlJc w:val="left"/>
      <w:pPr>
        <w:ind w:left="2160" w:hanging="360"/>
      </w:pPr>
      <w:rPr>
        <w:rFonts w:ascii="Wingdings" w:hAnsi="Wingdings" w:hint="default"/>
      </w:rPr>
    </w:lvl>
    <w:lvl w:ilvl="3" w:tplc="ADD8D5D6">
      <w:start w:val="1"/>
      <w:numFmt w:val="bullet"/>
      <w:lvlText w:val=""/>
      <w:lvlJc w:val="left"/>
      <w:pPr>
        <w:ind w:left="2880" w:hanging="360"/>
      </w:pPr>
      <w:rPr>
        <w:rFonts w:ascii="Symbol" w:hAnsi="Symbol" w:hint="default"/>
      </w:rPr>
    </w:lvl>
    <w:lvl w:ilvl="4" w:tplc="15466ACA">
      <w:start w:val="1"/>
      <w:numFmt w:val="bullet"/>
      <w:lvlText w:val="o"/>
      <w:lvlJc w:val="left"/>
      <w:pPr>
        <w:ind w:left="3600" w:hanging="360"/>
      </w:pPr>
      <w:rPr>
        <w:rFonts w:ascii="Courier New" w:hAnsi="Courier New" w:hint="default"/>
      </w:rPr>
    </w:lvl>
    <w:lvl w:ilvl="5" w:tplc="42621594">
      <w:start w:val="1"/>
      <w:numFmt w:val="bullet"/>
      <w:lvlText w:val=""/>
      <w:lvlJc w:val="left"/>
      <w:pPr>
        <w:ind w:left="4320" w:hanging="360"/>
      </w:pPr>
      <w:rPr>
        <w:rFonts w:ascii="Wingdings" w:hAnsi="Wingdings" w:hint="default"/>
      </w:rPr>
    </w:lvl>
    <w:lvl w:ilvl="6" w:tplc="292AB968">
      <w:start w:val="1"/>
      <w:numFmt w:val="bullet"/>
      <w:lvlText w:val=""/>
      <w:lvlJc w:val="left"/>
      <w:pPr>
        <w:ind w:left="5040" w:hanging="360"/>
      </w:pPr>
      <w:rPr>
        <w:rFonts w:ascii="Symbol" w:hAnsi="Symbol" w:hint="default"/>
      </w:rPr>
    </w:lvl>
    <w:lvl w:ilvl="7" w:tplc="58C031AE">
      <w:start w:val="1"/>
      <w:numFmt w:val="bullet"/>
      <w:lvlText w:val="o"/>
      <w:lvlJc w:val="left"/>
      <w:pPr>
        <w:ind w:left="5760" w:hanging="360"/>
      </w:pPr>
      <w:rPr>
        <w:rFonts w:ascii="Courier New" w:hAnsi="Courier New" w:hint="default"/>
      </w:rPr>
    </w:lvl>
    <w:lvl w:ilvl="8" w:tplc="68FCE62C">
      <w:start w:val="1"/>
      <w:numFmt w:val="bullet"/>
      <w:lvlText w:val=""/>
      <w:lvlJc w:val="left"/>
      <w:pPr>
        <w:ind w:left="6480" w:hanging="360"/>
      </w:pPr>
      <w:rPr>
        <w:rFonts w:ascii="Wingdings" w:hAnsi="Wingdings" w:hint="default"/>
      </w:rPr>
    </w:lvl>
  </w:abstractNum>
  <w:abstractNum w:abstractNumId="13" w15:restartNumberingAfterBreak="0">
    <w:nsid w:val="357A48F6"/>
    <w:multiLevelType w:val="hybridMultilevel"/>
    <w:tmpl w:val="B010D5C0"/>
    <w:lvl w:ilvl="0" w:tplc="04090005">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4" w15:restartNumberingAfterBreak="0">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7B97096"/>
    <w:multiLevelType w:val="hybridMultilevel"/>
    <w:tmpl w:val="0B1EFA3C"/>
    <w:lvl w:ilvl="0" w:tplc="9954DC3C">
      <w:start w:val="1"/>
      <w:numFmt w:val="bullet"/>
      <w:lvlText w:val=""/>
      <w:lvlJc w:val="left"/>
      <w:pPr>
        <w:ind w:left="720" w:hanging="360"/>
      </w:pPr>
      <w:rPr>
        <w:rFonts w:ascii="Wingdings" w:hAnsi="Wingdings" w:hint="default"/>
      </w:rPr>
    </w:lvl>
    <w:lvl w:ilvl="1" w:tplc="7DAED92E">
      <w:start w:val="1"/>
      <w:numFmt w:val="bullet"/>
      <w:lvlText w:val="o"/>
      <w:lvlJc w:val="left"/>
      <w:pPr>
        <w:ind w:left="1440" w:hanging="360"/>
      </w:pPr>
      <w:rPr>
        <w:rFonts w:ascii="Courier New" w:hAnsi="Courier New" w:hint="default"/>
      </w:rPr>
    </w:lvl>
    <w:lvl w:ilvl="2" w:tplc="3DC65A3A">
      <w:start w:val="1"/>
      <w:numFmt w:val="bullet"/>
      <w:lvlText w:val=""/>
      <w:lvlJc w:val="left"/>
      <w:pPr>
        <w:ind w:left="2160" w:hanging="360"/>
      </w:pPr>
      <w:rPr>
        <w:rFonts w:ascii="Wingdings" w:hAnsi="Wingdings" w:hint="default"/>
      </w:rPr>
    </w:lvl>
    <w:lvl w:ilvl="3" w:tplc="D2ACB25A">
      <w:start w:val="1"/>
      <w:numFmt w:val="bullet"/>
      <w:lvlText w:val=""/>
      <w:lvlJc w:val="left"/>
      <w:pPr>
        <w:ind w:left="2880" w:hanging="360"/>
      </w:pPr>
      <w:rPr>
        <w:rFonts w:ascii="Symbol" w:hAnsi="Symbol" w:hint="default"/>
      </w:rPr>
    </w:lvl>
    <w:lvl w:ilvl="4" w:tplc="A8984108">
      <w:start w:val="1"/>
      <w:numFmt w:val="bullet"/>
      <w:lvlText w:val="o"/>
      <w:lvlJc w:val="left"/>
      <w:pPr>
        <w:ind w:left="3600" w:hanging="360"/>
      </w:pPr>
      <w:rPr>
        <w:rFonts w:ascii="Courier New" w:hAnsi="Courier New" w:hint="default"/>
      </w:rPr>
    </w:lvl>
    <w:lvl w:ilvl="5" w:tplc="2F485876">
      <w:start w:val="1"/>
      <w:numFmt w:val="bullet"/>
      <w:lvlText w:val=""/>
      <w:lvlJc w:val="left"/>
      <w:pPr>
        <w:ind w:left="4320" w:hanging="360"/>
      </w:pPr>
      <w:rPr>
        <w:rFonts w:ascii="Wingdings" w:hAnsi="Wingdings" w:hint="default"/>
      </w:rPr>
    </w:lvl>
    <w:lvl w:ilvl="6" w:tplc="3CB2C910">
      <w:start w:val="1"/>
      <w:numFmt w:val="bullet"/>
      <w:lvlText w:val=""/>
      <w:lvlJc w:val="left"/>
      <w:pPr>
        <w:ind w:left="5040" w:hanging="360"/>
      </w:pPr>
      <w:rPr>
        <w:rFonts w:ascii="Symbol" w:hAnsi="Symbol" w:hint="default"/>
      </w:rPr>
    </w:lvl>
    <w:lvl w:ilvl="7" w:tplc="29224E2C">
      <w:start w:val="1"/>
      <w:numFmt w:val="bullet"/>
      <w:lvlText w:val="o"/>
      <w:lvlJc w:val="left"/>
      <w:pPr>
        <w:ind w:left="5760" w:hanging="360"/>
      </w:pPr>
      <w:rPr>
        <w:rFonts w:ascii="Courier New" w:hAnsi="Courier New" w:hint="default"/>
      </w:rPr>
    </w:lvl>
    <w:lvl w:ilvl="8" w:tplc="587032B8">
      <w:start w:val="1"/>
      <w:numFmt w:val="bullet"/>
      <w:lvlText w:val=""/>
      <w:lvlJc w:val="left"/>
      <w:pPr>
        <w:ind w:left="6480" w:hanging="360"/>
      </w:pPr>
      <w:rPr>
        <w:rFonts w:ascii="Wingdings" w:hAnsi="Wingdings" w:hint="default"/>
      </w:rPr>
    </w:lvl>
  </w:abstractNum>
  <w:abstractNum w:abstractNumId="16" w15:restartNumberingAfterBreak="0">
    <w:nsid w:val="3D052AA9"/>
    <w:multiLevelType w:val="hybridMultilevel"/>
    <w:tmpl w:val="B0F05A3C"/>
    <w:lvl w:ilvl="0" w:tplc="2124DE6C">
      <w:start w:val="1"/>
      <w:numFmt w:val="decimal"/>
      <w:lvlText w:val="%1."/>
      <w:lvlJc w:val="left"/>
      <w:pPr>
        <w:ind w:left="720" w:hanging="360"/>
      </w:pPr>
      <w:rPr>
        <w:rFonts w:ascii="Times New Roman" w:eastAsia="Times New Roman" w:hAnsi="Times New Roman" w:cs="Times New Roman"/>
      </w:rPr>
    </w:lvl>
    <w:lvl w:ilvl="1" w:tplc="5824D4A8">
      <w:start w:val="1"/>
      <w:numFmt w:val="lowerLetter"/>
      <w:lvlText w:val="%2."/>
      <w:lvlJc w:val="left"/>
      <w:pPr>
        <w:ind w:left="1440" w:hanging="360"/>
      </w:pPr>
    </w:lvl>
    <w:lvl w:ilvl="2" w:tplc="EC24A808">
      <w:start w:val="1"/>
      <w:numFmt w:val="lowerRoman"/>
      <w:lvlText w:val="%3."/>
      <w:lvlJc w:val="right"/>
      <w:pPr>
        <w:ind w:left="2160" w:hanging="180"/>
      </w:pPr>
    </w:lvl>
    <w:lvl w:ilvl="3" w:tplc="D8782CE4">
      <w:start w:val="1"/>
      <w:numFmt w:val="decimal"/>
      <w:lvlText w:val="%4."/>
      <w:lvlJc w:val="left"/>
      <w:pPr>
        <w:ind w:left="2880" w:hanging="360"/>
      </w:pPr>
    </w:lvl>
    <w:lvl w:ilvl="4" w:tplc="878C8038">
      <w:start w:val="1"/>
      <w:numFmt w:val="lowerLetter"/>
      <w:lvlText w:val="%5."/>
      <w:lvlJc w:val="left"/>
      <w:pPr>
        <w:ind w:left="3600" w:hanging="360"/>
      </w:pPr>
    </w:lvl>
    <w:lvl w:ilvl="5" w:tplc="55BC8722">
      <w:start w:val="1"/>
      <w:numFmt w:val="lowerRoman"/>
      <w:lvlText w:val="%6."/>
      <w:lvlJc w:val="right"/>
      <w:pPr>
        <w:ind w:left="4320" w:hanging="180"/>
      </w:pPr>
    </w:lvl>
    <w:lvl w:ilvl="6" w:tplc="BA283492">
      <w:start w:val="1"/>
      <w:numFmt w:val="decimal"/>
      <w:lvlText w:val="%7."/>
      <w:lvlJc w:val="left"/>
      <w:pPr>
        <w:ind w:left="5040" w:hanging="360"/>
      </w:pPr>
    </w:lvl>
    <w:lvl w:ilvl="7" w:tplc="0FD6BFEA">
      <w:start w:val="1"/>
      <w:numFmt w:val="lowerLetter"/>
      <w:lvlText w:val="%8."/>
      <w:lvlJc w:val="left"/>
      <w:pPr>
        <w:ind w:left="5760" w:hanging="360"/>
      </w:pPr>
    </w:lvl>
    <w:lvl w:ilvl="8" w:tplc="23DE5E14">
      <w:start w:val="1"/>
      <w:numFmt w:val="lowerRoman"/>
      <w:lvlText w:val="%9."/>
      <w:lvlJc w:val="right"/>
      <w:pPr>
        <w:ind w:left="6480" w:hanging="180"/>
      </w:pPr>
    </w:lvl>
  </w:abstractNum>
  <w:abstractNum w:abstractNumId="17" w15:restartNumberingAfterBreak="0">
    <w:nsid w:val="40C16446"/>
    <w:multiLevelType w:val="hybridMultilevel"/>
    <w:tmpl w:val="22DCB4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EB2D66"/>
    <w:multiLevelType w:val="hybridMultilevel"/>
    <w:tmpl w:val="C97647DA"/>
    <w:lvl w:ilvl="0" w:tplc="240A0001">
      <w:start w:val="1"/>
      <w:numFmt w:val="bullet"/>
      <w:lvlText w:val=""/>
      <w:lvlJc w:val="left"/>
      <w:pPr>
        <w:ind w:left="1288" w:hanging="360"/>
      </w:pPr>
      <w:rPr>
        <w:rFonts w:ascii="Symbol" w:hAnsi="Symbol" w:hint="default"/>
      </w:rPr>
    </w:lvl>
    <w:lvl w:ilvl="1" w:tplc="240A0003" w:tentative="1">
      <w:start w:val="1"/>
      <w:numFmt w:val="bullet"/>
      <w:lvlText w:val="o"/>
      <w:lvlJc w:val="left"/>
      <w:pPr>
        <w:ind w:left="2008" w:hanging="360"/>
      </w:pPr>
      <w:rPr>
        <w:rFonts w:ascii="Courier New" w:hAnsi="Courier New" w:cs="Courier New" w:hint="default"/>
      </w:rPr>
    </w:lvl>
    <w:lvl w:ilvl="2" w:tplc="240A0005" w:tentative="1">
      <w:start w:val="1"/>
      <w:numFmt w:val="bullet"/>
      <w:lvlText w:val=""/>
      <w:lvlJc w:val="left"/>
      <w:pPr>
        <w:ind w:left="2728" w:hanging="360"/>
      </w:pPr>
      <w:rPr>
        <w:rFonts w:ascii="Wingdings" w:hAnsi="Wingdings" w:hint="default"/>
      </w:rPr>
    </w:lvl>
    <w:lvl w:ilvl="3" w:tplc="240A0001" w:tentative="1">
      <w:start w:val="1"/>
      <w:numFmt w:val="bullet"/>
      <w:lvlText w:val=""/>
      <w:lvlJc w:val="left"/>
      <w:pPr>
        <w:ind w:left="3448" w:hanging="360"/>
      </w:pPr>
      <w:rPr>
        <w:rFonts w:ascii="Symbol" w:hAnsi="Symbol" w:hint="default"/>
      </w:rPr>
    </w:lvl>
    <w:lvl w:ilvl="4" w:tplc="240A0003" w:tentative="1">
      <w:start w:val="1"/>
      <w:numFmt w:val="bullet"/>
      <w:lvlText w:val="o"/>
      <w:lvlJc w:val="left"/>
      <w:pPr>
        <w:ind w:left="4168" w:hanging="360"/>
      </w:pPr>
      <w:rPr>
        <w:rFonts w:ascii="Courier New" w:hAnsi="Courier New" w:cs="Courier New" w:hint="default"/>
      </w:rPr>
    </w:lvl>
    <w:lvl w:ilvl="5" w:tplc="240A0005" w:tentative="1">
      <w:start w:val="1"/>
      <w:numFmt w:val="bullet"/>
      <w:lvlText w:val=""/>
      <w:lvlJc w:val="left"/>
      <w:pPr>
        <w:ind w:left="4888" w:hanging="360"/>
      </w:pPr>
      <w:rPr>
        <w:rFonts w:ascii="Wingdings" w:hAnsi="Wingdings" w:hint="default"/>
      </w:rPr>
    </w:lvl>
    <w:lvl w:ilvl="6" w:tplc="240A0001" w:tentative="1">
      <w:start w:val="1"/>
      <w:numFmt w:val="bullet"/>
      <w:lvlText w:val=""/>
      <w:lvlJc w:val="left"/>
      <w:pPr>
        <w:ind w:left="5608" w:hanging="360"/>
      </w:pPr>
      <w:rPr>
        <w:rFonts w:ascii="Symbol" w:hAnsi="Symbol" w:hint="default"/>
      </w:rPr>
    </w:lvl>
    <w:lvl w:ilvl="7" w:tplc="240A0003" w:tentative="1">
      <w:start w:val="1"/>
      <w:numFmt w:val="bullet"/>
      <w:lvlText w:val="o"/>
      <w:lvlJc w:val="left"/>
      <w:pPr>
        <w:ind w:left="6328" w:hanging="360"/>
      </w:pPr>
      <w:rPr>
        <w:rFonts w:ascii="Courier New" w:hAnsi="Courier New" w:cs="Courier New" w:hint="default"/>
      </w:rPr>
    </w:lvl>
    <w:lvl w:ilvl="8" w:tplc="240A0005" w:tentative="1">
      <w:start w:val="1"/>
      <w:numFmt w:val="bullet"/>
      <w:lvlText w:val=""/>
      <w:lvlJc w:val="left"/>
      <w:pPr>
        <w:ind w:left="7048" w:hanging="360"/>
      </w:pPr>
      <w:rPr>
        <w:rFonts w:ascii="Wingdings" w:hAnsi="Wingdings" w:hint="default"/>
      </w:rPr>
    </w:lvl>
  </w:abstractNum>
  <w:abstractNum w:abstractNumId="19" w15:restartNumberingAfterBreak="0">
    <w:nsid w:val="479732E1"/>
    <w:multiLevelType w:val="multilevel"/>
    <w:tmpl w:val="364EAD9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rPr>
        <w:rFonts w:ascii="Book Antiqua" w:hAnsi="Book Antiqua" w:hint="default"/>
        <w:color w:val="000000" w:themeColor="text1"/>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0" w15:restartNumberingAfterBreak="0">
    <w:nsid w:val="4A653EFC"/>
    <w:multiLevelType w:val="hybridMultilevel"/>
    <w:tmpl w:val="2D266F3A"/>
    <w:lvl w:ilvl="0" w:tplc="04090005">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1" w15:restartNumberingAfterBreak="0">
    <w:nsid w:val="4F2B694A"/>
    <w:multiLevelType w:val="hybridMultilevel"/>
    <w:tmpl w:val="DA962B06"/>
    <w:lvl w:ilvl="0" w:tplc="04090005">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512" w:hanging="360"/>
      </w:pPr>
      <w:rPr>
        <w:rFonts w:ascii="Courier New" w:hAnsi="Courier New" w:cs="Courier New" w:hint="default"/>
      </w:rPr>
    </w:lvl>
    <w:lvl w:ilvl="2" w:tplc="04090005" w:tentative="1">
      <w:start w:val="1"/>
      <w:numFmt w:val="bullet"/>
      <w:lvlText w:val=""/>
      <w:lvlJc w:val="left"/>
      <w:pPr>
        <w:ind w:left="1232" w:hanging="360"/>
      </w:pPr>
      <w:rPr>
        <w:rFonts w:ascii="Wingdings" w:hAnsi="Wingdings" w:hint="default"/>
      </w:rPr>
    </w:lvl>
    <w:lvl w:ilvl="3" w:tplc="04090001" w:tentative="1">
      <w:start w:val="1"/>
      <w:numFmt w:val="bullet"/>
      <w:lvlText w:val=""/>
      <w:lvlJc w:val="left"/>
      <w:pPr>
        <w:ind w:left="1952" w:hanging="360"/>
      </w:pPr>
      <w:rPr>
        <w:rFonts w:ascii="Symbol" w:hAnsi="Symbol" w:hint="default"/>
      </w:rPr>
    </w:lvl>
    <w:lvl w:ilvl="4" w:tplc="04090003" w:tentative="1">
      <w:start w:val="1"/>
      <w:numFmt w:val="bullet"/>
      <w:lvlText w:val="o"/>
      <w:lvlJc w:val="left"/>
      <w:pPr>
        <w:ind w:left="2672" w:hanging="360"/>
      </w:pPr>
      <w:rPr>
        <w:rFonts w:ascii="Courier New" w:hAnsi="Courier New" w:cs="Courier New" w:hint="default"/>
      </w:rPr>
    </w:lvl>
    <w:lvl w:ilvl="5" w:tplc="04090005" w:tentative="1">
      <w:start w:val="1"/>
      <w:numFmt w:val="bullet"/>
      <w:lvlText w:val=""/>
      <w:lvlJc w:val="left"/>
      <w:pPr>
        <w:ind w:left="3392" w:hanging="360"/>
      </w:pPr>
      <w:rPr>
        <w:rFonts w:ascii="Wingdings" w:hAnsi="Wingdings" w:hint="default"/>
      </w:rPr>
    </w:lvl>
    <w:lvl w:ilvl="6" w:tplc="04090001" w:tentative="1">
      <w:start w:val="1"/>
      <w:numFmt w:val="bullet"/>
      <w:lvlText w:val=""/>
      <w:lvlJc w:val="left"/>
      <w:pPr>
        <w:ind w:left="4112" w:hanging="360"/>
      </w:pPr>
      <w:rPr>
        <w:rFonts w:ascii="Symbol" w:hAnsi="Symbol" w:hint="default"/>
      </w:rPr>
    </w:lvl>
    <w:lvl w:ilvl="7" w:tplc="04090003" w:tentative="1">
      <w:start w:val="1"/>
      <w:numFmt w:val="bullet"/>
      <w:lvlText w:val="o"/>
      <w:lvlJc w:val="left"/>
      <w:pPr>
        <w:ind w:left="4832" w:hanging="360"/>
      </w:pPr>
      <w:rPr>
        <w:rFonts w:ascii="Courier New" w:hAnsi="Courier New" w:cs="Courier New" w:hint="default"/>
      </w:rPr>
    </w:lvl>
    <w:lvl w:ilvl="8" w:tplc="04090005" w:tentative="1">
      <w:start w:val="1"/>
      <w:numFmt w:val="bullet"/>
      <w:lvlText w:val=""/>
      <w:lvlJc w:val="left"/>
      <w:pPr>
        <w:ind w:left="5552" w:hanging="360"/>
      </w:pPr>
      <w:rPr>
        <w:rFonts w:ascii="Wingdings" w:hAnsi="Wingdings" w:hint="default"/>
      </w:rPr>
    </w:lvl>
  </w:abstractNum>
  <w:abstractNum w:abstractNumId="22" w15:restartNumberingAfterBreak="0">
    <w:nsid w:val="53385667"/>
    <w:multiLevelType w:val="hybridMultilevel"/>
    <w:tmpl w:val="E662ED28"/>
    <w:lvl w:ilvl="0" w:tplc="A760AF1A">
      <w:start w:val="1"/>
      <w:numFmt w:val="bullet"/>
      <w:lvlText w:val=""/>
      <w:lvlJc w:val="left"/>
      <w:pPr>
        <w:ind w:left="720" w:hanging="360"/>
      </w:pPr>
      <w:rPr>
        <w:rFonts w:ascii="Symbol" w:hAnsi="Symbol" w:hint="default"/>
      </w:rPr>
    </w:lvl>
    <w:lvl w:ilvl="1" w:tplc="E3DE437E">
      <w:start w:val="1"/>
      <w:numFmt w:val="bullet"/>
      <w:lvlText w:val=""/>
      <w:lvlJc w:val="left"/>
      <w:pPr>
        <w:ind w:left="1440" w:hanging="360"/>
      </w:pPr>
      <w:rPr>
        <w:rFonts w:ascii="Wingdings" w:hAnsi="Wingdings" w:hint="default"/>
      </w:rPr>
    </w:lvl>
    <w:lvl w:ilvl="2" w:tplc="BA20E6AC">
      <w:start w:val="1"/>
      <w:numFmt w:val="bullet"/>
      <w:lvlText w:val=""/>
      <w:lvlJc w:val="left"/>
      <w:pPr>
        <w:ind w:left="2160" w:hanging="360"/>
      </w:pPr>
      <w:rPr>
        <w:rFonts w:ascii="Wingdings" w:hAnsi="Wingdings" w:hint="default"/>
      </w:rPr>
    </w:lvl>
    <w:lvl w:ilvl="3" w:tplc="0DC6A61C">
      <w:start w:val="1"/>
      <w:numFmt w:val="bullet"/>
      <w:lvlText w:val=""/>
      <w:lvlJc w:val="left"/>
      <w:pPr>
        <w:ind w:left="2880" w:hanging="360"/>
      </w:pPr>
      <w:rPr>
        <w:rFonts w:ascii="Symbol" w:hAnsi="Symbol" w:hint="default"/>
      </w:rPr>
    </w:lvl>
    <w:lvl w:ilvl="4" w:tplc="FF307E78">
      <w:start w:val="1"/>
      <w:numFmt w:val="bullet"/>
      <w:lvlText w:val="o"/>
      <w:lvlJc w:val="left"/>
      <w:pPr>
        <w:ind w:left="3600" w:hanging="360"/>
      </w:pPr>
      <w:rPr>
        <w:rFonts w:ascii="Courier New" w:hAnsi="Courier New" w:hint="default"/>
      </w:rPr>
    </w:lvl>
    <w:lvl w:ilvl="5" w:tplc="3DF08EF0">
      <w:start w:val="1"/>
      <w:numFmt w:val="bullet"/>
      <w:lvlText w:val=""/>
      <w:lvlJc w:val="left"/>
      <w:pPr>
        <w:ind w:left="4320" w:hanging="360"/>
      </w:pPr>
      <w:rPr>
        <w:rFonts w:ascii="Wingdings" w:hAnsi="Wingdings" w:hint="default"/>
      </w:rPr>
    </w:lvl>
    <w:lvl w:ilvl="6" w:tplc="1CA2BEE2">
      <w:start w:val="1"/>
      <w:numFmt w:val="bullet"/>
      <w:lvlText w:val=""/>
      <w:lvlJc w:val="left"/>
      <w:pPr>
        <w:ind w:left="5040" w:hanging="360"/>
      </w:pPr>
      <w:rPr>
        <w:rFonts w:ascii="Symbol" w:hAnsi="Symbol" w:hint="default"/>
      </w:rPr>
    </w:lvl>
    <w:lvl w:ilvl="7" w:tplc="97C88034">
      <w:start w:val="1"/>
      <w:numFmt w:val="bullet"/>
      <w:lvlText w:val="o"/>
      <w:lvlJc w:val="left"/>
      <w:pPr>
        <w:ind w:left="5760" w:hanging="360"/>
      </w:pPr>
      <w:rPr>
        <w:rFonts w:ascii="Courier New" w:hAnsi="Courier New" w:hint="default"/>
      </w:rPr>
    </w:lvl>
    <w:lvl w:ilvl="8" w:tplc="D18206C8">
      <w:start w:val="1"/>
      <w:numFmt w:val="bullet"/>
      <w:lvlText w:val=""/>
      <w:lvlJc w:val="left"/>
      <w:pPr>
        <w:ind w:left="6480" w:hanging="360"/>
      </w:pPr>
      <w:rPr>
        <w:rFonts w:ascii="Wingdings" w:hAnsi="Wingdings" w:hint="default"/>
      </w:rPr>
    </w:lvl>
  </w:abstractNum>
  <w:abstractNum w:abstractNumId="23" w15:restartNumberingAfterBreak="0">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4" w15:restartNumberingAfterBreak="0">
    <w:nsid w:val="5C433996"/>
    <w:multiLevelType w:val="hybridMultilevel"/>
    <w:tmpl w:val="E96C982A"/>
    <w:lvl w:ilvl="0" w:tplc="0A22131E">
      <w:start w:val="1"/>
      <w:numFmt w:val="bullet"/>
      <w:lvlText w:val=""/>
      <w:lvlJc w:val="left"/>
      <w:pPr>
        <w:ind w:left="720" w:hanging="360"/>
      </w:pPr>
      <w:rPr>
        <w:rFonts w:ascii="Wingdings" w:hAnsi="Wingdings" w:hint="default"/>
      </w:rPr>
    </w:lvl>
    <w:lvl w:ilvl="1" w:tplc="B0843D76">
      <w:start w:val="1"/>
      <w:numFmt w:val="bullet"/>
      <w:lvlText w:val="o"/>
      <w:lvlJc w:val="left"/>
      <w:pPr>
        <w:ind w:left="1440" w:hanging="360"/>
      </w:pPr>
      <w:rPr>
        <w:rFonts w:ascii="Courier New" w:hAnsi="Courier New" w:hint="default"/>
      </w:rPr>
    </w:lvl>
    <w:lvl w:ilvl="2" w:tplc="3CFCE562">
      <w:start w:val="1"/>
      <w:numFmt w:val="bullet"/>
      <w:lvlText w:val=""/>
      <w:lvlJc w:val="left"/>
      <w:pPr>
        <w:ind w:left="2160" w:hanging="360"/>
      </w:pPr>
      <w:rPr>
        <w:rFonts w:ascii="Wingdings" w:hAnsi="Wingdings" w:hint="default"/>
      </w:rPr>
    </w:lvl>
    <w:lvl w:ilvl="3" w:tplc="A552C068">
      <w:start w:val="1"/>
      <w:numFmt w:val="bullet"/>
      <w:lvlText w:val=""/>
      <w:lvlJc w:val="left"/>
      <w:pPr>
        <w:ind w:left="2880" w:hanging="360"/>
      </w:pPr>
      <w:rPr>
        <w:rFonts w:ascii="Symbol" w:hAnsi="Symbol" w:hint="default"/>
      </w:rPr>
    </w:lvl>
    <w:lvl w:ilvl="4" w:tplc="01402D98">
      <w:start w:val="1"/>
      <w:numFmt w:val="bullet"/>
      <w:lvlText w:val="o"/>
      <w:lvlJc w:val="left"/>
      <w:pPr>
        <w:ind w:left="3600" w:hanging="360"/>
      </w:pPr>
      <w:rPr>
        <w:rFonts w:ascii="Courier New" w:hAnsi="Courier New" w:hint="default"/>
      </w:rPr>
    </w:lvl>
    <w:lvl w:ilvl="5" w:tplc="92B6D056">
      <w:start w:val="1"/>
      <w:numFmt w:val="bullet"/>
      <w:lvlText w:val=""/>
      <w:lvlJc w:val="left"/>
      <w:pPr>
        <w:ind w:left="4320" w:hanging="360"/>
      </w:pPr>
      <w:rPr>
        <w:rFonts w:ascii="Wingdings" w:hAnsi="Wingdings" w:hint="default"/>
      </w:rPr>
    </w:lvl>
    <w:lvl w:ilvl="6" w:tplc="2996AA8A">
      <w:start w:val="1"/>
      <w:numFmt w:val="bullet"/>
      <w:lvlText w:val=""/>
      <w:lvlJc w:val="left"/>
      <w:pPr>
        <w:ind w:left="5040" w:hanging="360"/>
      </w:pPr>
      <w:rPr>
        <w:rFonts w:ascii="Symbol" w:hAnsi="Symbol" w:hint="default"/>
      </w:rPr>
    </w:lvl>
    <w:lvl w:ilvl="7" w:tplc="E3DE7E5C">
      <w:start w:val="1"/>
      <w:numFmt w:val="bullet"/>
      <w:lvlText w:val="o"/>
      <w:lvlJc w:val="left"/>
      <w:pPr>
        <w:ind w:left="5760" w:hanging="360"/>
      </w:pPr>
      <w:rPr>
        <w:rFonts w:ascii="Courier New" w:hAnsi="Courier New" w:hint="default"/>
      </w:rPr>
    </w:lvl>
    <w:lvl w:ilvl="8" w:tplc="FB0A66CE">
      <w:start w:val="1"/>
      <w:numFmt w:val="bullet"/>
      <w:lvlText w:val=""/>
      <w:lvlJc w:val="left"/>
      <w:pPr>
        <w:ind w:left="6480" w:hanging="360"/>
      </w:pPr>
      <w:rPr>
        <w:rFonts w:ascii="Wingdings" w:hAnsi="Wingdings" w:hint="default"/>
      </w:rPr>
    </w:lvl>
  </w:abstractNum>
  <w:abstractNum w:abstractNumId="25" w15:restartNumberingAfterBreak="0">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6" w15:restartNumberingAfterBreak="0">
    <w:nsid w:val="60317CA9"/>
    <w:multiLevelType w:val="hybridMultilevel"/>
    <w:tmpl w:val="889085E0"/>
    <w:lvl w:ilvl="0" w:tplc="763A3418">
      <w:start w:val="1"/>
      <w:numFmt w:val="bullet"/>
      <w:lvlText w:val=""/>
      <w:lvlJc w:val="left"/>
      <w:pPr>
        <w:ind w:left="720" w:hanging="360"/>
      </w:pPr>
      <w:rPr>
        <w:rFonts w:ascii="Symbol" w:hAnsi="Symbol" w:hint="default"/>
      </w:rPr>
    </w:lvl>
    <w:lvl w:ilvl="1" w:tplc="DCEAA4FA">
      <w:start w:val="1"/>
      <w:numFmt w:val="bullet"/>
      <w:lvlText w:val=""/>
      <w:lvlJc w:val="left"/>
      <w:pPr>
        <w:ind w:left="1440" w:hanging="360"/>
      </w:pPr>
      <w:rPr>
        <w:rFonts w:ascii="Wingdings" w:hAnsi="Wingdings" w:hint="default"/>
      </w:rPr>
    </w:lvl>
    <w:lvl w:ilvl="2" w:tplc="B5086CB4">
      <w:start w:val="1"/>
      <w:numFmt w:val="bullet"/>
      <w:lvlText w:val=""/>
      <w:lvlJc w:val="left"/>
      <w:pPr>
        <w:ind w:left="2160" w:hanging="360"/>
      </w:pPr>
      <w:rPr>
        <w:rFonts w:ascii="Wingdings" w:hAnsi="Wingdings" w:hint="default"/>
      </w:rPr>
    </w:lvl>
    <w:lvl w:ilvl="3" w:tplc="C16A9430">
      <w:start w:val="1"/>
      <w:numFmt w:val="bullet"/>
      <w:lvlText w:val=""/>
      <w:lvlJc w:val="left"/>
      <w:pPr>
        <w:ind w:left="2880" w:hanging="360"/>
      </w:pPr>
      <w:rPr>
        <w:rFonts w:ascii="Symbol" w:hAnsi="Symbol" w:hint="default"/>
      </w:rPr>
    </w:lvl>
    <w:lvl w:ilvl="4" w:tplc="9DBE1982">
      <w:start w:val="1"/>
      <w:numFmt w:val="bullet"/>
      <w:lvlText w:val="o"/>
      <w:lvlJc w:val="left"/>
      <w:pPr>
        <w:ind w:left="3600" w:hanging="360"/>
      </w:pPr>
      <w:rPr>
        <w:rFonts w:ascii="Courier New" w:hAnsi="Courier New" w:hint="default"/>
      </w:rPr>
    </w:lvl>
    <w:lvl w:ilvl="5" w:tplc="189EA38E">
      <w:start w:val="1"/>
      <w:numFmt w:val="bullet"/>
      <w:lvlText w:val=""/>
      <w:lvlJc w:val="left"/>
      <w:pPr>
        <w:ind w:left="4320" w:hanging="360"/>
      </w:pPr>
      <w:rPr>
        <w:rFonts w:ascii="Wingdings" w:hAnsi="Wingdings" w:hint="default"/>
      </w:rPr>
    </w:lvl>
    <w:lvl w:ilvl="6" w:tplc="29843818">
      <w:start w:val="1"/>
      <w:numFmt w:val="bullet"/>
      <w:lvlText w:val=""/>
      <w:lvlJc w:val="left"/>
      <w:pPr>
        <w:ind w:left="5040" w:hanging="360"/>
      </w:pPr>
      <w:rPr>
        <w:rFonts w:ascii="Symbol" w:hAnsi="Symbol" w:hint="default"/>
      </w:rPr>
    </w:lvl>
    <w:lvl w:ilvl="7" w:tplc="6D14171E">
      <w:start w:val="1"/>
      <w:numFmt w:val="bullet"/>
      <w:lvlText w:val="o"/>
      <w:lvlJc w:val="left"/>
      <w:pPr>
        <w:ind w:left="5760" w:hanging="360"/>
      </w:pPr>
      <w:rPr>
        <w:rFonts w:ascii="Courier New" w:hAnsi="Courier New" w:hint="default"/>
      </w:rPr>
    </w:lvl>
    <w:lvl w:ilvl="8" w:tplc="3E0E33CE">
      <w:start w:val="1"/>
      <w:numFmt w:val="bullet"/>
      <w:lvlText w:val=""/>
      <w:lvlJc w:val="left"/>
      <w:pPr>
        <w:ind w:left="6480" w:hanging="360"/>
      </w:pPr>
      <w:rPr>
        <w:rFonts w:ascii="Wingdings" w:hAnsi="Wingdings" w:hint="default"/>
      </w:rPr>
    </w:lvl>
  </w:abstractNum>
  <w:abstractNum w:abstractNumId="27" w15:restartNumberingAfterBreak="0">
    <w:nsid w:val="714539CA"/>
    <w:multiLevelType w:val="hybridMultilevel"/>
    <w:tmpl w:val="5F1C4ED8"/>
    <w:lvl w:ilvl="0" w:tplc="04090005">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8" w15:restartNumberingAfterBreak="0">
    <w:nsid w:val="74040854"/>
    <w:multiLevelType w:val="hybridMultilevel"/>
    <w:tmpl w:val="479A3510"/>
    <w:lvl w:ilvl="0" w:tplc="F2C4D506">
      <w:start w:val="1"/>
      <w:numFmt w:val="bullet"/>
      <w:lvlText w:val=""/>
      <w:lvlJc w:val="left"/>
      <w:pPr>
        <w:ind w:left="720" w:hanging="360"/>
      </w:pPr>
      <w:rPr>
        <w:rFonts w:ascii="Wingdings" w:hAnsi="Wingdings" w:hint="default"/>
      </w:rPr>
    </w:lvl>
    <w:lvl w:ilvl="1" w:tplc="E2F8F360">
      <w:start w:val="1"/>
      <w:numFmt w:val="bullet"/>
      <w:lvlText w:val=""/>
      <w:lvlJc w:val="left"/>
      <w:pPr>
        <w:ind w:left="1440" w:hanging="360"/>
      </w:pPr>
      <w:rPr>
        <w:rFonts w:ascii="Wingdings" w:hAnsi="Wingdings" w:hint="default"/>
      </w:rPr>
    </w:lvl>
    <w:lvl w:ilvl="2" w:tplc="462457F4">
      <w:start w:val="1"/>
      <w:numFmt w:val="bullet"/>
      <w:lvlText w:val=""/>
      <w:lvlJc w:val="left"/>
      <w:pPr>
        <w:ind w:left="2160" w:hanging="360"/>
      </w:pPr>
      <w:rPr>
        <w:rFonts w:ascii="Wingdings" w:hAnsi="Wingdings" w:hint="default"/>
      </w:rPr>
    </w:lvl>
    <w:lvl w:ilvl="3" w:tplc="8820930A">
      <w:start w:val="1"/>
      <w:numFmt w:val="bullet"/>
      <w:lvlText w:val=""/>
      <w:lvlJc w:val="left"/>
      <w:pPr>
        <w:ind w:left="2880" w:hanging="360"/>
      </w:pPr>
      <w:rPr>
        <w:rFonts w:ascii="Symbol" w:hAnsi="Symbol" w:hint="default"/>
      </w:rPr>
    </w:lvl>
    <w:lvl w:ilvl="4" w:tplc="8F4E10D8">
      <w:start w:val="1"/>
      <w:numFmt w:val="bullet"/>
      <w:lvlText w:val="o"/>
      <w:lvlJc w:val="left"/>
      <w:pPr>
        <w:ind w:left="3600" w:hanging="360"/>
      </w:pPr>
      <w:rPr>
        <w:rFonts w:ascii="Courier New" w:hAnsi="Courier New" w:hint="default"/>
      </w:rPr>
    </w:lvl>
    <w:lvl w:ilvl="5" w:tplc="B2D2D2A6">
      <w:start w:val="1"/>
      <w:numFmt w:val="bullet"/>
      <w:lvlText w:val=""/>
      <w:lvlJc w:val="left"/>
      <w:pPr>
        <w:ind w:left="4320" w:hanging="360"/>
      </w:pPr>
      <w:rPr>
        <w:rFonts w:ascii="Wingdings" w:hAnsi="Wingdings" w:hint="default"/>
      </w:rPr>
    </w:lvl>
    <w:lvl w:ilvl="6" w:tplc="CD387846">
      <w:start w:val="1"/>
      <w:numFmt w:val="bullet"/>
      <w:lvlText w:val=""/>
      <w:lvlJc w:val="left"/>
      <w:pPr>
        <w:ind w:left="5040" w:hanging="360"/>
      </w:pPr>
      <w:rPr>
        <w:rFonts w:ascii="Symbol" w:hAnsi="Symbol" w:hint="default"/>
      </w:rPr>
    </w:lvl>
    <w:lvl w:ilvl="7" w:tplc="7640F4B4">
      <w:start w:val="1"/>
      <w:numFmt w:val="bullet"/>
      <w:lvlText w:val="o"/>
      <w:lvlJc w:val="left"/>
      <w:pPr>
        <w:ind w:left="5760" w:hanging="360"/>
      </w:pPr>
      <w:rPr>
        <w:rFonts w:ascii="Courier New" w:hAnsi="Courier New" w:hint="default"/>
      </w:rPr>
    </w:lvl>
    <w:lvl w:ilvl="8" w:tplc="610ECA30">
      <w:start w:val="1"/>
      <w:numFmt w:val="bullet"/>
      <w:lvlText w:val=""/>
      <w:lvlJc w:val="left"/>
      <w:pPr>
        <w:ind w:left="6480" w:hanging="360"/>
      </w:pPr>
      <w:rPr>
        <w:rFonts w:ascii="Wingdings" w:hAnsi="Wingdings" w:hint="default"/>
      </w:rPr>
    </w:lvl>
  </w:abstractNum>
  <w:abstractNum w:abstractNumId="29" w15:restartNumberingAfterBreak="0">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30" w15:restartNumberingAfterBreak="0">
    <w:nsid w:val="7CB03F30"/>
    <w:multiLevelType w:val="hybridMultilevel"/>
    <w:tmpl w:val="C2B64102"/>
    <w:lvl w:ilvl="0" w:tplc="04090005">
      <w:start w:val="1"/>
      <w:numFmt w:val="bullet"/>
      <w:lvlText w:val=""/>
      <w:lvlJc w:val="left"/>
      <w:pPr>
        <w:ind w:left="1572" w:hanging="360"/>
      </w:pPr>
      <w:rPr>
        <w:rFonts w:ascii="Wingdings" w:hAnsi="Wingdings"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num w:numId="1">
    <w:abstractNumId w:val="16"/>
  </w:num>
  <w:num w:numId="2">
    <w:abstractNumId w:val="22"/>
  </w:num>
  <w:num w:numId="3">
    <w:abstractNumId w:val="8"/>
  </w:num>
  <w:num w:numId="4">
    <w:abstractNumId w:val="26"/>
  </w:num>
  <w:num w:numId="5">
    <w:abstractNumId w:val="28"/>
  </w:num>
  <w:num w:numId="6">
    <w:abstractNumId w:val="6"/>
  </w:num>
  <w:num w:numId="7">
    <w:abstractNumId w:val="15"/>
  </w:num>
  <w:num w:numId="8">
    <w:abstractNumId w:val="24"/>
  </w:num>
  <w:num w:numId="9">
    <w:abstractNumId w:val="12"/>
  </w:num>
  <w:num w:numId="10">
    <w:abstractNumId w:val="19"/>
  </w:num>
  <w:num w:numId="11">
    <w:abstractNumId w:val="23"/>
  </w:num>
  <w:num w:numId="12">
    <w:abstractNumId w:val="1"/>
  </w:num>
  <w:num w:numId="13">
    <w:abstractNumId w:val="29"/>
  </w:num>
  <w:num w:numId="14">
    <w:abstractNumId w:val="25"/>
  </w:num>
  <w:num w:numId="15">
    <w:abstractNumId w:val="14"/>
  </w:num>
  <w:num w:numId="16">
    <w:abstractNumId w:val="3"/>
  </w:num>
  <w:num w:numId="17">
    <w:abstractNumId w:val="7"/>
  </w:num>
  <w:num w:numId="18">
    <w:abstractNumId w:val="10"/>
  </w:num>
  <w:num w:numId="19">
    <w:abstractNumId w:val="30"/>
  </w:num>
  <w:num w:numId="20">
    <w:abstractNumId w:val="21"/>
  </w:num>
  <w:num w:numId="21">
    <w:abstractNumId w:val="9"/>
  </w:num>
  <w:num w:numId="22">
    <w:abstractNumId w:val="17"/>
  </w:num>
  <w:num w:numId="23">
    <w:abstractNumId w:val="20"/>
  </w:num>
  <w:num w:numId="24">
    <w:abstractNumId w:val="5"/>
  </w:num>
  <w:num w:numId="25">
    <w:abstractNumId w:val="27"/>
  </w:num>
  <w:num w:numId="26">
    <w:abstractNumId w:val="13"/>
  </w:num>
  <w:num w:numId="27">
    <w:abstractNumId w:val="2"/>
  </w:num>
  <w:num w:numId="28">
    <w:abstractNumId w:val="11"/>
  </w:num>
  <w:num w:numId="29">
    <w:abstractNumId w:val="4"/>
  </w:num>
  <w:num w:numId="30">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16C"/>
    <w:rsid w:val="00007851"/>
    <w:rsid w:val="00011733"/>
    <w:rsid w:val="00011769"/>
    <w:rsid w:val="00014FFE"/>
    <w:rsid w:val="00017172"/>
    <w:rsid w:val="00030AA9"/>
    <w:rsid w:val="000361DC"/>
    <w:rsid w:val="00042297"/>
    <w:rsid w:val="00043D13"/>
    <w:rsid w:val="00046611"/>
    <w:rsid w:val="00051D4F"/>
    <w:rsid w:val="00056188"/>
    <w:rsid w:val="00061B22"/>
    <w:rsid w:val="00061D39"/>
    <w:rsid w:val="00067B90"/>
    <w:rsid w:val="00073834"/>
    <w:rsid w:val="00087C36"/>
    <w:rsid w:val="00090EFB"/>
    <w:rsid w:val="000A0B8F"/>
    <w:rsid w:val="000A393F"/>
    <w:rsid w:val="000A5E3C"/>
    <w:rsid w:val="000B2F60"/>
    <w:rsid w:val="000B6031"/>
    <w:rsid w:val="000C14C6"/>
    <w:rsid w:val="000C1A4C"/>
    <w:rsid w:val="000C3628"/>
    <w:rsid w:val="000C674E"/>
    <w:rsid w:val="000D1161"/>
    <w:rsid w:val="000D3E5D"/>
    <w:rsid w:val="000D4AEB"/>
    <w:rsid w:val="000D758B"/>
    <w:rsid w:val="000E069F"/>
    <w:rsid w:val="000E6538"/>
    <w:rsid w:val="000F2386"/>
    <w:rsid w:val="000F525C"/>
    <w:rsid w:val="000F57B0"/>
    <w:rsid w:val="00117601"/>
    <w:rsid w:val="001220DC"/>
    <w:rsid w:val="00124306"/>
    <w:rsid w:val="001508A5"/>
    <w:rsid w:val="001761B6"/>
    <w:rsid w:val="00180D1D"/>
    <w:rsid w:val="00185CEE"/>
    <w:rsid w:val="00190621"/>
    <w:rsid w:val="001911C7"/>
    <w:rsid w:val="001A433D"/>
    <w:rsid w:val="001A79D6"/>
    <w:rsid w:val="001B7D84"/>
    <w:rsid w:val="001C010A"/>
    <w:rsid w:val="001C2CE6"/>
    <w:rsid w:val="001D2A24"/>
    <w:rsid w:val="001D3EDF"/>
    <w:rsid w:val="001F3787"/>
    <w:rsid w:val="001F7954"/>
    <w:rsid w:val="001F7E81"/>
    <w:rsid w:val="00204556"/>
    <w:rsid w:val="002103E5"/>
    <w:rsid w:val="002156C1"/>
    <w:rsid w:val="00217C02"/>
    <w:rsid w:val="002220CF"/>
    <w:rsid w:val="0022539F"/>
    <w:rsid w:val="00226F45"/>
    <w:rsid w:val="00243C05"/>
    <w:rsid w:val="00251806"/>
    <w:rsid w:val="002518E8"/>
    <w:rsid w:val="00251E03"/>
    <w:rsid w:val="002648C8"/>
    <w:rsid w:val="00267313"/>
    <w:rsid w:val="00270169"/>
    <w:rsid w:val="00272BFE"/>
    <w:rsid w:val="00272CEC"/>
    <w:rsid w:val="002804CB"/>
    <w:rsid w:val="00283591"/>
    <w:rsid w:val="00286EC8"/>
    <w:rsid w:val="0029308A"/>
    <w:rsid w:val="00297DBF"/>
    <w:rsid w:val="002A0BB1"/>
    <w:rsid w:val="002A0C5B"/>
    <w:rsid w:val="002A161A"/>
    <w:rsid w:val="002A5113"/>
    <w:rsid w:val="002A7923"/>
    <w:rsid w:val="002B31AC"/>
    <w:rsid w:val="002B58C9"/>
    <w:rsid w:val="002B5F1D"/>
    <w:rsid w:val="002B7F42"/>
    <w:rsid w:val="002C58E2"/>
    <w:rsid w:val="002C7205"/>
    <w:rsid w:val="002D1148"/>
    <w:rsid w:val="002D20CB"/>
    <w:rsid w:val="002D2DBE"/>
    <w:rsid w:val="002D57DF"/>
    <w:rsid w:val="002E6FF8"/>
    <w:rsid w:val="002F0118"/>
    <w:rsid w:val="002F3215"/>
    <w:rsid w:val="002F5F7F"/>
    <w:rsid w:val="002F6AC0"/>
    <w:rsid w:val="0031522F"/>
    <w:rsid w:val="00316416"/>
    <w:rsid w:val="00325ED9"/>
    <w:rsid w:val="00333290"/>
    <w:rsid w:val="00333363"/>
    <w:rsid w:val="003356D2"/>
    <w:rsid w:val="00337598"/>
    <w:rsid w:val="00355877"/>
    <w:rsid w:val="003569B4"/>
    <w:rsid w:val="00356C4C"/>
    <w:rsid w:val="0035763A"/>
    <w:rsid w:val="00360EB5"/>
    <w:rsid w:val="00364077"/>
    <w:rsid w:val="003656BA"/>
    <w:rsid w:val="003708E3"/>
    <w:rsid w:val="003710FC"/>
    <w:rsid w:val="00373F1B"/>
    <w:rsid w:val="00381364"/>
    <w:rsid w:val="00381E8B"/>
    <w:rsid w:val="0038735E"/>
    <w:rsid w:val="00394454"/>
    <w:rsid w:val="0039765E"/>
    <w:rsid w:val="003A68D1"/>
    <w:rsid w:val="003A7617"/>
    <w:rsid w:val="003B0323"/>
    <w:rsid w:val="003B2EB2"/>
    <w:rsid w:val="003B3035"/>
    <w:rsid w:val="003B6C1F"/>
    <w:rsid w:val="003C4220"/>
    <w:rsid w:val="003C7503"/>
    <w:rsid w:val="003D09B3"/>
    <w:rsid w:val="003D0B31"/>
    <w:rsid w:val="003D49EE"/>
    <w:rsid w:val="003D68F6"/>
    <w:rsid w:val="003D70C2"/>
    <w:rsid w:val="003E0082"/>
    <w:rsid w:val="003E23AC"/>
    <w:rsid w:val="003F05A1"/>
    <w:rsid w:val="003F1D83"/>
    <w:rsid w:val="003F700E"/>
    <w:rsid w:val="004141FA"/>
    <w:rsid w:val="00417E1E"/>
    <w:rsid w:val="0043682D"/>
    <w:rsid w:val="00440B1E"/>
    <w:rsid w:val="004449AE"/>
    <w:rsid w:val="00445404"/>
    <w:rsid w:val="00450045"/>
    <w:rsid w:val="00451E7F"/>
    <w:rsid w:val="004526C0"/>
    <w:rsid w:val="00460545"/>
    <w:rsid w:val="00473385"/>
    <w:rsid w:val="00477357"/>
    <w:rsid w:val="00480AA2"/>
    <w:rsid w:val="00484EB2"/>
    <w:rsid w:val="0048712F"/>
    <w:rsid w:val="004B2FFD"/>
    <w:rsid w:val="004C01E3"/>
    <w:rsid w:val="004D23D7"/>
    <w:rsid w:val="004E2873"/>
    <w:rsid w:val="004E7B37"/>
    <w:rsid w:val="0051447C"/>
    <w:rsid w:val="00515D0F"/>
    <w:rsid w:val="005207A8"/>
    <w:rsid w:val="005238D4"/>
    <w:rsid w:val="005254DA"/>
    <w:rsid w:val="00527F1D"/>
    <w:rsid w:val="005425F8"/>
    <w:rsid w:val="00542B25"/>
    <w:rsid w:val="00546322"/>
    <w:rsid w:val="0055292A"/>
    <w:rsid w:val="00552FFA"/>
    <w:rsid w:val="00554AF2"/>
    <w:rsid w:val="0056734A"/>
    <w:rsid w:val="00587859"/>
    <w:rsid w:val="005A2D76"/>
    <w:rsid w:val="005A6B9D"/>
    <w:rsid w:val="005B02FA"/>
    <w:rsid w:val="005C1D95"/>
    <w:rsid w:val="005C74C0"/>
    <w:rsid w:val="005D6176"/>
    <w:rsid w:val="005E0C18"/>
    <w:rsid w:val="005E4C6D"/>
    <w:rsid w:val="005E6BB9"/>
    <w:rsid w:val="005E78EC"/>
    <w:rsid w:val="005F1A6E"/>
    <w:rsid w:val="005F2CE6"/>
    <w:rsid w:val="005F3BD8"/>
    <w:rsid w:val="00603A5F"/>
    <w:rsid w:val="006143FE"/>
    <w:rsid w:val="006146FF"/>
    <w:rsid w:val="00620E75"/>
    <w:rsid w:val="006235C4"/>
    <w:rsid w:val="00625798"/>
    <w:rsid w:val="00626E4C"/>
    <w:rsid w:val="00632FB7"/>
    <w:rsid w:val="00633CAF"/>
    <w:rsid w:val="006372B9"/>
    <w:rsid w:val="00643C1A"/>
    <w:rsid w:val="006543B5"/>
    <w:rsid w:val="00662DEB"/>
    <w:rsid w:val="00663A11"/>
    <w:rsid w:val="00671DAB"/>
    <w:rsid w:val="00672C06"/>
    <w:rsid w:val="00673980"/>
    <w:rsid w:val="00674AC2"/>
    <w:rsid w:val="0068041A"/>
    <w:rsid w:val="00690A6F"/>
    <w:rsid w:val="00695F50"/>
    <w:rsid w:val="006A7484"/>
    <w:rsid w:val="006B3679"/>
    <w:rsid w:val="006D08F8"/>
    <w:rsid w:val="006D0E10"/>
    <w:rsid w:val="006D1B16"/>
    <w:rsid w:val="006D20A6"/>
    <w:rsid w:val="006E07F5"/>
    <w:rsid w:val="006E17FF"/>
    <w:rsid w:val="006E2630"/>
    <w:rsid w:val="006F1995"/>
    <w:rsid w:val="006F3752"/>
    <w:rsid w:val="006F3FE0"/>
    <w:rsid w:val="00700AD9"/>
    <w:rsid w:val="00710109"/>
    <w:rsid w:val="007110EB"/>
    <w:rsid w:val="007255EB"/>
    <w:rsid w:val="007421B8"/>
    <w:rsid w:val="00742CFB"/>
    <w:rsid w:val="00747088"/>
    <w:rsid w:val="007500F7"/>
    <w:rsid w:val="0075708F"/>
    <w:rsid w:val="007609F8"/>
    <w:rsid w:val="00775D5E"/>
    <w:rsid w:val="00780A20"/>
    <w:rsid w:val="00783715"/>
    <w:rsid w:val="007902C9"/>
    <w:rsid w:val="00790DD2"/>
    <w:rsid w:val="007963BA"/>
    <w:rsid w:val="00797C68"/>
    <w:rsid w:val="00797F58"/>
    <w:rsid w:val="007A355E"/>
    <w:rsid w:val="007A4AB2"/>
    <w:rsid w:val="007C0B56"/>
    <w:rsid w:val="007C2383"/>
    <w:rsid w:val="007D4E6B"/>
    <w:rsid w:val="00801567"/>
    <w:rsid w:val="00804589"/>
    <w:rsid w:val="00805EF8"/>
    <w:rsid w:val="008073B2"/>
    <w:rsid w:val="00812BF9"/>
    <w:rsid w:val="008250F1"/>
    <w:rsid w:val="00827F9C"/>
    <w:rsid w:val="008456E1"/>
    <w:rsid w:val="00847A7F"/>
    <w:rsid w:val="00857BEC"/>
    <w:rsid w:val="008609AD"/>
    <w:rsid w:val="00864585"/>
    <w:rsid w:val="008720AB"/>
    <w:rsid w:val="00872A01"/>
    <w:rsid w:val="008735D2"/>
    <w:rsid w:val="008737B7"/>
    <w:rsid w:val="00874284"/>
    <w:rsid w:val="00880D09"/>
    <w:rsid w:val="00881D1D"/>
    <w:rsid w:val="008A54A3"/>
    <w:rsid w:val="008B6F2A"/>
    <w:rsid w:val="008C6A4C"/>
    <w:rsid w:val="008D5045"/>
    <w:rsid w:val="00900609"/>
    <w:rsid w:val="00914CCA"/>
    <w:rsid w:val="00916625"/>
    <w:rsid w:val="00920518"/>
    <w:rsid w:val="00927C43"/>
    <w:rsid w:val="009314B7"/>
    <w:rsid w:val="00933EAF"/>
    <w:rsid w:val="00934921"/>
    <w:rsid w:val="009373AB"/>
    <w:rsid w:val="00937B9C"/>
    <w:rsid w:val="00947172"/>
    <w:rsid w:val="00947B39"/>
    <w:rsid w:val="009506E7"/>
    <w:rsid w:val="00960D5C"/>
    <w:rsid w:val="009667F0"/>
    <w:rsid w:val="00972279"/>
    <w:rsid w:val="00981D51"/>
    <w:rsid w:val="00982A20"/>
    <w:rsid w:val="009857D1"/>
    <w:rsid w:val="009910AF"/>
    <w:rsid w:val="0099342D"/>
    <w:rsid w:val="00995611"/>
    <w:rsid w:val="00997DFD"/>
    <w:rsid w:val="009A637F"/>
    <w:rsid w:val="009A6A66"/>
    <w:rsid w:val="009A75EC"/>
    <w:rsid w:val="009B150A"/>
    <w:rsid w:val="009B76F0"/>
    <w:rsid w:val="009B7C5E"/>
    <w:rsid w:val="009C657F"/>
    <w:rsid w:val="009C7D11"/>
    <w:rsid w:val="009D082E"/>
    <w:rsid w:val="009D211F"/>
    <w:rsid w:val="009D3A1C"/>
    <w:rsid w:val="009E2D3F"/>
    <w:rsid w:val="009E310D"/>
    <w:rsid w:val="00A069F4"/>
    <w:rsid w:val="00A1299E"/>
    <w:rsid w:val="00A227E4"/>
    <w:rsid w:val="00A24E2B"/>
    <w:rsid w:val="00A252D5"/>
    <w:rsid w:val="00A2615C"/>
    <w:rsid w:val="00A27C8C"/>
    <w:rsid w:val="00A415F0"/>
    <w:rsid w:val="00A479A5"/>
    <w:rsid w:val="00A533D6"/>
    <w:rsid w:val="00A53FE2"/>
    <w:rsid w:val="00A55A56"/>
    <w:rsid w:val="00A57266"/>
    <w:rsid w:val="00A57AF2"/>
    <w:rsid w:val="00A723CB"/>
    <w:rsid w:val="00A73F70"/>
    <w:rsid w:val="00A82C3D"/>
    <w:rsid w:val="00A83487"/>
    <w:rsid w:val="00A94C42"/>
    <w:rsid w:val="00AA3ADA"/>
    <w:rsid w:val="00AA3E01"/>
    <w:rsid w:val="00AA7C50"/>
    <w:rsid w:val="00AB1743"/>
    <w:rsid w:val="00AB3662"/>
    <w:rsid w:val="00AB4DF7"/>
    <w:rsid w:val="00AC6005"/>
    <w:rsid w:val="00AC7D6B"/>
    <w:rsid w:val="00AD07C4"/>
    <w:rsid w:val="00AD2FDB"/>
    <w:rsid w:val="00AE4281"/>
    <w:rsid w:val="00AF2DB6"/>
    <w:rsid w:val="00AF5B2A"/>
    <w:rsid w:val="00AF6DC7"/>
    <w:rsid w:val="00B03B9A"/>
    <w:rsid w:val="00B03FBB"/>
    <w:rsid w:val="00B04EB9"/>
    <w:rsid w:val="00B0582E"/>
    <w:rsid w:val="00B06F1B"/>
    <w:rsid w:val="00B073FF"/>
    <w:rsid w:val="00B07B2F"/>
    <w:rsid w:val="00B10326"/>
    <w:rsid w:val="00B15B79"/>
    <w:rsid w:val="00B202E3"/>
    <w:rsid w:val="00B2381F"/>
    <w:rsid w:val="00B262B9"/>
    <w:rsid w:val="00B2762B"/>
    <w:rsid w:val="00B27F9A"/>
    <w:rsid w:val="00B32F9D"/>
    <w:rsid w:val="00B34DE9"/>
    <w:rsid w:val="00B57475"/>
    <w:rsid w:val="00B60F1B"/>
    <w:rsid w:val="00B61C0F"/>
    <w:rsid w:val="00B672C3"/>
    <w:rsid w:val="00B70F05"/>
    <w:rsid w:val="00B73A5E"/>
    <w:rsid w:val="00B75D99"/>
    <w:rsid w:val="00B75E71"/>
    <w:rsid w:val="00B776A3"/>
    <w:rsid w:val="00B84D0D"/>
    <w:rsid w:val="00B9360E"/>
    <w:rsid w:val="00BA4F45"/>
    <w:rsid w:val="00BB18B6"/>
    <w:rsid w:val="00BB3C6C"/>
    <w:rsid w:val="00BB6758"/>
    <w:rsid w:val="00BC05EA"/>
    <w:rsid w:val="00BC07E1"/>
    <w:rsid w:val="00C04501"/>
    <w:rsid w:val="00C06C09"/>
    <w:rsid w:val="00C07C2C"/>
    <w:rsid w:val="00C07D27"/>
    <w:rsid w:val="00C131AE"/>
    <w:rsid w:val="00C33C3F"/>
    <w:rsid w:val="00C401CB"/>
    <w:rsid w:val="00C43084"/>
    <w:rsid w:val="00C46052"/>
    <w:rsid w:val="00C54A85"/>
    <w:rsid w:val="00C55794"/>
    <w:rsid w:val="00C574A1"/>
    <w:rsid w:val="00C668EC"/>
    <w:rsid w:val="00C67C9B"/>
    <w:rsid w:val="00C70956"/>
    <w:rsid w:val="00C71B19"/>
    <w:rsid w:val="00C74EA5"/>
    <w:rsid w:val="00C76A81"/>
    <w:rsid w:val="00C77881"/>
    <w:rsid w:val="00C77D4D"/>
    <w:rsid w:val="00C85354"/>
    <w:rsid w:val="00C9280C"/>
    <w:rsid w:val="00C93D80"/>
    <w:rsid w:val="00C941B0"/>
    <w:rsid w:val="00C974ED"/>
    <w:rsid w:val="00CC4453"/>
    <w:rsid w:val="00CC44CD"/>
    <w:rsid w:val="00CC6937"/>
    <w:rsid w:val="00CD3BA2"/>
    <w:rsid w:val="00CD4FC2"/>
    <w:rsid w:val="00CD6F06"/>
    <w:rsid w:val="00CD7BF7"/>
    <w:rsid w:val="00CE3397"/>
    <w:rsid w:val="00CE5DAF"/>
    <w:rsid w:val="00CE7398"/>
    <w:rsid w:val="00CF1CB7"/>
    <w:rsid w:val="00CF55F4"/>
    <w:rsid w:val="00CF58B7"/>
    <w:rsid w:val="00D01E67"/>
    <w:rsid w:val="00D02A19"/>
    <w:rsid w:val="00D043EA"/>
    <w:rsid w:val="00D04F65"/>
    <w:rsid w:val="00D13384"/>
    <w:rsid w:val="00D208DB"/>
    <w:rsid w:val="00D22248"/>
    <w:rsid w:val="00D328DB"/>
    <w:rsid w:val="00D36DDB"/>
    <w:rsid w:val="00D452BC"/>
    <w:rsid w:val="00D4623C"/>
    <w:rsid w:val="00D5205D"/>
    <w:rsid w:val="00D53529"/>
    <w:rsid w:val="00D61E5D"/>
    <w:rsid w:val="00D63259"/>
    <w:rsid w:val="00D63A48"/>
    <w:rsid w:val="00D6475A"/>
    <w:rsid w:val="00D67B48"/>
    <w:rsid w:val="00D73079"/>
    <w:rsid w:val="00D83EE0"/>
    <w:rsid w:val="00D86DAE"/>
    <w:rsid w:val="00D87FA5"/>
    <w:rsid w:val="00D97B77"/>
    <w:rsid w:val="00D97FF8"/>
    <w:rsid w:val="00DA1888"/>
    <w:rsid w:val="00DA1C20"/>
    <w:rsid w:val="00DA4863"/>
    <w:rsid w:val="00DA794E"/>
    <w:rsid w:val="00DB2286"/>
    <w:rsid w:val="00DB4988"/>
    <w:rsid w:val="00DC1589"/>
    <w:rsid w:val="00DC36B4"/>
    <w:rsid w:val="00DC5628"/>
    <w:rsid w:val="00DC7103"/>
    <w:rsid w:val="00DD155F"/>
    <w:rsid w:val="00DD4635"/>
    <w:rsid w:val="00DE2D96"/>
    <w:rsid w:val="00DE6972"/>
    <w:rsid w:val="00E03637"/>
    <w:rsid w:val="00E054E5"/>
    <w:rsid w:val="00E0613A"/>
    <w:rsid w:val="00E06AA0"/>
    <w:rsid w:val="00E077B5"/>
    <w:rsid w:val="00E10337"/>
    <w:rsid w:val="00E13A80"/>
    <w:rsid w:val="00E16217"/>
    <w:rsid w:val="00E1636A"/>
    <w:rsid w:val="00E16A90"/>
    <w:rsid w:val="00E250FF"/>
    <w:rsid w:val="00E30A9C"/>
    <w:rsid w:val="00E3383A"/>
    <w:rsid w:val="00E3414E"/>
    <w:rsid w:val="00E54B5C"/>
    <w:rsid w:val="00E612D1"/>
    <w:rsid w:val="00E664F7"/>
    <w:rsid w:val="00E67686"/>
    <w:rsid w:val="00E72117"/>
    <w:rsid w:val="00E75D29"/>
    <w:rsid w:val="00E76BBB"/>
    <w:rsid w:val="00E771F2"/>
    <w:rsid w:val="00E77C2E"/>
    <w:rsid w:val="00E82905"/>
    <w:rsid w:val="00E844E8"/>
    <w:rsid w:val="00E95347"/>
    <w:rsid w:val="00E95CA1"/>
    <w:rsid w:val="00EA14E4"/>
    <w:rsid w:val="00EA3D39"/>
    <w:rsid w:val="00EA40A3"/>
    <w:rsid w:val="00EA42C8"/>
    <w:rsid w:val="00EA45D5"/>
    <w:rsid w:val="00EA6EBA"/>
    <w:rsid w:val="00EA7842"/>
    <w:rsid w:val="00EB03D8"/>
    <w:rsid w:val="00EB303C"/>
    <w:rsid w:val="00EB390F"/>
    <w:rsid w:val="00EB7B11"/>
    <w:rsid w:val="00EC0E68"/>
    <w:rsid w:val="00EC1182"/>
    <w:rsid w:val="00EC3EBF"/>
    <w:rsid w:val="00EE04D6"/>
    <w:rsid w:val="00EF083B"/>
    <w:rsid w:val="00F155AF"/>
    <w:rsid w:val="00F2289A"/>
    <w:rsid w:val="00F2633E"/>
    <w:rsid w:val="00F2732A"/>
    <w:rsid w:val="00F30147"/>
    <w:rsid w:val="00F3513F"/>
    <w:rsid w:val="00F3649B"/>
    <w:rsid w:val="00F423B0"/>
    <w:rsid w:val="00F508FD"/>
    <w:rsid w:val="00F551C3"/>
    <w:rsid w:val="00F577E3"/>
    <w:rsid w:val="00F618F6"/>
    <w:rsid w:val="00F6356B"/>
    <w:rsid w:val="00F718EC"/>
    <w:rsid w:val="00F760C8"/>
    <w:rsid w:val="00F84499"/>
    <w:rsid w:val="00F87655"/>
    <w:rsid w:val="00F91B2A"/>
    <w:rsid w:val="00F94E09"/>
    <w:rsid w:val="00F95F2A"/>
    <w:rsid w:val="00FA0471"/>
    <w:rsid w:val="00FA0DA1"/>
    <w:rsid w:val="00FA18B3"/>
    <w:rsid w:val="00FB095A"/>
    <w:rsid w:val="00FB2E51"/>
    <w:rsid w:val="00FB3158"/>
    <w:rsid w:val="00FB5B5C"/>
    <w:rsid w:val="00FC79D4"/>
    <w:rsid w:val="00FD089D"/>
    <w:rsid w:val="00FD3F3F"/>
    <w:rsid w:val="00FE017A"/>
    <w:rsid w:val="00FE3FC4"/>
    <w:rsid w:val="00FE4D31"/>
    <w:rsid w:val="00FE5733"/>
    <w:rsid w:val="00FE6B44"/>
    <w:rsid w:val="00FE716A"/>
    <w:rsid w:val="00FF04CF"/>
    <w:rsid w:val="00FF05B7"/>
    <w:rsid w:val="00FF21A5"/>
    <w:rsid w:val="00FF3293"/>
    <w:rsid w:val="00FF387A"/>
    <w:rsid w:val="00FF516C"/>
    <w:rsid w:val="00FF7AE5"/>
    <w:rsid w:val="0E7C25B3"/>
    <w:rsid w:val="0EE69D64"/>
    <w:rsid w:val="2184C217"/>
    <w:rsid w:val="410C7CB1"/>
    <w:rsid w:val="4771057E"/>
    <w:rsid w:val="4CAB0C3F"/>
    <w:rsid w:val="4F2028AE"/>
    <w:rsid w:val="4F7D21CA"/>
    <w:rsid w:val="534A42A5"/>
    <w:rsid w:val="546A9098"/>
    <w:rsid w:val="559C018F"/>
    <w:rsid w:val="60191C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7617B8"/>
  <w15:docId w15:val="{5BF822FC-5163-49C1-A528-6FFE8D9F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pPr>
        <w:ind w:left="284" w:firstLine="284"/>
        <w:jc w:val="both"/>
      </w:pPr>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80A20"/>
    <w:rPr>
      <w:sz w:val="24"/>
      <w:szCs w:val="24"/>
      <w:lang w:val="en-US" w:eastAsia="en-US"/>
    </w:rPr>
  </w:style>
  <w:style w:type="paragraph" w:styleId="Ttulo1">
    <w:name w:val="heading 1"/>
    <w:basedOn w:val="Normal"/>
    <w:next w:val="Normal"/>
    <w:link w:val="Ttulo1Car"/>
    <w:uiPriority w:val="9"/>
    <w:qFormat/>
    <w:rsid w:val="00847A7F"/>
    <w:pPr>
      <w:keepNext/>
      <w:numPr>
        <w:numId w:val="10"/>
      </w:numPr>
      <w:suppressAutoHyphens/>
      <w:spacing w:before="200" w:after="100"/>
      <w:outlineLvl w:val="0"/>
    </w:pPr>
    <w:rPr>
      <w:b/>
      <w:sz w:val="28"/>
      <w:szCs w:val="28"/>
      <w:lang w:eastAsia="ar-SA"/>
    </w:rPr>
  </w:style>
  <w:style w:type="paragraph" w:styleId="Ttulo2">
    <w:name w:val="heading 2"/>
    <w:basedOn w:val="Normal"/>
    <w:next w:val="Normal"/>
    <w:qFormat/>
    <w:rsid w:val="0039765E"/>
    <w:pPr>
      <w:keepNext/>
      <w:numPr>
        <w:ilvl w:val="1"/>
        <w:numId w:val="10"/>
      </w:numPr>
      <w:spacing w:after="100"/>
      <w:ind w:left="0" w:firstLine="0"/>
      <w:outlineLvl w:val="1"/>
    </w:pPr>
    <w:rPr>
      <w:rFonts w:ascii="Book Antiqua" w:hAnsi="Book Antiqua"/>
      <w:b/>
      <w:bCs/>
      <w:lang w:val="es-ES_tradnl" w:eastAsia="ar-SA"/>
    </w:rPr>
  </w:style>
  <w:style w:type="paragraph" w:styleId="Ttulo3">
    <w:name w:val="heading 3"/>
    <w:basedOn w:val="Normal"/>
    <w:next w:val="Normal"/>
    <w:qFormat/>
    <w:rsid w:val="00417E1E"/>
    <w:pPr>
      <w:keepNext/>
      <w:numPr>
        <w:ilvl w:val="2"/>
        <w:numId w:val="10"/>
      </w:numPr>
      <w:spacing w:after="100"/>
      <w:jc w:val="center"/>
      <w:outlineLvl w:val="2"/>
    </w:pPr>
    <w:rPr>
      <w:rFonts w:ascii="Book Antiqua" w:hAnsi="Book Antiqua"/>
      <w:u w:val="single"/>
      <w:lang w:val="es-ES_tradnl" w:eastAsia="ar-SA"/>
    </w:rPr>
  </w:style>
  <w:style w:type="paragraph" w:styleId="Ttulo4">
    <w:name w:val="heading 4"/>
    <w:basedOn w:val="Normal"/>
    <w:next w:val="Normal"/>
    <w:link w:val="Ttulo4Car"/>
    <w:unhideWhenUsed/>
    <w:qFormat/>
    <w:rsid w:val="003E23AC"/>
    <w:pPr>
      <w:keepNext/>
      <w:keepLines/>
      <w:numPr>
        <w:ilvl w:val="3"/>
        <w:numId w:val="10"/>
      </w:numPr>
      <w:spacing w:before="200"/>
      <w:outlineLvl w:val="3"/>
    </w:pPr>
    <w:rPr>
      <w:rFonts w:asciiTheme="majorHAnsi" w:eastAsiaTheme="majorEastAsia" w:hAnsiTheme="majorHAnsi" w:cstheme="majorBidi"/>
      <w:b/>
      <w:bCs/>
      <w:i/>
      <w:iCs/>
      <w:color w:val="4F81BD" w:themeColor="accent1"/>
      <w:lang w:val="es-CO" w:eastAsia="ar-SA"/>
    </w:rPr>
  </w:style>
  <w:style w:type="paragraph" w:styleId="Ttulo5">
    <w:name w:val="heading 5"/>
    <w:basedOn w:val="Normal"/>
    <w:next w:val="Normal"/>
    <w:link w:val="Ttulo5Car"/>
    <w:semiHidden/>
    <w:unhideWhenUsed/>
    <w:qFormat/>
    <w:rsid w:val="003E23AC"/>
    <w:pPr>
      <w:keepNext/>
      <w:keepLines/>
      <w:numPr>
        <w:ilvl w:val="4"/>
        <w:numId w:val="10"/>
      </w:numPr>
      <w:spacing w:before="200"/>
      <w:outlineLvl w:val="4"/>
    </w:pPr>
    <w:rPr>
      <w:rFonts w:asciiTheme="majorHAnsi" w:eastAsiaTheme="majorEastAsia" w:hAnsiTheme="majorHAnsi" w:cstheme="majorBidi"/>
      <w:color w:val="243F60" w:themeColor="accent1" w:themeShade="7F"/>
      <w:lang w:val="es-CO" w:eastAsia="ar-SA"/>
    </w:rPr>
  </w:style>
  <w:style w:type="paragraph" w:styleId="Ttulo6">
    <w:name w:val="heading 6"/>
    <w:basedOn w:val="Normal"/>
    <w:next w:val="Normal"/>
    <w:link w:val="Ttulo6Car"/>
    <w:semiHidden/>
    <w:unhideWhenUsed/>
    <w:qFormat/>
    <w:rsid w:val="003E23AC"/>
    <w:pPr>
      <w:keepNext/>
      <w:keepLines/>
      <w:numPr>
        <w:ilvl w:val="5"/>
        <w:numId w:val="10"/>
      </w:numPr>
      <w:spacing w:before="200"/>
      <w:outlineLvl w:val="5"/>
    </w:pPr>
    <w:rPr>
      <w:rFonts w:asciiTheme="majorHAnsi" w:eastAsiaTheme="majorEastAsia" w:hAnsiTheme="majorHAnsi" w:cstheme="majorBidi"/>
      <w:i/>
      <w:iCs/>
      <w:color w:val="243F60" w:themeColor="accent1" w:themeShade="7F"/>
      <w:lang w:val="es-CO" w:eastAsia="ar-SA"/>
    </w:rPr>
  </w:style>
  <w:style w:type="paragraph" w:styleId="Ttulo7">
    <w:name w:val="heading 7"/>
    <w:basedOn w:val="Normal"/>
    <w:next w:val="Normal"/>
    <w:link w:val="Ttulo7Car"/>
    <w:semiHidden/>
    <w:unhideWhenUsed/>
    <w:qFormat/>
    <w:rsid w:val="003E23AC"/>
    <w:pPr>
      <w:keepNext/>
      <w:keepLines/>
      <w:numPr>
        <w:ilvl w:val="6"/>
        <w:numId w:val="10"/>
      </w:numPr>
      <w:spacing w:before="200"/>
      <w:outlineLvl w:val="6"/>
    </w:pPr>
    <w:rPr>
      <w:rFonts w:asciiTheme="majorHAnsi" w:eastAsiaTheme="majorEastAsia" w:hAnsiTheme="majorHAnsi" w:cstheme="majorBidi"/>
      <w:i/>
      <w:iCs/>
      <w:color w:val="404040" w:themeColor="text1" w:themeTint="BF"/>
      <w:lang w:val="es-CO" w:eastAsia="ar-SA"/>
    </w:rPr>
  </w:style>
  <w:style w:type="paragraph" w:styleId="Ttulo8">
    <w:name w:val="heading 8"/>
    <w:basedOn w:val="Normal"/>
    <w:next w:val="Normal"/>
    <w:link w:val="Ttulo8Car"/>
    <w:semiHidden/>
    <w:unhideWhenUsed/>
    <w:qFormat/>
    <w:rsid w:val="003E23AC"/>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lang w:val="es-CO" w:eastAsia="ar-SA"/>
    </w:rPr>
  </w:style>
  <w:style w:type="paragraph" w:styleId="Ttulo9">
    <w:name w:val="heading 9"/>
    <w:basedOn w:val="Normal"/>
    <w:next w:val="Normal"/>
    <w:link w:val="Ttulo9Car"/>
    <w:semiHidden/>
    <w:unhideWhenUsed/>
    <w:qFormat/>
    <w:rsid w:val="003E23AC"/>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lang w:val="es-CO"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Name">
    <w:name w:val="Author Name"/>
    <w:basedOn w:val="Normal"/>
    <w:rsid w:val="00417E1E"/>
    <w:pPr>
      <w:widowControl w:val="0"/>
      <w:tabs>
        <w:tab w:val="center" w:pos="5040"/>
      </w:tabs>
      <w:spacing w:after="100"/>
      <w:ind w:firstLine="357"/>
    </w:pPr>
    <w:rPr>
      <w:i/>
      <w:szCs w:val="20"/>
      <w:lang w:eastAsia="ar-SA"/>
    </w:rPr>
  </w:style>
  <w:style w:type="paragraph" w:customStyle="1" w:styleId="Paragraphs">
    <w:name w:val="Paragraphs"/>
    <w:basedOn w:val="Normal"/>
    <w:rsid w:val="00417E1E"/>
    <w:pPr>
      <w:widowControl w:val="0"/>
      <w:spacing w:after="120"/>
      <w:ind w:firstLine="357"/>
    </w:pPr>
    <w:rPr>
      <w:sz w:val="20"/>
      <w:szCs w:val="20"/>
      <w:lang w:eastAsia="ar-SA"/>
    </w:rPr>
  </w:style>
  <w:style w:type="paragraph" w:customStyle="1" w:styleId="bullet">
    <w:name w:val="bullet"/>
    <w:basedOn w:val="Paragraphs"/>
    <w:rsid w:val="00417E1E"/>
    <w:pPr>
      <w:spacing w:after="60"/>
    </w:pPr>
  </w:style>
  <w:style w:type="paragraph" w:styleId="Textoindependiente">
    <w:name w:val="Body Text"/>
    <w:basedOn w:val="Normal"/>
    <w:link w:val="TextoindependienteCar"/>
    <w:rsid w:val="00417E1E"/>
    <w:pPr>
      <w:spacing w:after="100"/>
      <w:ind w:firstLine="357"/>
    </w:pPr>
    <w:rPr>
      <w:rFonts w:ascii="Book Antiqua" w:hAnsi="Book Antiqua"/>
      <w:sz w:val="20"/>
      <w:lang w:val="es-ES_tradnl" w:eastAsia="ar-SA"/>
    </w:rPr>
  </w:style>
  <w:style w:type="paragraph" w:customStyle="1" w:styleId="Contenidodelmarco">
    <w:name w:val="Contenido del marco"/>
    <w:basedOn w:val="Textoindependiente"/>
    <w:rsid w:val="00417E1E"/>
  </w:style>
  <w:style w:type="paragraph" w:styleId="Encabezado">
    <w:name w:val="header"/>
    <w:basedOn w:val="Normal"/>
    <w:rsid w:val="00417E1E"/>
    <w:pPr>
      <w:tabs>
        <w:tab w:val="center" w:pos="4419"/>
        <w:tab w:val="right" w:pos="8838"/>
      </w:tabs>
      <w:spacing w:after="100"/>
      <w:ind w:firstLine="357"/>
    </w:pPr>
    <w:rPr>
      <w:lang w:val="es-CO" w:eastAsia="ar-SA"/>
    </w:rPr>
  </w:style>
  <w:style w:type="paragraph" w:customStyle="1" w:styleId="Etiqueta">
    <w:name w:val="Etiqueta"/>
    <w:basedOn w:val="Normal"/>
    <w:rsid w:val="00417E1E"/>
    <w:pPr>
      <w:suppressLineNumbers/>
      <w:spacing w:before="120" w:after="120"/>
      <w:ind w:firstLine="357"/>
    </w:pPr>
    <w:rPr>
      <w:rFonts w:cs="Tahoma"/>
      <w:i/>
      <w:iCs/>
      <w:sz w:val="20"/>
      <w:szCs w:val="20"/>
      <w:lang w:val="es-CO" w:eastAsia="ar-SA"/>
    </w:rPr>
  </w:style>
  <w:style w:type="paragraph" w:customStyle="1" w:styleId="Heading0">
    <w:name w:val="Heading 0"/>
    <w:basedOn w:val="Normal"/>
    <w:next w:val="Normal"/>
    <w:rsid w:val="00417E1E"/>
    <w:pPr>
      <w:keepNext/>
      <w:keepLines/>
      <w:widowControl w:val="0"/>
      <w:spacing w:before="240" w:after="120"/>
      <w:ind w:right="11" w:firstLine="357"/>
    </w:pPr>
    <w:rPr>
      <w:b/>
      <w:sz w:val="20"/>
      <w:szCs w:val="20"/>
      <w:lang w:eastAsia="ar-SA"/>
    </w:rPr>
  </w:style>
  <w:style w:type="character" w:styleId="Hipervnculo">
    <w:name w:val="Hyperlink"/>
    <w:basedOn w:val="Fuentedeprrafopredeter"/>
    <w:uiPriority w:val="99"/>
    <w:rsid w:val="00EB7B11"/>
    <w:rPr>
      <w:color w:val="0000FF"/>
      <w:u w:val="single"/>
    </w:rPr>
  </w:style>
  <w:style w:type="character" w:styleId="Hipervnculovisitado">
    <w:name w:val="FollowedHyperlink"/>
    <w:basedOn w:val="Fuentedeprrafopredeter"/>
    <w:rsid w:val="00EB7B11"/>
    <w:rPr>
      <w:color w:val="800080"/>
      <w:u w:val="single"/>
    </w:rPr>
  </w:style>
  <w:style w:type="paragraph" w:customStyle="1" w:styleId="ndice">
    <w:name w:val="Índice"/>
    <w:basedOn w:val="Normal"/>
    <w:rsid w:val="00417E1E"/>
    <w:pPr>
      <w:suppressLineNumbers/>
      <w:spacing w:after="100"/>
      <w:ind w:firstLine="357"/>
    </w:pPr>
    <w:rPr>
      <w:rFonts w:cs="Tahoma"/>
      <w:lang w:val="es-CO" w:eastAsia="ar-SA"/>
    </w:rPr>
  </w:style>
  <w:style w:type="paragraph" w:styleId="Lista">
    <w:name w:val="List"/>
    <w:basedOn w:val="Textoindependiente"/>
    <w:rsid w:val="00417E1E"/>
    <w:rPr>
      <w:rFonts w:cs="Tahoma"/>
    </w:rPr>
  </w:style>
  <w:style w:type="character" w:styleId="Nmerodepgina">
    <w:name w:val="page number"/>
    <w:basedOn w:val="Fuentedeprrafopredeter"/>
    <w:rsid w:val="00EB7B11"/>
  </w:style>
  <w:style w:type="paragraph" w:styleId="Piedepgina">
    <w:name w:val="footer"/>
    <w:basedOn w:val="Normal"/>
    <w:link w:val="PiedepginaCar"/>
    <w:uiPriority w:val="99"/>
    <w:rsid w:val="00417E1E"/>
    <w:pPr>
      <w:widowControl w:val="0"/>
      <w:tabs>
        <w:tab w:val="center" w:pos="4153"/>
        <w:tab w:val="right" w:pos="8306"/>
      </w:tabs>
      <w:spacing w:after="120"/>
      <w:ind w:firstLine="357"/>
    </w:pPr>
    <w:rPr>
      <w:sz w:val="20"/>
      <w:szCs w:val="20"/>
      <w:lang w:eastAsia="ar-SA"/>
    </w:rPr>
  </w:style>
  <w:style w:type="paragraph" w:customStyle="1" w:styleId="references">
    <w:name w:val="references"/>
    <w:basedOn w:val="Paragraphs"/>
    <w:rsid w:val="00417E1E"/>
    <w:pPr>
      <w:ind w:left="288" w:hanging="288"/>
    </w:pPr>
  </w:style>
  <w:style w:type="paragraph" w:styleId="Subttulo">
    <w:name w:val="Subtitle"/>
    <w:basedOn w:val="Normal"/>
    <w:next w:val="Textoindependiente"/>
    <w:qFormat/>
    <w:rsid w:val="00417E1E"/>
    <w:pPr>
      <w:spacing w:after="100"/>
      <w:ind w:firstLine="357"/>
      <w:jc w:val="center"/>
    </w:pPr>
    <w:rPr>
      <w:rFonts w:ascii="Book Antiqua" w:hAnsi="Book Antiqua"/>
      <w:sz w:val="40"/>
      <w:lang w:val="es-ES_tradnl" w:eastAsia="ar-SA"/>
    </w:rPr>
  </w:style>
  <w:style w:type="paragraph" w:customStyle="1" w:styleId="Ttulodedocumento">
    <w:name w:val="Título de documento"/>
    <w:basedOn w:val="Normal"/>
    <w:rsid w:val="00417E1E"/>
    <w:pPr>
      <w:widowControl w:val="0"/>
      <w:spacing w:before="120" w:after="120" w:line="360" w:lineRule="atLeast"/>
      <w:ind w:firstLine="357"/>
      <w:jc w:val="center"/>
    </w:pPr>
    <w:rPr>
      <w:b/>
      <w:sz w:val="36"/>
      <w:szCs w:val="20"/>
      <w:lang w:eastAsia="ar-SA"/>
    </w:rPr>
  </w:style>
  <w:style w:type="paragraph" w:styleId="Ttulo">
    <w:name w:val="Title"/>
    <w:basedOn w:val="Normal"/>
    <w:next w:val="Subttulo"/>
    <w:qFormat/>
    <w:rsid w:val="00417E1E"/>
    <w:pPr>
      <w:spacing w:after="100"/>
      <w:ind w:firstLine="357"/>
      <w:jc w:val="center"/>
    </w:pPr>
    <w:rPr>
      <w:rFonts w:ascii="Book Antiqua" w:hAnsi="Book Antiqua"/>
      <w:sz w:val="40"/>
      <w:lang w:val="es-ES_tradnl" w:eastAsia="ar-SA"/>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spacing w:after="100"/>
      <w:ind w:firstLine="357"/>
      <w:jc w:val="center"/>
    </w:pPr>
    <w:rPr>
      <w:i/>
      <w:lang w:eastAsia="ar-SA"/>
    </w:rPr>
  </w:style>
  <w:style w:type="paragraph" w:styleId="Textodeglobo">
    <w:name w:val="Balloon Text"/>
    <w:basedOn w:val="Normal"/>
    <w:link w:val="TextodegloboCar"/>
    <w:rsid w:val="005F2CE6"/>
    <w:pPr>
      <w:spacing w:after="100"/>
      <w:ind w:firstLine="357"/>
    </w:pPr>
    <w:rPr>
      <w:rFonts w:ascii="Tahoma" w:hAnsi="Tahoma" w:cs="Tahoma"/>
      <w:sz w:val="16"/>
      <w:szCs w:val="16"/>
      <w:lang w:val="es-CO" w:eastAsia="ar-SA"/>
    </w:rPr>
  </w:style>
  <w:style w:type="character" w:customStyle="1" w:styleId="TextodegloboCar">
    <w:name w:val="Texto de globo Car"/>
    <w:basedOn w:val="Fuentedeprrafopredeter"/>
    <w:link w:val="Textodeglobo"/>
    <w:rsid w:val="005F2CE6"/>
    <w:rPr>
      <w:rFonts w:ascii="Tahoma" w:hAnsi="Tahoma" w:cs="Tahoma"/>
      <w:sz w:val="16"/>
      <w:szCs w:val="16"/>
      <w:lang w:val="es-ES" w:eastAsia="es-ES"/>
    </w:rPr>
  </w:style>
  <w:style w:type="paragraph" w:styleId="Descripcin">
    <w:name w:val="caption"/>
    <w:basedOn w:val="Normal"/>
    <w:next w:val="Normal"/>
    <w:uiPriority w:val="35"/>
    <w:unhideWhenUsed/>
    <w:qFormat/>
    <w:rsid w:val="00CE7398"/>
    <w:pPr>
      <w:spacing w:after="200" w:line="276" w:lineRule="auto"/>
      <w:ind w:firstLine="357"/>
    </w:pPr>
    <w:rPr>
      <w:rFonts w:ascii="Calibri" w:hAnsi="Calibri"/>
      <w:b/>
      <w:bCs/>
      <w:caps/>
      <w:sz w:val="16"/>
      <w:szCs w:val="18"/>
      <w:lang w:val="es-CO" w:bidi="en-US"/>
    </w:rPr>
  </w:style>
  <w:style w:type="character" w:customStyle="1" w:styleId="TextoindependienteCar">
    <w:name w:val="Texto independiente Car"/>
    <w:basedOn w:val="Fuentedeprrafopredeter"/>
    <w:link w:val="Textoindependiente"/>
    <w:rsid w:val="00847A7F"/>
    <w:rPr>
      <w:rFonts w:ascii="Book Antiqua" w:hAnsi="Book Antiqua"/>
      <w:szCs w:val="24"/>
      <w:lang w:val="es-ES_tradnl" w:eastAsia="es-ES"/>
    </w:rPr>
  </w:style>
  <w:style w:type="table" w:styleId="Tablaconcuadrcula">
    <w:name w:val="Table Grid"/>
    <w:basedOn w:val="Tablanormal"/>
    <w:rsid w:val="00CE739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fa">
    <w:name w:val="Bibliography"/>
    <w:basedOn w:val="Normal"/>
    <w:next w:val="Normal"/>
    <w:uiPriority w:val="37"/>
    <w:unhideWhenUsed/>
    <w:rsid w:val="002D1148"/>
    <w:pPr>
      <w:spacing w:after="100"/>
      <w:ind w:firstLine="357"/>
    </w:pPr>
    <w:rPr>
      <w:lang w:val="es-CO" w:eastAsia="ar-SA"/>
    </w:rPr>
  </w:style>
  <w:style w:type="character" w:customStyle="1" w:styleId="Ttulo1Car">
    <w:name w:val="Título 1 Car"/>
    <w:basedOn w:val="Fuentedeprrafopredeter"/>
    <w:link w:val="Ttulo1"/>
    <w:uiPriority w:val="9"/>
    <w:rsid w:val="002D1148"/>
    <w:rPr>
      <w:b/>
      <w:sz w:val="28"/>
      <w:szCs w:val="28"/>
      <w:lang w:val="en-US" w:eastAsia="ar-SA"/>
    </w:rPr>
  </w:style>
  <w:style w:type="paragraph" w:styleId="Textonotapie">
    <w:name w:val="footnote text"/>
    <w:basedOn w:val="Normal"/>
    <w:link w:val="TextonotapieCar"/>
    <w:rsid w:val="006146FF"/>
    <w:pPr>
      <w:spacing w:after="100"/>
      <w:ind w:firstLine="357"/>
    </w:pPr>
    <w:rPr>
      <w:sz w:val="20"/>
      <w:szCs w:val="20"/>
      <w:lang w:val="es-CO" w:eastAsia="ar-SA"/>
    </w:rPr>
  </w:style>
  <w:style w:type="character" w:customStyle="1" w:styleId="TextonotapieCar">
    <w:name w:val="Texto nota pie Car"/>
    <w:basedOn w:val="Fuentedeprrafopredeter"/>
    <w:link w:val="Textonotapie"/>
    <w:rsid w:val="006146FF"/>
  </w:style>
  <w:style w:type="character" w:styleId="Refdenotaalpie">
    <w:name w:val="footnote reference"/>
    <w:basedOn w:val="Fuentedeprrafopredeter"/>
    <w:rsid w:val="006146FF"/>
    <w:rPr>
      <w:vertAlign w:val="superscript"/>
    </w:rPr>
  </w:style>
  <w:style w:type="character" w:customStyle="1" w:styleId="PiedepginaCar">
    <w:name w:val="Pie de página Car"/>
    <w:basedOn w:val="Fuentedeprrafopredeter"/>
    <w:link w:val="Piedepgina"/>
    <w:uiPriority w:val="99"/>
    <w:rsid w:val="008720AB"/>
    <w:rPr>
      <w:lang w:val="en-US" w:eastAsia="es-ES"/>
    </w:rPr>
  </w:style>
  <w:style w:type="character" w:customStyle="1" w:styleId="Ttulo4Car">
    <w:name w:val="Título 4 Car"/>
    <w:basedOn w:val="Fuentedeprrafopredeter"/>
    <w:link w:val="Ttulo4"/>
    <w:rsid w:val="003E23AC"/>
    <w:rPr>
      <w:rFonts w:asciiTheme="majorHAnsi" w:eastAsiaTheme="majorEastAsia" w:hAnsiTheme="majorHAnsi" w:cstheme="majorBidi"/>
      <w:b/>
      <w:bCs/>
      <w:i/>
      <w:iCs/>
      <w:color w:val="4F81BD" w:themeColor="accent1"/>
      <w:sz w:val="24"/>
      <w:szCs w:val="24"/>
      <w:lang w:eastAsia="ar-SA"/>
    </w:rPr>
  </w:style>
  <w:style w:type="character" w:customStyle="1" w:styleId="Ttulo5Car">
    <w:name w:val="Título 5 Car"/>
    <w:basedOn w:val="Fuentedeprrafopredeter"/>
    <w:link w:val="Ttulo5"/>
    <w:semiHidden/>
    <w:rsid w:val="003E23AC"/>
    <w:rPr>
      <w:rFonts w:asciiTheme="majorHAnsi" w:eastAsiaTheme="majorEastAsia" w:hAnsiTheme="majorHAnsi" w:cstheme="majorBidi"/>
      <w:color w:val="243F60" w:themeColor="accent1" w:themeShade="7F"/>
      <w:sz w:val="24"/>
      <w:szCs w:val="24"/>
      <w:lang w:eastAsia="ar-SA"/>
    </w:rPr>
  </w:style>
  <w:style w:type="character" w:customStyle="1" w:styleId="Ttulo6Car">
    <w:name w:val="Título 6 Car"/>
    <w:basedOn w:val="Fuentedeprrafopredeter"/>
    <w:link w:val="Ttulo6"/>
    <w:semiHidden/>
    <w:rsid w:val="003E23AC"/>
    <w:rPr>
      <w:rFonts w:asciiTheme="majorHAnsi" w:eastAsiaTheme="majorEastAsia" w:hAnsiTheme="majorHAnsi" w:cstheme="majorBidi"/>
      <w:i/>
      <w:iCs/>
      <w:color w:val="243F60" w:themeColor="accent1" w:themeShade="7F"/>
      <w:sz w:val="24"/>
      <w:szCs w:val="24"/>
      <w:lang w:eastAsia="ar-SA"/>
    </w:rPr>
  </w:style>
  <w:style w:type="character" w:customStyle="1" w:styleId="Ttulo7Car">
    <w:name w:val="Título 7 Car"/>
    <w:basedOn w:val="Fuentedeprrafopredeter"/>
    <w:link w:val="Ttulo7"/>
    <w:semiHidden/>
    <w:rsid w:val="003E23AC"/>
    <w:rPr>
      <w:rFonts w:asciiTheme="majorHAnsi" w:eastAsiaTheme="majorEastAsia" w:hAnsiTheme="majorHAnsi" w:cstheme="majorBidi"/>
      <w:i/>
      <w:iCs/>
      <w:color w:val="404040" w:themeColor="text1" w:themeTint="BF"/>
      <w:sz w:val="24"/>
      <w:szCs w:val="24"/>
      <w:lang w:eastAsia="ar-SA"/>
    </w:rPr>
  </w:style>
  <w:style w:type="character" w:customStyle="1" w:styleId="Ttulo8Car">
    <w:name w:val="Título 8 Car"/>
    <w:basedOn w:val="Fuentedeprrafopredeter"/>
    <w:link w:val="Ttulo8"/>
    <w:semiHidden/>
    <w:rsid w:val="003E23AC"/>
    <w:rPr>
      <w:rFonts w:asciiTheme="majorHAnsi" w:eastAsiaTheme="majorEastAsia" w:hAnsiTheme="majorHAnsi" w:cstheme="majorBidi"/>
      <w:color w:val="404040" w:themeColor="text1" w:themeTint="BF"/>
      <w:lang w:eastAsia="ar-SA"/>
    </w:rPr>
  </w:style>
  <w:style w:type="character" w:customStyle="1" w:styleId="Ttulo9Car">
    <w:name w:val="Título 9 Car"/>
    <w:basedOn w:val="Fuentedeprrafopredeter"/>
    <w:link w:val="Ttulo9"/>
    <w:semiHidden/>
    <w:rsid w:val="003E23AC"/>
    <w:rPr>
      <w:rFonts w:asciiTheme="majorHAnsi" w:eastAsiaTheme="majorEastAsia" w:hAnsiTheme="majorHAnsi" w:cstheme="majorBidi"/>
      <w:i/>
      <w:iCs/>
      <w:color w:val="404040" w:themeColor="text1" w:themeTint="BF"/>
      <w:lang w:eastAsia="ar-SA"/>
    </w:rPr>
  </w:style>
  <w:style w:type="paragraph" w:styleId="TtuloTDC">
    <w:name w:val="TOC Heading"/>
    <w:basedOn w:val="Ttulo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DC2">
    <w:name w:val="toc 2"/>
    <w:basedOn w:val="Normal"/>
    <w:next w:val="Normal"/>
    <w:autoRedefine/>
    <w:uiPriority w:val="39"/>
    <w:rsid w:val="00914CCA"/>
    <w:pPr>
      <w:ind w:left="113" w:firstLine="357"/>
    </w:pPr>
    <w:rPr>
      <w:lang w:val="es-CO" w:eastAsia="ar-SA"/>
    </w:rPr>
  </w:style>
  <w:style w:type="paragraph" w:styleId="TDC3">
    <w:name w:val="toc 3"/>
    <w:basedOn w:val="Normal"/>
    <w:next w:val="Normal"/>
    <w:autoRedefine/>
    <w:uiPriority w:val="39"/>
    <w:rsid w:val="00914CCA"/>
    <w:pPr>
      <w:ind w:left="227" w:firstLine="357"/>
    </w:pPr>
    <w:rPr>
      <w:lang w:val="es-CO" w:eastAsia="ar-SA"/>
    </w:rPr>
  </w:style>
  <w:style w:type="paragraph" w:styleId="TDC1">
    <w:name w:val="toc 1"/>
    <w:basedOn w:val="Normal"/>
    <w:next w:val="Normal"/>
    <w:autoRedefine/>
    <w:uiPriority w:val="39"/>
    <w:rsid w:val="00914CCA"/>
    <w:pPr>
      <w:tabs>
        <w:tab w:val="left" w:pos="660"/>
        <w:tab w:val="right" w:leader="dot" w:pos="9060"/>
      </w:tabs>
      <w:spacing w:after="100"/>
      <w:ind w:firstLine="357"/>
    </w:pPr>
    <w:rPr>
      <w:lang w:val="es-CO" w:eastAsia="ar-SA"/>
    </w:rPr>
  </w:style>
  <w:style w:type="character" w:customStyle="1" w:styleId="Idiomaextranjero">
    <w:name w:val="Idioma extranjero"/>
    <w:basedOn w:val="Fuentedeprrafopredeter"/>
    <w:uiPriority w:val="1"/>
    <w:qFormat/>
    <w:rsid w:val="00073834"/>
    <w:rPr>
      <w:i/>
      <w:noProof/>
      <w:lang w:eastAsia="ar-SA"/>
    </w:rPr>
  </w:style>
  <w:style w:type="paragraph" w:customStyle="1" w:styleId="Figura">
    <w:name w:val="Figura"/>
    <w:basedOn w:val="Normal"/>
    <w:qFormat/>
    <w:rsid w:val="00620E75"/>
    <w:pPr>
      <w:keepNext/>
      <w:spacing w:before="60"/>
      <w:ind w:firstLine="357"/>
      <w:jc w:val="center"/>
    </w:pPr>
    <w:rPr>
      <w:lang w:val="es-CO" w:eastAsia="ar-SA"/>
    </w:r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Fuentedeprrafopredeter"/>
    <w:uiPriority w:val="1"/>
    <w:qFormat/>
    <w:rsid w:val="0039765E"/>
    <w:rPr>
      <w:rFonts w:ascii="Courier New" w:hAnsi="Courier New" w:cs="Courier New"/>
      <w:sz w:val="20"/>
      <w:szCs w:val="20"/>
      <w:lang w:val="es-ES_tradnl"/>
    </w:rPr>
  </w:style>
  <w:style w:type="paragraph" w:styleId="Prrafodelista">
    <w:name w:val="List Paragraph"/>
    <w:aliases w:val="Enumeración con viñetas"/>
    <w:basedOn w:val="Normal"/>
    <w:uiPriority w:val="34"/>
    <w:qFormat/>
    <w:rsid w:val="009C657F"/>
    <w:pPr>
      <w:spacing w:after="100"/>
      <w:ind w:left="720" w:firstLine="357"/>
      <w:contextualSpacing/>
    </w:pPr>
    <w:rPr>
      <w:lang w:val="es-CO" w:eastAsia="ar-SA"/>
    </w:rPr>
  </w:style>
  <w:style w:type="paragraph" w:customStyle="1" w:styleId="Listanumerada">
    <w:name w:val="Lista numerada"/>
    <w:basedOn w:val="Normal"/>
    <w:rsid w:val="009C657F"/>
    <w:pPr>
      <w:numPr>
        <w:numId w:val="12"/>
      </w:numPr>
      <w:spacing w:after="60"/>
    </w:pPr>
    <w:rPr>
      <w:lang w:val="es-CO" w:eastAsia="ar-SA"/>
    </w:rPr>
  </w:style>
  <w:style w:type="paragraph" w:customStyle="1" w:styleId="Estilo1">
    <w:name w:val="Estilo1"/>
    <w:basedOn w:val="Normal"/>
    <w:qFormat/>
    <w:rsid w:val="009C657F"/>
    <w:pPr>
      <w:numPr>
        <w:ilvl w:val="1"/>
        <w:numId w:val="11"/>
      </w:numPr>
      <w:spacing w:after="60"/>
      <w:ind w:left="924" w:hanging="357"/>
      <w:contextualSpacing/>
    </w:pPr>
    <w:rPr>
      <w:lang w:val="es-ES_tradnl" w:eastAsia="ar-SA"/>
    </w:rPr>
  </w:style>
  <w:style w:type="numbering" w:customStyle="1" w:styleId="Listanumeradamultinivel">
    <w:name w:val="Lista numerada multinivel"/>
    <w:uiPriority w:val="99"/>
    <w:rsid w:val="009C657F"/>
    <w:pPr>
      <w:numPr>
        <w:numId w:val="13"/>
      </w:numPr>
    </w:pPr>
  </w:style>
  <w:style w:type="numbering" w:customStyle="1" w:styleId="Listanonumerada">
    <w:name w:val="Lista no numerada"/>
    <w:uiPriority w:val="99"/>
    <w:rsid w:val="00EB7B11"/>
    <w:pPr>
      <w:numPr>
        <w:numId w:val="14"/>
      </w:numPr>
    </w:pPr>
  </w:style>
  <w:style w:type="numbering" w:customStyle="1" w:styleId="Listavietas">
    <w:name w:val="Lista viñetas"/>
    <w:uiPriority w:val="99"/>
    <w:rsid w:val="00EB7B11"/>
    <w:pPr>
      <w:numPr>
        <w:numId w:val="15"/>
      </w:numPr>
    </w:pPr>
  </w:style>
  <w:style w:type="table" w:styleId="Tabladecuadrcula4-nfasis1">
    <w:name w:val="Grid Table 4 Accent 1"/>
    <w:basedOn w:val="Tablanormal"/>
    <w:uiPriority w:val="49"/>
    <w:rsid w:val="009A75E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1clara-nfasis1">
    <w:name w:val="Grid Table 1 Light Accent 1"/>
    <w:basedOn w:val="Tablanormal"/>
    <w:uiPriority w:val="46"/>
    <w:rsid w:val="00FD089D"/>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Refdecomentario">
    <w:name w:val="annotation reference"/>
    <w:basedOn w:val="Fuentedeprrafopredeter"/>
    <w:semiHidden/>
    <w:unhideWhenUsed/>
    <w:rsid w:val="000C1A4C"/>
    <w:rPr>
      <w:sz w:val="18"/>
      <w:szCs w:val="18"/>
    </w:rPr>
  </w:style>
  <w:style w:type="paragraph" w:styleId="Textocomentario">
    <w:name w:val="annotation text"/>
    <w:basedOn w:val="Normal"/>
    <w:link w:val="TextocomentarioCar"/>
    <w:semiHidden/>
    <w:unhideWhenUsed/>
    <w:rsid w:val="000C1A4C"/>
    <w:pPr>
      <w:spacing w:after="100"/>
      <w:ind w:firstLine="357"/>
    </w:pPr>
    <w:rPr>
      <w:lang w:val="es-CO" w:eastAsia="ar-SA"/>
    </w:rPr>
  </w:style>
  <w:style w:type="character" w:customStyle="1" w:styleId="TextocomentarioCar">
    <w:name w:val="Texto comentario Car"/>
    <w:basedOn w:val="Fuentedeprrafopredeter"/>
    <w:link w:val="Textocomentario"/>
    <w:semiHidden/>
    <w:rsid w:val="000C1A4C"/>
    <w:rPr>
      <w:sz w:val="24"/>
      <w:szCs w:val="24"/>
      <w:lang w:eastAsia="ar-SA"/>
    </w:rPr>
  </w:style>
  <w:style w:type="paragraph" w:styleId="Asuntodelcomentario">
    <w:name w:val="annotation subject"/>
    <w:basedOn w:val="Textocomentario"/>
    <w:next w:val="Textocomentario"/>
    <w:link w:val="AsuntodelcomentarioCar"/>
    <w:semiHidden/>
    <w:unhideWhenUsed/>
    <w:rsid w:val="000C1A4C"/>
    <w:rPr>
      <w:b/>
      <w:bCs/>
      <w:sz w:val="20"/>
      <w:szCs w:val="20"/>
    </w:rPr>
  </w:style>
  <w:style w:type="character" w:customStyle="1" w:styleId="AsuntodelcomentarioCar">
    <w:name w:val="Asunto del comentario Car"/>
    <w:basedOn w:val="TextocomentarioCar"/>
    <w:link w:val="Asuntodelcomentario"/>
    <w:semiHidden/>
    <w:rsid w:val="000C1A4C"/>
    <w:rPr>
      <w:b/>
      <w:bCs/>
      <w:sz w:val="24"/>
      <w:szCs w:val="24"/>
      <w:lang w:eastAsia="ar-SA"/>
    </w:rPr>
  </w:style>
  <w:style w:type="paragraph" w:styleId="Revisin">
    <w:name w:val="Revision"/>
    <w:hidden/>
    <w:uiPriority w:val="99"/>
    <w:semiHidden/>
    <w:rsid w:val="009B7C5E"/>
    <w:rPr>
      <w:sz w:val="24"/>
      <w:szCs w:val="24"/>
      <w:lang w:val="en-US" w:eastAsia="en-US"/>
    </w:rPr>
  </w:style>
  <w:style w:type="paragraph" w:customStyle="1" w:styleId="p1">
    <w:name w:val="p1"/>
    <w:basedOn w:val="Normal"/>
    <w:rsid w:val="004B2FFD"/>
    <w:rPr>
      <w:rFonts w:ascii="Monaco" w:hAnsi="Monaco"/>
      <w:sz w:val="20"/>
      <w:szCs w:val="20"/>
    </w:rPr>
  </w:style>
  <w:style w:type="character" w:customStyle="1" w:styleId="apple-converted-space">
    <w:name w:val="apple-converted-space"/>
    <w:basedOn w:val="Fuentedeprrafopredeter"/>
    <w:rsid w:val="004B2FFD"/>
  </w:style>
  <w:style w:type="character" w:styleId="Textodelmarcadordeposicin">
    <w:name w:val="Placeholder Text"/>
    <w:basedOn w:val="Fuentedeprrafopredeter"/>
    <w:uiPriority w:val="99"/>
    <w:semiHidden/>
    <w:rsid w:val="00EA42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66955">
      <w:bodyDiv w:val="1"/>
      <w:marLeft w:val="0"/>
      <w:marRight w:val="0"/>
      <w:marTop w:val="0"/>
      <w:marBottom w:val="0"/>
      <w:divBdr>
        <w:top w:val="none" w:sz="0" w:space="0" w:color="auto"/>
        <w:left w:val="none" w:sz="0" w:space="0" w:color="auto"/>
        <w:bottom w:val="none" w:sz="0" w:space="0" w:color="auto"/>
        <w:right w:val="none" w:sz="0" w:space="0" w:color="auto"/>
      </w:divBdr>
    </w:div>
    <w:div w:id="57285468">
      <w:bodyDiv w:val="1"/>
      <w:marLeft w:val="0"/>
      <w:marRight w:val="0"/>
      <w:marTop w:val="0"/>
      <w:marBottom w:val="0"/>
      <w:divBdr>
        <w:top w:val="none" w:sz="0" w:space="0" w:color="auto"/>
        <w:left w:val="none" w:sz="0" w:space="0" w:color="auto"/>
        <w:bottom w:val="none" w:sz="0" w:space="0" w:color="auto"/>
        <w:right w:val="none" w:sz="0" w:space="0" w:color="auto"/>
      </w:divBdr>
    </w:div>
    <w:div w:id="112096775">
      <w:bodyDiv w:val="1"/>
      <w:marLeft w:val="0"/>
      <w:marRight w:val="0"/>
      <w:marTop w:val="0"/>
      <w:marBottom w:val="0"/>
      <w:divBdr>
        <w:top w:val="none" w:sz="0" w:space="0" w:color="auto"/>
        <w:left w:val="none" w:sz="0" w:space="0" w:color="auto"/>
        <w:bottom w:val="none" w:sz="0" w:space="0" w:color="auto"/>
        <w:right w:val="none" w:sz="0" w:space="0" w:color="auto"/>
      </w:divBdr>
    </w:div>
    <w:div w:id="127938219">
      <w:bodyDiv w:val="1"/>
      <w:marLeft w:val="0"/>
      <w:marRight w:val="0"/>
      <w:marTop w:val="0"/>
      <w:marBottom w:val="0"/>
      <w:divBdr>
        <w:top w:val="none" w:sz="0" w:space="0" w:color="auto"/>
        <w:left w:val="none" w:sz="0" w:space="0" w:color="auto"/>
        <w:bottom w:val="none" w:sz="0" w:space="0" w:color="auto"/>
        <w:right w:val="none" w:sz="0" w:space="0" w:color="auto"/>
      </w:divBdr>
    </w:div>
    <w:div w:id="158233854">
      <w:bodyDiv w:val="1"/>
      <w:marLeft w:val="0"/>
      <w:marRight w:val="0"/>
      <w:marTop w:val="0"/>
      <w:marBottom w:val="0"/>
      <w:divBdr>
        <w:top w:val="none" w:sz="0" w:space="0" w:color="auto"/>
        <w:left w:val="none" w:sz="0" w:space="0" w:color="auto"/>
        <w:bottom w:val="none" w:sz="0" w:space="0" w:color="auto"/>
        <w:right w:val="none" w:sz="0" w:space="0" w:color="auto"/>
      </w:divBdr>
    </w:div>
    <w:div w:id="176166069">
      <w:bodyDiv w:val="1"/>
      <w:marLeft w:val="0"/>
      <w:marRight w:val="0"/>
      <w:marTop w:val="0"/>
      <w:marBottom w:val="0"/>
      <w:divBdr>
        <w:top w:val="none" w:sz="0" w:space="0" w:color="auto"/>
        <w:left w:val="none" w:sz="0" w:space="0" w:color="auto"/>
        <w:bottom w:val="none" w:sz="0" w:space="0" w:color="auto"/>
        <w:right w:val="none" w:sz="0" w:space="0" w:color="auto"/>
      </w:divBdr>
    </w:div>
    <w:div w:id="193269918">
      <w:bodyDiv w:val="1"/>
      <w:marLeft w:val="0"/>
      <w:marRight w:val="0"/>
      <w:marTop w:val="0"/>
      <w:marBottom w:val="0"/>
      <w:divBdr>
        <w:top w:val="none" w:sz="0" w:space="0" w:color="auto"/>
        <w:left w:val="none" w:sz="0" w:space="0" w:color="auto"/>
        <w:bottom w:val="none" w:sz="0" w:space="0" w:color="auto"/>
        <w:right w:val="none" w:sz="0" w:space="0" w:color="auto"/>
      </w:divBdr>
    </w:div>
    <w:div w:id="266547765">
      <w:bodyDiv w:val="1"/>
      <w:marLeft w:val="0"/>
      <w:marRight w:val="0"/>
      <w:marTop w:val="0"/>
      <w:marBottom w:val="0"/>
      <w:divBdr>
        <w:top w:val="none" w:sz="0" w:space="0" w:color="auto"/>
        <w:left w:val="none" w:sz="0" w:space="0" w:color="auto"/>
        <w:bottom w:val="none" w:sz="0" w:space="0" w:color="auto"/>
        <w:right w:val="none" w:sz="0" w:space="0" w:color="auto"/>
      </w:divBdr>
    </w:div>
    <w:div w:id="272983664">
      <w:bodyDiv w:val="1"/>
      <w:marLeft w:val="0"/>
      <w:marRight w:val="0"/>
      <w:marTop w:val="0"/>
      <w:marBottom w:val="0"/>
      <w:divBdr>
        <w:top w:val="none" w:sz="0" w:space="0" w:color="auto"/>
        <w:left w:val="none" w:sz="0" w:space="0" w:color="auto"/>
        <w:bottom w:val="none" w:sz="0" w:space="0" w:color="auto"/>
        <w:right w:val="none" w:sz="0" w:space="0" w:color="auto"/>
      </w:divBdr>
    </w:div>
    <w:div w:id="359819714">
      <w:bodyDiv w:val="1"/>
      <w:marLeft w:val="0"/>
      <w:marRight w:val="0"/>
      <w:marTop w:val="0"/>
      <w:marBottom w:val="0"/>
      <w:divBdr>
        <w:top w:val="none" w:sz="0" w:space="0" w:color="auto"/>
        <w:left w:val="none" w:sz="0" w:space="0" w:color="auto"/>
        <w:bottom w:val="none" w:sz="0" w:space="0" w:color="auto"/>
        <w:right w:val="none" w:sz="0" w:space="0" w:color="auto"/>
      </w:divBdr>
    </w:div>
    <w:div w:id="394663664">
      <w:bodyDiv w:val="1"/>
      <w:marLeft w:val="0"/>
      <w:marRight w:val="0"/>
      <w:marTop w:val="0"/>
      <w:marBottom w:val="0"/>
      <w:divBdr>
        <w:top w:val="none" w:sz="0" w:space="0" w:color="auto"/>
        <w:left w:val="none" w:sz="0" w:space="0" w:color="auto"/>
        <w:bottom w:val="none" w:sz="0" w:space="0" w:color="auto"/>
        <w:right w:val="none" w:sz="0" w:space="0" w:color="auto"/>
      </w:divBdr>
    </w:div>
    <w:div w:id="397021587">
      <w:bodyDiv w:val="1"/>
      <w:marLeft w:val="0"/>
      <w:marRight w:val="0"/>
      <w:marTop w:val="0"/>
      <w:marBottom w:val="0"/>
      <w:divBdr>
        <w:top w:val="none" w:sz="0" w:space="0" w:color="auto"/>
        <w:left w:val="none" w:sz="0" w:space="0" w:color="auto"/>
        <w:bottom w:val="none" w:sz="0" w:space="0" w:color="auto"/>
        <w:right w:val="none" w:sz="0" w:space="0" w:color="auto"/>
      </w:divBdr>
    </w:div>
    <w:div w:id="400979868">
      <w:bodyDiv w:val="1"/>
      <w:marLeft w:val="0"/>
      <w:marRight w:val="0"/>
      <w:marTop w:val="0"/>
      <w:marBottom w:val="0"/>
      <w:divBdr>
        <w:top w:val="none" w:sz="0" w:space="0" w:color="auto"/>
        <w:left w:val="none" w:sz="0" w:space="0" w:color="auto"/>
        <w:bottom w:val="none" w:sz="0" w:space="0" w:color="auto"/>
        <w:right w:val="none" w:sz="0" w:space="0" w:color="auto"/>
      </w:divBdr>
    </w:div>
    <w:div w:id="418646856">
      <w:bodyDiv w:val="1"/>
      <w:marLeft w:val="0"/>
      <w:marRight w:val="0"/>
      <w:marTop w:val="0"/>
      <w:marBottom w:val="0"/>
      <w:divBdr>
        <w:top w:val="none" w:sz="0" w:space="0" w:color="auto"/>
        <w:left w:val="none" w:sz="0" w:space="0" w:color="auto"/>
        <w:bottom w:val="none" w:sz="0" w:space="0" w:color="auto"/>
        <w:right w:val="none" w:sz="0" w:space="0" w:color="auto"/>
      </w:divBdr>
    </w:div>
    <w:div w:id="446004320">
      <w:bodyDiv w:val="1"/>
      <w:marLeft w:val="0"/>
      <w:marRight w:val="0"/>
      <w:marTop w:val="0"/>
      <w:marBottom w:val="0"/>
      <w:divBdr>
        <w:top w:val="none" w:sz="0" w:space="0" w:color="auto"/>
        <w:left w:val="none" w:sz="0" w:space="0" w:color="auto"/>
        <w:bottom w:val="none" w:sz="0" w:space="0" w:color="auto"/>
        <w:right w:val="none" w:sz="0" w:space="0" w:color="auto"/>
      </w:divBdr>
    </w:div>
    <w:div w:id="473716658">
      <w:bodyDiv w:val="1"/>
      <w:marLeft w:val="0"/>
      <w:marRight w:val="0"/>
      <w:marTop w:val="0"/>
      <w:marBottom w:val="0"/>
      <w:divBdr>
        <w:top w:val="none" w:sz="0" w:space="0" w:color="auto"/>
        <w:left w:val="none" w:sz="0" w:space="0" w:color="auto"/>
        <w:bottom w:val="none" w:sz="0" w:space="0" w:color="auto"/>
        <w:right w:val="none" w:sz="0" w:space="0" w:color="auto"/>
      </w:divBdr>
    </w:div>
    <w:div w:id="487482864">
      <w:bodyDiv w:val="1"/>
      <w:marLeft w:val="0"/>
      <w:marRight w:val="0"/>
      <w:marTop w:val="0"/>
      <w:marBottom w:val="0"/>
      <w:divBdr>
        <w:top w:val="none" w:sz="0" w:space="0" w:color="auto"/>
        <w:left w:val="none" w:sz="0" w:space="0" w:color="auto"/>
        <w:bottom w:val="none" w:sz="0" w:space="0" w:color="auto"/>
        <w:right w:val="none" w:sz="0" w:space="0" w:color="auto"/>
      </w:divBdr>
    </w:div>
    <w:div w:id="487986441">
      <w:bodyDiv w:val="1"/>
      <w:marLeft w:val="0"/>
      <w:marRight w:val="0"/>
      <w:marTop w:val="0"/>
      <w:marBottom w:val="0"/>
      <w:divBdr>
        <w:top w:val="none" w:sz="0" w:space="0" w:color="auto"/>
        <w:left w:val="none" w:sz="0" w:space="0" w:color="auto"/>
        <w:bottom w:val="none" w:sz="0" w:space="0" w:color="auto"/>
        <w:right w:val="none" w:sz="0" w:space="0" w:color="auto"/>
      </w:divBdr>
    </w:div>
    <w:div w:id="492259175">
      <w:bodyDiv w:val="1"/>
      <w:marLeft w:val="0"/>
      <w:marRight w:val="0"/>
      <w:marTop w:val="0"/>
      <w:marBottom w:val="0"/>
      <w:divBdr>
        <w:top w:val="none" w:sz="0" w:space="0" w:color="auto"/>
        <w:left w:val="none" w:sz="0" w:space="0" w:color="auto"/>
        <w:bottom w:val="none" w:sz="0" w:space="0" w:color="auto"/>
        <w:right w:val="none" w:sz="0" w:space="0" w:color="auto"/>
      </w:divBdr>
    </w:div>
    <w:div w:id="527645561">
      <w:bodyDiv w:val="1"/>
      <w:marLeft w:val="0"/>
      <w:marRight w:val="0"/>
      <w:marTop w:val="0"/>
      <w:marBottom w:val="0"/>
      <w:divBdr>
        <w:top w:val="none" w:sz="0" w:space="0" w:color="auto"/>
        <w:left w:val="none" w:sz="0" w:space="0" w:color="auto"/>
        <w:bottom w:val="none" w:sz="0" w:space="0" w:color="auto"/>
        <w:right w:val="none" w:sz="0" w:space="0" w:color="auto"/>
      </w:divBdr>
    </w:div>
    <w:div w:id="533081515">
      <w:bodyDiv w:val="1"/>
      <w:marLeft w:val="0"/>
      <w:marRight w:val="0"/>
      <w:marTop w:val="0"/>
      <w:marBottom w:val="0"/>
      <w:divBdr>
        <w:top w:val="none" w:sz="0" w:space="0" w:color="auto"/>
        <w:left w:val="none" w:sz="0" w:space="0" w:color="auto"/>
        <w:bottom w:val="none" w:sz="0" w:space="0" w:color="auto"/>
        <w:right w:val="none" w:sz="0" w:space="0" w:color="auto"/>
      </w:divBdr>
    </w:div>
    <w:div w:id="538248858">
      <w:bodyDiv w:val="1"/>
      <w:marLeft w:val="0"/>
      <w:marRight w:val="0"/>
      <w:marTop w:val="0"/>
      <w:marBottom w:val="0"/>
      <w:divBdr>
        <w:top w:val="none" w:sz="0" w:space="0" w:color="auto"/>
        <w:left w:val="none" w:sz="0" w:space="0" w:color="auto"/>
        <w:bottom w:val="none" w:sz="0" w:space="0" w:color="auto"/>
        <w:right w:val="none" w:sz="0" w:space="0" w:color="auto"/>
      </w:divBdr>
    </w:div>
    <w:div w:id="538511735">
      <w:bodyDiv w:val="1"/>
      <w:marLeft w:val="0"/>
      <w:marRight w:val="0"/>
      <w:marTop w:val="0"/>
      <w:marBottom w:val="0"/>
      <w:divBdr>
        <w:top w:val="none" w:sz="0" w:space="0" w:color="auto"/>
        <w:left w:val="none" w:sz="0" w:space="0" w:color="auto"/>
        <w:bottom w:val="none" w:sz="0" w:space="0" w:color="auto"/>
        <w:right w:val="none" w:sz="0" w:space="0" w:color="auto"/>
      </w:divBdr>
    </w:div>
    <w:div w:id="556671366">
      <w:bodyDiv w:val="1"/>
      <w:marLeft w:val="0"/>
      <w:marRight w:val="0"/>
      <w:marTop w:val="0"/>
      <w:marBottom w:val="0"/>
      <w:divBdr>
        <w:top w:val="none" w:sz="0" w:space="0" w:color="auto"/>
        <w:left w:val="none" w:sz="0" w:space="0" w:color="auto"/>
        <w:bottom w:val="none" w:sz="0" w:space="0" w:color="auto"/>
        <w:right w:val="none" w:sz="0" w:space="0" w:color="auto"/>
      </w:divBdr>
    </w:div>
    <w:div w:id="575746337">
      <w:bodyDiv w:val="1"/>
      <w:marLeft w:val="0"/>
      <w:marRight w:val="0"/>
      <w:marTop w:val="0"/>
      <w:marBottom w:val="0"/>
      <w:divBdr>
        <w:top w:val="none" w:sz="0" w:space="0" w:color="auto"/>
        <w:left w:val="none" w:sz="0" w:space="0" w:color="auto"/>
        <w:bottom w:val="none" w:sz="0" w:space="0" w:color="auto"/>
        <w:right w:val="none" w:sz="0" w:space="0" w:color="auto"/>
      </w:divBdr>
    </w:div>
    <w:div w:id="594554956">
      <w:bodyDiv w:val="1"/>
      <w:marLeft w:val="0"/>
      <w:marRight w:val="0"/>
      <w:marTop w:val="0"/>
      <w:marBottom w:val="0"/>
      <w:divBdr>
        <w:top w:val="none" w:sz="0" w:space="0" w:color="auto"/>
        <w:left w:val="none" w:sz="0" w:space="0" w:color="auto"/>
        <w:bottom w:val="none" w:sz="0" w:space="0" w:color="auto"/>
        <w:right w:val="none" w:sz="0" w:space="0" w:color="auto"/>
      </w:divBdr>
    </w:div>
    <w:div w:id="598489911">
      <w:bodyDiv w:val="1"/>
      <w:marLeft w:val="0"/>
      <w:marRight w:val="0"/>
      <w:marTop w:val="0"/>
      <w:marBottom w:val="0"/>
      <w:divBdr>
        <w:top w:val="none" w:sz="0" w:space="0" w:color="auto"/>
        <w:left w:val="none" w:sz="0" w:space="0" w:color="auto"/>
        <w:bottom w:val="none" w:sz="0" w:space="0" w:color="auto"/>
        <w:right w:val="none" w:sz="0" w:space="0" w:color="auto"/>
      </w:divBdr>
    </w:div>
    <w:div w:id="607935031">
      <w:bodyDiv w:val="1"/>
      <w:marLeft w:val="0"/>
      <w:marRight w:val="0"/>
      <w:marTop w:val="0"/>
      <w:marBottom w:val="0"/>
      <w:divBdr>
        <w:top w:val="none" w:sz="0" w:space="0" w:color="auto"/>
        <w:left w:val="none" w:sz="0" w:space="0" w:color="auto"/>
        <w:bottom w:val="none" w:sz="0" w:space="0" w:color="auto"/>
        <w:right w:val="none" w:sz="0" w:space="0" w:color="auto"/>
      </w:divBdr>
    </w:div>
    <w:div w:id="737631648">
      <w:bodyDiv w:val="1"/>
      <w:marLeft w:val="0"/>
      <w:marRight w:val="0"/>
      <w:marTop w:val="0"/>
      <w:marBottom w:val="0"/>
      <w:divBdr>
        <w:top w:val="none" w:sz="0" w:space="0" w:color="auto"/>
        <w:left w:val="none" w:sz="0" w:space="0" w:color="auto"/>
        <w:bottom w:val="none" w:sz="0" w:space="0" w:color="auto"/>
        <w:right w:val="none" w:sz="0" w:space="0" w:color="auto"/>
      </w:divBdr>
    </w:div>
    <w:div w:id="834954268">
      <w:bodyDiv w:val="1"/>
      <w:marLeft w:val="0"/>
      <w:marRight w:val="0"/>
      <w:marTop w:val="0"/>
      <w:marBottom w:val="0"/>
      <w:divBdr>
        <w:top w:val="none" w:sz="0" w:space="0" w:color="auto"/>
        <w:left w:val="none" w:sz="0" w:space="0" w:color="auto"/>
        <w:bottom w:val="none" w:sz="0" w:space="0" w:color="auto"/>
        <w:right w:val="none" w:sz="0" w:space="0" w:color="auto"/>
      </w:divBdr>
    </w:div>
    <w:div w:id="844395331">
      <w:bodyDiv w:val="1"/>
      <w:marLeft w:val="0"/>
      <w:marRight w:val="0"/>
      <w:marTop w:val="0"/>
      <w:marBottom w:val="0"/>
      <w:divBdr>
        <w:top w:val="none" w:sz="0" w:space="0" w:color="auto"/>
        <w:left w:val="none" w:sz="0" w:space="0" w:color="auto"/>
        <w:bottom w:val="none" w:sz="0" w:space="0" w:color="auto"/>
        <w:right w:val="none" w:sz="0" w:space="0" w:color="auto"/>
      </w:divBdr>
    </w:div>
    <w:div w:id="866335610">
      <w:bodyDiv w:val="1"/>
      <w:marLeft w:val="0"/>
      <w:marRight w:val="0"/>
      <w:marTop w:val="0"/>
      <w:marBottom w:val="0"/>
      <w:divBdr>
        <w:top w:val="none" w:sz="0" w:space="0" w:color="auto"/>
        <w:left w:val="none" w:sz="0" w:space="0" w:color="auto"/>
        <w:bottom w:val="none" w:sz="0" w:space="0" w:color="auto"/>
        <w:right w:val="none" w:sz="0" w:space="0" w:color="auto"/>
      </w:divBdr>
    </w:div>
    <w:div w:id="907150811">
      <w:bodyDiv w:val="1"/>
      <w:marLeft w:val="0"/>
      <w:marRight w:val="0"/>
      <w:marTop w:val="0"/>
      <w:marBottom w:val="0"/>
      <w:divBdr>
        <w:top w:val="none" w:sz="0" w:space="0" w:color="auto"/>
        <w:left w:val="none" w:sz="0" w:space="0" w:color="auto"/>
        <w:bottom w:val="none" w:sz="0" w:space="0" w:color="auto"/>
        <w:right w:val="none" w:sz="0" w:space="0" w:color="auto"/>
      </w:divBdr>
    </w:div>
    <w:div w:id="964042603">
      <w:bodyDiv w:val="1"/>
      <w:marLeft w:val="0"/>
      <w:marRight w:val="0"/>
      <w:marTop w:val="0"/>
      <w:marBottom w:val="0"/>
      <w:divBdr>
        <w:top w:val="none" w:sz="0" w:space="0" w:color="auto"/>
        <w:left w:val="none" w:sz="0" w:space="0" w:color="auto"/>
        <w:bottom w:val="none" w:sz="0" w:space="0" w:color="auto"/>
        <w:right w:val="none" w:sz="0" w:space="0" w:color="auto"/>
      </w:divBdr>
    </w:div>
    <w:div w:id="1118835144">
      <w:bodyDiv w:val="1"/>
      <w:marLeft w:val="0"/>
      <w:marRight w:val="0"/>
      <w:marTop w:val="0"/>
      <w:marBottom w:val="0"/>
      <w:divBdr>
        <w:top w:val="none" w:sz="0" w:space="0" w:color="auto"/>
        <w:left w:val="none" w:sz="0" w:space="0" w:color="auto"/>
        <w:bottom w:val="none" w:sz="0" w:space="0" w:color="auto"/>
        <w:right w:val="none" w:sz="0" w:space="0" w:color="auto"/>
      </w:divBdr>
    </w:div>
    <w:div w:id="1140852964">
      <w:bodyDiv w:val="1"/>
      <w:marLeft w:val="0"/>
      <w:marRight w:val="0"/>
      <w:marTop w:val="0"/>
      <w:marBottom w:val="0"/>
      <w:divBdr>
        <w:top w:val="none" w:sz="0" w:space="0" w:color="auto"/>
        <w:left w:val="none" w:sz="0" w:space="0" w:color="auto"/>
        <w:bottom w:val="none" w:sz="0" w:space="0" w:color="auto"/>
        <w:right w:val="none" w:sz="0" w:space="0" w:color="auto"/>
      </w:divBdr>
    </w:div>
    <w:div w:id="1171915240">
      <w:bodyDiv w:val="1"/>
      <w:marLeft w:val="0"/>
      <w:marRight w:val="0"/>
      <w:marTop w:val="0"/>
      <w:marBottom w:val="0"/>
      <w:divBdr>
        <w:top w:val="none" w:sz="0" w:space="0" w:color="auto"/>
        <w:left w:val="none" w:sz="0" w:space="0" w:color="auto"/>
        <w:bottom w:val="none" w:sz="0" w:space="0" w:color="auto"/>
        <w:right w:val="none" w:sz="0" w:space="0" w:color="auto"/>
      </w:divBdr>
    </w:div>
    <w:div w:id="1178302021">
      <w:bodyDiv w:val="1"/>
      <w:marLeft w:val="0"/>
      <w:marRight w:val="0"/>
      <w:marTop w:val="0"/>
      <w:marBottom w:val="0"/>
      <w:divBdr>
        <w:top w:val="none" w:sz="0" w:space="0" w:color="auto"/>
        <w:left w:val="none" w:sz="0" w:space="0" w:color="auto"/>
        <w:bottom w:val="none" w:sz="0" w:space="0" w:color="auto"/>
        <w:right w:val="none" w:sz="0" w:space="0" w:color="auto"/>
      </w:divBdr>
    </w:div>
    <w:div w:id="1185441048">
      <w:bodyDiv w:val="1"/>
      <w:marLeft w:val="0"/>
      <w:marRight w:val="0"/>
      <w:marTop w:val="0"/>
      <w:marBottom w:val="0"/>
      <w:divBdr>
        <w:top w:val="none" w:sz="0" w:space="0" w:color="auto"/>
        <w:left w:val="none" w:sz="0" w:space="0" w:color="auto"/>
        <w:bottom w:val="none" w:sz="0" w:space="0" w:color="auto"/>
        <w:right w:val="none" w:sz="0" w:space="0" w:color="auto"/>
      </w:divBdr>
    </w:div>
    <w:div w:id="1216746096">
      <w:bodyDiv w:val="1"/>
      <w:marLeft w:val="0"/>
      <w:marRight w:val="0"/>
      <w:marTop w:val="0"/>
      <w:marBottom w:val="0"/>
      <w:divBdr>
        <w:top w:val="none" w:sz="0" w:space="0" w:color="auto"/>
        <w:left w:val="none" w:sz="0" w:space="0" w:color="auto"/>
        <w:bottom w:val="none" w:sz="0" w:space="0" w:color="auto"/>
        <w:right w:val="none" w:sz="0" w:space="0" w:color="auto"/>
      </w:divBdr>
    </w:div>
    <w:div w:id="1248492431">
      <w:bodyDiv w:val="1"/>
      <w:marLeft w:val="0"/>
      <w:marRight w:val="0"/>
      <w:marTop w:val="0"/>
      <w:marBottom w:val="0"/>
      <w:divBdr>
        <w:top w:val="none" w:sz="0" w:space="0" w:color="auto"/>
        <w:left w:val="none" w:sz="0" w:space="0" w:color="auto"/>
        <w:bottom w:val="none" w:sz="0" w:space="0" w:color="auto"/>
        <w:right w:val="none" w:sz="0" w:space="0" w:color="auto"/>
      </w:divBdr>
    </w:div>
    <w:div w:id="1298880275">
      <w:bodyDiv w:val="1"/>
      <w:marLeft w:val="0"/>
      <w:marRight w:val="0"/>
      <w:marTop w:val="0"/>
      <w:marBottom w:val="0"/>
      <w:divBdr>
        <w:top w:val="none" w:sz="0" w:space="0" w:color="auto"/>
        <w:left w:val="none" w:sz="0" w:space="0" w:color="auto"/>
        <w:bottom w:val="none" w:sz="0" w:space="0" w:color="auto"/>
        <w:right w:val="none" w:sz="0" w:space="0" w:color="auto"/>
      </w:divBdr>
    </w:div>
    <w:div w:id="1344281993">
      <w:bodyDiv w:val="1"/>
      <w:marLeft w:val="0"/>
      <w:marRight w:val="0"/>
      <w:marTop w:val="0"/>
      <w:marBottom w:val="0"/>
      <w:divBdr>
        <w:top w:val="none" w:sz="0" w:space="0" w:color="auto"/>
        <w:left w:val="none" w:sz="0" w:space="0" w:color="auto"/>
        <w:bottom w:val="none" w:sz="0" w:space="0" w:color="auto"/>
        <w:right w:val="none" w:sz="0" w:space="0" w:color="auto"/>
      </w:divBdr>
    </w:div>
    <w:div w:id="1349025514">
      <w:bodyDiv w:val="1"/>
      <w:marLeft w:val="0"/>
      <w:marRight w:val="0"/>
      <w:marTop w:val="0"/>
      <w:marBottom w:val="0"/>
      <w:divBdr>
        <w:top w:val="none" w:sz="0" w:space="0" w:color="auto"/>
        <w:left w:val="none" w:sz="0" w:space="0" w:color="auto"/>
        <w:bottom w:val="none" w:sz="0" w:space="0" w:color="auto"/>
        <w:right w:val="none" w:sz="0" w:space="0" w:color="auto"/>
      </w:divBdr>
    </w:div>
    <w:div w:id="1392730363">
      <w:bodyDiv w:val="1"/>
      <w:marLeft w:val="0"/>
      <w:marRight w:val="0"/>
      <w:marTop w:val="0"/>
      <w:marBottom w:val="0"/>
      <w:divBdr>
        <w:top w:val="none" w:sz="0" w:space="0" w:color="auto"/>
        <w:left w:val="none" w:sz="0" w:space="0" w:color="auto"/>
        <w:bottom w:val="none" w:sz="0" w:space="0" w:color="auto"/>
        <w:right w:val="none" w:sz="0" w:space="0" w:color="auto"/>
      </w:divBdr>
    </w:div>
    <w:div w:id="1394350875">
      <w:bodyDiv w:val="1"/>
      <w:marLeft w:val="0"/>
      <w:marRight w:val="0"/>
      <w:marTop w:val="0"/>
      <w:marBottom w:val="0"/>
      <w:divBdr>
        <w:top w:val="none" w:sz="0" w:space="0" w:color="auto"/>
        <w:left w:val="none" w:sz="0" w:space="0" w:color="auto"/>
        <w:bottom w:val="none" w:sz="0" w:space="0" w:color="auto"/>
        <w:right w:val="none" w:sz="0" w:space="0" w:color="auto"/>
      </w:divBdr>
    </w:div>
    <w:div w:id="1412968967">
      <w:bodyDiv w:val="1"/>
      <w:marLeft w:val="0"/>
      <w:marRight w:val="0"/>
      <w:marTop w:val="0"/>
      <w:marBottom w:val="0"/>
      <w:divBdr>
        <w:top w:val="none" w:sz="0" w:space="0" w:color="auto"/>
        <w:left w:val="none" w:sz="0" w:space="0" w:color="auto"/>
        <w:bottom w:val="none" w:sz="0" w:space="0" w:color="auto"/>
        <w:right w:val="none" w:sz="0" w:space="0" w:color="auto"/>
      </w:divBdr>
    </w:div>
    <w:div w:id="1415930183">
      <w:bodyDiv w:val="1"/>
      <w:marLeft w:val="0"/>
      <w:marRight w:val="0"/>
      <w:marTop w:val="0"/>
      <w:marBottom w:val="0"/>
      <w:divBdr>
        <w:top w:val="none" w:sz="0" w:space="0" w:color="auto"/>
        <w:left w:val="none" w:sz="0" w:space="0" w:color="auto"/>
        <w:bottom w:val="none" w:sz="0" w:space="0" w:color="auto"/>
        <w:right w:val="none" w:sz="0" w:space="0" w:color="auto"/>
      </w:divBdr>
    </w:div>
    <w:div w:id="1462305270">
      <w:bodyDiv w:val="1"/>
      <w:marLeft w:val="0"/>
      <w:marRight w:val="0"/>
      <w:marTop w:val="0"/>
      <w:marBottom w:val="0"/>
      <w:divBdr>
        <w:top w:val="none" w:sz="0" w:space="0" w:color="auto"/>
        <w:left w:val="none" w:sz="0" w:space="0" w:color="auto"/>
        <w:bottom w:val="none" w:sz="0" w:space="0" w:color="auto"/>
        <w:right w:val="none" w:sz="0" w:space="0" w:color="auto"/>
      </w:divBdr>
    </w:div>
    <w:div w:id="1544292668">
      <w:bodyDiv w:val="1"/>
      <w:marLeft w:val="0"/>
      <w:marRight w:val="0"/>
      <w:marTop w:val="0"/>
      <w:marBottom w:val="0"/>
      <w:divBdr>
        <w:top w:val="none" w:sz="0" w:space="0" w:color="auto"/>
        <w:left w:val="none" w:sz="0" w:space="0" w:color="auto"/>
        <w:bottom w:val="none" w:sz="0" w:space="0" w:color="auto"/>
        <w:right w:val="none" w:sz="0" w:space="0" w:color="auto"/>
      </w:divBdr>
    </w:div>
    <w:div w:id="1550800671">
      <w:bodyDiv w:val="1"/>
      <w:marLeft w:val="0"/>
      <w:marRight w:val="0"/>
      <w:marTop w:val="0"/>
      <w:marBottom w:val="0"/>
      <w:divBdr>
        <w:top w:val="none" w:sz="0" w:space="0" w:color="auto"/>
        <w:left w:val="none" w:sz="0" w:space="0" w:color="auto"/>
        <w:bottom w:val="none" w:sz="0" w:space="0" w:color="auto"/>
        <w:right w:val="none" w:sz="0" w:space="0" w:color="auto"/>
      </w:divBdr>
    </w:div>
    <w:div w:id="1597788866">
      <w:bodyDiv w:val="1"/>
      <w:marLeft w:val="0"/>
      <w:marRight w:val="0"/>
      <w:marTop w:val="0"/>
      <w:marBottom w:val="0"/>
      <w:divBdr>
        <w:top w:val="none" w:sz="0" w:space="0" w:color="auto"/>
        <w:left w:val="none" w:sz="0" w:space="0" w:color="auto"/>
        <w:bottom w:val="none" w:sz="0" w:space="0" w:color="auto"/>
        <w:right w:val="none" w:sz="0" w:space="0" w:color="auto"/>
      </w:divBdr>
    </w:div>
    <w:div w:id="1663392121">
      <w:bodyDiv w:val="1"/>
      <w:marLeft w:val="0"/>
      <w:marRight w:val="0"/>
      <w:marTop w:val="0"/>
      <w:marBottom w:val="0"/>
      <w:divBdr>
        <w:top w:val="none" w:sz="0" w:space="0" w:color="auto"/>
        <w:left w:val="none" w:sz="0" w:space="0" w:color="auto"/>
        <w:bottom w:val="none" w:sz="0" w:space="0" w:color="auto"/>
        <w:right w:val="none" w:sz="0" w:space="0" w:color="auto"/>
      </w:divBdr>
    </w:div>
    <w:div w:id="1679114342">
      <w:bodyDiv w:val="1"/>
      <w:marLeft w:val="0"/>
      <w:marRight w:val="0"/>
      <w:marTop w:val="0"/>
      <w:marBottom w:val="0"/>
      <w:divBdr>
        <w:top w:val="none" w:sz="0" w:space="0" w:color="auto"/>
        <w:left w:val="none" w:sz="0" w:space="0" w:color="auto"/>
        <w:bottom w:val="none" w:sz="0" w:space="0" w:color="auto"/>
        <w:right w:val="none" w:sz="0" w:space="0" w:color="auto"/>
      </w:divBdr>
      <w:divsChild>
        <w:div w:id="392579270">
          <w:marLeft w:val="0"/>
          <w:marRight w:val="0"/>
          <w:marTop w:val="0"/>
          <w:marBottom w:val="0"/>
          <w:divBdr>
            <w:top w:val="none" w:sz="0" w:space="0" w:color="auto"/>
            <w:left w:val="none" w:sz="0" w:space="0" w:color="auto"/>
            <w:bottom w:val="none" w:sz="0" w:space="0" w:color="auto"/>
            <w:right w:val="none" w:sz="0" w:space="0" w:color="auto"/>
          </w:divBdr>
          <w:divsChild>
            <w:div w:id="1239948087">
              <w:marLeft w:val="0"/>
              <w:marRight w:val="0"/>
              <w:marTop w:val="0"/>
              <w:marBottom w:val="0"/>
              <w:divBdr>
                <w:top w:val="none" w:sz="0" w:space="0" w:color="auto"/>
                <w:left w:val="none" w:sz="0" w:space="0" w:color="auto"/>
                <w:bottom w:val="none" w:sz="0" w:space="0" w:color="auto"/>
                <w:right w:val="none" w:sz="0" w:space="0" w:color="auto"/>
              </w:divBdr>
              <w:divsChild>
                <w:div w:id="916671051">
                  <w:marLeft w:val="0"/>
                  <w:marRight w:val="0"/>
                  <w:marTop w:val="0"/>
                  <w:marBottom w:val="0"/>
                  <w:divBdr>
                    <w:top w:val="none" w:sz="0" w:space="0" w:color="auto"/>
                    <w:left w:val="none" w:sz="0" w:space="0" w:color="auto"/>
                    <w:bottom w:val="none" w:sz="0" w:space="0" w:color="auto"/>
                    <w:right w:val="none" w:sz="0" w:space="0" w:color="auto"/>
                  </w:divBdr>
                  <w:divsChild>
                    <w:div w:id="1678383565">
                      <w:marLeft w:val="0"/>
                      <w:marRight w:val="0"/>
                      <w:marTop w:val="0"/>
                      <w:marBottom w:val="0"/>
                      <w:divBdr>
                        <w:top w:val="none" w:sz="0" w:space="0" w:color="auto"/>
                        <w:left w:val="none" w:sz="0" w:space="0" w:color="auto"/>
                        <w:bottom w:val="none" w:sz="0" w:space="0" w:color="auto"/>
                        <w:right w:val="none" w:sz="0" w:space="0" w:color="auto"/>
                      </w:divBdr>
                    </w:div>
                    <w:div w:id="1373769770">
                      <w:marLeft w:val="0"/>
                      <w:marRight w:val="0"/>
                      <w:marTop w:val="0"/>
                      <w:marBottom w:val="0"/>
                      <w:divBdr>
                        <w:top w:val="none" w:sz="0" w:space="0" w:color="auto"/>
                        <w:left w:val="none" w:sz="0" w:space="0" w:color="auto"/>
                        <w:bottom w:val="none" w:sz="0" w:space="0" w:color="auto"/>
                        <w:right w:val="none" w:sz="0" w:space="0" w:color="auto"/>
                      </w:divBdr>
                    </w:div>
                    <w:div w:id="406998885">
                      <w:marLeft w:val="0"/>
                      <w:marRight w:val="0"/>
                      <w:marTop w:val="0"/>
                      <w:marBottom w:val="0"/>
                      <w:divBdr>
                        <w:top w:val="none" w:sz="0" w:space="0" w:color="auto"/>
                        <w:left w:val="none" w:sz="0" w:space="0" w:color="auto"/>
                        <w:bottom w:val="none" w:sz="0" w:space="0" w:color="auto"/>
                        <w:right w:val="none" w:sz="0" w:space="0" w:color="auto"/>
                      </w:divBdr>
                    </w:div>
                    <w:div w:id="187441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088791">
      <w:bodyDiv w:val="1"/>
      <w:marLeft w:val="0"/>
      <w:marRight w:val="0"/>
      <w:marTop w:val="0"/>
      <w:marBottom w:val="0"/>
      <w:divBdr>
        <w:top w:val="none" w:sz="0" w:space="0" w:color="auto"/>
        <w:left w:val="none" w:sz="0" w:space="0" w:color="auto"/>
        <w:bottom w:val="none" w:sz="0" w:space="0" w:color="auto"/>
        <w:right w:val="none" w:sz="0" w:space="0" w:color="auto"/>
      </w:divBdr>
    </w:div>
    <w:div w:id="1719012784">
      <w:bodyDiv w:val="1"/>
      <w:marLeft w:val="0"/>
      <w:marRight w:val="0"/>
      <w:marTop w:val="0"/>
      <w:marBottom w:val="0"/>
      <w:divBdr>
        <w:top w:val="none" w:sz="0" w:space="0" w:color="auto"/>
        <w:left w:val="none" w:sz="0" w:space="0" w:color="auto"/>
        <w:bottom w:val="none" w:sz="0" w:space="0" w:color="auto"/>
        <w:right w:val="none" w:sz="0" w:space="0" w:color="auto"/>
      </w:divBdr>
      <w:divsChild>
        <w:div w:id="825710037">
          <w:marLeft w:val="0"/>
          <w:marRight w:val="0"/>
          <w:marTop w:val="0"/>
          <w:marBottom w:val="0"/>
          <w:divBdr>
            <w:top w:val="none" w:sz="0" w:space="0" w:color="auto"/>
            <w:left w:val="none" w:sz="0" w:space="0" w:color="auto"/>
            <w:bottom w:val="none" w:sz="0" w:space="0" w:color="auto"/>
            <w:right w:val="none" w:sz="0" w:space="0" w:color="auto"/>
          </w:divBdr>
          <w:divsChild>
            <w:div w:id="1834373687">
              <w:marLeft w:val="0"/>
              <w:marRight w:val="0"/>
              <w:marTop w:val="0"/>
              <w:marBottom w:val="0"/>
              <w:divBdr>
                <w:top w:val="none" w:sz="0" w:space="0" w:color="auto"/>
                <w:left w:val="none" w:sz="0" w:space="0" w:color="auto"/>
                <w:bottom w:val="none" w:sz="0" w:space="0" w:color="auto"/>
                <w:right w:val="none" w:sz="0" w:space="0" w:color="auto"/>
              </w:divBdr>
            </w:div>
            <w:div w:id="798109968">
              <w:marLeft w:val="0"/>
              <w:marRight w:val="0"/>
              <w:marTop w:val="0"/>
              <w:marBottom w:val="0"/>
              <w:divBdr>
                <w:top w:val="none" w:sz="0" w:space="0" w:color="auto"/>
                <w:left w:val="none" w:sz="0" w:space="0" w:color="auto"/>
                <w:bottom w:val="none" w:sz="0" w:space="0" w:color="auto"/>
                <w:right w:val="none" w:sz="0" w:space="0" w:color="auto"/>
              </w:divBdr>
            </w:div>
            <w:div w:id="1235160721">
              <w:marLeft w:val="0"/>
              <w:marRight w:val="0"/>
              <w:marTop w:val="0"/>
              <w:marBottom w:val="0"/>
              <w:divBdr>
                <w:top w:val="none" w:sz="0" w:space="0" w:color="auto"/>
                <w:left w:val="none" w:sz="0" w:space="0" w:color="auto"/>
                <w:bottom w:val="none" w:sz="0" w:space="0" w:color="auto"/>
                <w:right w:val="none" w:sz="0" w:space="0" w:color="auto"/>
              </w:divBdr>
            </w:div>
            <w:div w:id="1704401373">
              <w:marLeft w:val="0"/>
              <w:marRight w:val="0"/>
              <w:marTop w:val="0"/>
              <w:marBottom w:val="0"/>
              <w:divBdr>
                <w:top w:val="none" w:sz="0" w:space="0" w:color="auto"/>
                <w:left w:val="none" w:sz="0" w:space="0" w:color="auto"/>
                <w:bottom w:val="none" w:sz="0" w:space="0" w:color="auto"/>
                <w:right w:val="none" w:sz="0" w:space="0" w:color="auto"/>
              </w:divBdr>
            </w:div>
            <w:div w:id="1236278141">
              <w:marLeft w:val="0"/>
              <w:marRight w:val="0"/>
              <w:marTop w:val="0"/>
              <w:marBottom w:val="0"/>
              <w:divBdr>
                <w:top w:val="none" w:sz="0" w:space="0" w:color="auto"/>
                <w:left w:val="none" w:sz="0" w:space="0" w:color="auto"/>
                <w:bottom w:val="none" w:sz="0" w:space="0" w:color="auto"/>
                <w:right w:val="none" w:sz="0" w:space="0" w:color="auto"/>
              </w:divBdr>
            </w:div>
            <w:div w:id="506216870">
              <w:marLeft w:val="0"/>
              <w:marRight w:val="0"/>
              <w:marTop w:val="0"/>
              <w:marBottom w:val="0"/>
              <w:divBdr>
                <w:top w:val="none" w:sz="0" w:space="0" w:color="auto"/>
                <w:left w:val="none" w:sz="0" w:space="0" w:color="auto"/>
                <w:bottom w:val="none" w:sz="0" w:space="0" w:color="auto"/>
                <w:right w:val="none" w:sz="0" w:space="0" w:color="auto"/>
              </w:divBdr>
            </w:div>
            <w:div w:id="243150826">
              <w:marLeft w:val="0"/>
              <w:marRight w:val="0"/>
              <w:marTop w:val="0"/>
              <w:marBottom w:val="0"/>
              <w:divBdr>
                <w:top w:val="none" w:sz="0" w:space="0" w:color="auto"/>
                <w:left w:val="none" w:sz="0" w:space="0" w:color="auto"/>
                <w:bottom w:val="none" w:sz="0" w:space="0" w:color="auto"/>
                <w:right w:val="none" w:sz="0" w:space="0" w:color="auto"/>
              </w:divBdr>
            </w:div>
            <w:div w:id="699012396">
              <w:marLeft w:val="0"/>
              <w:marRight w:val="0"/>
              <w:marTop w:val="0"/>
              <w:marBottom w:val="0"/>
              <w:divBdr>
                <w:top w:val="none" w:sz="0" w:space="0" w:color="auto"/>
                <w:left w:val="none" w:sz="0" w:space="0" w:color="auto"/>
                <w:bottom w:val="none" w:sz="0" w:space="0" w:color="auto"/>
                <w:right w:val="none" w:sz="0" w:space="0" w:color="auto"/>
              </w:divBdr>
            </w:div>
            <w:div w:id="1028919485">
              <w:marLeft w:val="0"/>
              <w:marRight w:val="0"/>
              <w:marTop w:val="0"/>
              <w:marBottom w:val="0"/>
              <w:divBdr>
                <w:top w:val="none" w:sz="0" w:space="0" w:color="auto"/>
                <w:left w:val="none" w:sz="0" w:space="0" w:color="auto"/>
                <w:bottom w:val="none" w:sz="0" w:space="0" w:color="auto"/>
                <w:right w:val="none" w:sz="0" w:space="0" w:color="auto"/>
              </w:divBdr>
            </w:div>
            <w:div w:id="962227358">
              <w:marLeft w:val="0"/>
              <w:marRight w:val="0"/>
              <w:marTop w:val="0"/>
              <w:marBottom w:val="0"/>
              <w:divBdr>
                <w:top w:val="none" w:sz="0" w:space="0" w:color="auto"/>
                <w:left w:val="none" w:sz="0" w:space="0" w:color="auto"/>
                <w:bottom w:val="none" w:sz="0" w:space="0" w:color="auto"/>
                <w:right w:val="none" w:sz="0" w:space="0" w:color="auto"/>
              </w:divBdr>
            </w:div>
            <w:div w:id="486289537">
              <w:marLeft w:val="0"/>
              <w:marRight w:val="0"/>
              <w:marTop w:val="0"/>
              <w:marBottom w:val="0"/>
              <w:divBdr>
                <w:top w:val="none" w:sz="0" w:space="0" w:color="auto"/>
                <w:left w:val="none" w:sz="0" w:space="0" w:color="auto"/>
                <w:bottom w:val="none" w:sz="0" w:space="0" w:color="auto"/>
                <w:right w:val="none" w:sz="0" w:space="0" w:color="auto"/>
              </w:divBdr>
            </w:div>
            <w:div w:id="1564829727">
              <w:marLeft w:val="0"/>
              <w:marRight w:val="0"/>
              <w:marTop w:val="0"/>
              <w:marBottom w:val="0"/>
              <w:divBdr>
                <w:top w:val="none" w:sz="0" w:space="0" w:color="auto"/>
                <w:left w:val="none" w:sz="0" w:space="0" w:color="auto"/>
                <w:bottom w:val="none" w:sz="0" w:space="0" w:color="auto"/>
                <w:right w:val="none" w:sz="0" w:space="0" w:color="auto"/>
              </w:divBdr>
            </w:div>
            <w:div w:id="27586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5260">
      <w:bodyDiv w:val="1"/>
      <w:marLeft w:val="0"/>
      <w:marRight w:val="0"/>
      <w:marTop w:val="0"/>
      <w:marBottom w:val="0"/>
      <w:divBdr>
        <w:top w:val="none" w:sz="0" w:space="0" w:color="auto"/>
        <w:left w:val="none" w:sz="0" w:space="0" w:color="auto"/>
        <w:bottom w:val="none" w:sz="0" w:space="0" w:color="auto"/>
        <w:right w:val="none" w:sz="0" w:space="0" w:color="auto"/>
      </w:divBdr>
    </w:div>
    <w:div w:id="1743218313">
      <w:bodyDiv w:val="1"/>
      <w:marLeft w:val="0"/>
      <w:marRight w:val="0"/>
      <w:marTop w:val="0"/>
      <w:marBottom w:val="0"/>
      <w:divBdr>
        <w:top w:val="none" w:sz="0" w:space="0" w:color="auto"/>
        <w:left w:val="none" w:sz="0" w:space="0" w:color="auto"/>
        <w:bottom w:val="none" w:sz="0" w:space="0" w:color="auto"/>
        <w:right w:val="none" w:sz="0" w:space="0" w:color="auto"/>
      </w:divBdr>
    </w:div>
    <w:div w:id="1822966413">
      <w:bodyDiv w:val="1"/>
      <w:marLeft w:val="0"/>
      <w:marRight w:val="0"/>
      <w:marTop w:val="0"/>
      <w:marBottom w:val="0"/>
      <w:divBdr>
        <w:top w:val="none" w:sz="0" w:space="0" w:color="auto"/>
        <w:left w:val="none" w:sz="0" w:space="0" w:color="auto"/>
        <w:bottom w:val="none" w:sz="0" w:space="0" w:color="auto"/>
        <w:right w:val="none" w:sz="0" w:space="0" w:color="auto"/>
      </w:divBdr>
    </w:div>
    <w:div w:id="1839617230">
      <w:bodyDiv w:val="1"/>
      <w:marLeft w:val="0"/>
      <w:marRight w:val="0"/>
      <w:marTop w:val="0"/>
      <w:marBottom w:val="0"/>
      <w:divBdr>
        <w:top w:val="none" w:sz="0" w:space="0" w:color="auto"/>
        <w:left w:val="none" w:sz="0" w:space="0" w:color="auto"/>
        <w:bottom w:val="none" w:sz="0" w:space="0" w:color="auto"/>
        <w:right w:val="none" w:sz="0" w:space="0" w:color="auto"/>
      </w:divBdr>
    </w:div>
    <w:div w:id="1846629344">
      <w:bodyDiv w:val="1"/>
      <w:marLeft w:val="0"/>
      <w:marRight w:val="0"/>
      <w:marTop w:val="0"/>
      <w:marBottom w:val="0"/>
      <w:divBdr>
        <w:top w:val="none" w:sz="0" w:space="0" w:color="auto"/>
        <w:left w:val="none" w:sz="0" w:space="0" w:color="auto"/>
        <w:bottom w:val="none" w:sz="0" w:space="0" w:color="auto"/>
        <w:right w:val="none" w:sz="0" w:space="0" w:color="auto"/>
      </w:divBdr>
    </w:div>
    <w:div w:id="1870676810">
      <w:bodyDiv w:val="1"/>
      <w:marLeft w:val="0"/>
      <w:marRight w:val="0"/>
      <w:marTop w:val="0"/>
      <w:marBottom w:val="0"/>
      <w:divBdr>
        <w:top w:val="none" w:sz="0" w:space="0" w:color="auto"/>
        <w:left w:val="none" w:sz="0" w:space="0" w:color="auto"/>
        <w:bottom w:val="none" w:sz="0" w:space="0" w:color="auto"/>
        <w:right w:val="none" w:sz="0" w:space="0" w:color="auto"/>
      </w:divBdr>
    </w:div>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1889605449">
      <w:bodyDiv w:val="1"/>
      <w:marLeft w:val="0"/>
      <w:marRight w:val="0"/>
      <w:marTop w:val="0"/>
      <w:marBottom w:val="0"/>
      <w:divBdr>
        <w:top w:val="none" w:sz="0" w:space="0" w:color="auto"/>
        <w:left w:val="none" w:sz="0" w:space="0" w:color="auto"/>
        <w:bottom w:val="none" w:sz="0" w:space="0" w:color="auto"/>
        <w:right w:val="none" w:sz="0" w:space="0" w:color="auto"/>
      </w:divBdr>
    </w:div>
    <w:div w:id="1916939050">
      <w:bodyDiv w:val="1"/>
      <w:marLeft w:val="0"/>
      <w:marRight w:val="0"/>
      <w:marTop w:val="0"/>
      <w:marBottom w:val="0"/>
      <w:divBdr>
        <w:top w:val="none" w:sz="0" w:space="0" w:color="auto"/>
        <w:left w:val="none" w:sz="0" w:space="0" w:color="auto"/>
        <w:bottom w:val="none" w:sz="0" w:space="0" w:color="auto"/>
        <w:right w:val="none" w:sz="0" w:space="0" w:color="auto"/>
      </w:divBdr>
    </w:div>
    <w:div w:id="1918442720">
      <w:bodyDiv w:val="1"/>
      <w:marLeft w:val="0"/>
      <w:marRight w:val="0"/>
      <w:marTop w:val="0"/>
      <w:marBottom w:val="0"/>
      <w:divBdr>
        <w:top w:val="none" w:sz="0" w:space="0" w:color="auto"/>
        <w:left w:val="none" w:sz="0" w:space="0" w:color="auto"/>
        <w:bottom w:val="none" w:sz="0" w:space="0" w:color="auto"/>
        <w:right w:val="none" w:sz="0" w:space="0" w:color="auto"/>
      </w:divBdr>
    </w:div>
    <w:div w:id="1946616262">
      <w:bodyDiv w:val="1"/>
      <w:marLeft w:val="0"/>
      <w:marRight w:val="0"/>
      <w:marTop w:val="0"/>
      <w:marBottom w:val="0"/>
      <w:divBdr>
        <w:top w:val="none" w:sz="0" w:space="0" w:color="auto"/>
        <w:left w:val="none" w:sz="0" w:space="0" w:color="auto"/>
        <w:bottom w:val="none" w:sz="0" w:space="0" w:color="auto"/>
        <w:right w:val="none" w:sz="0" w:space="0" w:color="auto"/>
      </w:divBdr>
    </w:div>
    <w:div w:id="2066366549">
      <w:bodyDiv w:val="1"/>
      <w:marLeft w:val="0"/>
      <w:marRight w:val="0"/>
      <w:marTop w:val="0"/>
      <w:marBottom w:val="0"/>
      <w:divBdr>
        <w:top w:val="none" w:sz="0" w:space="0" w:color="auto"/>
        <w:left w:val="none" w:sz="0" w:space="0" w:color="auto"/>
        <w:bottom w:val="none" w:sz="0" w:space="0" w:color="auto"/>
        <w:right w:val="none" w:sz="0" w:space="0" w:color="auto"/>
      </w:divBdr>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 w:id="2099600046">
      <w:bodyDiv w:val="1"/>
      <w:marLeft w:val="0"/>
      <w:marRight w:val="0"/>
      <w:marTop w:val="0"/>
      <w:marBottom w:val="0"/>
      <w:divBdr>
        <w:top w:val="none" w:sz="0" w:space="0" w:color="auto"/>
        <w:left w:val="none" w:sz="0" w:space="0" w:color="auto"/>
        <w:bottom w:val="none" w:sz="0" w:space="0" w:color="auto"/>
        <w:right w:val="none" w:sz="0" w:space="0" w:color="auto"/>
      </w:divBdr>
    </w:div>
    <w:div w:id="214368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7d@uniandes.edu.co"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1FEB8FD0B4883429297AC40E28F978C" ma:contentTypeVersion="2" ma:contentTypeDescription="Crear nuevo documento." ma:contentTypeScope="" ma:versionID="f6830c7591f312e5a92a6e7770f78e35">
  <xsd:schema xmlns:xsd="http://www.w3.org/2001/XMLSchema" xmlns:xs="http://www.w3.org/2001/XMLSchema" xmlns:p="http://schemas.microsoft.com/office/2006/metadata/properties" xmlns:ns2="04345401-f583-41cd-9bd4-f6ac8dd7e2e3" targetNamespace="http://schemas.microsoft.com/office/2006/metadata/properties" ma:root="true" ma:fieldsID="fab42d788b46dad0214d3bd2e7c119cd" ns2:_="">
    <xsd:import namespace="04345401-f583-41cd-9bd4-f6ac8dd7e2e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345401-f583-41cd-9bd4-f6ac8dd7e2e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SO690Nmerical.XSL" StyleName="ISO 690 - Numerical Reference">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3</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2</b:RefOrder>
  </b:Source>
</b:Sources>
</file>

<file path=customXml/itemProps1.xml><?xml version="1.0" encoding="utf-8"?>
<ds:datastoreItem xmlns:ds="http://schemas.openxmlformats.org/officeDocument/2006/customXml" ds:itemID="{32A324B5-7627-4FC3-9960-B01D85DDB3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345401-f583-41cd-9bd4-f6ac8dd7e2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9519EE-F395-412F-A987-3DF24711C7A3}">
  <ds:schemaRefs>
    <ds:schemaRef ds:uri="http://schemas.microsoft.com/sharepoint/v3/contenttype/forms"/>
  </ds:schemaRefs>
</ds:datastoreItem>
</file>

<file path=customXml/itemProps3.xml><?xml version="1.0" encoding="utf-8"?>
<ds:datastoreItem xmlns:ds="http://schemas.openxmlformats.org/officeDocument/2006/customXml" ds:itemID="{59ED75EB-79F7-4EE2-A911-6F9626E3880E}">
  <ds:schemaRefs>
    <ds:schemaRef ds:uri="04345401-f583-41cd-9bd4-f6ac8dd7e2e3"/>
    <ds:schemaRef ds:uri="http://purl.org/dc/term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E13B42D8-751A-43E7-8CE3-5C6DE1150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2996</Words>
  <Characters>16479</Characters>
  <Application>Microsoft Office Word</Application>
  <DocSecurity>0</DocSecurity>
  <Lines>137</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Guzman Mayorga</dc:creator>
  <cp:keywords/>
  <cp:lastModifiedBy>Juan Sebastian Diaz</cp:lastModifiedBy>
  <cp:revision>2</cp:revision>
  <cp:lastPrinted>2008-09-26T19:14:00Z</cp:lastPrinted>
  <dcterms:created xsi:type="dcterms:W3CDTF">2017-12-11T01:09:00Z</dcterms:created>
  <dcterms:modified xsi:type="dcterms:W3CDTF">2017-12-11T01:09:00Z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0x010100D1FEB8FD0B4883429297AC40E28F978C</vt:lpwstr>
  </property>
</Properties>
</file>