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3830.8184814453125" w:firstLine="720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.65822982788086"/>
          <w:szCs w:val="20.6582298278808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.65822982788086"/>
          <w:szCs w:val="20.65822982788086"/>
          <w:u w:val="none"/>
          <w:shd w:fill="f4cccc" w:val="clear"/>
          <w:vertAlign w:val="baseline"/>
          <w:rtl w:val="0"/>
        </w:rPr>
        <w:t xml:space="preserve">App Analysis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.65822982788086"/>
          <w:szCs w:val="20.6582298278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51318359375" w:line="240" w:lineRule="auto"/>
        <w:ind w:left="4320" w:right="2790" w:firstLine="54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.65822982788086"/>
          <w:szCs w:val="20.65822982788086"/>
          <w:u w:val="none"/>
          <w:shd w:fill="f4cccc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.65822982788086"/>
          <w:szCs w:val="20.65822982788086"/>
          <w:u w:val="none"/>
          <w:shd w:fill="f4cccc" w:val="clear"/>
          <w:vertAlign w:val="baseline"/>
          <w:rtl w:val="0"/>
        </w:rPr>
        <w:t xml:space="preserve">-by Ashiki Mukta</w:t>
      </w:r>
    </w:p>
    <w:tbl>
      <w:tblPr>
        <w:tblStyle w:val="Table1"/>
        <w:tblW w:w="10360.001373291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.0001525878906"/>
        <w:gridCol w:w="4860"/>
        <w:gridCol w:w="3700.001220703125"/>
        <w:tblGridChange w:id="0">
          <w:tblGrid>
            <w:gridCol w:w="1800.0001525878906"/>
            <w:gridCol w:w="4860"/>
            <w:gridCol w:w="3700.0012207031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0.66864013671875" w:firstLine="0"/>
              <w:jc w:val="righ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36.5643310546875" w:firstLine="0"/>
              <w:jc w:val="righ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Why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8064270019531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Notable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69287109375" w:line="240" w:lineRule="auto"/>
              <w:ind w:left="125.08064270019531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.9549560546875" w:lineRule="auto"/>
              <w:ind w:left="112.74017333984375" w:right="277.76123046875" w:firstLine="8.056640625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-Have blog features and content both in English and Bengali.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66162109375" w:line="240" w:lineRule="auto"/>
              <w:ind w:left="120.7968139648437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-Can upload prescription.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.9549560546875" w:lineRule="auto"/>
              <w:ind w:left="120.335693359375" w:right="141.25244140625" w:firstLine="8.056640625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-One place to have all, from content to products.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66162109375" w:line="240" w:lineRule="auto"/>
              <w:ind w:left="128.39233398437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-New users can upload their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6806640625" w:line="240" w:lineRule="auto"/>
              <w:ind w:left="125.913696289062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prescriptions and can avoid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6806640625" w:line="240" w:lineRule="auto"/>
              <w:ind w:left="124.8803710937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understanding what was prescribed.</w:t>
            </w:r>
          </w:p>
        </w:tc>
      </w:tr>
      <w:tr>
        <w:trPr>
          <w:cantSplit w:val="0"/>
          <w:trHeight w:val="204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8064270019531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Features You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6806640625" w:line="240" w:lineRule="auto"/>
              <w:ind w:left="125.08064270019531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Enjoy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4.28955078125" w:line="240" w:lineRule="auto"/>
              <w:ind w:left="125.08064270019531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Unnecessary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686767578125" w:line="240" w:lineRule="auto"/>
              <w:ind w:left="125.08064270019531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968139648437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-Lots of ways to filter out.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6806640625" w:line="240" w:lineRule="auto"/>
              <w:ind w:left="120.7968139648437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-Pet foods and items.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69287109375" w:line="454.3787956237793" w:lineRule="auto"/>
              <w:ind w:left="120.79681396484375" w:right="133.3428955078125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-Do suggest related products of other companies. -Arogga Cash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.9537830352783" w:lineRule="auto"/>
              <w:ind w:left="118.8897705078125" w:right="100.49560546875" w:hanging="4.7515869140625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These features make the app easy to find desired products.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1.0888671875" w:line="266.9537830352783" w:lineRule="auto"/>
              <w:ind w:left="118.8897705078125" w:right="379.022216796875" w:firstLine="8.4698486328125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No need to add this button on the front page. Could be under “My Profile”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8064270019531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Bugs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686767578125" w:line="240" w:lineRule="auto"/>
              <w:ind w:left="125.08064270019531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Encountered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.9537830352783" w:lineRule="auto"/>
              <w:ind w:left="112.74017333984375" w:right="291.9012451171875" w:firstLine="8.056640625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-Successfully order received SMS before placing the order.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679931640625" w:line="240" w:lineRule="auto"/>
              <w:ind w:left="120.7968139648437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-Year of birth range (1000-2024)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6806640625" w:line="240" w:lineRule="auto"/>
              <w:ind w:left="120.7968139648437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-Names can have special characters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698974609375" w:line="266.95435523986816" w:lineRule="auto"/>
              <w:ind w:left="120.79681396484375" w:right="553.8446044921875" w:hanging="14.04754638671875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single"/>
                <w:shd w:fill="auto" w:val="clear"/>
                <w:vertAlign w:val="baseline"/>
                <w:rtl w:val="0"/>
              </w:rPr>
              <w:t xml:space="preserve">My Accounts&gt;Lab Test&gt;Manage Patients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 -No scrolling option side by side for menubar (webpage)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66162109375" w:line="240" w:lineRule="auto"/>
              <w:ind w:left="120.7968139648437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-Lots of untranslated text in Bengali mode.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233398437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-The birth year range can be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686767578125" w:line="266.9537830352783" w:lineRule="auto"/>
              <w:ind w:left="120.335693359375" w:right="307.74658203125" w:firstLine="5.5780029296875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narrowed down to 1850-2024. -special characters like £, ©, ± are accepted as patients’ name.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68603515625" w:line="266.9537830352783" w:lineRule="auto"/>
              <w:ind w:left="118.8897705078125" w:right="216.336669921875" w:firstLine="9.5025634765625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-The absence of horizontal scrolling after hovering over menus makes it difficult to view the full menu content.</w:t>
            </w:r>
          </w:p>
        </w:tc>
      </w:tr>
      <w:tr>
        <w:trPr>
          <w:cantSplit w:val="0"/>
          <w:trHeight w:val="213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8064270019531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Feature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686767578125" w:line="240" w:lineRule="auto"/>
              <w:ind w:left="125.08064270019531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.9537830352783" w:lineRule="auto"/>
              <w:ind w:left="124.1021728515625" w:right="346.8890380859375" w:hanging="3.30535888671875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-A menu bar could be added on the home page (mobile app).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673828125" w:line="266.95435523986816" w:lineRule="auto"/>
              <w:ind w:left="118.31787109375" w:right="11.4447021484375" w:firstLine="2.47894287109375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-Options can be added to see previously suggested products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673828125" w:line="240" w:lineRule="auto"/>
              <w:ind w:left="106.74926757812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single"/>
                <w:shd w:fill="auto" w:val="clear"/>
                <w:vertAlign w:val="baseline"/>
                <w:rtl w:val="0"/>
              </w:rPr>
              <w:t xml:space="preserve">My Account &gt; Suggest Products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6806640625" w:line="240" w:lineRule="auto"/>
              <w:ind w:left="120.7968139648437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-Dark 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.9538402557373" w:lineRule="auto"/>
              <w:ind w:left="118.8897705078125" w:right="21.533203125" w:hanging="4.7515869140625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There are a lot of categories and products can be found by scrolling or searching. Adding a menu bar on the home page could reduce confusion and people will know how many types of products they have to offer.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41328430175781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Areas for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705078125" w:line="240" w:lineRule="auto"/>
              <w:ind w:left="125.70037841796875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Improvement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.9557571411133" w:lineRule="auto"/>
              <w:ind w:left="120.79681396484375" w:right="190.79345703125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-Ability to hide/unhide sidebar (in webpage) -Different types of packages should be translated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.9557571411133" w:lineRule="auto"/>
              <w:ind w:left="120.335693359375" w:right="76.561279296875" w:firstLine="8.056640625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-Packages offered by ‘Arogga’ can be translated, so that people can be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0.001373291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.0001525878906"/>
        <w:gridCol w:w="4860"/>
        <w:gridCol w:w="3700.001220703125"/>
        <w:tblGridChange w:id="0">
          <w:tblGrid>
            <w:gridCol w:w="1800.0001525878906"/>
            <w:gridCol w:w="4860"/>
            <w:gridCol w:w="3700.001220703125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.9537830352783" w:lineRule="auto"/>
              <w:ind w:left="120.335693359375" w:right="644.55322265625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aware of what service they are getting.</w:t>
            </w:r>
          </w:p>
        </w:tc>
      </w:tr>
      <w:tr>
        <w:trPr>
          <w:cantSplit w:val="0"/>
          <w:trHeight w:val="1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8064270019531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Disturbances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66845703125" w:line="240" w:lineRule="auto"/>
              <w:ind w:left="125.08064270019531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Noticed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.9537830352783" w:lineRule="auto"/>
              <w:ind w:left="118.31787109375" w:right="156.534423828125" w:firstLine="2.47894287109375"/>
              <w:jc w:val="left"/>
              <w:rPr>
                <w:rFonts w:ascii="Trebuchet MS" w:cs="Trebuchet MS" w:eastAsia="Trebuchet MS" w:hAnsi="Trebuchet MS"/>
                <w:sz w:val="20.65822982788086"/>
                <w:szCs w:val="20.6582298278808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-No option to hide the sidebar (webpage) -Response not shown in the app chat (Messenger)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.9537830352783" w:lineRule="auto"/>
              <w:ind w:left="118.31787109375" w:right="156.534423828125" w:firstLine="2.47894287109375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-No requirements of prescription for buying medicine.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68603515625" w:line="266.9537830352783" w:lineRule="auto"/>
              <w:ind w:left="118.31787109375" w:right="562.8289794921875" w:firstLine="2.47894287109375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-No direct options to go to the cart from the product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.9537830352783" w:lineRule="auto"/>
              <w:ind w:left="118.8897705078125" w:right="122.42431640625" w:firstLine="9.5025634765625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.65822982788086"/>
                <w:szCs w:val="20.65822982788086"/>
                <w:u w:val="none"/>
                <w:shd w:fill="auto" w:val="clear"/>
                <w:vertAlign w:val="baseline"/>
                <w:rtl w:val="0"/>
              </w:rPr>
              <w:t xml:space="preserve">-The sidebar occupies approximately one-fifth of the page, which might not be necessary in all instances.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10.0006103515625" w:top="1210" w:left="909.9998474121094" w:right="969.9987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