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8C" w:rsidRPr="00A91EC1" w:rsidRDefault="00324F8C" w:rsidP="00324F8C">
      <w:pPr>
        <w:shd w:val="clear" w:color="auto" w:fill="FFFFFF"/>
        <w:spacing w:after="240" w:line="240" w:lineRule="auto"/>
        <w:jc w:val="center"/>
        <w:rPr>
          <w:rFonts w:asciiTheme="majorHAnsi" w:eastAsia="Times New Roman" w:hAnsiTheme="majorHAnsi" w:cs="Segoe UI"/>
          <w:color w:val="24292F"/>
          <w:sz w:val="36"/>
          <w:szCs w:val="36"/>
          <w:lang w:eastAsia="ru-RU"/>
        </w:rPr>
      </w:pPr>
      <w:r w:rsidRPr="00A91EC1">
        <w:rPr>
          <w:rFonts w:asciiTheme="majorHAnsi" w:eastAsia="Times New Roman" w:hAnsiTheme="majorHAnsi" w:cs="Segoe UI"/>
          <w:color w:val="24292F"/>
          <w:sz w:val="36"/>
          <w:szCs w:val="36"/>
          <w:lang w:eastAsia="ru-RU"/>
        </w:rPr>
        <w:t>Техническое задание</w:t>
      </w:r>
    </w:p>
    <w:p w:rsidR="00324F8C" w:rsidRDefault="00324F8C" w:rsidP="00324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Есть данные о разных автомобилях и спецтехнике. Данные в представленной таблице с характеристиками. Вся техника разделена на три вида: спецтехника, легковые и грузовые автомобили. Обратите внимание на то, что некоторые характеристики присущи только определенному виду техники. 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Например, у легковых автомобилей есть характеристика «кол-во пассажирских мест», а у грузовых автомобилей - габариты кузова: «длина», «ширина» и «высота».</w:t>
      </w:r>
      <w:proofErr w:type="gramEnd"/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Тип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) Марка (марка) Кол-во пассажирских мест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Passenger_seats_count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) Фото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) Кузов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Д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ШxВ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м (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) Грузоподъемность, Тонн (перевозка) Дополнительно (экстра) автомобиль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Nissan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xTtrail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4 f1.jpeg 2.5 грузовик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Man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f2.jpeg 8x3x2.5 20 автомобилей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Mazda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6 4 f3.jpeg 2.5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spec_machine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Hitachi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f4.jpeg 1.2 Легкая техника для уборки снега Вам необходимо создать свою иерархию классов для данных, которые используются в таблице. Классы должны называться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CarBase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(базовый класс для всех типов машин),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(легковые автомобили),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Truck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(грузовые автомобили) 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(спецтехника). Все объекты имеют обязательные атрибуты: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значение типа объекта и может принимать одно из значений: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truck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spec_machine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».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имя файла с изображением машины, допустимые названия файлов изображений с расширением из списка: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jpg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jpeg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png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», «.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gif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марка, марка производителя машины</w:t>
      </w:r>
    </w:p>
    <w:p w:rsidR="00324F8C" w:rsidRPr="00324F8C" w:rsidRDefault="00324F8C" w:rsidP="00324F8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переноска, грузоподъемность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В базовом классе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CarBase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нужно реализовать метод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get_photo_file_ext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для расширения изображения файла. Расширение файла можно получить при помощи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os.path.splitext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Для грузового автомобиля необходимо в конструкторе к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ласса определить атрибуты: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соответств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ующие габарит</w:t>
      </w:r>
      <w:r w:rsidR="005737C6" w:rsidRP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ам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кузова - длина, ширина и высота. Габариты передаются в параметрах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(строка, в которой разделены латинской буквой «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x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»). Обратите внимание на то, что характеристики кузова должны быть вещественными числами и хара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ктеристики кузова могут быть </w:t>
      </w:r>
      <w:proofErr w:type="spellStart"/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не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валидными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(например, пустая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lastRenderedPageBreak/>
        <w:t xml:space="preserve">строка). В таком случае всем атрибутам, отвечающим за габариты кузова, присваивается 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значение,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равное нулю.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Также для класса грузового автомобиля необходимо реализовать метод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get_body_volume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возвращающий объем кузова.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В классе Автомобиль должен быть определен атрибут пассажирских мест (количество пассажирских мест), а в классе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- экстра (дополнительное описание машины).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Полная информация </w:t>
      </w:r>
      <w:proofErr w:type="gram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о</w:t>
      </w:r>
      <w:proofErr w:type="gram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атрибутах приведена в таблице ниже, где 1 - означает, что атрибут обязателен для объекта, 0 - атрибут отсутствовать.</w:t>
      </w:r>
    </w:p>
    <w:p w:rsidR="005737C6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Автомобиль Грузовик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SpecMachine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car_type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photo_file_name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марка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перевозит 1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1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пассажира_мест_count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0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body_width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body_height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body_length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0 1 0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extra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0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0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1 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Обратите внимание, что у каждого объекта из иерархии должен быть свой набор атрибутов и методов. Например, у класса легковой автомобиль не должно быть методом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get_body_volume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в отличие от класса грузового автомобиля. Имена атрибутов и методы должны совпадать с теми, что выше.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Далее вам необходимо реализовать функцию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get_car_list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. Файл содержит данные, аналогичные 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строк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ам из таблицы. Вам необходимо прочитать этот файл построчно при помощи модуля стандартной библиотеки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. 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Затем проанализировать строки на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валидность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 создать список объектов с автомобилями и специальной техникой. Функция должна возвращать список объектов.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Первая строка в исходном файле - это заголовок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, который содержит имена колонок. Нужно пропустить первую программу из исходного файла. Обратите внимание на то, что в некоторых строках исходного файла, данные могут быть заполнены некорректно, например, отсутствовать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обязательные поля или иметь </w:t>
      </w:r>
      <w:proofErr w:type="spellStart"/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не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валидное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значение. В таком случае нужно проигнорировать подобные строки и создать </w:t>
      </w:r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объекты. Строки с пустым или </w:t>
      </w:r>
      <w:proofErr w:type="spellStart"/>
      <w:r w:rsidR="005737C6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не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валидным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размером для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body_whl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игнорироваться не должны. Вы можете использовать стандартный механизм обработки исключений в процессе чтения,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валидации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и создания объектов из строк csv-файла. Проверьте работу вашего кода с входным файлом.</w:t>
      </w: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Пример кода, демонстрирующего чтение </w:t>
      </w:r>
      <w:proofErr w:type="spellStart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csv</w:t>
      </w:r>
      <w:proofErr w:type="spellEnd"/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 xml:space="preserve"> файла: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import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lastRenderedPageBreak/>
        <w:t>with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open(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csv_filename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) as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reader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csv.reader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delimiter=';')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next(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reader)  # 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пропускаем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заголовок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for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row in reader: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print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row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)</w:t>
      </w:r>
    </w:p>
    <w:p w:rsidR="00A91EC1" w:rsidRPr="00A91EC1" w:rsidRDefault="00A91EC1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Ниже приведен шаблон кода для выполнения задания: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carrying):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8"/>
          <w:szCs w:val="28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8"/>
          <w:szCs w:val="28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Car(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carrying,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passenger_seats_count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Truck(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carrying,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body_whl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CarBase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__init__(self, brand,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 carrying, extra):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def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csv_filename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):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[]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return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car_list</w:t>
      </w:r>
      <w:proofErr w:type="spellEnd"/>
    </w:p>
    <w:p w:rsidR="00A91EC1" w:rsidRPr="00A91EC1" w:rsidRDefault="00A91EC1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24292F"/>
          <w:sz w:val="24"/>
          <w:szCs w:val="24"/>
          <w:lang w:eastAsia="ru-RU"/>
        </w:rPr>
      </w:pPr>
    </w:p>
    <w:p w:rsidR="00324F8C" w:rsidRPr="00324F8C" w:rsidRDefault="00324F8C" w:rsidP="00324F8C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</w:pP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Несколько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 xml:space="preserve">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примеров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 xml:space="preserve"> 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eastAsia="ru-RU"/>
        </w:rPr>
        <w:t>работы</w:t>
      </w:r>
      <w:r w:rsidRPr="00324F8C">
        <w:rPr>
          <w:rFonts w:asciiTheme="majorHAnsi" w:eastAsia="Times New Roman" w:hAnsiTheme="majorHAnsi" w:cs="Times New Roman"/>
          <w:color w:val="24292F"/>
          <w:sz w:val="28"/>
          <w:szCs w:val="28"/>
          <w:lang w:val="en-US" w:eastAsia="ru-RU"/>
        </w:rPr>
        <w:t>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from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solution import *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Car('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Veyron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', 'bugatti.png', '0.312', '2')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car.carrying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car.passenger_seats_count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Veyron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bugatti.png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0.312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Truck('Nissan', 'nissan.jpeg', '1.5', '3.92x2.09x1.87')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truck.body_length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truck.body_width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truck.body_height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truck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Nissan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nissan.jpeg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eastAsia="ru-RU"/>
        </w:rPr>
        <w:t>3.92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2.09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lastRenderedPageBreak/>
        <w:t>1.87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SpecMachine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'Komatsu-D355', 'd355.jpg', '93',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pipelayer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specs')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spellStart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spec_machine.car_type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spec_machine.brand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spec_machine.carrying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,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spec_machine.photo_file_name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spec_machine.extra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,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sep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='\n')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Komatsu-D355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93.0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d355.jpg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pipelayer</w:t>
      </w:r>
      <w:proofErr w:type="spellEnd"/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specs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spec_machine.get_photo_file_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ext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()</w:t>
      </w:r>
      <w:proofErr w:type="gram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'.jpg'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= 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get_car_list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('cars_week3.csv')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spellStart"/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len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4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for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car in cars: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   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print(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type(car))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... 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solution.Car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solution.Truck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solution.Truck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&lt;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class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 '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solution.Car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'&gt;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cars[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0].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passenger_seats_count</w:t>
      </w:r>
      <w:proofErr w:type="spellEnd"/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4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 xml:space="preserve">&gt;&gt;&gt; </w:t>
      </w:r>
      <w:proofErr w:type="gram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cars[</w:t>
      </w:r>
      <w:proofErr w:type="gram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1].</w:t>
      </w:r>
      <w:proofErr w:type="spellStart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get_body_volume</w:t>
      </w:r>
      <w:proofErr w:type="spellEnd"/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()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60.0</w:t>
      </w:r>
    </w:p>
    <w:p w:rsidR="00324F8C" w:rsidRPr="00A91EC1" w:rsidRDefault="00324F8C" w:rsidP="00324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</w:pPr>
      <w:r w:rsidRPr="00A91EC1">
        <w:rPr>
          <w:rFonts w:asciiTheme="majorHAnsi" w:eastAsia="Times New Roman" w:hAnsiTheme="majorHAnsi" w:cs="Times New Roman"/>
          <w:color w:val="002060"/>
          <w:sz w:val="24"/>
          <w:szCs w:val="24"/>
          <w:lang w:val="en-US" w:eastAsia="ru-RU"/>
        </w:rPr>
        <w:t>&gt;&gt;&gt;</w:t>
      </w:r>
    </w:p>
    <w:p w:rsidR="00DA3A63" w:rsidRPr="00324F8C" w:rsidRDefault="00DA3A63" w:rsidP="00324F8C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</w:p>
    <w:sectPr w:rsidR="00DA3A63" w:rsidRPr="00324F8C" w:rsidSect="00DA3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94D3E"/>
    <w:multiLevelType w:val="multilevel"/>
    <w:tmpl w:val="9F4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4F8C"/>
    <w:rsid w:val="00004A34"/>
    <w:rsid w:val="00022F84"/>
    <w:rsid w:val="000243E3"/>
    <w:rsid w:val="00026836"/>
    <w:rsid w:val="00027D64"/>
    <w:rsid w:val="000320E8"/>
    <w:rsid w:val="0004190C"/>
    <w:rsid w:val="0004200D"/>
    <w:rsid w:val="000519E9"/>
    <w:rsid w:val="00054206"/>
    <w:rsid w:val="0006151F"/>
    <w:rsid w:val="0006188E"/>
    <w:rsid w:val="0007135B"/>
    <w:rsid w:val="00071C94"/>
    <w:rsid w:val="00071D32"/>
    <w:rsid w:val="00075C22"/>
    <w:rsid w:val="0007779F"/>
    <w:rsid w:val="000942D7"/>
    <w:rsid w:val="00095242"/>
    <w:rsid w:val="000A1653"/>
    <w:rsid w:val="000B4DBF"/>
    <w:rsid w:val="000C1373"/>
    <w:rsid w:val="000D17C0"/>
    <w:rsid w:val="000D5D40"/>
    <w:rsid w:val="000E06E0"/>
    <w:rsid w:val="000F0AB2"/>
    <w:rsid w:val="000F6051"/>
    <w:rsid w:val="000F7838"/>
    <w:rsid w:val="00107057"/>
    <w:rsid w:val="00111042"/>
    <w:rsid w:val="00117298"/>
    <w:rsid w:val="0013596D"/>
    <w:rsid w:val="0015535B"/>
    <w:rsid w:val="0015618B"/>
    <w:rsid w:val="001561A0"/>
    <w:rsid w:val="00162AD6"/>
    <w:rsid w:val="00163FDD"/>
    <w:rsid w:val="00164D26"/>
    <w:rsid w:val="00170ECB"/>
    <w:rsid w:val="0017523D"/>
    <w:rsid w:val="001762D0"/>
    <w:rsid w:val="00181A84"/>
    <w:rsid w:val="0018401C"/>
    <w:rsid w:val="00185DB8"/>
    <w:rsid w:val="001918E4"/>
    <w:rsid w:val="00192747"/>
    <w:rsid w:val="001A167E"/>
    <w:rsid w:val="001A549F"/>
    <w:rsid w:val="001B1710"/>
    <w:rsid w:val="001B2DCA"/>
    <w:rsid w:val="001B76CB"/>
    <w:rsid w:val="001C0F63"/>
    <w:rsid w:val="001C1C7E"/>
    <w:rsid w:val="001C4D8A"/>
    <w:rsid w:val="001C5607"/>
    <w:rsid w:val="001C7213"/>
    <w:rsid w:val="001D08B1"/>
    <w:rsid w:val="001D43F7"/>
    <w:rsid w:val="001D6C23"/>
    <w:rsid w:val="001E334D"/>
    <w:rsid w:val="001E510B"/>
    <w:rsid w:val="001E510E"/>
    <w:rsid w:val="001E6AAF"/>
    <w:rsid w:val="001F27F4"/>
    <w:rsid w:val="00201295"/>
    <w:rsid w:val="00201AB0"/>
    <w:rsid w:val="00203F15"/>
    <w:rsid w:val="00205224"/>
    <w:rsid w:val="00205375"/>
    <w:rsid w:val="002076AE"/>
    <w:rsid w:val="00212C6F"/>
    <w:rsid w:val="00217299"/>
    <w:rsid w:val="00224F78"/>
    <w:rsid w:val="00235336"/>
    <w:rsid w:val="002364B6"/>
    <w:rsid w:val="00236DAE"/>
    <w:rsid w:val="0024506C"/>
    <w:rsid w:val="0024627C"/>
    <w:rsid w:val="0025018F"/>
    <w:rsid w:val="00252596"/>
    <w:rsid w:val="00254BDE"/>
    <w:rsid w:val="00256C7F"/>
    <w:rsid w:val="00263823"/>
    <w:rsid w:val="00277334"/>
    <w:rsid w:val="00280758"/>
    <w:rsid w:val="002818A7"/>
    <w:rsid w:val="0028719A"/>
    <w:rsid w:val="00293749"/>
    <w:rsid w:val="002A05CA"/>
    <w:rsid w:val="002A1021"/>
    <w:rsid w:val="002A4492"/>
    <w:rsid w:val="002B0656"/>
    <w:rsid w:val="002C3E6B"/>
    <w:rsid w:val="002D1B61"/>
    <w:rsid w:val="002D6BE7"/>
    <w:rsid w:val="002E43F8"/>
    <w:rsid w:val="002F592C"/>
    <w:rsid w:val="002F5B7C"/>
    <w:rsid w:val="002F6CF4"/>
    <w:rsid w:val="00302E4E"/>
    <w:rsid w:val="00303F9A"/>
    <w:rsid w:val="00307D5E"/>
    <w:rsid w:val="00311EAF"/>
    <w:rsid w:val="003167DA"/>
    <w:rsid w:val="0032115A"/>
    <w:rsid w:val="00324F8C"/>
    <w:rsid w:val="00361460"/>
    <w:rsid w:val="003626BE"/>
    <w:rsid w:val="00363DF4"/>
    <w:rsid w:val="00367BCD"/>
    <w:rsid w:val="00386F45"/>
    <w:rsid w:val="003B2DD5"/>
    <w:rsid w:val="003C37D7"/>
    <w:rsid w:val="003C46C2"/>
    <w:rsid w:val="003C58D6"/>
    <w:rsid w:val="003D2FDF"/>
    <w:rsid w:val="003D5578"/>
    <w:rsid w:val="003D6CE8"/>
    <w:rsid w:val="00402E48"/>
    <w:rsid w:val="00412206"/>
    <w:rsid w:val="00413563"/>
    <w:rsid w:val="00414921"/>
    <w:rsid w:val="00426B36"/>
    <w:rsid w:val="00427D76"/>
    <w:rsid w:val="00440040"/>
    <w:rsid w:val="00440200"/>
    <w:rsid w:val="004468F5"/>
    <w:rsid w:val="00447F2C"/>
    <w:rsid w:val="004520DC"/>
    <w:rsid w:val="0045524A"/>
    <w:rsid w:val="0045639E"/>
    <w:rsid w:val="00464810"/>
    <w:rsid w:val="00467DAB"/>
    <w:rsid w:val="00473F9E"/>
    <w:rsid w:val="00475A25"/>
    <w:rsid w:val="00486A4D"/>
    <w:rsid w:val="004A65BB"/>
    <w:rsid w:val="004B72C1"/>
    <w:rsid w:val="004C632C"/>
    <w:rsid w:val="004C710F"/>
    <w:rsid w:val="004D193A"/>
    <w:rsid w:val="004D211F"/>
    <w:rsid w:val="004E6DC0"/>
    <w:rsid w:val="004F0BD2"/>
    <w:rsid w:val="004F5A3F"/>
    <w:rsid w:val="005058F8"/>
    <w:rsid w:val="00506337"/>
    <w:rsid w:val="00510521"/>
    <w:rsid w:val="00512840"/>
    <w:rsid w:val="005160D6"/>
    <w:rsid w:val="0052159D"/>
    <w:rsid w:val="0054457B"/>
    <w:rsid w:val="00545E55"/>
    <w:rsid w:val="00547606"/>
    <w:rsid w:val="00555E6D"/>
    <w:rsid w:val="00572922"/>
    <w:rsid w:val="005737C6"/>
    <w:rsid w:val="00576C8C"/>
    <w:rsid w:val="00583460"/>
    <w:rsid w:val="005849E6"/>
    <w:rsid w:val="00586096"/>
    <w:rsid w:val="005867B6"/>
    <w:rsid w:val="00587DF4"/>
    <w:rsid w:val="00597C9B"/>
    <w:rsid w:val="005A1CFF"/>
    <w:rsid w:val="005A1D54"/>
    <w:rsid w:val="005A227F"/>
    <w:rsid w:val="005A4F0C"/>
    <w:rsid w:val="005B7D83"/>
    <w:rsid w:val="005C38CF"/>
    <w:rsid w:val="005D1BA1"/>
    <w:rsid w:val="005E1E4D"/>
    <w:rsid w:val="005E424B"/>
    <w:rsid w:val="005F2A5F"/>
    <w:rsid w:val="005F3F04"/>
    <w:rsid w:val="00603286"/>
    <w:rsid w:val="006149BC"/>
    <w:rsid w:val="00614D0A"/>
    <w:rsid w:val="00640B31"/>
    <w:rsid w:val="00643219"/>
    <w:rsid w:val="006448BB"/>
    <w:rsid w:val="006500AA"/>
    <w:rsid w:val="00655DAA"/>
    <w:rsid w:val="00660F74"/>
    <w:rsid w:val="006632BC"/>
    <w:rsid w:val="00665535"/>
    <w:rsid w:val="00671429"/>
    <w:rsid w:val="00671B08"/>
    <w:rsid w:val="00677487"/>
    <w:rsid w:val="006836D1"/>
    <w:rsid w:val="00684E21"/>
    <w:rsid w:val="006905A3"/>
    <w:rsid w:val="00695308"/>
    <w:rsid w:val="00697040"/>
    <w:rsid w:val="006A125B"/>
    <w:rsid w:val="006A28F9"/>
    <w:rsid w:val="006A71D9"/>
    <w:rsid w:val="006B1102"/>
    <w:rsid w:val="006B182A"/>
    <w:rsid w:val="006B5BD1"/>
    <w:rsid w:val="006B5D42"/>
    <w:rsid w:val="006E3330"/>
    <w:rsid w:val="006E34A5"/>
    <w:rsid w:val="006F61C2"/>
    <w:rsid w:val="0070373E"/>
    <w:rsid w:val="00703C29"/>
    <w:rsid w:val="00711151"/>
    <w:rsid w:val="007118A8"/>
    <w:rsid w:val="00715754"/>
    <w:rsid w:val="00723757"/>
    <w:rsid w:val="00727EA4"/>
    <w:rsid w:val="007306F3"/>
    <w:rsid w:val="00743189"/>
    <w:rsid w:val="00760722"/>
    <w:rsid w:val="00765F6F"/>
    <w:rsid w:val="00777194"/>
    <w:rsid w:val="0078284B"/>
    <w:rsid w:val="00792D55"/>
    <w:rsid w:val="00793711"/>
    <w:rsid w:val="007B7730"/>
    <w:rsid w:val="007D1789"/>
    <w:rsid w:val="007D1C9F"/>
    <w:rsid w:val="007D6A05"/>
    <w:rsid w:val="007E2D0E"/>
    <w:rsid w:val="007E75E1"/>
    <w:rsid w:val="007F2689"/>
    <w:rsid w:val="0080704E"/>
    <w:rsid w:val="008138B0"/>
    <w:rsid w:val="00830EC7"/>
    <w:rsid w:val="00833E7C"/>
    <w:rsid w:val="0084689E"/>
    <w:rsid w:val="00855AEE"/>
    <w:rsid w:val="00855C16"/>
    <w:rsid w:val="008725F4"/>
    <w:rsid w:val="00892BAD"/>
    <w:rsid w:val="00894E62"/>
    <w:rsid w:val="008B3F27"/>
    <w:rsid w:val="008B4121"/>
    <w:rsid w:val="008C1941"/>
    <w:rsid w:val="008D09AF"/>
    <w:rsid w:val="008E01A2"/>
    <w:rsid w:val="008E15D2"/>
    <w:rsid w:val="008E6DA2"/>
    <w:rsid w:val="008E70EC"/>
    <w:rsid w:val="008E76F8"/>
    <w:rsid w:val="008F1A6D"/>
    <w:rsid w:val="00903C7B"/>
    <w:rsid w:val="00914924"/>
    <w:rsid w:val="009212DF"/>
    <w:rsid w:val="009238FD"/>
    <w:rsid w:val="00924DC5"/>
    <w:rsid w:val="0095065D"/>
    <w:rsid w:val="00955811"/>
    <w:rsid w:val="00957EAF"/>
    <w:rsid w:val="00964890"/>
    <w:rsid w:val="00964E07"/>
    <w:rsid w:val="009703FC"/>
    <w:rsid w:val="0097119A"/>
    <w:rsid w:val="00981E31"/>
    <w:rsid w:val="00990EE1"/>
    <w:rsid w:val="009A6FC3"/>
    <w:rsid w:val="009B4242"/>
    <w:rsid w:val="009B4F2D"/>
    <w:rsid w:val="009C5E43"/>
    <w:rsid w:val="009C5F52"/>
    <w:rsid w:val="009C754E"/>
    <w:rsid w:val="009C7A7C"/>
    <w:rsid w:val="009D0E94"/>
    <w:rsid w:val="009E4B57"/>
    <w:rsid w:val="009E657C"/>
    <w:rsid w:val="009F1178"/>
    <w:rsid w:val="009F4578"/>
    <w:rsid w:val="00A10F95"/>
    <w:rsid w:val="00A11CD1"/>
    <w:rsid w:val="00A2512D"/>
    <w:rsid w:val="00A302F5"/>
    <w:rsid w:val="00A36CE3"/>
    <w:rsid w:val="00A37383"/>
    <w:rsid w:val="00A42A4D"/>
    <w:rsid w:val="00A44E3A"/>
    <w:rsid w:val="00A472B9"/>
    <w:rsid w:val="00A56DB4"/>
    <w:rsid w:val="00A64D9F"/>
    <w:rsid w:val="00A731F3"/>
    <w:rsid w:val="00A73796"/>
    <w:rsid w:val="00A76F3F"/>
    <w:rsid w:val="00A812DE"/>
    <w:rsid w:val="00A86561"/>
    <w:rsid w:val="00A91EC1"/>
    <w:rsid w:val="00AA23DD"/>
    <w:rsid w:val="00AB5B0E"/>
    <w:rsid w:val="00AB6354"/>
    <w:rsid w:val="00AB68AC"/>
    <w:rsid w:val="00AB695D"/>
    <w:rsid w:val="00AB7419"/>
    <w:rsid w:val="00AF1B38"/>
    <w:rsid w:val="00B0321C"/>
    <w:rsid w:val="00B111DD"/>
    <w:rsid w:val="00B121CF"/>
    <w:rsid w:val="00B168D7"/>
    <w:rsid w:val="00B266F2"/>
    <w:rsid w:val="00B4231D"/>
    <w:rsid w:val="00B669F1"/>
    <w:rsid w:val="00B95524"/>
    <w:rsid w:val="00B978CD"/>
    <w:rsid w:val="00BA2C8E"/>
    <w:rsid w:val="00BA38E7"/>
    <w:rsid w:val="00BA7645"/>
    <w:rsid w:val="00BB07F1"/>
    <w:rsid w:val="00BB34C6"/>
    <w:rsid w:val="00BD0BEF"/>
    <w:rsid w:val="00BD47D9"/>
    <w:rsid w:val="00BD52E1"/>
    <w:rsid w:val="00BF415A"/>
    <w:rsid w:val="00C0008A"/>
    <w:rsid w:val="00C0141F"/>
    <w:rsid w:val="00C034DB"/>
    <w:rsid w:val="00C06822"/>
    <w:rsid w:val="00C136CF"/>
    <w:rsid w:val="00C20009"/>
    <w:rsid w:val="00C22EE3"/>
    <w:rsid w:val="00C366CD"/>
    <w:rsid w:val="00C36DF5"/>
    <w:rsid w:val="00C45B9A"/>
    <w:rsid w:val="00C50E6A"/>
    <w:rsid w:val="00C62AA0"/>
    <w:rsid w:val="00C65A3F"/>
    <w:rsid w:val="00C66658"/>
    <w:rsid w:val="00C67B29"/>
    <w:rsid w:val="00C67D65"/>
    <w:rsid w:val="00C70EA9"/>
    <w:rsid w:val="00C72D35"/>
    <w:rsid w:val="00C72EFD"/>
    <w:rsid w:val="00C90B46"/>
    <w:rsid w:val="00CA0526"/>
    <w:rsid w:val="00CA1BB6"/>
    <w:rsid w:val="00CA330C"/>
    <w:rsid w:val="00CA433C"/>
    <w:rsid w:val="00CB0D42"/>
    <w:rsid w:val="00CB1118"/>
    <w:rsid w:val="00CB4410"/>
    <w:rsid w:val="00CC3A2F"/>
    <w:rsid w:val="00CD18A3"/>
    <w:rsid w:val="00CD5BC0"/>
    <w:rsid w:val="00CD6477"/>
    <w:rsid w:val="00CD68D9"/>
    <w:rsid w:val="00CF2011"/>
    <w:rsid w:val="00CF322F"/>
    <w:rsid w:val="00D01A87"/>
    <w:rsid w:val="00D1030A"/>
    <w:rsid w:val="00D2291D"/>
    <w:rsid w:val="00D23438"/>
    <w:rsid w:val="00D349D1"/>
    <w:rsid w:val="00D36190"/>
    <w:rsid w:val="00D53130"/>
    <w:rsid w:val="00D536C6"/>
    <w:rsid w:val="00D632EE"/>
    <w:rsid w:val="00D65F01"/>
    <w:rsid w:val="00D66C2A"/>
    <w:rsid w:val="00D677FA"/>
    <w:rsid w:val="00D75FAD"/>
    <w:rsid w:val="00D8136D"/>
    <w:rsid w:val="00D83B79"/>
    <w:rsid w:val="00D83C69"/>
    <w:rsid w:val="00DA25BB"/>
    <w:rsid w:val="00DA3A63"/>
    <w:rsid w:val="00DA488B"/>
    <w:rsid w:val="00DB6B2D"/>
    <w:rsid w:val="00DC6C7A"/>
    <w:rsid w:val="00DD7D28"/>
    <w:rsid w:val="00DE0ACF"/>
    <w:rsid w:val="00DE191E"/>
    <w:rsid w:val="00DE4181"/>
    <w:rsid w:val="00DF49D8"/>
    <w:rsid w:val="00E05523"/>
    <w:rsid w:val="00E1146B"/>
    <w:rsid w:val="00E12DB8"/>
    <w:rsid w:val="00E14EB4"/>
    <w:rsid w:val="00E16C8F"/>
    <w:rsid w:val="00E20B7E"/>
    <w:rsid w:val="00E27781"/>
    <w:rsid w:val="00E303B7"/>
    <w:rsid w:val="00E30C51"/>
    <w:rsid w:val="00E34F60"/>
    <w:rsid w:val="00E4006D"/>
    <w:rsid w:val="00E5253B"/>
    <w:rsid w:val="00E622FB"/>
    <w:rsid w:val="00E721C3"/>
    <w:rsid w:val="00E85BBE"/>
    <w:rsid w:val="00E86987"/>
    <w:rsid w:val="00E9208C"/>
    <w:rsid w:val="00E96391"/>
    <w:rsid w:val="00EA0F8F"/>
    <w:rsid w:val="00EB09ED"/>
    <w:rsid w:val="00ED0046"/>
    <w:rsid w:val="00ED56B0"/>
    <w:rsid w:val="00EE0089"/>
    <w:rsid w:val="00EE6F2B"/>
    <w:rsid w:val="00EF18D2"/>
    <w:rsid w:val="00EF2DD3"/>
    <w:rsid w:val="00EF30EE"/>
    <w:rsid w:val="00EF4719"/>
    <w:rsid w:val="00F068A4"/>
    <w:rsid w:val="00F15D92"/>
    <w:rsid w:val="00F160CB"/>
    <w:rsid w:val="00F17BE6"/>
    <w:rsid w:val="00F20559"/>
    <w:rsid w:val="00F20D33"/>
    <w:rsid w:val="00F276E2"/>
    <w:rsid w:val="00F31DBF"/>
    <w:rsid w:val="00F370DC"/>
    <w:rsid w:val="00F467A5"/>
    <w:rsid w:val="00F51344"/>
    <w:rsid w:val="00F5502F"/>
    <w:rsid w:val="00F67690"/>
    <w:rsid w:val="00F67D8B"/>
    <w:rsid w:val="00F75BA8"/>
    <w:rsid w:val="00F8237C"/>
    <w:rsid w:val="00FA365D"/>
    <w:rsid w:val="00FA741A"/>
    <w:rsid w:val="00FB3530"/>
    <w:rsid w:val="00FD6ED8"/>
    <w:rsid w:val="00FF1141"/>
    <w:rsid w:val="00FF2273"/>
    <w:rsid w:val="00FF5534"/>
    <w:rsid w:val="00FF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A63"/>
  </w:style>
  <w:style w:type="paragraph" w:styleId="2">
    <w:name w:val="heading 2"/>
    <w:basedOn w:val="a"/>
    <w:link w:val="20"/>
    <w:uiPriority w:val="9"/>
    <w:qFormat/>
    <w:rsid w:val="00324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4F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2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4F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4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2021-11-12T18:43:00Z</dcterms:created>
  <dcterms:modified xsi:type="dcterms:W3CDTF">2021-11-21T19:36:00Z</dcterms:modified>
</cp:coreProperties>
</file>