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309A9F" w14:textId="0AB39183" w:rsidR="002C6C43" w:rsidRDefault="00393B1D">
      <w:r>
        <w:rPr>
          <w:b/>
          <w:bCs/>
        </w:rPr>
        <w:t>Scenario</w:t>
      </w:r>
    </w:p>
    <w:p w14:paraId="4FEC4B6D" w14:textId="12517CC6" w:rsidR="00393B1D" w:rsidRDefault="00393B1D">
      <w:r>
        <w:t xml:space="preserve">An insurance company had data stored about some American States </w:t>
      </w:r>
      <w:r w:rsidR="000F580A">
        <w:t xml:space="preserve">(NY, WI, IL, NJ, VT, OH, NH, MI, MN, and ME) </w:t>
      </w:r>
      <w:r>
        <w:t>and the</w:t>
      </w:r>
      <w:r w:rsidR="000F580A">
        <w:t xml:space="preserve"> individual</w:t>
      </w:r>
      <w:r>
        <w:t xml:space="preserve"> insurance </w:t>
      </w:r>
      <w:r w:rsidR="000F580A">
        <w:t xml:space="preserve">policy </w:t>
      </w:r>
      <w:r>
        <w:t xml:space="preserve">values </w:t>
      </w:r>
      <w:r w:rsidR="000F580A">
        <w:t>in the states</w:t>
      </w:r>
      <w:r>
        <w:t xml:space="preserve">. The insurance company would like to know how rural and urban insurance policies increase or decrease the insurance value average within the states. </w:t>
      </w:r>
      <w:r w:rsidR="000F580A">
        <w:t xml:space="preserve">The audience will be </w:t>
      </w:r>
      <w:r w:rsidR="000244DB">
        <w:t>from a financial background</w:t>
      </w:r>
      <w:r w:rsidR="00B73255">
        <w:t xml:space="preserve"> from America</w:t>
      </w:r>
      <w:r w:rsidR="00B56DC2">
        <w:t xml:space="preserve">, with </w:t>
      </w:r>
      <w:r w:rsidR="000244DB">
        <w:t>basic mathematical skills</w:t>
      </w:r>
      <w:r w:rsidR="001E6B0B">
        <w:t xml:space="preserve"> minimum</w:t>
      </w:r>
      <w:r w:rsidR="000244DB">
        <w:t>.</w:t>
      </w:r>
    </w:p>
    <w:p w14:paraId="199CF2E1" w14:textId="05E07A1C" w:rsidR="00393B1D" w:rsidRDefault="00393B1D">
      <w:r>
        <w:rPr>
          <w:b/>
          <w:bCs/>
        </w:rPr>
        <w:t>Report summary</w:t>
      </w:r>
    </w:p>
    <w:p w14:paraId="35192CF8" w14:textId="019D560E" w:rsidR="00C95935" w:rsidRDefault="00C95935" w:rsidP="00C95935">
      <w:r>
        <w:t>Initially, I found the states and the average insured values for each state. Furthermore, I then looked at the average insured values for each state for rural and urban separately. With some states not having any rural insured policies, I eliminated the states without any rural insured policies: NJ, OH, NH, MN, and ME. MI was eliminated as it only has one rural policy.</w:t>
      </w:r>
    </w:p>
    <w:p w14:paraId="374FD951" w14:textId="668C4B04" w:rsidR="00C95935" w:rsidRDefault="00C95935" w:rsidP="00C95935">
      <w:r>
        <w:t>Now that the data has been cleaned, I wanted to see what percentage of urban policies for each state. To see the bigger picture, I made a graph to display the percentage of policies from highest to lowest</w:t>
      </w:r>
      <w:r w:rsidR="000F580A">
        <w:t xml:space="preserve"> percentage of urban policies from the total policies</w:t>
      </w:r>
      <w:r>
        <w:t xml:space="preserve"> for each state in the cleaned data, Figure 1.</w:t>
      </w:r>
    </w:p>
    <w:p w14:paraId="1D545C01" w14:textId="64EABFED" w:rsidR="00533F41" w:rsidRDefault="00C6752E" w:rsidP="00C95935">
      <w:r>
        <w:rPr>
          <w:noProof/>
        </w:rPr>
        <w:drawing>
          <wp:inline distT="0" distB="0" distL="0" distR="0" wp14:anchorId="67C3CA11" wp14:editId="445843FB">
            <wp:extent cx="5395595" cy="3505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5595" cy="3505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6E1E4F" w14:textId="31CB5DBC" w:rsidR="00533F41" w:rsidRDefault="00533F41" w:rsidP="00533F41">
      <w:pPr>
        <w:pStyle w:val="Caption"/>
      </w:pPr>
      <w:r>
        <w:t xml:space="preserve">Figure </w:t>
      </w:r>
      <w:r w:rsidR="00684A82">
        <w:fldChar w:fldCharType="begin"/>
      </w:r>
      <w:r w:rsidR="00684A82">
        <w:instrText xml:space="preserve"> SEQ Figure \* ARABIC </w:instrText>
      </w:r>
      <w:r w:rsidR="00684A82">
        <w:fldChar w:fldCharType="separate"/>
      </w:r>
      <w:r>
        <w:rPr>
          <w:noProof/>
        </w:rPr>
        <w:t>1</w:t>
      </w:r>
      <w:r w:rsidR="00684A82">
        <w:rPr>
          <w:noProof/>
        </w:rPr>
        <w:fldChar w:fldCharType="end"/>
      </w:r>
    </w:p>
    <w:p w14:paraId="3DE544A1" w14:textId="576DA03D" w:rsidR="00533F41" w:rsidRPr="00393B1D" w:rsidRDefault="00C95935" w:rsidP="00C95935">
      <w:r w:rsidRPr="00C95935">
        <w:t>The black line is the trend line of the average insured</w:t>
      </w:r>
      <w:r w:rsidR="000F580A">
        <w:t xml:space="preserve"> policy</w:t>
      </w:r>
      <w:r w:rsidRPr="00C95935">
        <w:t xml:space="preserve"> value for each state, while the orange line is the percentage of urban policies compared to the total policies. Figure 1 suggests that the greater the proportion of urban policies to the entire policies for each state, the higher the insured</w:t>
      </w:r>
      <w:r w:rsidR="000F580A">
        <w:t xml:space="preserve"> policy</w:t>
      </w:r>
      <w:r w:rsidRPr="00C95935">
        <w:t xml:space="preserve"> value average, suggesting average insured </w:t>
      </w:r>
      <w:r w:rsidR="000F580A">
        <w:t xml:space="preserve">policy </w:t>
      </w:r>
      <w:r w:rsidRPr="00C95935">
        <w:t>values are biased towards the proportion of urban policies compared to the total policies.</w:t>
      </w:r>
    </w:p>
    <w:sectPr w:rsidR="00533F41" w:rsidRPr="00393B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AwNTUyNrEwtDQztDBU0lEKTi0uzszPAykwqgUA9+PQuCwAAAA="/>
  </w:docVars>
  <w:rsids>
    <w:rsidRoot w:val="00393B1D"/>
    <w:rsid w:val="000244DB"/>
    <w:rsid w:val="000F580A"/>
    <w:rsid w:val="001C4832"/>
    <w:rsid w:val="001E6B0B"/>
    <w:rsid w:val="002C6C43"/>
    <w:rsid w:val="00344615"/>
    <w:rsid w:val="00393B1D"/>
    <w:rsid w:val="0047320B"/>
    <w:rsid w:val="004C1E3B"/>
    <w:rsid w:val="00533F41"/>
    <w:rsid w:val="00684A82"/>
    <w:rsid w:val="006B7381"/>
    <w:rsid w:val="007A5D74"/>
    <w:rsid w:val="00B56DC2"/>
    <w:rsid w:val="00B73255"/>
    <w:rsid w:val="00C6752E"/>
    <w:rsid w:val="00C95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AB1DF"/>
  <w15:chartTrackingRefBased/>
  <w15:docId w15:val="{62AC23F8-C49A-4273-9E6C-25368B4D5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533F41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239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 Skinner</dc:creator>
  <cp:keywords/>
  <dc:description/>
  <cp:lastModifiedBy>Jon Skinner</cp:lastModifiedBy>
  <cp:revision>3</cp:revision>
  <dcterms:created xsi:type="dcterms:W3CDTF">2021-10-30T08:14:00Z</dcterms:created>
  <dcterms:modified xsi:type="dcterms:W3CDTF">2021-10-30T09:28:00Z</dcterms:modified>
</cp:coreProperties>
</file>