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8F235" w14:textId="41D41DFE" w:rsidR="002018C7" w:rsidRDefault="00000000">
      <w:r>
        <w:t>Lab - AWS RDS</w:t>
      </w:r>
    </w:p>
    <w:p w14:paraId="7A60BBFC" w14:textId="77777777" w:rsidR="002018C7" w:rsidRDefault="002018C7"/>
    <w:p w14:paraId="6C189F7E" w14:textId="77777777" w:rsidR="002018C7" w:rsidRDefault="00000000">
      <w:r>
        <w:t xml:space="preserve">Step by step guide to create </w:t>
      </w:r>
      <w:proofErr w:type="gramStart"/>
      <w:r>
        <w:t>a</w:t>
      </w:r>
      <w:proofErr w:type="gramEnd"/>
      <w:r>
        <w:t xml:space="preserve"> AWS relational database </w:t>
      </w:r>
    </w:p>
    <w:p w14:paraId="07AB82D0" w14:textId="77777777" w:rsidR="002018C7" w:rsidRDefault="002018C7"/>
    <w:p w14:paraId="59C6178A" w14:textId="77777777" w:rsidR="002018C7" w:rsidRDefault="00000000">
      <w:r>
        <w:t xml:space="preserve">Step 1:login to </w:t>
      </w:r>
      <w:proofErr w:type="spellStart"/>
      <w:r>
        <w:t>aws</w:t>
      </w:r>
      <w:proofErr w:type="spellEnd"/>
      <w:r>
        <w:t xml:space="preserve"> account and navigate to RDS console.</w:t>
      </w:r>
    </w:p>
    <w:p w14:paraId="1F81E8E5" w14:textId="77777777" w:rsidR="002018C7" w:rsidRDefault="00000000">
      <w:r>
        <w:rPr>
          <w:noProof/>
        </w:rPr>
        <w:drawing>
          <wp:inline distT="114300" distB="114300" distL="114300" distR="114300" wp14:anchorId="09F4B469" wp14:editId="0BB9DC9D">
            <wp:extent cx="5943600" cy="25654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051E9" w14:textId="77777777" w:rsidR="002018C7" w:rsidRDefault="002018C7"/>
    <w:p w14:paraId="33E344BE" w14:textId="77777777" w:rsidR="002018C7" w:rsidRDefault="00000000">
      <w:r>
        <w:rPr>
          <w:noProof/>
        </w:rPr>
        <w:drawing>
          <wp:inline distT="114300" distB="114300" distL="114300" distR="114300" wp14:anchorId="74513CE9" wp14:editId="6B9ABA97">
            <wp:extent cx="5943600" cy="2832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0F27C" w14:textId="77777777" w:rsidR="002018C7" w:rsidRDefault="002018C7"/>
    <w:p w14:paraId="5AF34122" w14:textId="77777777" w:rsidR="002018C7" w:rsidRDefault="00000000">
      <w:r>
        <w:t>Step 2: click on “Create database</w:t>
      </w:r>
      <w:proofErr w:type="gramStart"/>
      <w:r>
        <w:t>” .</w:t>
      </w:r>
      <w:proofErr w:type="gramEnd"/>
    </w:p>
    <w:p w14:paraId="41169722" w14:textId="77777777" w:rsidR="002018C7" w:rsidRDefault="00000000">
      <w:r>
        <w:rPr>
          <w:noProof/>
        </w:rPr>
        <w:lastRenderedPageBreak/>
        <w:drawing>
          <wp:inline distT="114300" distB="114300" distL="114300" distR="114300" wp14:anchorId="29F52E1D" wp14:editId="3DF6E0BB">
            <wp:extent cx="5943600" cy="27432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0CEC4" w14:textId="77777777" w:rsidR="002018C7" w:rsidRDefault="002018C7"/>
    <w:p w14:paraId="0BF8FFC3" w14:textId="77777777" w:rsidR="002018C7" w:rsidRDefault="00000000">
      <w:r>
        <w:t>Step 3: Choose the database creation type and particular engine for your RDS.</w:t>
      </w:r>
    </w:p>
    <w:p w14:paraId="6A78850C" w14:textId="77777777" w:rsidR="002018C7" w:rsidRDefault="002018C7"/>
    <w:p w14:paraId="2C9519D1" w14:textId="77777777" w:rsidR="002018C7" w:rsidRDefault="00000000">
      <w:r>
        <w:rPr>
          <w:noProof/>
        </w:rPr>
        <w:drawing>
          <wp:inline distT="114300" distB="114300" distL="114300" distR="114300" wp14:anchorId="431849BD" wp14:editId="15D1AF67">
            <wp:extent cx="5943600" cy="27051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C3573" w14:textId="77777777" w:rsidR="002018C7" w:rsidRDefault="002018C7"/>
    <w:p w14:paraId="426B6467" w14:textId="77777777" w:rsidR="002018C7" w:rsidRDefault="00000000">
      <w:r>
        <w:rPr>
          <w:noProof/>
        </w:rPr>
        <w:lastRenderedPageBreak/>
        <w:drawing>
          <wp:inline distT="114300" distB="114300" distL="114300" distR="114300" wp14:anchorId="2842D0CB" wp14:editId="2650D570">
            <wp:extent cx="5943600" cy="23241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7A55A" w14:textId="77777777" w:rsidR="002018C7" w:rsidRDefault="002018C7"/>
    <w:p w14:paraId="338F30AF" w14:textId="77777777" w:rsidR="002018C7" w:rsidRDefault="00000000">
      <w:r>
        <w:t xml:space="preserve">Step </w:t>
      </w:r>
      <w:proofErr w:type="gramStart"/>
      <w:r>
        <w:t>4:Select</w:t>
      </w:r>
      <w:proofErr w:type="gramEnd"/>
      <w:r>
        <w:t xml:space="preserve"> the template and configure the availability and durability of your RDS.</w:t>
      </w:r>
    </w:p>
    <w:p w14:paraId="174B6BE3" w14:textId="77777777" w:rsidR="002018C7" w:rsidRDefault="00000000">
      <w:r>
        <w:rPr>
          <w:noProof/>
        </w:rPr>
        <w:drawing>
          <wp:inline distT="114300" distB="114300" distL="114300" distR="114300" wp14:anchorId="0618ED6D" wp14:editId="055929DF">
            <wp:extent cx="5943600" cy="2527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6B3CA" w14:textId="77777777" w:rsidR="002018C7" w:rsidRDefault="002018C7"/>
    <w:p w14:paraId="3BDC1B6F" w14:textId="77777777" w:rsidR="002018C7" w:rsidRDefault="00000000">
      <w:r>
        <w:t xml:space="preserve">Step 5: Configure the settings of database identifier and security credentials like </w:t>
      </w:r>
      <w:proofErr w:type="spellStart"/>
      <w:proofErr w:type="gramStart"/>
      <w:r>
        <w:t>password.You</w:t>
      </w:r>
      <w:proofErr w:type="spellEnd"/>
      <w:proofErr w:type="gramEnd"/>
      <w:r>
        <w:t xml:space="preserve"> can create your own password or generate an auto password.</w:t>
      </w:r>
    </w:p>
    <w:p w14:paraId="06153D01" w14:textId="77777777" w:rsidR="002018C7" w:rsidRDefault="00000000">
      <w:r>
        <w:rPr>
          <w:noProof/>
        </w:rPr>
        <w:lastRenderedPageBreak/>
        <w:drawing>
          <wp:inline distT="114300" distB="114300" distL="114300" distR="114300" wp14:anchorId="48A7F720" wp14:editId="6EC0596B">
            <wp:extent cx="5943600" cy="252412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t="16524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2145F" w14:textId="77777777" w:rsidR="002018C7" w:rsidRDefault="002018C7"/>
    <w:p w14:paraId="51646584" w14:textId="77777777" w:rsidR="002018C7" w:rsidRDefault="00000000">
      <w:r>
        <w:t xml:space="preserve">Step 6: Manage the Instance configuration: </w:t>
      </w:r>
    </w:p>
    <w:p w14:paraId="13974D1A" w14:textId="77777777" w:rsidR="002018C7" w:rsidRDefault="00000000">
      <w:r>
        <w:t>Select the instance class such as standard classes or memory optimized classes.</w:t>
      </w:r>
    </w:p>
    <w:p w14:paraId="2E759140" w14:textId="77777777" w:rsidR="002018C7" w:rsidRDefault="00000000">
      <w:r>
        <w:rPr>
          <w:noProof/>
        </w:rPr>
        <w:drawing>
          <wp:inline distT="114300" distB="114300" distL="114300" distR="114300" wp14:anchorId="6433530F" wp14:editId="20064396">
            <wp:extent cx="5734050" cy="25146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3525" t="16004" b="87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1FD91" w14:textId="77777777" w:rsidR="002018C7" w:rsidRDefault="002018C7"/>
    <w:p w14:paraId="3779A228" w14:textId="77777777" w:rsidR="002018C7" w:rsidRDefault="00000000">
      <w:r>
        <w:t xml:space="preserve">Step 7: Configure the Storage settings such as storage </w:t>
      </w:r>
      <w:proofErr w:type="spellStart"/>
      <w:proofErr w:type="gramStart"/>
      <w:r>
        <w:t>type,allocated</w:t>
      </w:r>
      <w:proofErr w:type="spellEnd"/>
      <w:proofErr w:type="gramEnd"/>
      <w:r>
        <w:t xml:space="preserve"> </w:t>
      </w:r>
      <w:proofErr w:type="spellStart"/>
      <w:proofErr w:type="gramStart"/>
      <w:r>
        <w:t>storage,storage</w:t>
      </w:r>
      <w:proofErr w:type="spellEnd"/>
      <w:proofErr w:type="gramEnd"/>
      <w:r>
        <w:t xml:space="preserve"> autoscaling and provisioned </w:t>
      </w:r>
      <w:proofErr w:type="gramStart"/>
      <w:r>
        <w:t>IOPS .</w:t>
      </w:r>
      <w:proofErr w:type="gramEnd"/>
    </w:p>
    <w:p w14:paraId="504EA362" w14:textId="77777777" w:rsidR="002018C7" w:rsidRDefault="00000000">
      <w:r>
        <w:rPr>
          <w:noProof/>
        </w:rPr>
        <w:lastRenderedPageBreak/>
        <w:drawing>
          <wp:inline distT="114300" distB="114300" distL="114300" distR="114300" wp14:anchorId="2B5BA2DE" wp14:editId="7583DC29">
            <wp:extent cx="5781675" cy="25146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l="2724" t="16524" b="82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ED20C" w14:textId="77777777" w:rsidR="002018C7" w:rsidRDefault="002018C7"/>
    <w:p w14:paraId="462D0255" w14:textId="77777777" w:rsidR="002018C7" w:rsidRDefault="00000000">
      <w:r>
        <w:t xml:space="preserve">Step 8: Manage the </w:t>
      </w:r>
      <w:proofErr w:type="gramStart"/>
      <w:r>
        <w:t>connectivity :</w:t>
      </w:r>
      <w:proofErr w:type="gramEnd"/>
      <w:r>
        <w:t xml:space="preserve"> </w:t>
      </w:r>
    </w:p>
    <w:p w14:paraId="47BF46FA" w14:textId="77777777" w:rsidR="002018C7" w:rsidRDefault="00000000">
      <w:r>
        <w:t xml:space="preserve">Select the instance you want to connect and also VPC and database </w:t>
      </w:r>
      <w:proofErr w:type="gramStart"/>
      <w:r>
        <w:t>subnets .Specify</w:t>
      </w:r>
      <w:proofErr w:type="gramEnd"/>
      <w:r>
        <w:t xml:space="preserve"> the public level access to your database.</w:t>
      </w:r>
    </w:p>
    <w:p w14:paraId="1012C555" w14:textId="77777777" w:rsidR="002018C7" w:rsidRDefault="002018C7"/>
    <w:p w14:paraId="3B28FF8F" w14:textId="77777777" w:rsidR="002018C7" w:rsidRDefault="00000000">
      <w:r>
        <w:rPr>
          <w:noProof/>
        </w:rPr>
        <w:drawing>
          <wp:inline distT="114300" distB="114300" distL="114300" distR="114300" wp14:anchorId="5EA215F7" wp14:editId="0B31955A">
            <wp:extent cx="5762625" cy="25336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3044" t="16064" b="814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0D4D6" w14:textId="77777777" w:rsidR="002018C7" w:rsidRDefault="002018C7"/>
    <w:p w14:paraId="0251DEF4" w14:textId="77777777" w:rsidR="002018C7" w:rsidRDefault="00000000">
      <w:r>
        <w:t xml:space="preserve">Step </w:t>
      </w:r>
      <w:proofErr w:type="gramStart"/>
      <w:r>
        <w:t>9:Configure</w:t>
      </w:r>
      <w:proofErr w:type="gramEnd"/>
      <w:r>
        <w:t xml:space="preserve"> the Monitoring settings:</w:t>
      </w:r>
    </w:p>
    <w:p w14:paraId="19E2D584" w14:textId="77777777" w:rsidR="002018C7" w:rsidRDefault="00000000">
      <w:r>
        <w:t xml:space="preserve">Define the retention </w:t>
      </w:r>
      <w:proofErr w:type="spellStart"/>
      <w:proofErr w:type="gramStart"/>
      <w:r>
        <w:t>period,performance</w:t>
      </w:r>
      <w:proofErr w:type="spellEnd"/>
      <w:proofErr w:type="gramEnd"/>
      <w:r>
        <w:t xml:space="preserve"> insights and AWS KMS key.</w:t>
      </w:r>
    </w:p>
    <w:p w14:paraId="2E25D623" w14:textId="77777777" w:rsidR="002018C7" w:rsidRDefault="00000000">
      <w:r>
        <w:rPr>
          <w:noProof/>
        </w:rPr>
        <w:lastRenderedPageBreak/>
        <w:drawing>
          <wp:inline distT="114300" distB="114300" distL="114300" distR="114300" wp14:anchorId="083B5166" wp14:editId="66AE7644">
            <wp:extent cx="5781675" cy="2476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2724" t="16239" b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4DB7F" w14:textId="77777777" w:rsidR="002018C7" w:rsidRDefault="002018C7"/>
    <w:p w14:paraId="75B58EB8" w14:textId="77777777" w:rsidR="002018C7" w:rsidRDefault="002018C7"/>
    <w:p w14:paraId="51312526" w14:textId="77777777" w:rsidR="002018C7" w:rsidRDefault="002018C7"/>
    <w:p w14:paraId="656B09D4" w14:textId="77777777" w:rsidR="002018C7" w:rsidRDefault="00000000">
      <w:r>
        <w:t xml:space="preserve">Step </w:t>
      </w:r>
      <w:proofErr w:type="gramStart"/>
      <w:r>
        <w:t>10:Manage</w:t>
      </w:r>
      <w:proofErr w:type="gramEnd"/>
      <w:r>
        <w:t xml:space="preserve"> Additional </w:t>
      </w:r>
      <w:proofErr w:type="gramStart"/>
      <w:r>
        <w:t>configurations(</w:t>
      </w:r>
      <w:proofErr w:type="gramEnd"/>
      <w:r>
        <w:t>Optional):</w:t>
      </w:r>
    </w:p>
    <w:p w14:paraId="566500DA" w14:textId="77777777" w:rsidR="002018C7" w:rsidRDefault="00000000">
      <w:proofErr w:type="spellStart"/>
      <w:r>
        <w:t>Its</w:t>
      </w:r>
      <w:proofErr w:type="spellEnd"/>
      <w:r>
        <w:t xml:space="preserve"> is optional but you can check additional settings of your database.</w:t>
      </w:r>
    </w:p>
    <w:p w14:paraId="7BDE882E" w14:textId="77777777" w:rsidR="002018C7" w:rsidRDefault="002018C7"/>
    <w:p w14:paraId="231B3683" w14:textId="77777777" w:rsidR="002018C7" w:rsidRDefault="00000000">
      <w:r>
        <w:rPr>
          <w:noProof/>
        </w:rPr>
        <w:drawing>
          <wp:inline distT="114300" distB="114300" distL="114300" distR="114300" wp14:anchorId="4DFC0218" wp14:editId="57E92211">
            <wp:extent cx="5762625" cy="249555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3044" t="16064" b="92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70559" w14:textId="77777777" w:rsidR="002018C7" w:rsidRDefault="002018C7"/>
    <w:p w14:paraId="3665054B" w14:textId="77777777" w:rsidR="002018C7" w:rsidRDefault="00000000">
      <w:r>
        <w:t xml:space="preserve">Step 11: On clicking </w:t>
      </w:r>
      <w:proofErr w:type="gramStart"/>
      <w:r>
        <w:t>“ Create</w:t>
      </w:r>
      <w:proofErr w:type="gramEnd"/>
      <w:r>
        <w:t xml:space="preserve"> database</w:t>
      </w:r>
      <w:proofErr w:type="gramStart"/>
      <w:r>
        <w:t>” ,it</w:t>
      </w:r>
      <w:proofErr w:type="gramEnd"/>
      <w:r>
        <w:t xml:space="preserve"> takes some time and then your database will be ready to </w:t>
      </w:r>
      <w:proofErr w:type="gramStart"/>
      <w:r>
        <w:t>use .You</w:t>
      </w:r>
      <w:proofErr w:type="gramEnd"/>
      <w:r>
        <w:t xml:space="preserve"> can connect your database to your instance and implement various queries.</w:t>
      </w:r>
    </w:p>
    <w:p w14:paraId="5C88DF8B" w14:textId="77777777" w:rsidR="002018C7" w:rsidRDefault="00000000">
      <w:r>
        <w:rPr>
          <w:noProof/>
        </w:rPr>
        <w:lastRenderedPageBreak/>
        <w:drawing>
          <wp:inline distT="114300" distB="114300" distL="114300" distR="114300" wp14:anchorId="25CCCDBB" wp14:editId="3CFD3375">
            <wp:extent cx="5943600" cy="2501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18C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8C7"/>
    <w:rsid w:val="002018C7"/>
    <w:rsid w:val="009D262A"/>
    <w:rsid w:val="00AE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E7C97"/>
  <w15:docId w15:val="{66F19C5C-EF3F-43AE-A83D-90E39FC07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Jaiprakash Sachdev</cp:lastModifiedBy>
  <cp:revision>2</cp:revision>
  <dcterms:created xsi:type="dcterms:W3CDTF">2025-05-29T08:09:00Z</dcterms:created>
  <dcterms:modified xsi:type="dcterms:W3CDTF">2025-05-29T08:09:00Z</dcterms:modified>
</cp:coreProperties>
</file>