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CellMar>
          <w:top w:w="57" w:type="dxa"/>
          <w:left w:w="113" w:type="dxa"/>
          <w:bottom w:w="57" w:type="dxa"/>
          <w:right w:w="113" w:type="dxa"/>
        </w:tblCellMar>
        <w:tblLook w:val="04A0" w:firstRow="1" w:lastRow="0" w:firstColumn="1" w:lastColumn="0" w:noHBand="0" w:noVBand="1"/>
      </w:tblPr>
      <w:tblGrid>
        <w:gridCol w:w="1506"/>
        <w:gridCol w:w="7184"/>
      </w:tblGrid>
      <w:tr w:rsidR="008F55D5" w14:paraId="772FED80" w14:textId="77777777" w:rsidTr="00082044"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31F710F" w14:textId="0F1F8BC1" w:rsidR="008F55D5" w:rsidRPr="008F55D5" w:rsidRDefault="008F55D5" w:rsidP="00E06022">
            <w:pPr>
              <w:spacing w:after="0" w:line="240" w:lineRule="auto"/>
              <w:ind w:firstLine="0"/>
              <w:jc w:val="left"/>
              <w:rPr>
                <w:rFonts w:ascii="Helvetica" w:hAnsi="Helvetica"/>
                <w:sz w:val="44"/>
                <w:szCs w:val="44"/>
              </w:rPr>
            </w:pPr>
            <w:r>
              <w:rPr>
                <w:noProof/>
              </w:rPr>
              <w:drawing>
                <wp:inline distT="0" distB="0" distL="0" distR="0" wp14:anchorId="5EA2606A" wp14:editId="16E61C62">
                  <wp:extent cx="811530" cy="791845"/>
                  <wp:effectExtent l="0" t="0" r="1270" b="0"/>
                  <wp:docPr id="1" name="Picture 1" descr="Macintosh:Users:jeffrey:Pictures:Logos:Doshisha University:DU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acintosh:Users:jeffrey:Pictures:Logos:Doshisha University:DU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11530" cy="79184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FAA26D3D-D897-4be2-8F04-BA451C77F1D7}">
                              <ma14:placeholderFlag xmlns:ma14="http://schemas.microsoft.com/office/mac/drawingml/2011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4FE4AFF" w14:textId="77777777" w:rsidR="00082044" w:rsidRPr="000364A9" w:rsidRDefault="007A7C73" w:rsidP="00082044">
            <w:pPr>
              <w:spacing w:after="60" w:line="240" w:lineRule="auto"/>
              <w:ind w:firstLine="0"/>
              <w:jc w:val="left"/>
              <w:rPr>
                <w:rFonts w:ascii="Helvetica Neue" w:eastAsia="Kaiti SC Black" w:hAnsi="Helvetica Neue"/>
                <w:color w:val="auto"/>
                <w:sz w:val="36"/>
                <w:szCs w:val="36"/>
              </w:rPr>
            </w:pPr>
            <w:proofErr w:type="spellStart"/>
            <w:r w:rsidRPr="000364A9">
              <w:rPr>
                <w:rFonts w:ascii="Helvetica Neue" w:eastAsia="Kaiti SC Black" w:hAnsi="Helvetica Neue"/>
                <w:color w:val="auto"/>
                <w:sz w:val="36"/>
                <w:szCs w:val="36"/>
              </w:rPr>
              <w:t>Doshisha</w:t>
            </w:r>
            <w:proofErr w:type="spellEnd"/>
            <w:r w:rsidRPr="000364A9">
              <w:rPr>
                <w:rFonts w:ascii="Helvetica Neue" w:eastAsia="Kaiti SC Black" w:hAnsi="Helvetica Neue"/>
                <w:color w:val="auto"/>
                <w:sz w:val="36"/>
                <w:szCs w:val="36"/>
              </w:rPr>
              <w:t xml:space="preserve"> Business School</w:t>
            </w:r>
          </w:p>
          <w:p w14:paraId="78412B88" w14:textId="01769DAF" w:rsidR="008F55D5" w:rsidRPr="009F0798" w:rsidRDefault="00463005" w:rsidP="00463005">
            <w:pPr>
              <w:spacing w:after="0" w:line="240" w:lineRule="auto"/>
              <w:ind w:firstLine="0"/>
              <w:jc w:val="left"/>
              <w:rPr>
                <w:rFonts w:ascii="Kaiti SC Black" w:eastAsia="Kaiti SC Black" w:hAnsi="Kaiti SC Black" w:cs="Times New Roman"/>
                <w:color w:val="auto"/>
              </w:rPr>
            </w:pPr>
            <w:r w:rsidRPr="009F0798">
              <w:rPr>
                <w:rFonts w:ascii="Kaiti SC Black" w:eastAsia="Kaiti SC Black" w:hAnsi="Kaiti SC Black" w:cs="Kaiti SC Black"/>
                <w:shd w:val="clear" w:color="auto" w:fill="FFFFFF"/>
              </w:rPr>
              <w:t>同志社大学</w:t>
            </w:r>
            <w:r w:rsidRPr="009F0798">
              <w:rPr>
                <w:rFonts w:ascii="Kaiti SC Black" w:eastAsia="Kaiti SC Black" w:hAnsi="Kaiti SC Black"/>
              </w:rPr>
              <w:t>大学院</w:t>
            </w:r>
            <w:r>
              <w:rPr>
                <w:rFonts w:ascii="Kaiti SC Black" w:eastAsia="Kaiti SC Black" w:hAnsi="Kaiti SC Black"/>
              </w:rPr>
              <w:t xml:space="preserve"> </w:t>
            </w:r>
            <w:r w:rsidR="007A7C73" w:rsidRPr="009F0798">
              <w:rPr>
                <w:rFonts w:ascii="Kaiti SC Black" w:eastAsia="Kaiti SC Black" w:hAnsi="Kaiti SC Black"/>
              </w:rPr>
              <w:t>ビジネス</w:t>
            </w:r>
            <w:r w:rsidR="004D1127" w:rsidRPr="004D1127">
              <w:rPr>
                <w:rFonts w:ascii="Kaiti SC Black" w:eastAsia="Kaiti SC Black" w:hAnsi="Kaiti SC Black" w:hint="eastAsia"/>
              </w:rPr>
              <w:t>研究科</w:t>
            </w:r>
            <w:r w:rsidR="007A7C73" w:rsidRPr="009F0798">
              <w:rPr>
                <w:rFonts w:ascii="Kaiti SC Black" w:eastAsia="Kaiti SC Black" w:hAnsi="Kaiti SC Black"/>
              </w:rPr>
              <w:br/>
            </w:r>
            <w:proofErr w:type="spellStart"/>
            <w:r w:rsidR="00592D8D" w:rsidRPr="009F0798">
              <w:rPr>
                <w:rFonts w:ascii="Kaiti SC Black" w:eastAsia="Kaiti SC Black" w:hAnsi="Kaiti SC Black"/>
              </w:rPr>
              <w:t>Doshisha</w:t>
            </w:r>
            <w:proofErr w:type="spellEnd"/>
            <w:r w:rsidR="00592D8D" w:rsidRPr="009F0798">
              <w:rPr>
                <w:rFonts w:ascii="Kaiti SC Black" w:eastAsia="Kaiti SC Black" w:hAnsi="Kaiti SC Black"/>
              </w:rPr>
              <w:t xml:space="preserve"> University</w:t>
            </w:r>
          </w:p>
        </w:tc>
      </w:tr>
    </w:tbl>
    <w:p w14:paraId="4364CD97" w14:textId="735826C7" w:rsidR="00F21B9D" w:rsidRPr="003D4746" w:rsidRDefault="00FA180B" w:rsidP="003D4746">
      <w:pPr>
        <w:spacing w:before="1440"/>
        <w:ind w:firstLine="0"/>
        <w:jc w:val="left"/>
        <w:rPr>
          <w:rStyle w:val="BookTitle"/>
        </w:rPr>
      </w:pPr>
      <w:proofErr w:type="spellStart"/>
      <w:r w:rsidRPr="003D4746">
        <w:rPr>
          <w:rStyle w:val="BookTitle"/>
        </w:rPr>
        <w:t>Lorem</w:t>
      </w:r>
      <w:proofErr w:type="spellEnd"/>
      <w:r w:rsidRPr="003D4746">
        <w:rPr>
          <w:rStyle w:val="BookTitle"/>
        </w:rPr>
        <w:t xml:space="preserve"> </w:t>
      </w:r>
      <w:proofErr w:type="spellStart"/>
      <w:r w:rsidRPr="003D4746">
        <w:rPr>
          <w:rStyle w:val="BookTitle"/>
        </w:rPr>
        <w:t>Ipsum</w:t>
      </w:r>
      <w:proofErr w:type="spellEnd"/>
      <w:r w:rsidRPr="003D4746">
        <w:rPr>
          <w:rStyle w:val="BookTitle"/>
        </w:rPr>
        <w:t xml:space="preserve"> Dolor: Simple Dummy Text of the Printing and Typesetting Industry</w:t>
      </w:r>
    </w:p>
    <w:p w14:paraId="15CBA462" w14:textId="3588E143" w:rsidR="003D4746" w:rsidRDefault="003D4746" w:rsidP="003D4746">
      <w:pPr>
        <w:pStyle w:val="Signature"/>
        <w:jc w:val="left"/>
      </w:pPr>
      <w:proofErr w:type="gramStart"/>
      <w:r>
        <w:t>by</w:t>
      </w:r>
      <w:proofErr w:type="gramEnd"/>
      <w:r>
        <w:t xml:space="preserve"> </w:t>
      </w:r>
      <w:r>
        <w:br/>
      </w:r>
      <w:r w:rsidR="00802D16">
        <w:t xml:space="preserve">First </w:t>
      </w:r>
      <w:r>
        <w:t>Author Name</w:t>
      </w:r>
      <w:r w:rsidR="00802D16">
        <w:t>, Second Author Name, Third Author Name, and Fourth Author Name</w:t>
      </w:r>
    </w:p>
    <w:p w14:paraId="4218A21D" w14:textId="48C6C7F7" w:rsidR="00E54B5C" w:rsidRDefault="00E54B5C">
      <w:pPr>
        <w:spacing w:after="0" w:line="240" w:lineRule="auto"/>
        <w:ind w:firstLine="0"/>
        <w:jc w:val="left"/>
      </w:pPr>
    </w:p>
    <w:p w14:paraId="012F8A0C" w14:textId="17D49C9A" w:rsidR="004D071E" w:rsidRDefault="00E54B5C">
      <w:pPr>
        <w:spacing w:after="0" w:line="240" w:lineRule="auto"/>
        <w:ind w:firstLine="0"/>
        <w:jc w:val="left"/>
        <w:rPr>
          <w:b/>
          <w:sz w:val="36"/>
          <w:szCs w:val="3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1" layoutInCell="1" allowOverlap="1" wp14:anchorId="281DD7AE" wp14:editId="185C03E1">
                <wp:simplePos x="0" y="0"/>
                <wp:positionH relativeFrom="page">
                  <wp:posOffset>4799330</wp:posOffset>
                </wp:positionH>
                <wp:positionV relativeFrom="page">
                  <wp:posOffset>7543800</wp:posOffset>
                </wp:positionV>
                <wp:extent cx="1828800" cy="1257300"/>
                <wp:effectExtent l="0" t="0" r="0" b="12700"/>
                <wp:wrapThrough wrapText="bothSides">
                  <wp:wrapPolygon edited="0">
                    <wp:start x="300" y="0"/>
                    <wp:lineTo x="300" y="21382"/>
                    <wp:lineTo x="21000" y="21382"/>
                    <wp:lineTo x="21000" y="0"/>
                    <wp:lineTo x="300" y="0"/>
                  </wp:wrapPolygon>
                </wp:wrapThrough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1257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78334B1" w14:textId="08618166" w:rsidR="00655C26" w:rsidRDefault="00655C26" w:rsidP="00C579AC">
                            <w:pPr>
                              <w:pStyle w:val="Signature"/>
                            </w:pPr>
                            <w:bookmarkStart w:id="0" w:name="_GoBack"/>
                            <w:r w:rsidRPr="00F00776">
                              <w:rPr>
                                <w:rFonts w:ascii="Kaiti SC Regular" w:eastAsia="Kaiti SC Regular" w:hAnsi="Kaiti SC Regular" w:cs="Kaiti SC Black"/>
                                <w:shd w:val="clear" w:color="auto" w:fill="FFFFFF"/>
                              </w:rPr>
                              <w:t>同志社大学</w:t>
                            </w:r>
                            <w:r>
                              <w:br/>
                            </w:r>
                            <w:proofErr w:type="spellStart"/>
                            <w:r>
                              <w:t>Doshisha</w:t>
                            </w:r>
                            <w:proofErr w:type="spellEnd"/>
                            <w:r>
                              <w:t xml:space="preserve"> University</w:t>
                            </w:r>
                            <w:r>
                              <w:br/>
                              <w:t>Kyoto, Japan</w:t>
                            </w:r>
                          </w:p>
                          <w:p w14:paraId="3599FA3E" w14:textId="5909F770" w:rsidR="00655C26" w:rsidRDefault="00655C26" w:rsidP="00C579AC">
                            <w:pPr>
                              <w:pStyle w:val="Signature"/>
                            </w:pPr>
                            <w:proofErr w:type="gramStart"/>
                            <w:r>
                              <w:t>doshisha.ac.jp</w:t>
                            </w:r>
                            <w:proofErr w:type="gramEnd"/>
                          </w:p>
                          <w:p w14:paraId="7A02D01E" w14:textId="79616E0F" w:rsidR="00655C26" w:rsidRDefault="00655C26" w:rsidP="00E54B5C">
                            <w:pPr>
                              <w:pStyle w:val="Signature"/>
                            </w:pPr>
                            <w:r w:rsidRPr="00E54B5C">
                              <w:t>2013-0</w:t>
                            </w:r>
                            <w:r>
                              <w:t>7</w:t>
                            </w:r>
                            <w:r w:rsidRPr="00E54B5C">
                              <w:t>-30</w:t>
                            </w:r>
                          </w:p>
                          <w:bookmarkEnd w:id="0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2" o:spid="_x0000_s1026" type="#_x0000_t202" style="position:absolute;margin-left:377.9pt;margin-top:594pt;width:2in;height:99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" filled="f" stroked="f">
                <v:textbox>
                  <w:txbxContent>
                    <w:p w14:paraId="578334B1" w14:textId="08618166" w:rsidR="00655C26" w:rsidRDefault="00655C26" w:rsidP="00C579AC">
                      <w:pPr>
                        <w:pStyle w:val="Signature"/>
                      </w:pPr>
                      <w:bookmarkStart w:id="1" w:name="_GoBack"/>
                      <w:r w:rsidRPr="00F00776">
                        <w:rPr>
                          <w:rFonts w:ascii="Kaiti SC Regular" w:eastAsia="Kaiti SC Regular" w:hAnsi="Kaiti SC Regular" w:cs="Kaiti SC Black"/>
                          <w:shd w:val="clear" w:color="auto" w:fill="FFFFFF"/>
                        </w:rPr>
                        <w:t>同志社大学</w:t>
                      </w:r>
                      <w:r>
                        <w:br/>
                      </w:r>
                      <w:proofErr w:type="spellStart"/>
                      <w:r>
                        <w:t>Doshisha</w:t>
                      </w:r>
                      <w:proofErr w:type="spellEnd"/>
                      <w:r>
                        <w:t xml:space="preserve"> University</w:t>
                      </w:r>
                      <w:r>
                        <w:br/>
                        <w:t>Kyoto, Japan</w:t>
                      </w:r>
                    </w:p>
                    <w:p w14:paraId="3599FA3E" w14:textId="5909F770" w:rsidR="00655C26" w:rsidRDefault="00655C26" w:rsidP="00C579AC">
                      <w:pPr>
                        <w:pStyle w:val="Signature"/>
                      </w:pPr>
                      <w:proofErr w:type="gramStart"/>
                      <w:r>
                        <w:t>doshisha.ac.jp</w:t>
                      </w:r>
                      <w:proofErr w:type="gramEnd"/>
                    </w:p>
                    <w:p w14:paraId="7A02D01E" w14:textId="79616E0F" w:rsidR="00655C26" w:rsidRDefault="00655C26" w:rsidP="00E54B5C">
                      <w:pPr>
                        <w:pStyle w:val="Signature"/>
                      </w:pPr>
                      <w:r w:rsidRPr="00E54B5C">
                        <w:t>2013-0</w:t>
                      </w:r>
                      <w:r>
                        <w:t>7</w:t>
                      </w:r>
                      <w:r w:rsidRPr="00E54B5C">
                        <w:t>-30</w:t>
                      </w:r>
                    </w:p>
                    <w:bookmarkEnd w:id="1"/>
                  </w:txbxContent>
                </v:textbox>
                <w10:wrap type="through" anchorx="page" anchory="page"/>
                <w10:anchorlock/>
              </v:shape>
            </w:pict>
          </mc:Fallback>
        </mc:AlternateContent>
      </w:r>
      <w:r w:rsidR="004D071E">
        <w:br w:type="page"/>
      </w:r>
    </w:p>
    <w:p w14:paraId="6839D5EB" w14:textId="77777777" w:rsidR="007B4897" w:rsidRDefault="007B4897" w:rsidP="007B4897">
      <w:pPr>
        <w:spacing w:after="0" w:line="240" w:lineRule="auto"/>
        <w:ind w:firstLine="0"/>
        <w:jc w:val="center"/>
      </w:pPr>
    </w:p>
    <w:p w14:paraId="210C9762" w14:textId="1EA067D8" w:rsidR="007B4897" w:rsidRPr="007B4897" w:rsidRDefault="007B4897" w:rsidP="007B4897">
      <w:pPr>
        <w:spacing w:after="0" w:line="240" w:lineRule="auto"/>
        <w:ind w:firstLine="0"/>
        <w:jc w:val="center"/>
        <w:rPr>
          <w:rStyle w:val="SubtleEmphasis"/>
        </w:rPr>
      </w:pPr>
      <w:r>
        <w:rPr>
          <w:rStyle w:val="SubtleEmphasis"/>
        </w:rPr>
        <w:t xml:space="preserve">− </w:t>
      </w:r>
      <w:r w:rsidRPr="007B4897">
        <w:rPr>
          <w:rStyle w:val="SubtleEmphasis"/>
        </w:rPr>
        <w:t>this page is intentionally left blank</w:t>
      </w:r>
      <w:r>
        <w:rPr>
          <w:rStyle w:val="SubtleEmphasis"/>
        </w:rPr>
        <w:t xml:space="preserve"> −</w:t>
      </w:r>
    </w:p>
    <w:p w14:paraId="2A0978E5" w14:textId="486FB060" w:rsidR="007B4897" w:rsidRDefault="007B4897">
      <w:pPr>
        <w:spacing w:after="0" w:line="240" w:lineRule="auto"/>
        <w:ind w:firstLine="0"/>
        <w:jc w:val="left"/>
        <w:rPr>
          <w:b/>
          <w:sz w:val="36"/>
          <w:szCs w:val="36"/>
        </w:rPr>
      </w:pPr>
      <w:r>
        <w:br w:type="page"/>
      </w:r>
    </w:p>
    <w:p w14:paraId="29502139" w14:textId="3018275B" w:rsidR="004D071E" w:rsidRDefault="004D071E" w:rsidP="002D2E95">
      <w:pPr>
        <w:pStyle w:val="Title"/>
      </w:pPr>
      <w:proofErr w:type="spellStart"/>
      <w:r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Dolor</w:t>
      </w:r>
      <w:r w:rsidR="00163FA1">
        <w:t>: Simple Dummy Text of the Printing and Typesetting Industry</w:t>
      </w:r>
    </w:p>
    <w:p w14:paraId="644373BA" w14:textId="51F270CC" w:rsidR="00A35F1D" w:rsidRPr="00B07294" w:rsidRDefault="00A35F1D" w:rsidP="00F744A1">
      <w:pPr>
        <w:pStyle w:val="Subtitle"/>
        <w:ind w:firstLine="0"/>
      </w:pPr>
      <w:r w:rsidRPr="00B07294">
        <w:t>"</w:t>
      </w:r>
      <w:r w:rsidR="0092695A">
        <w:t>Our greatest weakness lies in giving up. The most certain way to succeed is always to try just one more time.</w:t>
      </w:r>
      <w:r w:rsidRPr="00B07294">
        <w:t>"</w:t>
      </w:r>
    </w:p>
    <w:p w14:paraId="0CBB9D83" w14:textId="45462766" w:rsidR="002D2E95" w:rsidRDefault="00802D16" w:rsidP="00390D4E">
      <w:pPr>
        <w:pStyle w:val="Signature"/>
      </w:pPr>
      <w:r>
        <w:t xml:space="preserve">First </w:t>
      </w:r>
      <w:r w:rsidR="00E06022" w:rsidRPr="00390D4E">
        <w:t>Author Name</w:t>
      </w:r>
      <w:r>
        <w:br/>
        <w:t>Second Author Name</w:t>
      </w:r>
      <w:r>
        <w:br/>
        <w:t>Third Author Name</w:t>
      </w:r>
      <w:r>
        <w:br/>
        <w:t>Fourth Author Name</w:t>
      </w:r>
      <w:r w:rsidR="002D2E95" w:rsidRPr="00390D4E">
        <w:br/>
      </w:r>
      <w:proofErr w:type="spellStart"/>
      <w:r w:rsidR="002D2E95" w:rsidRPr="00390D4E">
        <w:t>Doshisha</w:t>
      </w:r>
      <w:proofErr w:type="spellEnd"/>
      <w:r w:rsidR="002D2E95" w:rsidRPr="00390D4E">
        <w:t xml:space="preserve"> University</w:t>
      </w:r>
      <w:r w:rsidR="002D2E95" w:rsidRPr="00390D4E">
        <w:br/>
        <w:t>2013-0</w:t>
      </w:r>
      <w:r w:rsidR="00565A39">
        <w:t>7</w:t>
      </w:r>
      <w:r w:rsidR="002D2E95" w:rsidRPr="00390D4E">
        <w:t>-</w:t>
      </w:r>
      <w:r w:rsidR="00C518F5">
        <w:t>30</w:t>
      </w:r>
    </w:p>
    <w:p w14:paraId="14E70738" w14:textId="17CF982C" w:rsidR="00390D4E" w:rsidRPr="000D5D97" w:rsidRDefault="004D071E" w:rsidP="003C23AD">
      <w:pPr>
        <w:pStyle w:val="Heading1"/>
        <w:numPr>
          <w:ilvl w:val="0"/>
          <w:numId w:val="0"/>
        </w:numPr>
        <w:ind w:left="425" w:hanging="425"/>
      </w:pPr>
      <w:bookmarkStart w:id="2" w:name="_Toc236834166"/>
      <w:r w:rsidRPr="000D5D97">
        <w:t>Executive Summary</w:t>
      </w:r>
      <w:bookmarkEnd w:id="2"/>
    </w:p>
    <w:p w14:paraId="71314425" w14:textId="25B6BE95" w:rsidR="006E655E" w:rsidRDefault="003C3F8E" w:rsidP="004D071E">
      <w:proofErr w:type="spellStart"/>
      <w:r w:rsidRPr="005B7698">
        <w:t>Lorem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gramStart"/>
      <w:r w:rsidRPr="005B7698">
        <w:t>dolor sit</w:t>
      </w:r>
      <w:proofErr w:type="gramEnd"/>
      <w:r w:rsidRPr="005B7698">
        <w:t xml:space="preserve">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vitae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, </w:t>
      </w:r>
      <w:proofErr w:type="spellStart"/>
      <w:r w:rsidRPr="005B7698">
        <w:t>consequat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, </w:t>
      </w:r>
      <w:proofErr w:type="spellStart"/>
      <w:r w:rsidRPr="005B7698">
        <w:t>tortor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,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, ac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. </w:t>
      </w:r>
      <w:proofErr w:type="spellStart"/>
      <w:r w:rsidRPr="005B7698">
        <w:t>Mauris</w:t>
      </w:r>
      <w:proofErr w:type="spellEnd"/>
      <w:r w:rsidRPr="005B7698">
        <w:t xml:space="preserve"> vitae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a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. Integer </w:t>
      </w:r>
      <w:proofErr w:type="spellStart"/>
      <w:r w:rsidRPr="005B7698">
        <w:t>ultrices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, </w:t>
      </w:r>
      <w:proofErr w:type="spellStart"/>
      <w:r w:rsidRPr="005B7698">
        <w:t>rhoncus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in, </w:t>
      </w:r>
      <w:proofErr w:type="spellStart"/>
      <w:r w:rsidRPr="005B7698">
        <w:t>consectetur</w:t>
      </w:r>
      <w:proofErr w:type="spellEnd"/>
      <w:r w:rsidRPr="005B7698">
        <w:t xml:space="preserve"> sem. Nam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 non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,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ac dui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in dolor </w:t>
      </w:r>
      <w:proofErr w:type="spellStart"/>
      <w:r w:rsidRPr="005B7698">
        <w:t>placerat</w:t>
      </w:r>
      <w:proofErr w:type="spellEnd"/>
      <w:r w:rsidRPr="005B7698">
        <w:t xml:space="preserve">,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gramStart"/>
      <w:r w:rsidRPr="005B7698">
        <w:t>non,</w:t>
      </w:r>
      <w:proofErr w:type="gramEnd"/>
      <w:r w:rsidRPr="005B7698">
        <w:t xml:space="preserve"> </w:t>
      </w:r>
      <w:proofErr w:type="spellStart"/>
      <w:r w:rsidRPr="005B7698">
        <w:t>venenatis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. </w:t>
      </w:r>
      <w:proofErr w:type="spellStart"/>
      <w:proofErr w:type="gramStart"/>
      <w:r w:rsidRPr="005B7698">
        <w:t>Quisque</w:t>
      </w:r>
      <w:proofErr w:type="spellEnd"/>
      <w:r w:rsidRPr="005B7698">
        <w:t xml:space="preserve"> at lacus </w:t>
      </w:r>
      <w:proofErr w:type="spellStart"/>
      <w:r w:rsidRPr="005B7698">
        <w:t>eros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,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quam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. </w:t>
      </w:r>
      <w:proofErr w:type="spellStart"/>
      <w:r w:rsidRPr="005B7698">
        <w:t>Vivamus</w:t>
      </w:r>
      <w:proofErr w:type="spellEnd"/>
      <w:r w:rsidRPr="005B7698">
        <w:t xml:space="preserve"> at </w:t>
      </w:r>
      <w:proofErr w:type="spellStart"/>
      <w:r w:rsidRPr="005B7698">
        <w:t>orci</w:t>
      </w:r>
      <w:proofErr w:type="spellEnd"/>
      <w:r w:rsidRPr="005B7698">
        <w:t xml:space="preserve"> sem. </w:t>
      </w:r>
      <w:proofErr w:type="spellStart"/>
      <w:r w:rsidRPr="005B7698">
        <w:t>Suspendisse</w:t>
      </w:r>
      <w:proofErr w:type="spell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,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magna a sem. Maecenas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. </w:t>
      </w:r>
      <w:proofErr w:type="spellStart"/>
      <w:proofErr w:type="gramStart"/>
      <w:r w:rsidRPr="005B7698">
        <w:t>Proin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>.</w:t>
      </w:r>
      <w:proofErr w:type="gramEnd"/>
      <w:r w:rsidR="006E655E">
        <w:rPr>
          <w:rStyle w:val="EndnoteReference"/>
        </w:rPr>
        <w:endnoteReference w:id="1"/>
      </w:r>
    </w:p>
    <w:p w14:paraId="5833F70E" w14:textId="6D95DAA7" w:rsidR="006E655E" w:rsidRDefault="006E655E" w:rsidP="002D2E95">
      <w:proofErr w:type="gramStart"/>
      <w:r w:rsidRPr="005B7698">
        <w:t xml:space="preserve">In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 ante,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auctor</w:t>
      </w:r>
      <w:proofErr w:type="spellEnd"/>
      <w:r w:rsidRPr="005B7698">
        <w:t xml:space="preserve"> ligula.</w:t>
      </w:r>
      <w:proofErr w:type="gramEnd"/>
      <w:r w:rsidRPr="005B7698">
        <w:t xml:space="preserve"> </w:t>
      </w:r>
      <w:proofErr w:type="spellStart"/>
      <w:proofErr w:type="gram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ante tempus </w:t>
      </w:r>
      <w:proofErr w:type="spellStart"/>
      <w:r w:rsidRPr="005B7698">
        <w:t>ut.</w:t>
      </w:r>
      <w:proofErr w:type="spellEnd"/>
      <w:proofErr w:type="gramEnd"/>
      <w:r w:rsidRPr="005B7698">
        <w:t xml:space="preserve"> </w:t>
      </w:r>
      <w:proofErr w:type="spellStart"/>
      <w:proofErr w:type="gram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 xml:space="preserve"> ac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, id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Praesent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, vitae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habitant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senectus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netus</w:t>
      </w:r>
      <w:proofErr w:type="spellEnd"/>
      <w:r w:rsidRPr="005B7698">
        <w:t xml:space="preserve"> et </w:t>
      </w:r>
      <w:proofErr w:type="spellStart"/>
      <w:r w:rsidRPr="005B7698">
        <w:t>malesuada</w:t>
      </w:r>
      <w:proofErr w:type="spellEnd"/>
      <w:r w:rsidRPr="005B7698">
        <w:t xml:space="preserve"> fames ac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proofErr w:type="gram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eleifend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ac </w:t>
      </w:r>
      <w:proofErr w:type="spellStart"/>
      <w:r w:rsidRPr="005B7698">
        <w:t>orci</w:t>
      </w:r>
      <w:proofErr w:type="spellEnd"/>
      <w:r w:rsidRPr="005B7698">
        <w:t xml:space="preserve"> tempus, ac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in </w:t>
      </w:r>
      <w:proofErr w:type="spellStart"/>
      <w:r w:rsidRPr="005B7698">
        <w:t>tempor</w:t>
      </w:r>
      <w:proofErr w:type="spellEnd"/>
      <w:r w:rsidRPr="005B7698">
        <w:t xml:space="preserve">. Nam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nisi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. </w:t>
      </w:r>
      <w:proofErr w:type="spellStart"/>
      <w:proofErr w:type="gram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sollicitudin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fames ac ante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primis</w:t>
      </w:r>
      <w:proofErr w:type="spellEnd"/>
      <w:r w:rsidRPr="005B7698">
        <w:t xml:space="preserve"> in </w:t>
      </w:r>
      <w:proofErr w:type="spellStart"/>
      <w:r w:rsidRPr="005B7698">
        <w:t>faucibus</w:t>
      </w:r>
      <w:proofErr w:type="spellEnd"/>
      <w:r w:rsidRPr="005B7698">
        <w:t xml:space="preserve">. In </w:t>
      </w:r>
      <w:proofErr w:type="spellStart"/>
      <w:r w:rsidRPr="005B7698">
        <w:t>aliquam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>.</w:t>
      </w:r>
      <w:r>
        <w:rPr>
          <w:rStyle w:val="EndnoteReference"/>
        </w:rPr>
        <w:endnoteReference w:id="2"/>
      </w:r>
    </w:p>
    <w:p w14:paraId="4DFB68BE" w14:textId="5F597E43" w:rsidR="006E655E" w:rsidRDefault="006E655E" w:rsidP="003C23AD">
      <w:pPr>
        <w:pStyle w:val="Heading1"/>
        <w:pageBreakBefore/>
        <w:numPr>
          <w:ilvl w:val="0"/>
          <w:numId w:val="0"/>
        </w:numPr>
        <w:ind w:left="425" w:hanging="425"/>
      </w:pPr>
      <w:bookmarkStart w:id="3" w:name="_Toc236834167"/>
      <w:r>
        <w:t>Contents</w:t>
      </w:r>
      <w:bookmarkEnd w:id="3"/>
    </w:p>
    <w:p w14:paraId="09FA564E" w14:textId="77777777" w:rsidR="00802D16" w:rsidRDefault="006E655E" w:rsidP="00962925">
      <w:pPr>
        <w:pStyle w:val="TOC1"/>
        <w:rPr>
          <w:rFonts w:asciiTheme="minorHAnsi" w:hAnsiTheme="minorHAnsi" w:cstheme="minorBidi"/>
          <w:color w:val="auto"/>
          <w:sz w:val="24"/>
          <w:szCs w:val="24"/>
          <w:lang w:eastAsia="ja-JP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 w:rsidR="00802D16">
        <w:t>Executive Summary</w:t>
      </w:r>
      <w:r w:rsidR="00802D16" w:rsidRPr="00802D16">
        <w:rPr>
          <w:bCs/>
          <w:spacing w:val="100"/>
        </w:rPr>
        <w:tab/>
      </w:r>
      <w:r w:rsidR="00802D16">
        <w:fldChar w:fldCharType="begin"/>
      </w:r>
      <w:r w:rsidR="00802D16">
        <w:instrText xml:space="preserve"> PAGEREF _Toc236834166 \h </w:instrText>
      </w:r>
      <w:r w:rsidR="00802D16">
        <w:fldChar w:fldCharType="separate"/>
      </w:r>
      <w:r w:rsidR="00802D16">
        <w:t>3</w:t>
      </w:r>
      <w:r w:rsidR="00802D16">
        <w:fldChar w:fldCharType="end"/>
      </w:r>
    </w:p>
    <w:p w14:paraId="63CDA21C" w14:textId="77777777" w:rsidR="00802D16" w:rsidRDefault="00802D16" w:rsidP="00962925">
      <w:pPr>
        <w:pStyle w:val="TOC1"/>
        <w:rPr>
          <w:rFonts w:asciiTheme="minorHAnsi" w:hAnsiTheme="minorHAnsi" w:cstheme="minorBidi"/>
          <w:color w:val="auto"/>
          <w:sz w:val="24"/>
          <w:szCs w:val="24"/>
          <w:lang w:eastAsia="ja-JP"/>
        </w:rPr>
      </w:pPr>
      <w:r>
        <w:t>Contents</w:t>
      </w:r>
      <w:r w:rsidRPr="00802D16">
        <w:rPr>
          <w:bCs/>
          <w:spacing w:val="100"/>
        </w:rPr>
        <w:tab/>
      </w:r>
      <w:r>
        <w:fldChar w:fldCharType="begin"/>
      </w:r>
      <w:r>
        <w:instrText xml:space="preserve"> PAGEREF _Toc236834167 \h </w:instrText>
      </w:r>
      <w:r>
        <w:fldChar w:fldCharType="separate"/>
      </w:r>
      <w:r>
        <w:t>4</w:t>
      </w:r>
      <w:r>
        <w:fldChar w:fldCharType="end"/>
      </w:r>
    </w:p>
    <w:p w14:paraId="62D0F9B7" w14:textId="77777777" w:rsidR="00802D16" w:rsidRPr="00962925" w:rsidRDefault="00802D16" w:rsidP="00962925">
      <w:pPr>
        <w:pStyle w:val="TOC1"/>
      </w:pPr>
      <w:r w:rsidRPr="00962925">
        <w:t>1</w:t>
      </w:r>
      <w:r w:rsidRPr="00962925">
        <w:tab/>
        <w:t>Introduction</w:t>
      </w:r>
      <w:r w:rsidRPr="00962925">
        <w:rPr>
          <w:bCs/>
          <w:spacing w:val="100"/>
        </w:rPr>
        <w:tab/>
      </w:r>
      <w:r w:rsidRPr="00962925">
        <w:fldChar w:fldCharType="begin"/>
      </w:r>
      <w:r w:rsidRPr="00962925">
        <w:instrText xml:space="preserve"> PAGEREF _Toc236834168 \h </w:instrText>
      </w:r>
      <w:r w:rsidRPr="00962925">
        <w:fldChar w:fldCharType="separate"/>
      </w:r>
      <w:r w:rsidRPr="00962925">
        <w:t>5</w:t>
      </w:r>
      <w:r w:rsidRPr="00962925">
        <w:fldChar w:fldCharType="end"/>
      </w:r>
    </w:p>
    <w:p w14:paraId="0608D0C1" w14:textId="77777777" w:rsidR="00802D16" w:rsidRPr="00962925" w:rsidRDefault="00802D16" w:rsidP="00962925">
      <w:pPr>
        <w:pStyle w:val="TOC2"/>
      </w:pPr>
      <w:r w:rsidRPr="00962925">
        <w:t>1.1</w:t>
      </w:r>
      <w:r w:rsidRPr="00962925">
        <w:tab/>
        <w:t>Challenges and Limitations</w:t>
      </w:r>
      <w:r w:rsidRPr="00962925">
        <w:rPr>
          <w:spacing w:val="100"/>
        </w:rPr>
        <w:tab/>
      </w:r>
      <w:r w:rsidRPr="00962925">
        <w:fldChar w:fldCharType="begin"/>
      </w:r>
      <w:r w:rsidRPr="00962925">
        <w:instrText xml:space="preserve"> PAGEREF _Toc236834169 \h </w:instrText>
      </w:r>
      <w:r w:rsidRPr="00962925">
        <w:fldChar w:fldCharType="separate"/>
      </w:r>
      <w:r w:rsidRPr="00962925">
        <w:t>6</w:t>
      </w:r>
      <w:r w:rsidRPr="00962925">
        <w:fldChar w:fldCharType="end"/>
      </w:r>
    </w:p>
    <w:p w14:paraId="1B3D257A" w14:textId="77777777" w:rsidR="00802D16" w:rsidRDefault="00802D16" w:rsidP="00802D16">
      <w:pPr>
        <w:pStyle w:val="TOC3"/>
        <w:rPr>
          <w:rFonts w:asciiTheme="minorHAnsi" w:hAnsiTheme="minorHAnsi" w:cstheme="minorBidi"/>
          <w:color w:val="auto"/>
          <w:sz w:val="24"/>
          <w:szCs w:val="24"/>
          <w:lang w:eastAsia="ja-JP"/>
        </w:rPr>
      </w:pPr>
      <w:r>
        <w:t>1.1.1</w:t>
      </w:r>
      <w:r>
        <w:rPr>
          <w:rFonts w:asciiTheme="minorHAnsi" w:hAnsiTheme="minorHAnsi" w:cstheme="minorBidi"/>
          <w:color w:val="auto"/>
          <w:sz w:val="24"/>
          <w:szCs w:val="24"/>
          <w:lang w:eastAsia="ja-JP"/>
        </w:rPr>
        <w:tab/>
      </w:r>
      <w:r>
        <w:t>Those who cannot remember the past are condemned to repeat it</w:t>
      </w:r>
      <w:r w:rsidRPr="00802D16">
        <w:rPr>
          <w:spacing w:val="100"/>
        </w:rPr>
        <w:tab/>
      </w:r>
      <w:r>
        <w:fldChar w:fldCharType="begin"/>
      </w:r>
      <w:r>
        <w:instrText xml:space="preserve"> PAGEREF _Toc236834170 \h </w:instrText>
      </w:r>
      <w:r>
        <w:fldChar w:fldCharType="separate"/>
      </w:r>
      <w:r>
        <w:t>6</w:t>
      </w:r>
      <w:r>
        <w:fldChar w:fldCharType="end"/>
      </w:r>
    </w:p>
    <w:p w14:paraId="13D376FD" w14:textId="77777777" w:rsidR="00802D16" w:rsidRPr="00802D16" w:rsidRDefault="00802D16" w:rsidP="00802D16">
      <w:pPr>
        <w:pStyle w:val="TOC3"/>
      </w:pPr>
      <w:r w:rsidRPr="00802D16">
        <w:t>1.1.2</w:t>
      </w:r>
      <w:r w:rsidRPr="00802D16">
        <w:tab/>
        <w:t>There is only one way to avoid criticism: do nothing, say nothing, and be nothing</w:t>
      </w:r>
      <w:r w:rsidRPr="00802D16">
        <w:rPr>
          <w:spacing w:val="100"/>
        </w:rPr>
        <w:tab/>
      </w:r>
      <w:r w:rsidRPr="00802D16">
        <w:fldChar w:fldCharType="begin"/>
      </w:r>
      <w:r w:rsidRPr="00802D16">
        <w:instrText xml:space="preserve"> PAGEREF _Toc236834171 \h </w:instrText>
      </w:r>
      <w:r w:rsidRPr="00802D16">
        <w:fldChar w:fldCharType="separate"/>
      </w:r>
      <w:r w:rsidRPr="00802D16">
        <w:t>6</w:t>
      </w:r>
      <w:r w:rsidRPr="00802D16">
        <w:fldChar w:fldCharType="end"/>
      </w:r>
    </w:p>
    <w:p w14:paraId="32888E32" w14:textId="77777777" w:rsidR="00802D16" w:rsidRDefault="00802D16" w:rsidP="00962925">
      <w:pPr>
        <w:pStyle w:val="TOC1"/>
        <w:rPr>
          <w:rFonts w:asciiTheme="minorHAnsi" w:hAnsiTheme="minorHAnsi" w:cstheme="minorBidi"/>
          <w:color w:val="auto"/>
          <w:sz w:val="24"/>
          <w:szCs w:val="24"/>
          <w:lang w:eastAsia="ja-JP"/>
        </w:rPr>
      </w:pPr>
      <w:r>
        <w:t>2</w:t>
      </w:r>
      <w:r>
        <w:rPr>
          <w:rFonts w:asciiTheme="minorHAnsi" w:hAnsiTheme="minorHAnsi" w:cstheme="minorBidi"/>
          <w:color w:val="auto"/>
          <w:sz w:val="24"/>
          <w:szCs w:val="24"/>
          <w:lang w:eastAsia="ja-JP"/>
        </w:rPr>
        <w:tab/>
      </w:r>
      <w:r>
        <w:t>People Hold the Key</w:t>
      </w:r>
      <w:r w:rsidRPr="00802D16">
        <w:rPr>
          <w:bCs/>
          <w:spacing w:val="100"/>
        </w:rPr>
        <w:tab/>
      </w:r>
      <w:r>
        <w:fldChar w:fldCharType="begin"/>
      </w:r>
      <w:r>
        <w:instrText xml:space="preserve"> PAGEREF _Toc236834172 \h </w:instrText>
      </w:r>
      <w:r>
        <w:fldChar w:fldCharType="separate"/>
      </w:r>
      <w:r>
        <w:t>7</w:t>
      </w:r>
      <w:r>
        <w:fldChar w:fldCharType="end"/>
      </w:r>
    </w:p>
    <w:p w14:paraId="3BC3D62D" w14:textId="77777777" w:rsidR="00802D16" w:rsidRDefault="00802D16" w:rsidP="00962925">
      <w:pPr>
        <w:pStyle w:val="TOC2"/>
        <w:rPr>
          <w:rFonts w:asciiTheme="minorHAnsi" w:hAnsiTheme="minorHAnsi" w:cstheme="minorBidi"/>
          <w:color w:val="auto"/>
          <w:lang w:eastAsia="ja-JP"/>
        </w:rPr>
      </w:pPr>
      <w:r>
        <w:t>2.1</w:t>
      </w:r>
      <w:r>
        <w:rPr>
          <w:rFonts w:asciiTheme="minorHAnsi" w:hAnsiTheme="minorHAnsi" w:cstheme="minorBidi"/>
          <w:color w:val="auto"/>
          <w:lang w:eastAsia="ja-JP"/>
        </w:rPr>
        <w:tab/>
      </w:r>
      <w:r>
        <w:t>You Become What You Believe</w:t>
      </w:r>
      <w:r w:rsidRPr="00802D16">
        <w:rPr>
          <w:spacing w:val="100"/>
        </w:rPr>
        <w:tab/>
      </w:r>
      <w:r>
        <w:fldChar w:fldCharType="begin"/>
      </w:r>
      <w:r>
        <w:instrText xml:space="preserve"> PAGEREF _Toc236834173 \h </w:instrText>
      </w:r>
      <w:r>
        <w:fldChar w:fldCharType="separate"/>
      </w:r>
      <w:r>
        <w:t>7</w:t>
      </w:r>
      <w:r>
        <w:fldChar w:fldCharType="end"/>
      </w:r>
    </w:p>
    <w:p w14:paraId="62FC5729" w14:textId="77777777" w:rsidR="00802D16" w:rsidRDefault="00802D16" w:rsidP="00962925">
      <w:pPr>
        <w:pStyle w:val="TOC1"/>
        <w:rPr>
          <w:rFonts w:asciiTheme="minorHAnsi" w:hAnsiTheme="minorHAnsi" w:cstheme="minorBidi"/>
          <w:color w:val="auto"/>
          <w:sz w:val="24"/>
          <w:szCs w:val="24"/>
          <w:lang w:eastAsia="ja-JP"/>
        </w:rPr>
      </w:pPr>
      <w:r>
        <w:t>3</w:t>
      </w:r>
      <w:r>
        <w:rPr>
          <w:rFonts w:asciiTheme="minorHAnsi" w:hAnsiTheme="minorHAnsi" w:cstheme="minorBidi"/>
          <w:color w:val="auto"/>
          <w:sz w:val="24"/>
          <w:szCs w:val="24"/>
          <w:lang w:eastAsia="ja-JP"/>
        </w:rPr>
        <w:tab/>
      </w:r>
      <w:r>
        <w:t>Conclusion</w:t>
      </w:r>
      <w:r w:rsidRPr="00802D16">
        <w:rPr>
          <w:bCs/>
          <w:spacing w:val="100"/>
        </w:rPr>
        <w:tab/>
      </w:r>
      <w:r>
        <w:fldChar w:fldCharType="begin"/>
      </w:r>
      <w:r>
        <w:instrText xml:space="preserve"> PAGEREF _Toc236834174 \h </w:instrText>
      </w:r>
      <w:r>
        <w:fldChar w:fldCharType="separate"/>
      </w:r>
      <w:r>
        <w:t>7</w:t>
      </w:r>
      <w:r>
        <w:fldChar w:fldCharType="end"/>
      </w:r>
    </w:p>
    <w:p w14:paraId="1D945A50" w14:textId="77777777" w:rsidR="006E655E" w:rsidRPr="005B7698" w:rsidRDefault="006E655E" w:rsidP="0021707E">
      <w:pPr>
        <w:spacing w:after="0"/>
        <w:ind w:firstLine="0"/>
        <w:jc w:val="left"/>
      </w:pPr>
      <w:r>
        <w:fldChar w:fldCharType="end"/>
      </w:r>
    </w:p>
    <w:p w14:paraId="5C99B112" w14:textId="77777777" w:rsidR="006E655E" w:rsidRPr="00BC5054" w:rsidRDefault="006E655E" w:rsidP="000D5D97">
      <w:pPr>
        <w:pStyle w:val="Heading1"/>
        <w:pageBreakBefore/>
      </w:pPr>
      <w:bookmarkStart w:id="4" w:name="_Toc236834168"/>
      <w:r w:rsidRPr="00BC5054">
        <w:t>Introduction</w:t>
      </w:r>
      <w:bookmarkEnd w:id="4"/>
    </w:p>
    <w:p w14:paraId="1D72618C" w14:textId="77777777" w:rsidR="006E655E" w:rsidRDefault="006E655E" w:rsidP="002D2E95">
      <w:r w:rsidRPr="005B7698">
        <w:t xml:space="preserve">Maecenas dui </w:t>
      </w:r>
      <w:proofErr w:type="spellStart"/>
      <w:r w:rsidRPr="005B7698">
        <w:t>felis</w:t>
      </w:r>
      <w:proofErr w:type="spellEnd"/>
      <w:r w:rsidRPr="005B7698">
        <w:t xml:space="preserve">,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gramStart"/>
      <w:r w:rsidRPr="005B7698">
        <w:t>non dolor</w:t>
      </w:r>
      <w:proofErr w:type="gram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,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. </w:t>
      </w:r>
      <w:proofErr w:type="spellStart"/>
      <w:proofErr w:type="gram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,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venenatis</w:t>
      </w:r>
      <w:proofErr w:type="spellEnd"/>
      <w:r w:rsidRPr="005B7698">
        <w:t xml:space="preserve"> </w:t>
      </w:r>
      <w:proofErr w:type="spellStart"/>
      <w:r w:rsidRPr="005B7698">
        <w:t>blandit</w:t>
      </w:r>
      <w:proofErr w:type="spellEnd"/>
      <w:r w:rsidRPr="005B7698">
        <w:t xml:space="preserve"> lacus.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gramStart"/>
      <w:r w:rsidRPr="005B7698">
        <w:t>sit</w:t>
      </w:r>
      <w:proofErr w:type="gramEnd"/>
      <w:r w:rsidRPr="005B7698">
        <w:t xml:space="preserve">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dolor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.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,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,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sem. </w:t>
      </w:r>
      <w:proofErr w:type="gramStart"/>
      <w:r w:rsidRPr="005B7698">
        <w:t xml:space="preserve">In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nibh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dolor </w:t>
      </w:r>
      <w:proofErr w:type="spellStart"/>
      <w:r w:rsidRPr="005B7698">
        <w:t>nulla</w:t>
      </w:r>
      <w:proofErr w:type="spellEnd"/>
      <w:r w:rsidRPr="005B7698">
        <w:t xml:space="preserve">, a </w:t>
      </w:r>
      <w:proofErr w:type="spellStart"/>
      <w:r w:rsidRPr="005B7698">
        <w:t>euismod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in.</w:t>
      </w:r>
      <w:proofErr w:type="gramEnd"/>
      <w:r w:rsidRPr="005B7698">
        <w:t xml:space="preserve"> </w:t>
      </w:r>
      <w:proofErr w:type="spellStart"/>
      <w:r w:rsidRPr="005B7698">
        <w:t>Duis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magna, ac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id. </w:t>
      </w:r>
      <w:proofErr w:type="spellStart"/>
      <w:r w:rsidRPr="005B7698">
        <w:t>Proin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dictum,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 xml:space="preserve">. </w:t>
      </w:r>
      <w:proofErr w:type="spellStart"/>
      <w:proofErr w:type="gram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semper </w:t>
      </w:r>
      <w:proofErr w:type="spellStart"/>
      <w:r w:rsidRPr="005B7698">
        <w:t>iaculis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at ligula </w:t>
      </w:r>
      <w:proofErr w:type="spellStart"/>
      <w:r w:rsidRPr="005B7698">
        <w:t>varius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rutrum</w:t>
      </w:r>
      <w:proofErr w:type="spellEnd"/>
      <w:r w:rsidRPr="005B7698">
        <w:t xml:space="preserve">. </w:t>
      </w:r>
      <w:proofErr w:type="spellStart"/>
      <w:proofErr w:type="gram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>.</w:t>
      </w:r>
      <w:proofErr w:type="gramEnd"/>
      <w:r w:rsidRPr="005B7698">
        <w:t xml:space="preserve"> </w:t>
      </w:r>
      <w:proofErr w:type="gramStart"/>
      <w:r w:rsidRPr="005B7698">
        <w:t xml:space="preserve">Class </w:t>
      </w:r>
      <w:proofErr w:type="spellStart"/>
      <w:r w:rsidRPr="005B7698">
        <w:t>aptent</w:t>
      </w:r>
      <w:proofErr w:type="spellEnd"/>
      <w:r w:rsidRPr="005B7698">
        <w:t xml:space="preserve"> </w:t>
      </w:r>
      <w:proofErr w:type="spellStart"/>
      <w:r w:rsidRPr="005B7698">
        <w:t>taciti</w:t>
      </w:r>
      <w:proofErr w:type="spellEnd"/>
      <w:r w:rsidRPr="005B7698">
        <w:t xml:space="preserve"> </w:t>
      </w:r>
      <w:proofErr w:type="spellStart"/>
      <w:r w:rsidRPr="005B7698">
        <w:t>sociosqu</w:t>
      </w:r>
      <w:proofErr w:type="spellEnd"/>
      <w:r w:rsidRPr="005B7698">
        <w:t xml:space="preserve"> ad </w:t>
      </w:r>
      <w:proofErr w:type="spellStart"/>
      <w:r w:rsidRPr="005B7698">
        <w:t>litora</w:t>
      </w:r>
      <w:proofErr w:type="spellEnd"/>
      <w:r w:rsidRPr="005B7698">
        <w:t xml:space="preserve"> </w:t>
      </w:r>
      <w:proofErr w:type="spellStart"/>
      <w:r w:rsidRPr="005B7698">
        <w:t>torquent</w:t>
      </w:r>
      <w:proofErr w:type="spellEnd"/>
      <w:r w:rsidRPr="005B7698">
        <w:t xml:space="preserve"> per </w:t>
      </w:r>
      <w:proofErr w:type="spellStart"/>
      <w:r w:rsidRPr="005B7698">
        <w:t>conubia</w:t>
      </w:r>
      <w:proofErr w:type="spellEnd"/>
      <w:r w:rsidRPr="005B7698">
        <w:t xml:space="preserve"> nostra, per </w:t>
      </w:r>
      <w:proofErr w:type="spellStart"/>
      <w:r w:rsidRPr="005B7698">
        <w:t>inceptos</w:t>
      </w:r>
      <w:proofErr w:type="spellEnd"/>
      <w:r w:rsidRPr="005B7698">
        <w:t xml:space="preserve"> </w:t>
      </w:r>
      <w:proofErr w:type="spellStart"/>
      <w:r w:rsidRPr="005B7698">
        <w:t>himenaeos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scelerisque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,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at, </w:t>
      </w:r>
      <w:proofErr w:type="spellStart"/>
      <w:r w:rsidRPr="005B7698">
        <w:t>molestie</w:t>
      </w:r>
      <w:proofErr w:type="spellEnd"/>
      <w:r w:rsidRPr="005B7698">
        <w:t xml:space="preserve"> quam. </w:t>
      </w:r>
      <w:proofErr w:type="spell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adipiscing</w:t>
      </w:r>
      <w:proofErr w:type="spellEnd"/>
      <w:r w:rsidRPr="005B7698">
        <w:t xml:space="preserve"> a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at </w:t>
      </w:r>
      <w:proofErr w:type="spellStart"/>
      <w:r w:rsidRPr="005B7698">
        <w:t>suscipit</w:t>
      </w:r>
      <w:proofErr w:type="spellEnd"/>
      <w:r w:rsidRPr="005B7698">
        <w:t xml:space="preserve">. Integer vitae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vitae lacus </w:t>
      </w:r>
      <w:proofErr w:type="spellStart"/>
      <w:r w:rsidRPr="005B7698">
        <w:t>varius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at dolor. </w:t>
      </w:r>
      <w:proofErr w:type="spellStart"/>
      <w:r w:rsidRPr="005B7698">
        <w:t>Etiam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ligula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, ac </w:t>
      </w:r>
      <w:proofErr w:type="spellStart"/>
      <w:r w:rsidRPr="005B7698">
        <w:t>eleifend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. </w:t>
      </w:r>
      <w:proofErr w:type="spellStart"/>
      <w:proofErr w:type="gram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luctus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Suspendisse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id.</w:t>
      </w:r>
      <w:proofErr w:type="gram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gramStart"/>
      <w:r w:rsidRPr="005B7698">
        <w:t xml:space="preserve">non </w:t>
      </w:r>
      <w:proofErr w:type="spellStart"/>
      <w:r w:rsidRPr="005B7698">
        <w:t>enim</w:t>
      </w:r>
      <w:proofErr w:type="spellEnd"/>
      <w:proofErr w:type="gram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. </w:t>
      </w:r>
      <w:proofErr w:type="spellStart"/>
      <w:proofErr w:type="gramStart"/>
      <w:r w:rsidRPr="005B7698">
        <w:t>Vestibulum</w:t>
      </w:r>
      <w:proofErr w:type="spellEnd"/>
      <w:r w:rsidRPr="005B7698">
        <w:t xml:space="preserve"> at mi </w:t>
      </w:r>
      <w:proofErr w:type="spellStart"/>
      <w:r w:rsidRPr="005B7698">
        <w:t>eros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,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. </w:t>
      </w:r>
      <w:proofErr w:type="spellStart"/>
      <w:proofErr w:type="gram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, ac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Fusce</w:t>
      </w:r>
      <w:proofErr w:type="spellEnd"/>
      <w:r w:rsidRPr="005B7698">
        <w:t xml:space="preserve"> id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in diam.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fames ac</w:t>
      </w:r>
      <w:r>
        <w:t xml:space="preserve"> ante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primis</w:t>
      </w:r>
      <w:proofErr w:type="spellEnd"/>
      <w:r>
        <w:t xml:space="preserve"> in </w:t>
      </w:r>
      <w:proofErr w:type="spellStart"/>
      <w:r>
        <w:t>faucibus</w:t>
      </w:r>
      <w:proofErr w:type="spellEnd"/>
      <w:r>
        <w:t>.</w:t>
      </w:r>
    </w:p>
    <w:p w14:paraId="0F2AE957" w14:textId="160B9F44" w:rsidR="006E655E" w:rsidRPr="00C17C19" w:rsidRDefault="006E655E" w:rsidP="002D2E95">
      <w:pPr>
        <w:pStyle w:val="Quote"/>
      </w:pPr>
      <w:r w:rsidRPr="00C17C19">
        <w:t>“</w:t>
      </w:r>
      <w:proofErr w:type="spellStart"/>
      <w:r w:rsidRPr="00C17C19">
        <w:t>Suspendisse</w:t>
      </w:r>
      <w:proofErr w:type="spellEnd"/>
      <w:r w:rsidRPr="00C17C19">
        <w:t xml:space="preserve"> </w:t>
      </w:r>
      <w:proofErr w:type="gramStart"/>
      <w:r w:rsidRPr="00C17C19">
        <w:t>et</w:t>
      </w:r>
      <w:proofErr w:type="gramEnd"/>
      <w:r w:rsidRPr="00C17C19">
        <w:t xml:space="preserve"> </w:t>
      </w:r>
      <w:proofErr w:type="spellStart"/>
      <w:r w:rsidRPr="00C17C19">
        <w:t>aliquam</w:t>
      </w:r>
      <w:proofErr w:type="spellEnd"/>
      <w:r w:rsidRPr="00C17C19">
        <w:t xml:space="preserve"> dui. Integer </w:t>
      </w:r>
      <w:proofErr w:type="spellStart"/>
      <w:proofErr w:type="gramStart"/>
      <w:r w:rsidRPr="00C17C19">
        <w:t>sem</w:t>
      </w:r>
      <w:proofErr w:type="spellEnd"/>
      <w:proofErr w:type="gramEnd"/>
      <w:r w:rsidRPr="00C17C19">
        <w:t xml:space="preserve"> </w:t>
      </w:r>
      <w:proofErr w:type="spellStart"/>
      <w:r w:rsidRPr="00C17C19">
        <w:t>felis</w:t>
      </w:r>
      <w:proofErr w:type="spellEnd"/>
      <w:r w:rsidRPr="00C17C19">
        <w:t xml:space="preserve">, </w:t>
      </w:r>
      <w:proofErr w:type="spellStart"/>
      <w:r w:rsidRPr="00C17C19">
        <w:t>scelerisque</w:t>
      </w:r>
      <w:proofErr w:type="spellEnd"/>
      <w:r w:rsidRPr="00C17C19">
        <w:t xml:space="preserve"> semper </w:t>
      </w:r>
      <w:proofErr w:type="spellStart"/>
      <w:r w:rsidRPr="00C17C19">
        <w:t>neque</w:t>
      </w:r>
      <w:proofErr w:type="spellEnd"/>
      <w:r w:rsidRPr="00C17C19">
        <w:t xml:space="preserve"> sit </w:t>
      </w:r>
      <w:proofErr w:type="spellStart"/>
      <w:r w:rsidRPr="00C17C19">
        <w:t>amet</w:t>
      </w:r>
      <w:proofErr w:type="spellEnd"/>
      <w:r w:rsidRPr="00C17C19">
        <w:t xml:space="preserve">, </w:t>
      </w:r>
      <w:proofErr w:type="spellStart"/>
      <w:r w:rsidRPr="00C17C19">
        <w:t>tincidunt</w:t>
      </w:r>
      <w:proofErr w:type="spellEnd"/>
      <w:r w:rsidRPr="00C17C19">
        <w:t xml:space="preserve"> </w:t>
      </w:r>
      <w:proofErr w:type="spellStart"/>
      <w:r w:rsidRPr="00C17C19">
        <w:t>tincidunt</w:t>
      </w:r>
      <w:proofErr w:type="spellEnd"/>
      <w:r w:rsidRPr="00C17C19">
        <w:t xml:space="preserve"> </w:t>
      </w:r>
      <w:proofErr w:type="spellStart"/>
      <w:r w:rsidRPr="00C17C19">
        <w:t>arcu</w:t>
      </w:r>
      <w:proofErr w:type="spellEnd"/>
      <w:r w:rsidRPr="00C17C19">
        <w:t xml:space="preserve">. </w:t>
      </w:r>
      <w:proofErr w:type="spellStart"/>
      <w:proofErr w:type="gramStart"/>
      <w:r w:rsidRPr="00C17C19">
        <w:t>Sed</w:t>
      </w:r>
      <w:proofErr w:type="spellEnd"/>
      <w:r w:rsidRPr="00C17C19">
        <w:t xml:space="preserve"> </w:t>
      </w:r>
      <w:proofErr w:type="spellStart"/>
      <w:r w:rsidRPr="00C17C19">
        <w:t>arcu</w:t>
      </w:r>
      <w:proofErr w:type="spellEnd"/>
      <w:r w:rsidRPr="00C17C19">
        <w:t xml:space="preserve"> </w:t>
      </w:r>
      <w:proofErr w:type="spellStart"/>
      <w:r w:rsidRPr="00C17C19">
        <w:t>erat</w:t>
      </w:r>
      <w:proofErr w:type="spellEnd"/>
      <w:r w:rsidRPr="00C17C19">
        <w:t xml:space="preserve">, </w:t>
      </w:r>
      <w:proofErr w:type="spellStart"/>
      <w:r w:rsidRPr="00C17C19">
        <w:t>bibendum</w:t>
      </w:r>
      <w:proofErr w:type="spellEnd"/>
      <w:r w:rsidRPr="00C17C19">
        <w:t xml:space="preserve"> in </w:t>
      </w:r>
      <w:proofErr w:type="spellStart"/>
      <w:r w:rsidRPr="00C17C19">
        <w:t>adipiscing</w:t>
      </w:r>
      <w:proofErr w:type="spellEnd"/>
      <w:r w:rsidRPr="00C17C19">
        <w:t xml:space="preserve"> at, semper at lacus.</w:t>
      </w:r>
      <w:proofErr w:type="gramEnd"/>
      <w:r w:rsidRPr="00C17C19">
        <w:t xml:space="preserve"> </w:t>
      </w:r>
      <w:proofErr w:type="spellStart"/>
      <w:r w:rsidRPr="00C17C19">
        <w:t>Nulla</w:t>
      </w:r>
      <w:proofErr w:type="spellEnd"/>
      <w:r w:rsidRPr="00C17C19">
        <w:t xml:space="preserve"> </w:t>
      </w:r>
      <w:proofErr w:type="spellStart"/>
      <w:r w:rsidRPr="00C17C19">
        <w:t>pellentesque</w:t>
      </w:r>
      <w:proofErr w:type="spellEnd"/>
      <w:r w:rsidRPr="00C17C19">
        <w:t xml:space="preserve">, dui </w:t>
      </w:r>
      <w:proofErr w:type="spellStart"/>
      <w:r w:rsidRPr="00C17C19">
        <w:t>tristique</w:t>
      </w:r>
      <w:proofErr w:type="spellEnd"/>
      <w:r w:rsidRPr="00C17C19">
        <w:t xml:space="preserve"> </w:t>
      </w:r>
      <w:proofErr w:type="spellStart"/>
      <w:r w:rsidRPr="00C17C19">
        <w:t>ornare</w:t>
      </w:r>
      <w:proofErr w:type="spellEnd"/>
      <w:r w:rsidRPr="00C17C19">
        <w:t xml:space="preserve"> </w:t>
      </w:r>
      <w:proofErr w:type="spellStart"/>
      <w:r w:rsidRPr="00C17C19">
        <w:t>tempor</w:t>
      </w:r>
      <w:proofErr w:type="spellEnd"/>
      <w:r w:rsidRPr="00C17C19">
        <w:t xml:space="preserve">, </w:t>
      </w:r>
      <w:proofErr w:type="spellStart"/>
      <w:r w:rsidRPr="00C17C19">
        <w:t>tortor</w:t>
      </w:r>
      <w:proofErr w:type="spellEnd"/>
      <w:r w:rsidRPr="00C17C19">
        <w:t xml:space="preserve"> </w:t>
      </w:r>
      <w:proofErr w:type="spellStart"/>
      <w:r w:rsidRPr="00C17C19">
        <w:t>nibh</w:t>
      </w:r>
      <w:proofErr w:type="spellEnd"/>
      <w:r w:rsidRPr="00C17C19">
        <w:t xml:space="preserve"> </w:t>
      </w:r>
      <w:proofErr w:type="spellStart"/>
      <w:r w:rsidRPr="00C17C19">
        <w:t>gravida</w:t>
      </w:r>
      <w:proofErr w:type="spellEnd"/>
      <w:r w:rsidRPr="00C17C19">
        <w:t xml:space="preserve"> magna, </w:t>
      </w:r>
      <w:proofErr w:type="spellStart"/>
      <w:r w:rsidRPr="00C17C19">
        <w:t>eu</w:t>
      </w:r>
      <w:proofErr w:type="spellEnd"/>
      <w:r w:rsidRPr="00C17C19">
        <w:t xml:space="preserve"> </w:t>
      </w:r>
      <w:proofErr w:type="spellStart"/>
      <w:r w:rsidRPr="00C17C19">
        <w:t>accumsan</w:t>
      </w:r>
      <w:proofErr w:type="spellEnd"/>
      <w:r w:rsidRPr="00C17C19">
        <w:t xml:space="preserve"> </w:t>
      </w:r>
      <w:proofErr w:type="spellStart"/>
      <w:r w:rsidRPr="00C17C19">
        <w:t>orci</w:t>
      </w:r>
      <w:proofErr w:type="spellEnd"/>
      <w:r w:rsidRPr="00C17C19">
        <w:t xml:space="preserve"> </w:t>
      </w:r>
      <w:proofErr w:type="gramStart"/>
      <w:r w:rsidRPr="00C17C19">
        <w:t>dolor sit</w:t>
      </w:r>
      <w:proofErr w:type="gramEnd"/>
      <w:r w:rsidRPr="00C17C19">
        <w:t xml:space="preserve"> </w:t>
      </w:r>
      <w:proofErr w:type="spellStart"/>
      <w:r w:rsidRPr="00C17C19">
        <w:t>amet</w:t>
      </w:r>
      <w:proofErr w:type="spellEnd"/>
      <w:r w:rsidRPr="00C17C19">
        <w:t xml:space="preserve"> </w:t>
      </w:r>
      <w:proofErr w:type="spellStart"/>
      <w:r w:rsidRPr="00C17C19">
        <w:t>nisl</w:t>
      </w:r>
      <w:proofErr w:type="spellEnd"/>
      <w:r w:rsidRPr="00C17C19">
        <w:t>.”</w:t>
      </w:r>
    </w:p>
    <w:p w14:paraId="7C46745C" w14:textId="34DE50BA" w:rsidR="006E655E" w:rsidRDefault="006E655E" w:rsidP="002D2E95">
      <w:r w:rsidRPr="005B7698">
        <w:t xml:space="preserve">In ac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,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nisl</w:t>
      </w:r>
      <w:proofErr w:type="spellEnd"/>
      <w:r w:rsidRPr="005B7698">
        <w:t xml:space="preserve"> id,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. Nam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gramStart"/>
      <w:r w:rsidRPr="005B7698">
        <w:t xml:space="preserve">non </w:t>
      </w:r>
      <w:proofErr w:type="spellStart"/>
      <w:r w:rsidRPr="005B7698">
        <w:t>pretium</w:t>
      </w:r>
      <w:proofErr w:type="spellEnd"/>
      <w:proofErr w:type="gram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. </w:t>
      </w:r>
      <w:proofErr w:type="spellStart"/>
      <w:proofErr w:type="gram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>.</w:t>
      </w:r>
      <w:proofErr w:type="gramEnd"/>
      <w:r w:rsidRPr="005B7698">
        <w:t xml:space="preserve"> In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commodo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. </w:t>
      </w:r>
      <w:proofErr w:type="spellStart"/>
      <w:proofErr w:type="gramStart"/>
      <w:r w:rsidRPr="005B7698">
        <w:t>Duis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, id tempus lacus </w:t>
      </w:r>
      <w:proofErr w:type="spellStart"/>
      <w:r w:rsidRPr="005B7698">
        <w:t>blandit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nisi ac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, </w:t>
      </w:r>
      <w:proofErr w:type="spellStart"/>
      <w:r w:rsidRPr="005B7698">
        <w:t>condimentum</w:t>
      </w:r>
      <w:proofErr w:type="spellEnd"/>
      <w:r w:rsidRPr="005B7698">
        <w:t xml:space="preserve"> vitae </w:t>
      </w:r>
      <w:proofErr w:type="spellStart"/>
      <w:r w:rsidRPr="005B7698">
        <w:t>iaculis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. </w:t>
      </w:r>
      <w:proofErr w:type="gramStart"/>
      <w:r w:rsidRPr="005B7698">
        <w:t xml:space="preserve">Nam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ligula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>.</w:t>
      </w:r>
      <w:proofErr w:type="gramEnd"/>
      <w:r>
        <w:rPr>
          <w:rStyle w:val="EndnoteReference"/>
        </w:rPr>
        <w:endnoteReference w:id="3"/>
      </w:r>
    </w:p>
    <w:p w14:paraId="24C58BE0" w14:textId="1CEC1F86" w:rsidR="00802D16" w:rsidRPr="005B7698" w:rsidRDefault="00802D16" w:rsidP="002D2E95"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in </w:t>
      </w:r>
      <w:proofErr w:type="spellStart"/>
      <w:r w:rsidRPr="005B7698">
        <w:t>rhoncus</w:t>
      </w:r>
      <w:proofErr w:type="spellEnd"/>
      <w:r w:rsidRPr="005B7698">
        <w:t xml:space="preserve">. </w:t>
      </w:r>
      <w:proofErr w:type="spell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dolor </w:t>
      </w:r>
      <w:proofErr w:type="spellStart"/>
      <w:r w:rsidRPr="005B7698">
        <w:t>luctus</w:t>
      </w:r>
      <w:proofErr w:type="spellEnd"/>
      <w:r w:rsidRPr="005B7698">
        <w:t xml:space="preserve">, non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habitant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senectus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netus</w:t>
      </w:r>
      <w:proofErr w:type="spellEnd"/>
      <w:r w:rsidRPr="005B7698">
        <w:t xml:space="preserve"> et </w:t>
      </w:r>
      <w:proofErr w:type="spellStart"/>
      <w:r w:rsidRPr="005B7698">
        <w:t>malesuada</w:t>
      </w:r>
      <w:proofErr w:type="spellEnd"/>
      <w:r w:rsidRPr="005B7698">
        <w:t xml:space="preserve"> fames ac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ligula </w:t>
      </w:r>
      <w:proofErr w:type="spellStart"/>
      <w:r w:rsidRPr="005B7698">
        <w:t>nulla</w:t>
      </w:r>
      <w:proofErr w:type="spellEnd"/>
      <w:r w:rsidRPr="005B7698">
        <w:t xml:space="preserve">. Integer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, in </w:t>
      </w:r>
      <w:proofErr w:type="spellStart"/>
      <w:r w:rsidRPr="005B7698">
        <w:t>laoreet</w:t>
      </w:r>
      <w:proofErr w:type="spellEnd"/>
      <w:r w:rsidRPr="005B7698">
        <w:t xml:space="preserve"> quam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fermentum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, vitae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quam at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ac lacus. Nam </w:t>
      </w:r>
      <w:proofErr w:type="spellStart"/>
      <w:r w:rsidRPr="005B7698">
        <w:t>porta</w:t>
      </w:r>
      <w:proofErr w:type="spellEnd"/>
      <w:r w:rsidRPr="005B7698">
        <w:t xml:space="preserve">,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nisi </w:t>
      </w:r>
      <w:proofErr w:type="spellStart"/>
      <w:r w:rsidRPr="005B7698">
        <w:t>leo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, id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non </w:t>
      </w:r>
      <w:proofErr w:type="spellStart"/>
      <w:r w:rsidRPr="005B7698">
        <w:t>leo</w:t>
      </w:r>
      <w:proofErr w:type="spellEnd"/>
      <w:r w:rsidRPr="005B7698">
        <w:t xml:space="preserve">. Nam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mi.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,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non,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. </w:t>
      </w:r>
      <w:proofErr w:type="spellStart"/>
      <w:r w:rsidRPr="005B7698">
        <w:t>Nullam</w:t>
      </w:r>
      <w:proofErr w:type="spellEnd"/>
      <w:r w:rsidRPr="005B7698">
        <w:t xml:space="preserve"> nisi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,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eleifend</w:t>
      </w:r>
      <w:proofErr w:type="spellEnd"/>
      <w:r w:rsidRPr="005B7698">
        <w:t xml:space="preserve"> id </w:t>
      </w:r>
      <w:proofErr w:type="spellStart"/>
      <w:r w:rsidRPr="005B7698">
        <w:t>ipsum</w:t>
      </w:r>
      <w:proofErr w:type="spellEnd"/>
      <w:r w:rsidRPr="005B7698">
        <w:t xml:space="preserve">.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ante </w:t>
      </w:r>
      <w:proofErr w:type="spellStart"/>
      <w:r w:rsidRPr="005B7698">
        <w:t>ultricies</w:t>
      </w:r>
      <w:proofErr w:type="spellEnd"/>
      <w:r w:rsidRPr="005B7698">
        <w:t xml:space="preserve">, vitae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dolor,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dui. </w:t>
      </w:r>
      <w:proofErr w:type="spell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 </w:t>
      </w:r>
      <w:proofErr w:type="gramStart"/>
      <w:r w:rsidRPr="005B7698">
        <w:t>est</w:t>
      </w:r>
      <w:proofErr w:type="gramEnd"/>
      <w:r w:rsidRPr="005B7698">
        <w:t>.</w:t>
      </w:r>
    </w:p>
    <w:p w14:paraId="35EAF1BF" w14:textId="5D8CA4C8" w:rsidR="006E655E" w:rsidRPr="000D5D97" w:rsidRDefault="006E655E" w:rsidP="000D5D97">
      <w:pPr>
        <w:pStyle w:val="Heading2"/>
      </w:pPr>
      <w:bookmarkStart w:id="5" w:name="_Toc236834169"/>
      <w:r w:rsidRPr="000D5D97">
        <w:t>Challenges and Limitations</w:t>
      </w:r>
      <w:bookmarkEnd w:id="5"/>
    </w:p>
    <w:p w14:paraId="1148FDD6" w14:textId="77777777" w:rsidR="006E655E" w:rsidRPr="005B7698" w:rsidRDefault="006E655E" w:rsidP="002D2E95">
      <w:proofErr w:type="spellStart"/>
      <w:proofErr w:type="gram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a quam dictum </w:t>
      </w:r>
      <w:proofErr w:type="spellStart"/>
      <w:r w:rsidRPr="005B7698">
        <w:t>consectetur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. Integer </w:t>
      </w:r>
      <w:proofErr w:type="spellStart"/>
      <w:r w:rsidRPr="005B7698">
        <w:t>vulputate</w:t>
      </w:r>
      <w:proofErr w:type="spellEnd"/>
      <w:r w:rsidRPr="005B7698">
        <w:t xml:space="preserve">,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</w:t>
      </w:r>
      <w:proofErr w:type="spellStart"/>
      <w:r w:rsidRPr="005B7698">
        <w:t>orci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, </w:t>
      </w:r>
      <w:proofErr w:type="spellStart"/>
      <w:r w:rsidRPr="005B7698">
        <w:t>blandit</w:t>
      </w:r>
      <w:proofErr w:type="spellEnd"/>
      <w:r w:rsidRPr="005B7698">
        <w:t xml:space="preserve"> semper </w:t>
      </w:r>
      <w:proofErr w:type="spellStart"/>
      <w:r w:rsidRPr="005B7698">
        <w:t>felis</w:t>
      </w:r>
      <w:proofErr w:type="spellEnd"/>
      <w:r w:rsidRPr="005B7698">
        <w:t xml:space="preserve"> lacus id dolor. </w:t>
      </w:r>
      <w:proofErr w:type="spellStart"/>
      <w:proofErr w:type="gram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, a </w:t>
      </w:r>
      <w:proofErr w:type="spellStart"/>
      <w:r w:rsidRPr="005B7698">
        <w:t>sollicitudin</w:t>
      </w:r>
      <w:proofErr w:type="spellEnd"/>
      <w:r w:rsidRPr="005B7698">
        <w:t xml:space="preserve"> nisi </w:t>
      </w:r>
      <w:proofErr w:type="spellStart"/>
      <w:r w:rsidRPr="005B7698">
        <w:t>euismod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. </w:t>
      </w:r>
      <w:proofErr w:type="spellStart"/>
      <w:proofErr w:type="gramStart"/>
      <w:r w:rsidRPr="005B7698">
        <w:t>Sed</w:t>
      </w:r>
      <w:proofErr w:type="spellEnd"/>
      <w:r w:rsidRPr="005B7698">
        <w:t xml:space="preserve"> a tempus </w:t>
      </w:r>
      <w:proofErr w:type="spellStart"/>
      <w:r w:rsidRPr="005B7698">
        <w:t>risus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Mauris</w:t>
      </w:r>
      <w:proofErr w:type="spellEnd"/>
      <w:r w:rsidRPr="005B7698">
        <w:t xml:space="preserve"> vitae </w:t>
      </w:r>
      <w:proofErr w:type="spellStart"/>
      <w:r w:rsidRPr="005B7698">
        <w:t>scelerisque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,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scelerisque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>.</w:t>
      </w:r>
      <w:proofErr w:type="gramEnd"/>
      <w:r w:rsidRPr="005B7698">
        <w:t xml:space="preserve"> </w:t>
      </w:r>
      <w:proofErr w:type="gramStart"/>
      <w:r w:rsidRPr="005B7698">
        <w:t xml:space="preserve">Integer vitae </w:t>
      </w:r>
      <w:proofErr w:type="spellStart"/>
      <w:r w:rsidRPr="005B7698">
        <w:t>nulla</w:t>
      </w:r>
      <w:proofErr w:type="spellEnd"/>
      <w:r w:rsidRPr="005B7698">
        <w:t xml:space="preserve"> vitae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r w:rsidRPr="005B7698">
        <w:t>rutrum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,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. </w:t>
      </w:r>
      <w:proofErr w:type="spellStart"/>
      <w:r w:rsidRPr="005B7698">
        <w:t>Praesent</w:t>
      </w:r>
      <w:proofErr w:type="spellEnd"/>
      <w:r w:rsidRPr="005B7698">
        <w:t xml:space="preserve"> in </w:t>
      </w:r>
      <w:proofErr w:type="spellStart"/>
      <w:r w:rsidRPr="005B7698">
        <w:t>interdum</w:t>
      </w:r>
      <w:proofErr w:type="spellEnd"/>
      <w:r w:rsidRPr="005B7698">
        <w:t xml:space="preserve"> sem.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quam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id </w:t>
      </w:r>
      <w:proofErr w:type="spellStart"/>
      <w:r w:rsidRPr="005B7698">
        <w:t>eget</w:t>
      </w:r>
      <w:proofErr w:type="spellEnd"/>
      <w:r w:rsidRPr="005B7698">
        <w:t xml:space="preserve"> est.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. </w:t>
      </w:r>
      <w:proofErr w:type="spellStart"/>
      <w:proofErr w:type="gram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,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nibh</w:t>
      </w:r>
      <w:proofErr w:type="spellEnd"/>
      <w:r w:rsidRPr="005B7698">
        <w:t>.</w:t>
      </w:r>
      <w:proofErr w:type="gramEnd"/>
    </w:p>
    <w:p w14:paraId="383EBF3A" w14:textId="3EFF271F" w:rsidR="006E655E" w:rsidRPr="000D5D97" w:rsidRDefault="006E655E" w:rsidP="000D5D97">
      <w:pPr>
        <w:pStyle w:val="Heading3"/>
      </w:pPr>
      <w:bookmarkStart w:id="6" w:name="_Toc236834170"/>
      <w:r w:rsidRPr="000D5D97">
        <w:t>Those who cannot remember the past are condemned to repeat it</w:t>
      </w:r>
      <w:bookmarkEnd w:id="6"/>
    </w:p>
    <w:p w14:paraId="7CEFEF54" w14:textId="77777777" w:rsidR="00802D16" w:rsidRDefault="006E655E" w:rsidP="002D2E95"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 xml:space="preserve">. </w:t>
      </w:r>
      <w:proofErr w:type="spellStart"/>
      <w:r w:rsidRPr="005B7698">
        <w:t>Cras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 xml:space="preserve">. </w:t>
      </w:r>
      <w:proofErr w:type="spellStart"/>
      <w:proofErr w:type="gramStart"/>
      <w:r w:rsidRPr="005B7698">
        <w:t>Duis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vehicula</w:t>
      </w:r>
      <w:proofErr w:type="spellEnd"/>
      <w:r w:rsidRPr="005B7698">
        <w:t xml:space="preserve"> diam.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>.</w:t>
      </w:r>
      <w:proofErr w:type="gramEnd"/>
      <w:r w:rsidRPr="005B7698">
        <w:t xml:space="preserve"> Nam </w:t>
      </w:r>
      <w:proofErr w:type="spellStart"/>
      <w:r w:rsidRPr="005B7698">
        <w:t>elementum</w:t>
      </w:r>
      <w:proofErr w:type="spellEnd"/>
      <w:r w:rsidRPr="005B7698">
        <w:t xml:space="preserve">, dui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,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, </w:t>
      </w:r>
      <w:proofErr w:type="gramStart"/>
      <w:r w:rsidRPr="005B7698">
        <w:t xml:space="preserve">non </w:t>
      </w:r>
      <w:proofErr w:type="spellStart"/>
      <w:r w:rsidRPr="005B7698">
        <w:t>eleifend</w:t>
      </w:r>
      <w:proofErr w:type="spellEnd"/>
      <w:proofErr w:type="gram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sollicitudin</w:t>
      </w:r>
      <w:proofErr w:type="spellEnd"/>
      <w:r w:rsidRPr="005B7698">
        <w:t xml:space="preserve"> diam.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, non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. In </w:t>
      </w:r>
      <w:proofErr w:type="spellStart"/>
      <w:r w:rsidRPr="005B7698">
        <w:t>feugiat</w:t>
      </w:r>
      <w:proofErr w:type="spellEnd"/>
      <w:r w:rsidRPr="005B7698">
        <w:t xml:space="preserve">,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, </w:t>
      </w:r>
      <w:proofErr w:type="spellStart"/>
      <w:r w:rsidRPr="005B7698">
        <w:t>elit</w:t>
      </w:r>
      <w:proofErr w:type="spellEnd"/>
      <w:r w:rsidRPr="005B7698">
        <w:t xml:space="preserve"> nisi </w:t>
      </w:r>
      <w:proofErr w:type="spellStart"/>
      <w:r w:rsidRPr="005B7698">
        <w:t>volutpat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a ante. </w:t>
      </w:r>
      <w:proofErr w:type="spellStart"/>
      <w:proofErr w:type="gram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lacus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m</w:t>
      </w:r>
      <w:r w:rsidR="00802D16">
        <w:t>ollis</w:t>
      </w:r>
      <w:proofErr w:type="spellEnd"/>
      <w:r w:rsidR="00802D16">
        <w:t xml:space="preserve"> sit </w:t>
      </w:r>
      <w:proofErr w:type="spellStart"/>
      <w:r w:rsidR="00802D16">
        <w:t>amet</w:t>
      </w:r>
      <w:proofErr w:type="spellEnd"/>
      <w:r w:rsidR="00802D16">
        <w:t xml:space="preserve"> </w:t>
      </w:r>
      <w:proofErr w:type="spellStart"/>
      <w:r w:rsidR="00802D16">
        <w:t>eros</w:t>
      </w:r>
      <w:proofErr w:type="spellEnd"/>
      <w:r w:rsidR="00802D16">
        <w:t xml:space="preserve"> in </w:t>
      </w:r>
      <w:proofErr w:type="spellStart"/>
      <w:r w:rsidR="00802D16">
        <w:t>rhoncus</w:t>
      </w:r>
      <w:proofErr w:type="spellEnd"/>
      <w:r w:rsidR="00802D16">
        <w:t>.</w:t>
      </w:r>
    </w:p>
    <w:p w14:paraId="4D1A632E" w14:textId="5271137D" w:rsidR="00802D16" w:rsidRDefault="00802D16" w:rsidP="00802D16">
      <w:pPr>
        <w:pStyle w:val="Heading3"/>
      </w:pPr>
      <w:bookmarkStart w:id="7" w:name="_Toc236834171"/>
      <w:r>
        <w:t>There is only one way to avoid criticism: do nothing, say nothing, and be nothing</w:t>
      </w:r>
      <w:bookmarkEnd w:id="7"/>
    </w:p>
    <w:p w14:paraId="5A3AEEA8" w14:textId="1BBD6D64" w:rsidR="006E655E" w:rsidRDefault="006E655E" w:rsidP="002D2E95">
      <w:proofErr w:type="spell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dolor </w:t>
      </w:r>
      <w:proofErr w:type="spellStart"/>
      <w:r w:rsidRPr="005B7698">
        <w:t>luctus</w:t>
      </w:r>
      <w:proofErr w:type="spellEnd"/>
      <w:r w:rsidRPr="005B7698">
        <w:t xml:space="preserve">, non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habitant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senectus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netus</w:t>
      </w:r>
      <w:proofErr w:type="spellEnd"/>
      <w:r w:rsidRPr="005B7698">
        <w:t xml:space="preserve"> et </w:t>
      </w:r>
      <w:proofErr w:type="spellStart"/>
      <w:r w:rsidRPr="005B7698">
        <w:t>malesuada</w:t>
      </w:r>
      <w:proofErr w:type="spellEnd"/>
      <w:r w:rsidRPr="005B7698">
        <w:t xml:space="preserve"> fames ac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ligula </w:t>
      </w:r>
      <w:proofErr w:type="spellStart"/>
      <w:r w:rsidRPr="005B7698">
        <w:t>nulla</w:t>
      </w:r>
      <w:proofErr w:type="spellEnd"/>
      <w:r w:rsidRPr="005B7698">
        <w:t xml:space="preserve">. Integer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, in </w:t>
      </w:r>
      <w:proofErr w:type="spellStart"/>
      <w:r w:rsidRPr="005B7698">
        <w:t>laoreet</w:t>
      </w:r>
      <w:proofErr w:type="spellEnd"/>
      <w:r w:rsidRPr="005B7698">
        <w:t xml:space="preserve"> quam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fermentum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, vitae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quam at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ac lacus. Nam </w:t>
      </w:r>
      <w:proofErr w:type="spellStart"/>
      <w:r w:rsidRPr="005B7698">
        <w:t>porta</w:t>
      </w:r>
      <w:proofErr w:type="spellEnd"/>
      <w:r w:rsidRPr="005B7698">
        <w:t xml:space="preserve">,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nisi </w:t>
      </w:r>
      <w:proofErr w:type="spellStart"/>
      <w:r w:rsidRPr="005B7698">
        <w:t>leo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, id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non </w:t>
      </w:r>
      <w:proofErr w:type="spellStart"/>
      <w:r w:rsidRPr="005B7698">
        <w:t>leo</w:t>
      </w:r>
      <w:proofErr w:type="spellEnd"/>
      <w:r w:rsidRPr="005B7698">
        <w:t xml:space="preserve">. Nam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mi.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,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non,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. </w:t>
      </w:r>
      <w:proofErr w:type="spellStart"/>
      <w:r w:rsidRPr="005B7698">
        <w:t>Nullam</w:t>
      </w:r>
      <w:proofErr w:type="spellEnd"/>
      <w:r w:rsidRPr="005B7698">
        <w:t xml:space="preserve"> nisi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,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eleifend</w:t>
      </w:r>
      <w:proofErr w:type="spellEnd"/>
      <w:r w:rsidRPr="005B7698">
        <w:t xml:space="preserve"> id </w:t>
      </w:r>
      <w:proofErr w:type="spellStart"/>
      <w:r w:rsidRPr="005B7698">
        <w:t>ipsum</w:t>
      </w:r>
      <w:proofErr w:type="spellEnd"/>
      <w:r w:rsidRPr="005B7698">
        <w:t xml:space="preserve">.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ante </w:t>
      </w:r>
      <w:proofErr w:type="spellStart"/>
      <w:r w:rsidRPr="005B7698">
        <w:t>ultricies</w:t>
      </w:r>
      <w:proofErr w:type="spellEnd"/>
      <w:r w:rsidRPr="005B7698">
        <w:t xml:space="preserve">, vitae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dolor,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dui. </w:t>
      </w:r>
      <w:proofErr w:type="spellStart"/>
      <w:proofErr w:type="gram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 est.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magna,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blandit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,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fermentum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Fusce</w:t>
      </w:r>
      <w:proofErr w:type="spellEnd"/>
      <w:r w:rsidRPr="005B7698">
        <w:t xml:space="preserve"> in </w:t>
      </w:r>
      <w:proofErr w:type="spellStart"/>
      <w:r w:rsidRPr="005B7698">
        <w:t>felis</w:t>
      </w:r>
      <w:proofErr w:type="spellEnd"/>
      <w:r w:rsidRPr="005B7698">
        <w:t xml:space="preserve"> nisi.</w:t>
      </w:r>
      <w:proofErr w:type="gramEnd"/>
      <w:r w:rsidRPr="005B7698">
        <w:t xml:space="preserve"> Integer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</w:t>
      </w:r>
      <w:proofErr w:type="spellStart"/>
      <w:r w:rsidRPr="005B7698">
        <w:t>leo</w:t>
      </w:r>
      <w:proofErr w:type="spellEnd"/>
      <w:r w:rsidRPr="005B7698">
        <w:t xml:space="preserve">, </w:t>
      </w:r>
      <w:proofErr w:type="spellStart"/>
      <w:r w:rsidRPr="005B7698">
        <w:t>rhoncus</w:t>
      </w:r>
      <w:proofErr w:type="spellEnd"/>
      <w:r w:rsidRPr="005B7698">
        <w:t xml:space="preserve">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id,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</w:t>
      </w:r>
      <w:proofErr w:type="spellStart"/>
      <w:r w:rsidRPr="005B7698">
        <w:t>nibh</w:t>
      </w:r>
      <w:proofErr w:type="spellEnd"/>
      <w:r w:rsidRPr="005B7698">
        <w:t>.</w:t>
      </w:r>
    </w:p>
    <w:p w14:paraId="030A19A1" w14:textId="6E32D2CC" w:rsidR="006E655E" w:rsidRDefault="006E655E" w:rsidP="00AE6E45">
      <w:pPr>
        <w:pStyle w:val="Heading1"/>
      </w:pPr>
      <w:bookmarkStart w:id="8" w:name="_Toc236834172"/>
      <w:r>
        <w:t>People Hold the Key</w:t>
      </w:r>
      <w:bookmarkEnd w:id="8"/>
    </w:p>
    <w:p w14:paraId="3585EF1C" w14:textId="0639D162" w:rsidR="006E655E" w:rsidRPr="005B7698" w:rsidRDefault="006E655E" w:rsidP="00AE6E45">
      <w:pPr>
        <w:pStyle w:val="Heading2"/>
      </w:pPr>
      <w:bookmarkStart w:id="9" w:name="_Toc236834173"/>
      <w:r>
        <w:t>You Become What You Believe</w:t>
      </w:r>
      <w:bookmarkEnd w:id="9"/>
    </w:p>
    <w:p w14:paraId="04895840" w14:textId="5268DC36" w:rsidR="006E655E" w:rsidRPr="005B7698" w:rsidRDefault="006E655E" w:rsidP="002D2E95">
      <w:proofErr w:type="spellStart"/>
      <w:proofErr w:type="gram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 semper ante,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nisi </w:t>
      </w:r>
      <w:proofErr w:type="spellStart"/>
      <w:r w:rsidRPr="005B7698">
        <w:t>scelerisque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. </w:t>
      </w:r>
      <w:proofErr w:type="spellStart"/>
      <w:proofErr w:type="gramStart"/>
      <w:r w:rsidRPr="005B7698">
        <w:t>Vestibulum</w:t>
      </w:r>
      <w:proofErr w:type="spellEnd"/>
      <w:r w:rsidRPr="005B7698">
        <w:t xml:space="preserve"> in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luctus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 tempus.</w:t>
      </w:r>
      <w:proofErr w:type="gramEnd"/>
      <w:r w:rsidRPr="005B7698">
        <w:t xml:space="preserve"> </w:t>
      </w:r>
      <w:proofErr w:type="spellStart"/>
      <w:r w:rsidRPr="005B7698">
        <w:t>Cras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, </w:t>
      </w:r>
      <w:proofErr w:type="spellStart"/>
      <w:r w:rsidRPr="005B7698">
        <w:t>cursus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, </w:t>
      </w:r>
      <w:proofErr w:type="spellStart"/>
      <w:r w:rsidRPr="005B7698">
        <w:t>tincidunt</w:t>
      </w:r>
      <w:proofErr w:type="spellEnd"/>
      <w:r w:rsidRPr="005B7698">
        <w:t xml:space="preserve"> id </w:t>
      </w:r>
      <w:proofErr w:type="spellStart"/>
      <w:r w:rsidRPr="005B7698">
        <w:t>nulla</w:t>
      </w:r>
      <w:proofErr w:type="spellEnd"/>
      <w:r w:rsidRPr="005B7698">
        <w:t xml:space="preserve">. </w:t>
      </w:r>
      <w:proofErr w:type="spellStart"/>
      <w:proofErr w:type="gram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 in mi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euismod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in magna </w:t>
      </w:r>
      <w:proofErr w:type="spellStart"/>
      <w:r w:rsidRPr="005B7698">
        <w:t>iaculis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. </w:t>
      </w:r>
      <w:proofErr w:type="spellStart"/>
      <w:r w:rsidRPr="005B7698">
        <w:t>Nulla</w:t>
      </w:r>
      <w:proofErr w:type="spellEnd"/>
      <w:r w:rsidRPr="005B7698">
        <w:t xml:space="preserve"> in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sollicitudin</w:t>
      </w:r>
      <w:proofErr w:type="spellEnd"/>
      <w:r w:rsidRPr="005B7698">
        <w:t xml:space="preserve"> vitae in </w:t>
      </w:r>
      <w:proofErr w:type="spellStart"/>
      <w:r w:rsidRPr="005B7698">
        <w:t>sapien</w:t>
      </w:r>
      <w:proofErr w:type="spellEnd"/>
      <w:r w:rsidRPr="005B7698">
        <w:t>.</w:t>
      </w:r>
    </w:p>
    <w:p w14:paraId="240B3E9B" w14:textId="3627C097" w:rsidR="006E655E" w:rsidRPr="005B7698" w:rsidRDefault="006E655E" w:rsidP="002D2E95">
      <w:proofErr w:type="gramStart"/>
      <w:r w:rsidRPr="005B7698">
        <w:t xml:space="preserve">In at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Phasellus</w:t>
      </w:r>
      <w:proofErr w:type="spellEnd"/>
      <w:r w:rsidRPr="005B7698">
        <w:t xml:space="preserve"> non nisi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semper. </w:t>
      </w:r>
      <w:proofErr w:type="spellStart"/>
      <w:proofErr w:type="gram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,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semper. In </w:t>
      </w:r>
      <w:proofErr w:type="spellStart"/>
      <w:r w:rsidRPr="005B7698">
        <w:t>molestie</w:t>
      </w:r>
      <w:proofErr w:type="spellEnd"/>
      <w:r w:rsidRPr="005B7698">
        <w:t xml:space="preserve"> lacus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quam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. Nam </w:t>
      </w:r>
      <w:proofErr w:type="spellStart"/>
      <w:r w:rsidRPr="005B7698">
        <w:t>consequat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,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. </w:t>
      </w:r>
      <w:proofErr w:type="gramStart"/>
      <w:r w:rsidRPr="005B7698">
        <w:t xml:space="preserve">Maecenas ac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,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. </w:t>
      </w:r>
      <w:proofErr w:type="spellStart"/>
      <w:r w:rsidRPr="005B7698">
        <w:t>Duis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,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r w:rsidRPr="005B7698">
        <w:t>sem</w:t>
      </w:r>
      <w:proofErr w:type="spellEnd"/>
      <w:r w:rsidRPr="005B7698">
        <w:t xml:space="preserve"> </w:t>
      </w:r>
      <w:proofErr w:type="spellStart"/>
      <w:r w:rsidRPr="005B7698">
        <w:t>nec</w:t>
      </w:r>
      <w:proofErr w:type="spellEnd"/>
      <w:r w:rsidRPr="005B7698">
        <w:t xml:space="preserve">, dictum </w:t>
      </w:r>
      <w:proofErr w:type="spellStart"/>
      <w:r w:rsidRPr="005B7698">
        <w:t>arcu</w:t>
      </w:r>
      <w:proofErr w:type="spellEnd"/>
      <w:r w:rsidRPr="005B7698">
        <w:t xml:space="preserve">. </w:t>
      </w:r>
      <w:proofErr w:type="spell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, </w:t>
      </w:r>
      <w:proofErr w:type="spellStart"/>
      <w:r w:rsidRPr="005B7698">
        <w:t>lectus</w:t>
      </w:r>
      <w:proofErr w:type="spellEnd"/>
      <w:r w:rsidRPr="005B7698">
        <w:t xml:space="preserve"> at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 xml:space="preserve">, quam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 lacus,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 at ante. </w:t>
      </w:r>
      <w:proofErr w:type="spell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magna,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,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est. </w:t>
      </w:r>
      <w:proofErr w:type="spellStart"/>
      <w:r w:rsidRPr="005B7698">
        <w:t>Praesent</w:t>
      </w:r>
      <w:proofErr w:type="spellEnd"/>
      <w:r w:rsidRPr="005B7698">
        <w:t xml:space="preserve"> </w:t>
      </w:r>
      <w:proofErr w:type="spellStart"/>
      <w:r w:rsidRPr="005B7698">
        <w:t>auctor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 id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 at </w:t>
      </w:r>
      <w:proofErr w:type="spellStart"/>
      <w:r w:rsidRPr="005B7698">
        <w:t>pulvinar</w:t>
      </w:r>
      <w:proofErr w:type="spellEnd"/>
      <w:r w:rsidRPr="005B7698">
        <w:t>.</w:t>
      </w:r>
      <w:r>
        <w:rPr>
          <w:rStyle w:val="EndnoteReference"/>
        </w:rPr>
        <w:endnoteReference w:id="4"/>
      </w:r>
      <w:r w:rsidRPr="005B7698">
        <w:t xml:space="preserve"> </w:t>
      </w:r>
      <w:proofErr w:type="spellStart"/>
      <w:proofErr w:type="gram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ante </w:t>
      </w:r>
      <w:proofErr w:type="spellStart"/>
      <w:r w:rsidRPr="005B7698">
        <w:t>ante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Cras</w:t>
      </w:r>
      <w:proofErr w:type="spellEnd"/>
      <w:r w:rsidRPr="005B7698">
        <w:t xml:space="preserve"> tempus </w:t>
      </w:r>
      <w:proofErr w:type="spellStart"/>
      <w:r w:rsidRPr="005B7698">
        <w:t>nibh</w:t>
      </w:r>
      <w:proofErr w:type="spellEnd"/>
      <w:r w:rsidRPr="005B7698">
        <w:t xml:space="preserve"> in ligula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>.</w:t>
      </w:r>
      <w:proofErr w:type="gramEnd"/>
      <w:r>
        <w:rPr>
          <w:rStyle w:val="EndnoteReference"/>
        </w:rPr>
        <w:endnoteReference w:id="5"/>
      </w:r>
      <w:r w:rsidRPr="005B7698">
        <w:t xml:space="preserve"> </w:t>
      </w:r>
      <w:proofErr w:type="spellStart"/>
      <w:proofErr w:type="gram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 at </w:t>
      </w:r>
      <w:proofErr w:type="spellStart"/>
      <w:r w:rsidRPr="005B7698">
        <w:t>pellentesque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, dictum et </w:t>
      </w:r>
      <w:proofErr w:type="spellStart"/>
      <w:r w:rsidRPr="005B7698">
        <w:t>lacinia</w:t>
      </w:r>
      <w:proofErr w:type="spellEnd"/>
      <w:r w:rsidRPr="005B7698">
        <w:t xml:space="preserve"> vitae, </w:t>
      </w:r>
      <w:proofErr w:type="spellStart"/>
      <w:r w:rsidRPr="005B7698">
        <w:t>adipiscing</w:t>
      </w:r>
      <w:proofErr w:type="spellEnd"/>
      <w:r w:rsidRPr="005B7698">
        <w:t xml:space="preserve"> vitae </w:t>
      </w:r>
      <w:proofErr w:type="spellStart"/>
      <w:r w:rsidRPr="005B7698">
        <w:t>risus</w:t>
      </w:r>
      <w:proofErr w:type="spellEnd"/>
      <w:r w:rsidRPr="005B7698">
        <w:t xml:space="preserve">.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at magna </w:t>
      </w:r>
      <w:proofErr w:type="spellStart"/>
      <w:r w:rsidRPr="005B7698">
        <w:t>venenatis</w:t>
      </w:r>
      <w:proofErr w:type="spell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>.</w:t>
      </w:r>
      <w:r>
        <w:rPr>
          <w:rStyle w:val="EndnoteReference"/>
        </w:rPr>
        <w:endnoteReference w:id="6"/>
      </w:r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dolor </w:t>
      </w:r>
      <w:proofErr w:type="spellStart"/>
      <w:r w:rsidRPr="005B7698">
        <w:t>turpis</w:t>
      </w:r>
      <w:proofErr w:type="spellEnd"/>
      <w:r w:rsidRPr="005B7698">
        <w:t xml:space="preserve">, </w:t>
      </w:r>
      <w:proofErr w:type="spellStart"/>
      <w:r w:rsidRPr="005B7698">
        <w:t>auctor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, </w:t>
      </w:r>
      <w:proofErr w:type="spellStart"/>
      <w:r w:rsidRPr="005B7698">
        <w:t>cursus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. </w:t>
      </w:r>
      <w:proofErr w:type="spellStart"/>
      <w:proofErr w:type="gramStart"/>
      <w:r w:rsidRPr="005B7698">
        <w:t>Cras</w:t>
      </w:r>
      <w:proofErr w:type="spellEnd"/>
      <w:r w:rsidRPr="005B7698">
        <w:t xml:space="preserve"> at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>.</w:t>
      </w:r>
      <w:proofErr w:type="gramEnd"/>
      <w:r>
        <w:rPr>
          <w:rStyle w:val="EndnoteReference"/>
        </w:rPr>
        <w:endnoteReference w:id="7"/>
      </w:r>
    </w:p>
    <w:p w14:paraId="5E6D925B" w14:textId="77777777" w:rsidR="008A1D5D" w:rsidRPr="00485DE1" w:rsidRDefault="008A1D5D" w:rsidP="000D5D97">
      <w:pPr>
        <w:pStyle w:val="Heading1"/>
      </w:pPr>
      <w:bookmarkStart w:id="10" w:name="_Toc236834174"/>
      <w:r w:rsidRPr="00485DE1">
        <w:t>Conclusion</w:t>
      </w:r>
      <w:bookmarkEnd w:id="10"/>
    </w:p>
    <w:p w14:paraId="2C9482EE" w14:textId="77777777" w:rsidR="003C3F8E" w:rsidRDefault="003C3F8E" w:rsidP="002D2E95"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, non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 at.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venenatis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semper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at. Maecenas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gramStart"/>
      <w:r w:rsidRPr="005B7698">
        <w:t xml:space="preserve">non </w:t>
      </w:r>
      <w:proofErr w:type="spellStart"/>
      <w:r w:rsidRPr="005B7698">
        <w:t>felis</w:t>
      </w:r>
      <w:proofErr w:type="spellEnd"/>
      <w:proofErr w:type="gram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.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,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at,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auctor</w:t>
      </w:r>
      <w:proofErr w:type="spellEnd"/>
      <w:r w:rsidRPr="005B7698">
        <w:t xml:space="preserve">. </w:t>
      </w:r>
      <w:proofErr w:type="spellStart"/>
      <w:proofErr w:type="gram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, </w:t>
      </w:r>
      <w:proofErr w:type="spellStart"/>
      <w:r w:rsidRPr="005B7698">
        <w:t>consectetur</w:t>
      </w:r>
      <w:proofErr w:type="spellEnd"/>
      <w:r w:rsidRPr="005B7698">
        <w:t xml:space="preserve"> in </w:t>
      </w:r>
      <w:proofErr w:type="spellStart"/>
      <w:r w:rsidRPr="005B7698">
        <w:t>sollicitudin</w:t>
      </w:r>
      <w:proofErr w:type="spellEnd"/>
      <w:r w:rsidRPr="005B7698">
        <w:t xml:space="preserve"> a, </w:t>
      </w:r>
      <w:proofErr w:type="spellStart"/>
      <w:r w:rsidRPr="005B7698">
        <w:t>sodales</w:t>
      </w:r>
      <w:proofErr w:type="spellEnd"/>
      <w:r w:rsidRPr="005B7698">
        <w:t xml:space="preserve"> at </w:t>
      </w:r>
      <w:proofErr w:type="spellStart"/>
      <w:r w:rsidRPr="005B7698">
        <w:t>erat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a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gramStart"/>
      <w:r w:rsidRPr="005B7698">
        <w:t>a</w:t>
      </w:r>
      <w:proofErr w:type="gram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. </w:t>
      </w:r>
      <w:proofErr w:type="spellStart"/>
      <w:proofErr w:type="gram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>.</w:t>
      </w:r>
      <w:proofErr w:type="gramEnd"/>
    </w:p>
    <w:p w14:paraId="586F9E14" w14:textId="486BA718" w:rsidR="00814448" w:rsidRPr="005B7698" w:rsidRDefault="00802D16" w:rsidP="00802D16">
      <w:proofErr w:type="spellStart"/>
      <w:r w:rsidRPr="005B7698">
        <w:t>Sed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ac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r w:rsidRPr="005B7698">
        <w:t>luctus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.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facilisi</w:t>
      </w:r>
      <w:proofErr w:type="spellEnd"/>
      <w:r w:rsidRPr="005B7698">
        <w:t xml:space="preserve">. </w:t>
      </w:r>
      <w:proofErr w:type="gramStart"/>
      <w:r w:rsidRPr="005B7698">
        <w:t xml:space="preserve">Maecenas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euismod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Etiam</w:t>
      </w:r>
      <w:proofErr w:type="spellEnd"/>
      <w:r w:rsidRPr="005B7698">
        <w:t xml:space="preserve"> </w:t>
      </w:r>
      <w:proofErr w:type="spellStart"/>
      <w:r w:rsidRPr="005B7698">
        <w:t>nisl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,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dictum id est.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, </w:t>
      </w:r>
      <w:proofErr w:type="spellStart"/>
      <w:r w:rsidRPr="005B7698">
        <w:t>purus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venenatis</w:t>
      </w:r>
      <w:proofErr w:type="spellEnd"/>
      <w:r w:rsidRPr="005B7698">
        <w:t xml:space="preserve">, </w:t>
      </w:r>
      <w:proofErr w:type="spellStart"/>
      <w:r w:rsidRPr="005B7698">
        <w:t>metus</w:t>
      </w:r>
      <w:proofErr w:type="spellEnd"/>
      <w:r w:rsidRPr="005B7698">
        <w:t xml:space="preserve"> dui </w:t>
      </w:r>
      <w:proofErr w:type="spellStart"/>
      <w:r w:rsidRPr="005B7698">
        <w:t>sollicitudin</w:t>
      </w:r>
      <w:proofErr w:type="spellEnd"/>
      <w:r w:rsidRPr="005B7698">
        <w:t xml:space="preserve"> </w:t>
      </w:r>
      <w:proofErr w:type="spellStart"/>
      <w:r w:rsidRPr="005B7698">
        <w:t>leo</w:t>
      </w:r>
      <w:proofErr w:type="spellEnd"/>
      <w:r w:rsidRPr="005B7698">
        <w:t xml:space="preserve">,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rhoncus</w:t>
      </w:r>
      <w:proofErr w:type="spellEnd"/>
      <w:r w:rsidRPr="005B7698">
        <w:t xml:space="preserve"> </w:t>
      </w:r>
      <w:proofErr w:type="spellStart"/>
      <w:r w:rsidRPr="005B7698">
        <w:t>massa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id diam. </w:t>
      </w:r>
      <w:proofErr w:type="spellStart"/>
      <w:r w:rsidRPr="005B7698">
        <w:t>Sed</w:t>
      </w:r>
      <w:proofErr w:type="spellEnd"/>
      <w:r w:rsidRPr="005B7698">
        <w:t xml:space="preserve"> et lacus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tempus </w:t>
      </w:r>
      <w:proofErr w:type="spellStart"/>
      <w:r w:rsidRPr="005B7698">
        <w:t>aliquet</w:t>
      </w:r>
      <w:proofErr w:type="spellEnd"/>
      <w:r w:rsidRPr="005B7698">
        <w:t xml:space="preserve">. </w:t>
      </w:r>
      <w:proofErr w:type="spellStart"/>
      <w:proofErr w:type="gram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Etiam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, magna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, </w:t>
      </w:r>
      <w:proofErr w:type="spellStart"/>
      <w:r w:rsidRPr="005B7698">
        <w:t>sem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, id </w:t>
      </w:r>
      <w:proofErr w:type="spellStart"/>
      <w:r w:rsidRPr="005B7698">
        <w:t>tristique</w:t>
      </w:r>
      <w:proofErr w:type="spellEnd"/>
      <w:r w:rsidRPr="005B7698">
        <w:t xml:space="preserve"> quam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. </w:t>
      </w:r>
      <w:proofErr w:type="spellStart"/>
      <w:proofErr w:type="gramStart"/>
      <w:r w:rsidRPr="005B7698">
        <w:t>Suspendisse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Ut</w:t>
      </w:r>
      <w:proofErr w:type="spellEnd"/>
      <w:r w:rsidRPr="005B7698">
        <w:t xml:space="preserve"> a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nisl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Donec</w:t>
      </w:r>
      <w:proofErr w:type="spellEnd"/>
      <w:r w:rsidRPr="005B7698">
        <w:t xml:space="preserve"> vitae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, </w:t>
      </w:r>
      <w:proofErr w:type="spellStart"/>
      <w:r w:rsidRPr="005B7698">
        <w:t>convallis</w:t>
      </w:r>
      <w:proofErr w:type="spellEnd"/>
      <w:r w:rsidRPr="005B7698">
        <w:t xml:space="preserve"> dolor </w:t>
      </w:r>
      <w:proofErr w:type="gramStart"/>
      <w:r w:rsidRPr="005B7698">
        <w:t>et</w:t>
      </w:r>
      <w:proofErr w:type="gramEnd"/>
      <w:r w:rsidRPr="005B7698">
        <w:t xml:space="preserve">,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. </w:t>
      </w:r>
      <w:proofErr w:type="spellStart"/>
      <w:proofErr w:type="gramStart"/>
      <w:r w:rsidRPr="005B7698">
        <w:t>Aenean</w:t>
      </w:r>
      <w:proofErr w:type="spellEnd"/>
      <w:r w:rsidRPr="005B7698">
        <w:t xml:space="preserve"> id </w:t>
      </w:r>
      <w:proofErr w:type="spellStart"/>
      <w:r w:rsidRPr="005B7698">
        <w:t>lobortis</w:t>
      </w:r>
      <w:proofErr w:type="spellEnd"/>
      <w:r w:rsidRPr="005B7698">
        <w:t xml:space="preserve"> diam.</w:t>
      </w:r>
      <w:proofErr w:type="gramEnd"/>
    </w:p>
    <w:sectPr w:rsidR="00814448" w:rsidRPr="005B7698" w:rsidSect="00A736E4">
      <w:headerReference w:type="even" r:id="rId10"/>
      <w:headerReference w:type="default" r:id="rId11"/>
      <w:footerReference w:type="even" r:id="rId12"/>
      <w:footerReference w:type="default" r:id="rId13"/>
      <w:endnotePr>
        <w:numFmt w:val="decimal"/>
      </w:endnotePr>
      <w:pgSz w:w="12240" w:h="15840"/>
      <w:pgMar w:top="1440" w:right="1888" w:bottom="1440" w:left="1888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6214C86" w14:textId="77777777" w:rsidR="00655C26" w:rsidRDefault="00655C26" w:rsidP="002D2E95">
      <w:r>
        <w:separator/>
      </w:r>
    </w:p>
  </w:endnote>
  <w:endnote w:type="continuationSeparator" w:id="0">
    <w:p w14:paraId="7E0017C9" w14:textId="77777777" w:rsidR="00655C26" w:rsidRDefault="00655C26" w:rsidP="002D2E95">
      <w:r>
        <w:continuationSeparator/>
      </w:r>
    </w:p>
  </w:endnote>
  <w:endnote w:id="1">
    <w:p w14:paraId="1AC8B2C5" w14:textId="6EB9FBB0" w:rsidR="00655C26" w:rsidRPr="00345B13" w:rsidRDefault="00655C26" w:rsidP="00D66D61">
      <w:pPr>
        <w:pStyle w:val="EndnoteText"/>
      </w:pPr>
      <w:r w:rsidRPr="002F0E67">
        <w:rPr>
          <w:rStyle w:val="EndnoteReference"/>
        </w:rPr>
        <w:endnoteRef/>
      </w:r>
      <w:r>
        <w:t xml:space="preserve"> Use Endnote (Oxford) style for in-text referencing to reduce clutter when reading.</w:t>
      </w:r>
    </w:p>
  </w:endnote>
  <w:endnote w:id="2">
    <w:p w14:paraId="28F22757" w14:textId="0FF77138" w:rsidR="00655C26" w:rsidRPr="00D66D61" w:rsidRDefault="00655C26" w:rsidP="00D66D61">
      <w:pPr>
        <w:pStyle w:val="EndnoteText"/>
      </w:pPr>
      <w:r>
        <w:rPr>
          <w:rStyle w:val="EndnoteReference"/>
        </w:rPr>
        <w:endnoteRef/>
      </w:r>
      <w:r>
        <w:t xml:space="preserve"> </w:t>
      </w:r>
      <w:r w:rsidRPr="00D66D61">
        <w:t>But use of APA referencing syntax is recommended here. One exception: don’t need to alphabetize references since they are listed chronologically instead.</w:t>
      </w:r>
    </w:p>
  </w:endnote>
  <w:endnote w:id="3">
    <w:p w14:paraId="4FCBB88D" w14:textId="673182CF" w:rsidR="00655C26" w:rsidRDefault="00655C26" w:rsidP="00D66D61">
      <w:pPr>
        <w:pStyle w:val="EndnoteText"/>
      </w:pPr>
      <w:r>
        <w:rPr>
          <w:rStyle w:val="EndnoteReference"/>
        </w:rPr>
        <w:endnoteRef/>
      </w:r>
      <w:r>
        <w:t xml:space="preserve"> </w:t>
      </w:r>
      <w:proofErr w:type="gramStart"/>
      <w:r>
        <w:t>Another Endnote sample.</w:t>
      </w:r>
      <w:proofErr w:type="gramEnd"/>
    </w:p>
  </w:endnote>
  <w:endnote w:id="4">
    <w:p w14:paraId="2E14311B" w14:textId="34CB93E3" w:rsidR="00655C26" w:rsidRPr="00C1605C" w:rsidRDefault="00655C26" w:rsidP="00D66D61">
      <w:pPr>
        <w:pStyle w:val="EndnoteText"/>
      </w:pPr>
      <w:r>
        <w:rPr>
          <w:rStyle w:val="EndnoteReference"/>
        </w:rPr>
        <w:endnoteRef/>
      </w:r>
      <w:r>
        <w:t xml:space="preserve"> </w:t>
      </w:r>
      <w:r w:rsidRPr="00C1605C">
        <w:t>Combines the best of popular referencing styles: Oxford for in-text referencing, APA for references.</w:t>
      </w:r>
    </w:p>
  </w:endnote>
  <w:endnote w:id="5">
    <w:p w14:paraId="46DEEFDC" w14:textId="1C0991B7" w:rsidR="00655C26" w:rsidRDefault="00655C26" w:rsidP="00D66D61">
      <w:pPr>
        <w:pStyle w:val="EndnoteText"/>
      </w:pPr>
      <w:r>
        <w:rPr>
          <w:rStyle w:val="EndnoteReference"/>
        </w:rPr>
        <w:endnoteRef/>
      </w:r>
      <w:r>
        <w:t xml:space="preserve"> Because of sometimes-impossibly-long-URL-length-without-breaks-in-between, use left justification for endnotes.</w:t>
      </w:r>
    </w:p>
  </w:endnote>
  <w:endnote w:id="6">
    <w:p w14:paraId="54F10B4A" w14:textId="1FAF8785" w:rsidR="00655C26" w:rsidRDefault="00655C26" w:rsidP="00D66D61">
      <w:pPr>
        <w:pStyle w:val="EndnoteText"/>
      </w:pPr>
      <w:r>
        <w:rPr>
          <w:rStyle w:val="EndnoteReference"/>
        </w:rPr>
        <w:endnoteRef/>
      </w:r>
      <w:r>
        <w:t xml:space="preserve"> </w:t>
      </w:r>
      <w:proofErr w:type="gramStart"/>
      <w:r>
        <w:t>Example a</w:t>
      </w:r>
      <w:r w:rsidRPr="00D87D92">
        <w:t>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endnote>
  <w:endnote w:id="7">
    <w:p w14:paraId="26E258CA" w14:textId="699F848E" w:rsidR="00655C26" w:rsidRDefault="00655C26" w:rsidP="00D66D61">
      <w:pPr>
        <w:pStyle w:val="EndnoteText"/>
      </w:pPr>
      <w:r>
        <w:rPr>
          <w:rStyle w:val="EndnoteReference"/>
        </w:rPr>
        <w:endnoteRef/>
      </w:r>
      <w:r>
        <w:t xml:space="preserve"> </w:t>
      </w:r>
      <w:proofErr w:type="gramStart"/>
      <w:r>
        <w:t>Another example a</w:t>
      </w:r>
      <w:r w:rsidRPr="00D87D92">
        <w:t>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 Neue">
    <w:panose1 w:val="02000503000000020004"/>
    <w:charset w:val="00"/>
    <w:family w:val="auto"/>
    <w:pitch w:val="variable"/>
    <w:sig w:usb0="80000067" w:usb1="00000000" w:usb2="00000000" w:usb3="00000000" w:csb0="00000001" w:csb1="00000000"/>
  </w:font>
  <w:font w:name="Bookman Old Style">
    <w:panose1 w:val="02050604050505020204"/>
    <w:charset w:val="00"/>
    <w:family w:val="auto"/>
    <w:pitch w:val="variable"/>
    <w:sig w:usb0="0000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Kaiti SC Black">
    <w:panose1 w:val="02010800040101010101"/>
    <w:charset w:val="00"/>
    <w:family w:val="auto"/>
    <w:pitch w:val="variable"/>
    <w:sig w:usb0="00000003" w:usb1="080F0000" w:usb2="00000000" w:usb3="00000000" w:csb0="00040001" w:csb1="00000000"/>
  </w:font>
  <w:font w:name="Kaiti SC Regular">
    <w:panose1 w:val="02010600040101010101"/>
    <w:charset w:val="50"/>
    <w:family w:val="auto"/>
    <w:pitch w:val="variable"/>
    <w:sig w:usb0="00000287" w:usb1="080F0000" w:usb2="00000010" w:usb3="00000000" w:csb0="0004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8828EF3" w14:textId="77777777" w:rsidR="00655C26" w:rsidRDefault="00655C26" w:rsidP="005F0264">
    <w:pPr>
      <w:pStyle w:val="Footer"/>
      <w:ind w:firstLine="0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AD6BD4">
      <w:rPr>
        <w:rStyle w:val="PageNumber"/>
        <w:noProof/>
      </w:rPr>
      <w:t>2</w:t>
    </w:r>
    <w:r>
      <w:rPr>
        <w:rStyle w:val="PageNumber"/>
      </w:rPr>
      <w:fldChar w:fldCharType="end"/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8F76CAC" w14:textId="77777777" w:rsidR="00655C26" w:rsidRPr="00A35F1D" w:rsidRDefault="00655C26" w:rsidP="00B606F2">
    <w:pPr>
      <w:pStyle w:val="Footer"/>
      <w:tabs>
        <w:tab w:val="clear" w:pos="8640"/>
        <w:tab w:val="right" w:pos="8505"/>
      </w:tabs>
    </w:pPr>
    <w:r>
      <w:tab/>
    </w:r>
    <w:r>
      <w:tab/>
    </w:r>
    <w:r w:rsidRPr="00A35F1D">
      <w:rPr>
        <w:rStyle w:val="PageNumber"/>
      </w:rPr>
      <w:fldChar w:fldCharType="begin"/>
    </w:r>
    <w:r w:rsidRPr="00A35F1D">
      <w:rPr>
        <w:rStyle w:val="PageNumber"/>
      </w:rPr>
      <w:instrText xml:space="preserve"> PAGE </w:instrText>
    </w:r>
    <w:r w:rsidRPr="00A35F1D">
      <w:rPr>
        <w:rStyle w:val="PageNumber"/>
      </w:rPr>
      <w:fldChar w:fldCharType="separate"/>
    </w:r>
    <w:r w:rsidR="00AD6BD4">
      <w:rPr>
        <w:rStyle w:val="PageNumber"/>
        <w:noProof/>
      </w:rPr>
      <w:t>7</w:t>
    </w:r>
    <w:r w:rsidRPr="00A35F1D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D105941" w14:textId="77777777" w:rsidR="00655C26" w:rsidRDefault="00655C26" w:rsidP="002D2E95">
      <w:r>
        <w:separator/>
      </w:r>
    </w:p>
  </w:footnote>
  <w:footnote w:type="continuationSeparator" w:id="0">
    <w:p w14:paraId="485063EA" w14:textId="77777777" w:rsidR="00655C26" w:rsidRDefault="00655C26" w:rsidP="002D2E9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F0B314E" w14:textId="3C658295" w:rsidR="00655C26" w:rsidRDefault="00655C26">
    <w:pPr>
      <w:pStyle w:val="Header"/>
    </w:pPr>
    <w:proofErr w:type="spellStart"/>
    <w:r>
      <w:t>Lorem</w:t>
    </w:r>
    <w:proofErr w:type="spellEnd"/>
    <w:r>
      <w:t xml:space="preserve"> </w:t>
    </w:r>
    <w:proofErr w:type="spellStart"/>
    <w:r>
      <w:t>Ipsum</w:t>
    </w:r>
    <w:proofErr w:type="spellEnd"/>
    <w:r>
      <w:t xml:space="preserve"> Dolor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9DD661A" w14:textId="2889754B" w:rsidR="00655C26" w:rsidRDefault="00655C26" w:rsidP="00B606F2">
    <w:pPr>
      <w:pStyle w:val="Header"/>
      <w:tabs>
        <w:tab w:val="clear" w:pos="8640"/>
        <w:tab w:val="right" w:pos="8505"/>
      </w:tabs>
      <w:jc w:val="right"/>
    </w:pPr>
    <w:proofErr w:type="spellStart"/>
    <w:r>
      <w:t>Lorem</w:t>
    </w:r>
    <w:proofErr w:type="spellEnd"/>
    <w:r>
      <w:t xml:space="preserve"> </w:t>
    </w:r>
    <w:proofErr w:type="spellStart"/>
    <w:r>
      <w:t>Ipsum</w:t>
    </w:r>
    <w:proofErr w:type="spellEnd"/>
    <w:r>
      <w:t xml:space="preserve"> Dolor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1DBAE4E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FAFEABA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663ED73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C0F2850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213C3D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D0A49DC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6F30EBB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DC7C2B2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6E16AA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44780D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3C448F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21F0B01"/>
    <w:multiLevelType w:val="multilevel"/>
    <w:tmpl w:val="130C2684"/>
    <w:lvl w:ilvl="0">
      <w:start w:val="1"/>
      <w:numFmt w:val="decimal"/>
      <w:pStyle w:val="Heading1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418" w:hanging="698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2">
    <w:nsid w:val="07E4765D"/>
    <w:multiLevelType w:val="multilevel"/>
    <w:tmpl w:val="C422C91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13">
    <w:nsid w:val="15CC5DD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17217528"/>
    <w:multiLevelType w:val="multilevel"/>
    <w:tmpl w:val="AFCEDDEE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851" w:hanging="42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>
    <w:nsid w:val="2D9262F5"/>
    <w:multiLevelType w:val="multilevel"/>
    <w:tmpl w:val="BCB0607E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16">
    <w:nsid w:val="308463E4"/>
    <w:multiLevelType w:val="multilevel"/>
    <w:tmpl w:val="0AE0A89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>
    <w:nsid w:val="37560E85"/>
    <w:multiLevelType w:val="multilevel"/>
    <w:tmpl w:val="235E1DCA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>
    <w:nsid w:val="3D5A77BE"/>
    <w:multiLevelType w:val="multilevel"/>
    <w:tmpl w:val="8E109884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276" w:hanging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>
    <w:nsid w:val="457B4DCC"/>
    <w:multiLevelType w:val="multilevel"/>
    <w:tmpl w:val="EE9464CC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>
    <w:nsid w:val="4DBC73EB"/>
    <w:multiLevelType w:val="multilevel"/>
    <w:tmpl w:val="3B4408C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>
    <w:nsid w:val="63062BDB"/>
    <w:multiLevelType w:val="multilevel"/>
    <w:tmpl w:val="218A1DD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22">
    <w:nsid w:val="66A22FCC"/>
    <w:multiLevelType w:val="multilevel"/>
    <w:tmpl w:val="0038D972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18" w:hanging="698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3">
    <w:nsid w:val="66C6068E"/>
    <w:multiLevelType w:val="multilevel"/>
    <w:tmpl w:val="3B4408C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4">
    <w:nsid w:val="73A13ED9"/>
    <w:multiLevelType w:val="multilevel"/>
    <w:tmpl w:val="EE9464CC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1"/>
  </w:num>
  <w:num w:numId="13">
    <w:abstractNumId w:val="12"/>
  </w:num>
  <w:num w:numId="14">
    <w:abstractNumId w:val="21"/>
  </w:num>
  <w:num w:numId="15">
    <w:abstractNumId w:val="15"/>
  </w:num>
  <w:num w:numId="16">
    <w:abstractNumId w:val="13"/>
  </w:num>
  <w:num w:numId="17">
    <w:abstractNumId w:val="20"/>
  </w:num>
  <w:num w:numId="18">
    <w:abstractNumId w:val="23"/>
  </w:num>
  <w:num w:numId="19">
    <w:abstractNumId w:val="16"/>
  </w:num>
  <w:num w:numId="20">
    <w:abstractNumId w:val="24"/>
  </w:num>
  <w:num w:numId="21">
    <w:abstractNumId w:val="19"/>
  </w:num>
  <w:num w:numId="22">
    <w:abstractNumId w:val="18"/>
  </w:num>
  <w:num w:numId="23">
    <w:abstractNumId w:val="14"/>
  </w:num>
  <w:num w:numId="24">
    <w:abstractNumId w:val="17"/>
  </w:num>
  <w:num w:numId="25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hideSpellingErrors/>
  <w:hideGrammaticalError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evenAndOddHeaders/>
  <w:characterSpacingControl w:val="doNotCompress"/>
  <w:savePreviewPicture/>
  <w:footnotePr>
    <w:footnote w:id="-1"/>
    <w:footnote w:id="0"/>
  </w:footnotePr>
  <w:endnotePr>
    <w:numFmt w:val="decimal"/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35F1D"/>
    <w:rsid w:val="000359C1"/>
    <w:rsid w:val="000364A9"/>
    <w:rsid w:val="00082044"/>
    <w:rsid w:val="000D5D97"/>
    <w:rsid w:val="001251D0"/>
    <w:rsid w:val="00163FA1"/>
    <w:rsid w:val="00171E33"/>
    <w:rsid w:val="001B2734"/>
    <w:rsid w:val="001B6DCD"/>
    <w:rsid w:val="0021707E"/>
    <w:rsid w:val="002A1456"/>
    <w:rsid w:val="002D2E95"/>
    <w:rsid w:val="002F0E67"/>
    <w:rsid w:val="00310371"/>
    <w:rsid w:val="00345B13"/>
    <w:rsid w:val="0037576E"/>
    <w:rsid w:val="00380060"/>
    <w:rsid w:val="00390D4E"/>
    <w:rsid w:val="003C23AD"/>
    <w:rsid w:val="003C3F8E"/>
    <w:rsid w:val="003D4746"/>
    <w:rsid w:val="004120B9"/>
    <w:rsid w:val="00463005"/>
    <w:rsid w:val="00485DE1"/>
    <w:rsid w:val="00490C1B"/>
    <w:rsid w:val="004D071E"/>
    <w:rsid w:val="004D1127"/>
    <w:rsid w:val="005070E3"/>
    <w:rsid w:val="0051586D"/>
    <w:rsid w:val="005609FC"/>
    <w:rsid w:val="00565A39"/>
    <w:rsid w:val="00592D8D"/>
    <w:rsid w:val="005B7698"/>
    <w:rsid w:val="005C669F"/>
    <w:rsid w:val="005F0264"/>
    <w:rsid w:val="006508CB"/>
    <w:rsid w:val="00655C26"/>
    <w:rsid w:val="006B2CAE"/>
    <w:rsid w:val="006C75DA"/>
    <w:rsid w:val="006E655E"/>
    <w:rsid w:val="006E6D30"/>
    <w:rsid w:val="00712C34"/>
    <w:rsid w:val="00720579"/>
    <w:rsid w:val="007A7C73"/>
    <w:rsid w:val="007B4897"/>
    <w:rsid w:val="007C0A81"/>
    <w:rsid w:val="007C3B16"/>
    <w:rsid w:val="00802D16"/>
    <w:rsid w:val="00814448"/>
    <w:rsid w:val="00844BDF"/>
    <w:rsid w:val="00854439"/>
    <w:rsid w:val="0087122B"/>
    <w:rsid w:val="008A1D5D"/>
    <w:rsid w:val="008A7A35"/>
    <w:rsid w:val="008D037B"/>
    <w:rsid w:val="008F1972"/>
    <w:rsid w:val="008F55D5"/>
    <w:rsid w:val="00917722"/>
    <w:rsid w:val="0092695A"/>
    <w:rsid w:val="00962925"/>
    <w:rsid w:val="009C5202"/>
    <w:rsid w:val="009F0798"/>
    <w:rsid w:val="00A35F1D"/>
    <w:rsid w:val="00A54887"/>
    <w:rsid w:val="00A736E4"/>
    <w:rsid w:val="00AA3D5C"/>
    <w:rsid w:val="00AD1E31"/>
    <w:rsid w:val="00AD6BD4"/>
    <w:rsid w:val="00AE6E45"/>
    <w:rsid w:val="00B07294"/>
    <w:rsid w:val="00B24840"/>
    <w:rsid w:val="00B606F2"/>
    <w:rsid w:val="00BC5054"/>
    <w:rsid w:val="00C1605C"/>
    <w:rsid w:val="00C174CD"/>
    <w:rsid w:val="00C17C19"/>
    <w:rsid w:val="00C518F5"/>
    <w:rsid w:val="00C579AC"/>
    <w:rsid w:val="00C82EF1"/>
    <w:rsid w:val="00CA6FBA"/>
    <w:rsid w:val="00CE4D46"/>
    <w:rsid w:val="00D22FE1"/>
    <w:rsid w:val="00D66D61"/>
    <w:rsid w:val="00D87D92"/>
    <w:rsid w:val="00D95C6F"/>
    <w:rsid w:val="00DA1A35"/>
    <w:rsid w:val="00E06022"/>
    <w:rsid w:val="00E5268D"/>
    <w:rsid w:val="00E54B5C"/>
    <w:rsid w:val="00F17B34"/>
    <w:rsid w:val="00F21B9D"/>
    <w:rsid w:val="00F57F43"/>
    <w:rsid w:val="00F744A1"/>
    <w:rsid w:val="00F938D4"/>
    <w:rsid w:val="00FA180B"/>
    <w:rsid w:val="00FB39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39E296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Signature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2E95"/>
    <w:pPr>
      <w:spacing w:after="200" w:line="300" w:lineRule="auto"/>
      <w:ind w:firstLine="425"/>
      <w:jc w:val="both"/>
    </w:pPr>
    <w:rPr>
      <w:rFonts w:ascii="Cambria" w:hAnsi="Cambria" w:cs="Arial"/>
      <w:color w:val="000000"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5D97"/>
    <w:pPr>
      <w:keepNext/>
      <w:keepLines/>
      <w:numPr>
        <w:numId w:val="12"/>
      </w:numPr>
      <w:outlineLvl w:val="0"/>
    </w:pPr>
    <w:rPr>
      <w:b/>
      <w:color w:val="55037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5D97"/>
    <w:pPr>
      <w:keepNext/>
      <w:keepLines/>
      <w:numPr>
        <w:ilvl w:val="1"/>
        <w:numId w:val="12"/>
      </w:numPr>
      <w:spacing w:before="200"/>
      <w:outlineLvl w:val="1"/>
    </w:pPr>
    <w:rPr>
      <w:rFonts w:eastAsiaTheme="majorEastAsia" w:cstheme="majorBidi"/>
      <w:b/>
      <w:bCs/>
      <w:color w:val="550371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D5D97"/>
    <w:pPr>
      <w:keepNext/>
      <w:keepLines/>
      <w:numPr>
        <w:ilvl w:val="2"/>
        <w:numId w:val="12"/>
      </w:numPr>
      <w:ind w:left="1134"/>
      <w:outlineLvl w:val="2"/>
    </w:pPr>
    <w:rPr>
      <w:i/>
      <w:color w:val="7A04A3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CE4D4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A35F1D"/>
    <w:rPr>
      <w:rFonts w:ascii="Cambria" w:hAnsi="Cambria" w:cs="Arial"/>
      <w:color w:val="000000"/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5F1D"/>
    <w:rPr>
      <w:rFonts w:ascii="Cambria" w:hAnsi="Cambria" w:cs="Arial"/>
      <w:color w:val="000000"/>
      <w:sz w:val="22"/>
      <w:szCs w:val="22"/>
    </w:rPr>
  </w:style>
  <w:style w:type="character" w:styleId="PageNumber">
    <w:name w:val="page number"/>
    <w:basedOn w:val="DefaultParagraphFont"/>
    <w:uiPriority w:val="99"/>
    <w:semiHidden/>
    <w:unhideWhenUsed/>
    <w:rsid w:val="00814448"/>
  </w:style>
  <w:style w:type="character" w:customStyle="1" w:styleId="Heading1Char">
    <w:name w:val="Heading 1 Char"/>
    <w:basedOn w:val="DefaultParagraphFont"/>
    <w:link w:val="Heading1"/>
    <w:uiPriority w:val="9"/>
    <w:rsid w:val="000D5D97"/>
    <w:rPr>
      <w:rFonts w:ascii="Cambria" w:hAnsi="Cambria" w:cs="Arial"/>
      <w:b/>
      <w:color w:val="55037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D5D97"/>
    <w:rPr>
      <w:rFonts w:ascii="Cambria" w:eastAsiaTheme="majorEastAsia" w:hAnsi="Cambria" w:cstheme="majorBidi"/>
      <w:b/>
      <w:bCs/>
      <w:color w:val="55037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B39A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B39A9"/>
    <w:rPr>
      <w:rFonts w:ascii="Lucida Grande" w:hAnsi="Lucida Grande" w:cs="Lucida Grande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C17C19"/>
    <w:pPr>
      <w:ind w:firstLine="0"/>
      <w:jc w:val="left"/>
    </w:pPr>
    <w:rPr>
      <w:b/>
      <w:sz w:val="36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C17C19"/>
    <w:rPr>
      <w:rFonts w:ascii="Cambria" w:hAnsi="Cambria" w:cs="Arial"/>
      <w:b/>
      <w:color w:val="000000"/>
      <w:sz w:val="36"/>
      <w:szCs w:val="3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D4746"/>
    <w:pPr>
      <w:numPr>
        <w:ilvl w:val="1"/>
      </w:numPr>
      <w:spacing w:line="276" w:lineRule="auto"/>
      <w:ind w:firstLine="425"/>
      <w:jc w:val="left"/>
    </w:pPr>
    <w:rPr>
      <w:rFonts w:eastAsiaTheme="majorEastAsia" w:cstheme="majorBidi"/>
      <w:iCs/>
      <w:color w:val="7A04A3"/>
      <w:spacing w:val="15"/>
      <w:sz w:val="26"/>
      <w:szCs w:val="26"/>
    </w:rPr>
  </w:style>
  <w:style w:type="character" w:customStyle="1" w:styleId="SubtitleChar">
    <w:name w:val="Subtitle Char"/>
    <w:basedOn w:val="DefaultParagraphFont"/>
    <w:link w:val="Subtitle"/>
    <w:uiPriority w:val="11"/>
    <w:rsid w:val="003D4746"/>
    <w:rPr>
      <w:rFonts w:ascii="Cambria" w:eastAsiaTheme="majorEastAsia" w:hAnsi="Cambria" w:cstheme="majorBidi"/>
      <w:iCs/>
      <w:color w:val="7A04A3"/>
      <w:spacing w:val="15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D5D97"/>
    <w:rPr>
      <w:rFonts w:ascii="Cambria" w:hAnsi="Cambria" w:cs="Arial"/>
      <w:i/>
      <w:color w:val="7A04A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E4D4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</w:rPr>
  </w:style>
  <w:style w:type="paragraph" w:styleId="ListParagraph">
    <w:name w:val="List Paragraph"/>
    <w:basedOn w:val="Normal"/>
    <w:uiPriority w:val="34"/>
    <w:rsid w:val="00CE4D46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rsid w:val="00CE4D4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E4D46"/>
    <w:rPr>
      <w:rFonts w:ascii="Cambria" w:hAnsi="Cambria" w:cs="Arial"/>
      <w:b/>
      <w:bCs/>
      <w:i/>
      <w:iCs/>
      <w:color w:val="4F81BD" w:themeColor="accent1"/>
      <w:sz w:val="22"/>
      <w:szCs w:val="22"/>
    </w:rPr>
  </w:style>
  <w:style w:type="character" w:styleId="SubtleReference">
    <w:name w:val="Subtle Reference"/>
    <w:basedOn w:val="DefaultParagraphFont"/>
    <w:uiPriority w:val="31"/>
    <w:rsid w:val="00CE4D46"/>
    <w:rPr>
      <w:smallCaps/>
      <w:color w:val="C0504D" w:themeColor="accent2"/>
      <w:u w:val="single"/>
    </w:rPr>
  </w:style>
  <w:style w:type="character" w:styleId="BookTitle">
    <w:name w:val="Book Title"/>
    <w:uiPriority w:val="33"/>
    <w:qFormat/>
    <w:rsid w:val="003D4746"/>
    <w:rPr>
      <w:rFonts w:ascii="Helvetica Neue" w:hAnsi="Helvetica Neue"/>
      <w:bCs/>
      <w:smallCaps/>
      <w:spacing w:val="5"/>
      <w:sz w:val="64"/>
      <w:szCs w:val="64"/>
    </w:rPr>
  </w:style>
  <w:style w:type="character" w:styleId="IntenseReference">
    <w:name w:val="Intense Reference"/>
    <w:basedOn w:val="DefaultParagraphFont"/>
    <w:uiPriority w:val="32"/>
    <w:rsid w:val="00CE4D46"/>
    <w:rPr>
      <w:b/>
      <w:bCs/>
      <w:smallCaps/>
      <w:color w:val="C0504D" w:themeColor="accent2"/>
      <w:spacing w:val="5"/>
      <w:u w:val="single"/>
    </w:rPr>
  </w:style>
  <w:style w:type="character" w:styleId="Emphasis">
    <w:name w:val="Emphasis"/>
    <w:basedOn w:val="DefaultParagraphFont"/>
    <w:uiPriority w:val="20"/>
    <w:rsid w:val="00CE4D46"/>
    <w:rPr>
      <w:i/>
      <w:iCs/>
    </w:rPr>
  </w:style>
  <w:style w:type="character" w:styleId="SubtleEmphasis">
    <w:name w:val="Subtle Emphasis"/>
    <w:basedOn w:val="DefaultParagraphFont"/>
    <w:uiPriority w:val="19"/>
    <w:rsid w:val="00CE4D46"/>
    <w:rPr>
      <w:i/>
      <w:iCs/>
      <w:color w:val="808080" w:themeColor="text1" w:themeTint="7F"/>
    </w:rPr>
  </w:style>
  <w:style w:type="paragraph" w:styleId="NoSpacing">
    <w:name w:val="No Spacing"/>
    <w:uiPriority w:val="1"/>
    <w:rsid w:val="00CE4D46"/>
    <w:pPr>
      <w:ind w:firstLine="426"/>
      <w:jc w:val="both"/>
    </w:pPr>
    <w:rPr>
      <w:rFonts w:ascii="Cambria" w:hAnsi="Cambria" w:cs="Arial"/>
      <w:color w:val="000000"/>
      <w:sz w:val="22"/>
      <w:szCs w:val="22"/>
    </w:rPr>
  </w:style>
  <w:style w:type="character" w:styleId="IntenseEmphasis">
    <w:name w:val="Intense Emphasis"/>
    <w:basedOn w:val="DefaultParagraphFont"/>
    <w:uiPriority w:val="21"/>
    <w:rsid w:val="00CE4D46"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rsid w:val="00CE4D46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C17C19"/>
    <w:pPr>
      <w:ind w:left="426" w:right="418" w:firstLine="0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7C19"/>
    <w:rPr>
      <w:rFonts w:ascii="Cambria" w:hAnsi="Cambria" w:cs="Arial"/>
      <w:i/>
      <w:iCs/>
      <w:color w:val="000000" w:themeColor="text1"/>
      <w:sz w:val="22"/>
      <w:szCs w:val="22"/>
    </w:rPr>
  </w:style>
  <w:style w:type="paragraph" w:styleId="FootnoteText">
    <w:name w:val="footnote text"/>
    <w:basedOn w:val="Normal"/>
    <w:link w:val="FootnoteTextChar"/>
    <w:uiPriority w:val="99"/>
    <w:unhideWhenUsed/>
    <w:rsid w:val="000359C1"/>
    <w:pPr>
      <w:spacing w:after="0" w:line="240" w:lineRule="auto"/>
      <w:ind w:left="426" w:right="136" w:hanging="142"/>
      <w:jc w:val="left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359C1"/>
    <w:rPr>
      <w:rFonts w:ascii="Cambria" w:hAnsi="Cambria" w:cs="Arial"/>
      <w:color w:val="000000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2F0E67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2CAE"/>
    <w:rPr>
      <w:color w:val="0000FF" w:themeColor="hyperlink"/>
      <w:u w:val="single"/>
    </w:rPr>
  </w:style>
  <w:style w:type="paragraph" w:styleId="Signature">
    <w:name w:val="Signature"/>
    <w:basedOn w:val="Normal"/>
    <w:link w:val="SignatureChar"/>
    <w:uiPriority w:val="99"/>
    <w:unhideWhenUsed/>
    <w:qFormat/>
    <w:rsid w:val="00390D4E"/>
    <w:pPr>
      <w:spacing w:line="240" w:lineRule="auto"/>
      <w:ind w:firstLine="0"/>
      <w:jc w:val="right"/>
    </w:pPr>
    <w:rPr>
      <w:rFonts w:ascii="Bookman Old Style" w:hAnsi="Bookman Old Style"/>
      <w:color w:val="262626" w:themeColor="text1" w:themeTint="D9"/>
      <w:spacing w:val="24"/>
      <w:sz w:val="20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390D4E"/>
    <w:rPr>
      <w:rFonts w:ascii="Bookman Old Style" w:hAnsi="Bookman Old Style" w:cs="Arial"/>
      <w:color w:val="262626" w:themeColor="text1" w:themeTint="D9"/>
      <w:spacing w:val="24"/>
      <w:sz w:val="20"/>
      <w:szCs w:val="20"/>
    </w:rPr>
  </w:style>
  <w:style w:type="table" w:styleId="TableGrid">
    <w:name w:val="Table Grid"/>
    <w:basedOn w:val="TableNormal"/>
    <w:uiPriority w:val="59"/>
    <w:rsid w:val="008F55D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39"/>
    <w:unhideWhenUsed/>
    <w:rsid w:val="00962925"/>
    <w:pPr>
      <w:tabs>
        <w:tab w:val="left" w:pos="394"/>
        <w:tab w:val="left" w:pos="426"/>
        <w:tab w:val="right" w:leader="dot" w:pos="8630"/>
      </w:tabs>
      <w:spacing w:after="0"/>
      <w:ind w:left="426" w:hanging="426"/>
      <w:jc w:val="left"/>
    </w:pPr>
    <w:rPr>
      <w:b/>
      <w:noProof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962925"/>
    <w:pPr>
      <w:tabs>
        <w:tab w:val="left" w:pos="955"/>
        <w:tab w:val="left" w:pos="981"/>
        <w:tab w:val="right" w:leader="dot" w:pos="8630"/>
      </w:tabs>
      <w:spacing w:after="0"/>
      <w:ind w:left="993" w:hanging="567"/>
      <w:jc w:val="left"/>
    </w:pPr>
    <w:rPr>
      <w:noProof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802D16"/>
    <w:pPr>
      <w:tabs>
        <w:tab w:val="left" w:pos="1675"/>
        <w:tab w:val="left" w:pos="1701"/>
        <w:tab w:val="right" w:leader="dot" w:pos="8630"/>
      </w:tabs>
      <w:spacing w:after="0"/>
      <w:ind w:left="1701" w:hanging="709"/>
      <w:jc w:val="left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3C23AD"/>
    <w:pPr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3C23AD"/>
    <w:pPr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3C23AD"/>
    <w:pPr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3C23AD"/>
    <w:pPr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3C23AD"/>
    <w:pPr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3C23AD"/>
    <w:pPr>
      <w:ind w:left="1760"/>
    </w:pPr>
  </w:style>
  <w:style w:type="paragraph" w:styleId="EndnoteText">
    <w:name w:val="endnote text"/>
    <w:basedOn w:val="Normal"/>
    <w:link w:val="EndnoteTextChar"/>
    <w:uiPriority w:val="99"/>
    <w:unhideWhenUsed/>
    <w:rsid w:val="00D66D61"/>
    <w:pPr>
      <w:spacing w:after="0" w:line="240" w:lineRule="auto"/>
      <w:ind w:left="142" w:right="-41" w:hanging="142"/>
      <w:jc w:val="left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66D61"/>
    <w:rPr>
      <w:rFonts w:ascii="Cambria" w:hAnsi="Cambria" w:cs="Arial"/>
      <w:color w:val="000000"/>
      <w:sz w:val="20"/>
      <w:szCs w:val="20"/>
    </w:rPr>
  </w:style>
  <w:style w:type="character" w:styleId="EndnoteReference">
    <w:name w:val="endnote reference"/>
    <w:basedOn w:val="DefaultParagraphFont"/>
    <w:uiPriority w:val="99"/>
    <w:unhideWhenUsed/>
    <w:rsid w:val="006E655E"/>
    <w:rPr>
      <w:vertAlign w:val="superscript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Signature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2E95"/>
    <w:pPr>
      <w:spacing w:after="200" w:line="300" w:lineRule="auto"/>
      <w:ind w:firstLine="425"/>
      <w:jc w:val="both"/>
    </w:pPr>
    <w:rPr>
      <w:rFonts w:ascii="Cambria" w:hAnsi="Cambria" w:cs="Arial"/>
      <w:color w:val="000000"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5D97"/>
    <w:pPr>
      <w:keepNext/>
      <w:keepLines/>
      <w:numPr>
        <w:numId w:val="12"/>
      </w:numPr>
      <w:outlineLvl w:val="0"/>
    </w:pPr>
    <w:rPr>
      <w:b/>
      <w:color w:val="55037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5D97"/>
    <w:pPr>
      <w:keepNext/>
      <w:keepLines/>
      <w:numPr>
        <w:ilvl w:val="1"/>
        <w:numId w:val="12"/>
      </w:numPr>
      <w:spacing w:before="200"/>
      <w:outlineLvl w:val="1"/>
    </w:pPr>
    <w:rPr>
      <w:rFonts w:eastAsiaTheme="majorEastAsia" w:cstheme="majorBidi"/>
      <w:b/>
      <w:bCs/>
      <w:color w:val="550371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D5D97"/>
    <w:pPr>
      <w:keepNext/>
      <w:keepLines/>
      <w:numPr>
        <w:ilvl w:val="2"/>
        <w:numId w:val="12"/>
      </w:numPr>
      <w:ind w:left="1134"/>
      <w:outlineLvl w:val="2"/>
    </w:pPr>
    <w:rPr>
      <w:i/>
      <w:color w:val="7A04A3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CE4D4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A35F1D"/>
    <w:rPr>
      <w:rFonts w:ascii="Cambria" w:hAnsi="Cambria" w:cs="Arial"/>
      <w:color w:val="000000"/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5F1D"/>
    <w:rPr>
      <w:rFonts w:ascii="Cambria" w:hAnsi="Cambria" w:cs="Arial"/>
      <w:color w:val="000000"/>
      <w:sz w:val="22"/>
      <w:szCs w:val="22"/>
    </w:rPr>
  </w:style>
  <w:style w:type="character" w:styleId="PageNumber">
    <w:name w:val="page number"/>
    <w:basedOn w:val="DefaultParagraphFont"/>
    <w:uiPriority w:val="99"/>
    <w:semiHidden/>
    <w:unhideWhenUsed/>
    <w:rsid w:val="00814448"/>
  </w:style>
  <w:style w:type="character" w:customStyle="1" w:styleId="Heading1Char">
    <w:name w:val="Heading 1 Char"/>
    <w:basedOn w:val="DefaultParagraphFont"/>
    <w:link w:val="Heading1"/>
    <w:uiPriority w:val="9"/>
    <w:rsid w:val="000D5D97"/>
    <w:rPr>
      <w:rFonts w:ascii="Cambria" w:hAnsi="Cambria" w:cs="Arial"/>
      <w:b/>
      <w:color w:val="55037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D5D97"/>
    <w:rPr>
      <w:rFonts w:ascii="Cambria" w:eastAsiaTheme="majorEastAsia" w:hAnsi="Cambria" w:cstheme="majorBidi"/>
      <w:b/>
      <w:bCs/>
      <w:color w:val="55037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B39A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B39A9"/>
    <w:rPr>
      <w:rFonts w:ascii="Lucida Grande" w:hAnsi="Lucida Grande" w:cs="Lucida Grande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C17C19"/>
    <w:pPr>
      <w:ind w:firstLine="0"/>
      <w:jc w:val="left"/>
    </w:pPr>
    <w:rPr>
      <w:b/>
      <w:sz w:val="36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C17C19"/>
    <w:rPr>
      <w:rFonts w:ascii="Cambria" w:hAnsi="Cambria" w:cs="Arial"/>
      <w:b/>
      <w:color w:val="000000"/>
      <w:sz w:val="36"/>
      <w:szCs w:val="3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D4746"/>
    <w:pPr>
      <w:numPr>
        <w:ilvl w:val="1"/>
      </w:numPr>
      <w:spacing w:line="276" w:lineRule="auto"/>
      <w:ind w:firstLine="425"/>
      <w:jc w:val="left"/>
    </w:pPr>
    <w:rPr>
      <w:rFonts w:eastAsiaTheme="majorEastAsia" w:cstheme="majorBidi"/>
      <w:iCs/>
      <w:color w:val="7A04A3"/>
      <w:spacing w:val="15"/>
      <w:sz w:val="26"/>
      <w:szCs w:val="26"/>
    </w:rPr>
  </w:style>
  <w:style w:type="character" w:customStyle="1" w:styleId="SubtitleChar">
    <w:name w:val="Subtitle Char"/>
    <w:basedOn w:val="DefaultParagraphFont"/>
    <w:link w:val="Subtitle"/>
    <w:uiPriority w:val="11"/>
    <w:rsid w:val="003D4746"/>
    <w:rPr>
      <w:rFonts w:ascii="Cambria" w:eastAsiaTheme="majorEastAsia" w:hAnsi="Cambria" w:cstheme="majorBidi"/>
      <w:iCs/>
      <w:color w:val="7A04A3"/>
      <w:spacing w:val="15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D5D97"/>
    <w:rPr>
      <w:rFonts w:ascii="Cambria" w:hAnsi="Cambria" w:cs="Arial"/>
      <w:i/>
      <w:color w:val="7A04A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E4D4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</w:rPr>
  </w:style>
  <w:style w:type="paragraph" w:styleId="ListParagraph">
    <w:name w:val="List Paragraph"/>
    <w:basedOn w:val="Normal"/>
    <w:uiPriority w:val="34"/>
    <w:rsid w:val="00CE4D46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rsid w:val="00CE4D4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E4D46"/>
    <w:rPr>
      <w:rFonts w:ascii="Cambria" w:hAnsi="Cambria" w:cs="Arial"/>
      <w:b/>
      <w:bCs/>
      <w:i/>
      <w:iCs/>
      <w:color w:val="4F81BD" w:themeColor="accent1"/>
      <w:sz w:val="22"/>
      <w:szCs w:val="22"/>
    </w:rPr>
  </w:style>
  <w:style w:type="character" w:styleId="SubtleReference">
    <w:name w:val="Subtle Reference"/>
    <w:basedOn w:val="DefaultParagraphFont"/>
    <w:uiPriority w:val="31"/>
    <w:rsid w:val="00CE4D46"/>
    <w:rPr>
      <w:smallCaps/>
      <w:color w:val="C0504D" w:themeColor="accent2"/>
      <w:u w:val="single"/>
    </w:rPr>
  </w:style>
  <w:style w:type="character" w:styleId="BookTitle">
    <w:name w:val="Book Title"/>
    <w:uiPriority w:val="33"/>
    <w:qFormat/>
    <w:rsid w:val="003D4746"/>
    <w:rPr>
      <w:rFonts w:ascii="Helvetica Neue" w:hAnsi="Helvetica Neue"/>
      <w:bCs/>
      <w:smallCaps/>
      <w:spacing w:val="5"/>
      <w:sz w:val="64"/>
      <w:szCs w:val="64"/>
    </w:rPr>
  </w:style>
  <w:style w:type="character" w:styleId="IntenseReference">
    <w:name w:val="Intense Reference"/>
    <w:basedOn w:val="DefaultParagraphFont"/>
    <w:uiPriority w:val="32"/>
    <w:rsid w:val="00CE4D46"/>
    <w:rPr>
      <w:b/>
      <w:bCs/>
      <w:smallCaps/>
      <w:color w:val="C0504D" w:themeColor="accent2"/>
      <w:spacing w:val="5"/>
      <w:u w:val="single"/>
    </w:rPr>
  </w:style>
  <w:style w:type="character" w:styleId="Emphasis">
    <w:name w:val="Emphasis"/>
    <w:basedOn w:val="DefaultParagraphFont"/>
    <w:uiPriority w:val="20"/>
    <w:rsid w:val="00CE4D46"/>
    <w:rPr>
      <w:i/>
      <w:iCs/>
    </w:rPr>
  </w:style>
  <w:style w:type="character" w:styleId="SubtleEmphasis">
    <w:name w:val="Subtle Emphasis"/>
    <w:basedOn w:val="DefaultParagraphFont"/>
    <w:uiPriority w:val="19"/>
    <w:rsid w:val="00CE4D46"/>
    <w:rPr>
      <w:i/>
      <w:iCs/>
      <w:color w:val="808080" w:themeColor="text1" w:themeTint="7F"/>
    </w:rPr>
  </w:style>
  <w:style w:type="paragraph" w:styleId="NoSpacing">
    <w:name w:val="No Spacing"/>
    <w:uiPriority w:val="1"/>
    <w:rsid w:val="00CE4D46"/>
    <w:pPr>
      <w:ind w:firstLine="426"/>
      <w:jc w:val="both"/>
    </w:pPr>
    <w:rPr>
      <w:rFonts w:ascii="Cambria" w:hAnsi="Cambria" w:cs="Arial"/>
      <w:color w:val="000000"/>
      <w:sz w:val="22"/>
      <w:szCs w:val="22"/>
    </w:rPr>
  </w:style>
  <w:style w:type="character" w:styleId="IntenseEmphasis">
    <w:name w:val="Intense Emphasis"/>
    <w:basedOn w:val="DefaultParagraphFont"/>
    <w:uiPriority w:val="21"/>
    <w:rsid w:val="00CE4D46"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rsid w:val="00CE4D46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C17C19"/>
    <w:pPr>
      <w:ind w:left="426" w:right="418" w:firstLine="0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7C19"/>
    <w:rPr>
      <w:rFonts w:ascii="Cambria" w:hAnsi="Cambria" w:cs="Arial"/>
      <w:i/>
      <w:iCs/>
      <w:color w:val="000000" w:themeColor="text1"/>
      <w:sz w:val="22"/>
      <w:szCs w:val="22"/>
    </w:rPr>
  </w:style>
  <w:style w:type="paragraph" w:styleId="FootnoteText">
    <w:name w:val="footnote text"/>
    <w:basedOn w:val="Normal"/>
    <w:link w:val="FootnoteTextChar"/>
    <w:uiPriority w:val="99"/>
    <w:unhideWhenUsed/>
    <w:rsid w:val="000359C1"/>
    <w:pPr>
      <w:spacing w:after="0" w:line="240" w:lineRule="auto"/>
      <w:ind w:left="426" w:right="136" w:hanging="142"/>
      <w:jc w:val="left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359C1"/>
    <w:rPr>
      <w:rFonts w:ascii="Cambria" w:hAnsi="Cambria" w:cs="Arial"/>
      <w:color w:val="000000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2F0E67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2CAE"/>
    <w:rPr>
      <w:color w:val="0000FF" w:themeColor="hyperlink"/>
      <w:u w:val="single"/>
    </w:rPr>
  </w:style>
  <w:style w:type="paragraph" w:styleId="Signature">
    <w:name w:val="Signature"/>
    <w:basedOn w:val="Normal"/>
    <w:link w:val="SignatureChar"/>
    <w:uiPriority w:val="99"/>
    <w:unhideWhenUsed/>
    <w:qFormat/>
    <w:rsid w:val="00390D4E"/>
    <w:pPr>
      <w:spacing w:line="240" w:lineRule="auto"/>
      <w:ind w:firstLine="0"/>
      <w:jc w:val="right"/>
    </w:pPr>
    <w:rPr>
      <w:rFonts w:ascii="Bookman Old Style" w:hAnsi="Bookman Old Style"/>
      <w:color w:val="262626" w:themeColor="text1" w:themeTint="D9"/>
      <w:spacing w:val="24"/>
      <w:sz w:val="20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390D4E"/>
    <w:rPr>
      <w:rFonts w:ascii="Bookman Old Style" w:hAnsi="Bookman Old Style" w:cs="Arial"/>
      <w:color w:val="262626" w:themeColor="text1" w:themeTint="D9"/>
      <w:spacing w:val="24"/>
      <w:sz w:val="20"/>
      <w:szCs w:val="20"/>
    </w:rPr>
  </w:style>
  <w:style w:type="table" w:styleId="TableGrid">
    <w:name w:val="Table Grid"/>
    <w:basedOn w:val="TableNormal"/>
    <w:uiPriority w:val="59"/>
    <w:rsid w:val="008F55D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39"/>
    <w:unhideWhenUsed/>
    <w:rsid w:val="00962925"/>
    <w:pPr>
      <w:tabs>
        <w:tab w:val="left" w:pos="394"/>
        <w:tab w:val="left" w:pos="426"/>
        <w:tab w:val="right" w:leader="dot" w:pos="8630"/>
      </w:tabs>
      <w:spacing w:after="0"/>
      <w:ind w:left="426" w:hanging="426"/>
      <w:jc w:val="left"/>
    </w:pPr>
    <w:rPr>
      <w:b/>
      <w:noProof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962925"/>
    <w:pPr>
      <w:tabs>
        <w:tab w:val="left" w:pos="955"/>
        <w:tab w:val="left" w:pos="981"/>
        <w:tab w:val="right" w:leader="dot" w:pos="8630"/>
      </w:tabs>
      <w:spacing w:after="0"/>
      <w:ind w:left="993" w:hanging="567"/>
      <w:jc w:val="left"/>
    </w:pPr>
    <w:rPr>
      <w:noProof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802D16"/>
    <w:pPr>
      <w:tabs>
        <w:tab w:val="left" w:pos="1675"/>
        <w:tab w:val="left" w:pos="1701"/>
        <w:tab w:val="right" w:leader="dot" w:pos="8630"/>
      </w:tabs>
      <w:spacing w:after="0"/>
      <w:ind w:left="1701" w:hanging="709"/>
      <w:jc w:val="left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3C23AD"/>
    <w:pPr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3C23AD"/>
    <w:pPr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3C23AD"/>
    <w:pPr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3C23AD"/>
    <w:pPr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3C23AD"/>
    <w:pPr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3C23AD"/>
    <w:pPr>
      <w:ind w:left="1760"/>
    </w:pPr>
  </w:style>
  <w:style w:type="paragraph" w:styleId="EndnoteText">
    <w:name w:val="endnote text"/>
    <w:basedOn w:val="Normal"/>
    <w:link w:val="EndnoteTextChar"/>
    <w:uiPriority w:val="99"/>
    <w:unhideWhenUsed/>
    <w:rsid w:val="00D66D61"/>
    <w:pPr>
      <w:spacing w:after="0" w:line="240" w:lineRule="auto"/>
      <w:ind w:left="142" w:right="-41" w:hanging="142"/>
      <w:jc w:val="left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66D61"/>
    <w:rPr>
      <w:rFonts w:ascii="Cambria" w:hAnsi="Cambria" w:cs="Arial"/>
      <w:color w:val="000000"/>
      <w:sz w:val="20"/>
      <w:szCs w:val="20"/>
    </w:rPr>
  </w:style>
  <w:style w:type="character" w:styleId="EndnoteReference">
    <w:name w:val="endnote reference"/>
    <w:basedOn w:val="DefaultParagraphFont"/>
    <w:uiPriority w:val="99"/>
    <w:unhideWhenUsed/>
    <w:rsid w:val="006E655E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8095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279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328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5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4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70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85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oter" Target="footer1.xml"/><Relationship Id="rId13" Type="http://schemas.openxmlformats.org/officeDocument/2006/relationships/footer" Target="footer2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gif"/><Relationship Id="rId10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C0343BD-DF47-F840-AB54-308CFAFA65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DBS Academic Paper.dotx</Template>
  <TotalTime>229</TotalTime>
  <Pages>8</Pages>
  <Words>1686</Words>
  <Characters>9612</Characters>
  <Application>Microsoft Macintosh Word</Application>
  <DocSecurity>0</DocSecurity>
  <Lines>80</Lines>
  <Paragraphs>22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/>
      <vt:lpstr>Executive Summary</vt:lpstr>
      <vt:lpstr>Contents</vt:lpstr>
      <vt:lpstr>Introduction</vt:lpstr>
      <vt:lpstr>    Challenges and Limitations</vt:lpstr>
      <vt:lpstr>        Those who cannot remember the past are condemned to repeat it</vt:lpstr>
      <vt:lpstr>People Hold the Key</vt:lpstr>
      <vt:lpstr>    You Become What You Believe</vt:lpstr>
      <vt:lpstr>Conclusion</vt:lpstr>
    </vt:vector>
  </TitlesOfParts>
  <Company/>
  <LinksUpToDate>false</LinksUpToDate>
  <CharactersWithSpaces>11276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Jeffrey Sadeli</dc:creator>
  <cp:keywords/>
  <dc:description/>
  <cp:lastModifiedBy>Jeffrey Sadeli</cp:lastModifiedBy>
  <cp:revision>74</cp:revision>
  <dcterms:created xsi:type="dcterms:W3CDTF">2013-07-29T10:57:00Z</dcterms:created>
  <dcterms:modified xsi:type="dcterms:W3CDTF">2013-07-30T11:22:00Z</dcterms:modified>
</cp:coreProperties>
</file>