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3AC" w:rsidRDefault="00A823AC" w:rsidP="00A823AC">
      <w:pPr>
        <w:pStyle w:val="reminders"/>
        <w:shd w:val="clear" w:color="auto" w:fill="FFFFFF"/>
        <w:spacing w:before="0" w:beforeAutospacing="0" w:after="0" w:afterAutospacing="0" w:line="360" w:lineRule="atLeast"/>
        <w:rPr>
          <w:rFonts w:ascii="Tahoma" w:hAnsi="Tahoma" w:cs="Tahoma"/>
          <w:color w:val="262634"/>
          <w:sz w:val="27"/>
          <w:szCs w:val="27"/>
        </w:rPr>
      </w:pPr>
      <w:r>
        <w:rPr>
          <w:rFonts w:ascii="Tahoma" w:hAnsi="Tahoma" w:cs="Tahoma"/>
          <w:color w:val="262634"/>
          <w:sz w:val="27"/>
          <w:szCs w:val="27"/>
        </w:rPr>
        <w:t>To qualify for the scholarship, your response must be at least 300 words.</w:t>
      </w:r>
    </w:p>
    <w:p w:rsidR="00A823AC" w:rsidRDefault="00A823AC" w:rsidP="00A823AC">
      <w:pPr>
        <w:pStyle w:val="reminders"/>
        <w:shd w:val="clear" w:color="auto" w:fill="FFFFFF"/>
        <w:spacing w:before="0" w:beforeAutospacing="0" w:after="0" w:afterAutospacing="0" w:line="360" w:lineRule="atLeast"/>
        <w:rPr>
          <w:rFonts w:ascii="Tahoma" w:hAnsi="Tahoma" w:cs="Tahoma"/>
          <w:color w:val="262634"/>
          <w:sz w:val="27"/>
          <w:szCs w:val="27"/>
        </w:rPr>
      </w:pPr>
      <w:r>
        <w:rPr>
          <w:rFonts w:ascii="Tahoma" w:hAnsi="Tahoma" w:cs="Tahoma"/>
          <w:color w:val="262634"/>
          <w:sz w:val="27"/>
          <w:szCs w:val="27"/>
        </w:rPr>
        <w:t>Recipients will be chosen based upon their insightfulness, clarity, and originality.</w:t>
      </w:r>
    </w:p>
    <w:p w:rsidR="00A823AC" w:rsidRDefault="00A823AC" w:rsidP="00A823AC">
      <w:pPr>
        <w:pStyle w:val="reminders"/>
        <w:shd w:val="clear" w:color="auto" w:fill="FFFFFF"/>
        <w:spacing w:before="0" w:beforeAutospacing="0" w:after="0" w:afterAutospacing="0" w:line="360" w:lineRule="atLeast"/>
        <w:rPr>
          <w:rFonts w:ascii="Tahoma" w:hAnsi="Tahoma" w:cs="Tahoma"/>
          <w:color w:val="262634"/>
          <w:sz w:val="27"/>
          <w:szCs w:val="27"/>
        </w:rPr>
      </w:pPr>
      <w:r>
        <w:rPr>
          <w:rFonts w:ascii="Tahoma" w:hAnsi="Tahoma" w:cs="Tahoma"/>
          <w:color w:val="262634"/>
          <w:sz w:val="27"/>
          <w:szCs w:val="27"/>
        </w:rPr>
        <w:t xml:space="preserve">Scholarships and tuition credits are subtracted from the last installment or will be applied upon completion </w:t>
      </w:r>
      <w:bookmarkStart w:id="0" w:name="_GoBack"/>
      <w:bookmarkEnd w:id="0"/>
      <w:r>
        <w:rPr>
          <w:rFonts w:ascii="Tahoma" w:hAnsi="Tahoma" w:cs="Tahoma"/>
          <w:color w:val="262634"/>
          <w:sz w:val="27"/>
          <w:szCs w:val="27"/>
        </w:rPr>
        <w:t>of the program.</w:t>
      </w:r>
    </w:p>
    <w:p w:rsidR="00A823AC" w:rsidRDefault="00A823AC" w:rsidP="007D6D17"/>
    <w:p w:rsidR="00A823AC" w:rsidRDefault="00A823AC" w:rsidP="007D6D17">
      <w:r>
        <w:t xml:space="preserve">Scholarship Topic: Career Reinvention </w:t>
      </w:r>
    </w:p>
    <w:p w:rsidR="00A823AC" w:rsidRPr="00A823AC" w:rsidRDefault="00A823AC" w:rsidP="00A823AC">
      <w:pPr>
        <w:shd w:val="clear" w:color="auto" w:fill="FFFFFF"/>
        <w:spacing w:line="420" w:lineRule="atLeast"/>
        <w:outlineLvl w:val="3"/>
        <w:rPr>
          <w:rFonts w:ascii="Tahoma" w:eastAsia="Times New Roman" w:hAnsi="Tahoma" w:cs="Tahoma"/>
          <w:color w:val="262634"/>
          <w:sz w:val="30"/>
          <w:szCs w:val="30"/>
        </w:rPr>
      </w:pPr>
      <w:r w:rsidRPr="00A823AC">
        <w:rPr>
          <w:rFonts w:ascii="Tahoma" w:eastAsia="Times New Roman" w:hAnsi="Tahoma" w:cs="Tahoma"/>
          <w:color w:val="262634"/>
          <w:sz w:val="30"/>
          <w:szCs w:val="30"/>
        </w:rPr>
        <w:t>What is the secret to having a successful career in today's world economy?</w:t>
      </w:r>
    </w:p>
    <w:p w:rsidR="00A823AC" w:rsidRDefault="00A823AC" w:rsidP="007D6D17"/>
    <w:p w:rsidR="00A823AC" w:rsidRDefault="00A823AC" w:rsidP="007D6D17"/>
    <w:p w:rsidR="007D6D17" w:rsidRDefault="007D6D17" w:rsidP="007D6D17">
      <w:r>
        <w:t xml:space="preserve">In today’s ever-changing world the secret to a successful career is malleability and perseverance. The ability to “stick it out” when faced with a difficult situation, and the willingness to change the way one thinks about things when confronted by a seemingly unsolvable problem, are indispensible tools in today’s market. By remaining steadfast in reaching a goal, while still open to approaching a problem in different ways, one can see a situation as a complex riddle – there are various ways to answer the question, and oftentimes our first answer is not the right one. </w:t>
      </w:r>
      <w:r w:rsidR="00847722">
        <w:br/>
      </w:r>
      <w:r>
        <w:t>As a developer we are required to have diligent patience. A task may call for hours of detailed work, trying solution after solution, but to be successful one must remain assured in the fact that he can and will find the right answer. This sense of self-reliance and inner-patience is vital in creating a final product.</w:t>
      </w:r>
    </w:p>
    <w:p w:rsidR="00EF684C" w:rsidRDefault="007D6D17" w:rsidP="007D6D17">
      <w:r>
        <w:t>To produce a sound outcome we must continue to look at problems in different</w:t>
      </w:r>
      <w:r w:rsidR="00E975FB">
        <w:t xml:space="preserve"> lights, with varied approaches. </w:t>
      </w:r>
      <w:r>
        <w:t>This method of working is extremely important in the field of programing because of the logistical complexity and constant growth in technology. In today’s globalized world technological advancements are made daily and shared amongst peers faster than ever before. New information is constantly being cycled throughout the tech world and as a developer it is our responsibility to evolve with the field. This pliancy allows us to learn, develop, and transform as we move from task to task, project to project. We take the information we’ve acquired through patterns of success and add onto that knowledge each and every day.</w:t>
      </w:r>
    </w:p>
    <w:sectPr w:rsidR="00EF684C" w:rsidSect="000F55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725"/>
    <w:rsid w:val="00047725"/>
    <w:rsid w:val="000F5539"/>
    <w:rsid w:val="007D6D17"/>
    <w:rsid w:val="00847722"/>
    <w:rsid w:val="00A823AC"/>
    <w:rsid w:val="00E975FB"/>
    <w:rsid w:val="00EF6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F468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823AC"/>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047725"/>
  </w:style>
  <w:style w:type="paragraph" w:customStyle="1" w:styleId="reminders">
    <w:name w:val="reminders"/>
    <w:basedOn w:val="Normal"/>
    <w:rsid w:val="00A823AC"/>
    <w:pPr>
      <w:spacing w:before="100" w:beforeAutospacing="1" w:after="100" w:afterAutospacing="1"/>
    </w:pPr>
    <w:rPr>
      <w:rFonts w:ascii="Times New Roman" w:hAnsi="Times New Roman" w:cs="Times New Roman"/>
      <w:sz w:val="20"/>
      <w:szCs w:val="20"/>
    </w:rPr>
  </w:style>
  <w:style w:type="character" w:customStyle="1" w:styleId="Heading4Char">
    <w:name w:val="Heading 4 Char"/>
    <w:basedOn w:val="DefaultParagraphFont"/>
    <w:link w:val="Heading4"/>
    <w:uiPriority w:val="9"/>
    <w:rsid w:val="00A823AC"/>
    <w:rPr>
      <w:rFonts w:ascii="Times New Roman" w:hAnsi="Times New Roman"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823AC"/>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047725"/>
  </w:style>
  <w:style w:type="paragraph" w:customStyle="1" w:styleId="reminders">
    <w:name w:val="reminders"/>
    <w:basedOn w:val="Normal"/>
    <w:rsid w:val="00A823AC"/>
    <w:pPr>
      <w:spacing w:before="100" w:beforeAutospacing="1" w:after="100" w:afterAutospacing="1"/>
    </w:pPr>
    <w:rPr>
      <w:rFonts w:ascii="Times New Roman" w:hAnsi="Times New Roman" w:cs="Times New Roman"/>
      <w:sz w:val="20"/>
      <w:szCs w:val="20"/>
    </w:rPr>
  </w:style>
  <w:style w:type="character" w:customStyle="1" w:styleId="Heading4Char">
    <w:name w:val="Heading 4 Char"/>
    <w:basedOn w:val="DefaultParagraphFont"/>
    <w:link w:val="Heading4"/>
    <w:uiPriority w:val="9"/>
    <w:rsid w:val="00A823AC"/>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614973">
      <w:bodyDiv w:val="1"/>
      <w:marLeft w:val="0"/>
      <w:marRight w:val="0"/>
      <w:marTop w:val="0"/>
      <w:marBottom w:val="0"/>
      <w:divBdr>
        <w:top w:val="none" w:sz="0" w:space="0" w:color="auto"/>
        <w:left w:val="none" w:sz="0" w:space="0" w:color="auto"/>
        <w:bottom w:val="none" w:sz="0" w:space="0" w:color="auto"/>
        <w:right w:val="none" w:sz="0" w:space="0" w:color="auto"/>
      </w:divBdr>
    </w:div>
    <w:div w:id="447821893">
      <w:bodyDiv w:val="1"/>
      <w:marLeft w:val="0"/>
      <w:marRight w:val="0"/>
      <w:marTop w:val="0"/>
      <w:marBottom w:val="0"/>
      <w:divBdr>
        <w:top w:val="none" w:sz="0" w:space="0" w:color="auto"/>
        <w:left w:val="none" w:sz="0" w:space="0" w:color="auto"/>
        <w:bottom w:val="none" w:sz="0" w:space="0" w:color="auto"/>
        <w:right w:val="none" w:sz="0" w:space="0" w:color="auto"/>
      </w:divBdr>
      <w:divsChild>
        <w:div w:id="610354495">
          <w:marLeft w:val="0"/>
          <w:marRight w:val="0"/>
          <w:marTop w:val="0"/>
          <w:marBottom w:val="0"/>
          <w:divBdr>
            <w:top w:val="none" w:sz="0" w:space="0" w:color="auto"/>
            <w:left w:val="none" w:sz="0" w:space="0" w:color="auto"/>
            <w:bottom w:val="none" w:sz="0" w:space="0" w:color="auto"/>
            <w:right w:val="none" w:sz="0" w:space="0" w:color="auto"/>
          </w:divBdr>
          <w:divsChild>
            <w:div w:id="362481308">
              <w:marLeft w:val="120"/>
              <w:marRight w:val="0"/>
              <w:marTop w:val="0"/>
              <w:marBottom w:val="0"/>
              <w:divBdr>
                <w:top w:val="none" w:sz="0" w:space="0" w:color="auto"/>
                <w:left w:val="none" w:sz="0" w:space="0" w:color="auto"/>
                <w:bottom w:val="none" w:sz="0" w:space="0" w:color="auto"/>
                <w:right w:val="none" w:sz="0" w:space="0" w:color="auto"/>
              </w:divBdr>
              <w:divsChild>
                <w:div w:id="2106412949">
                  <w:marLeft w:val="0"/>
                  <w:marRight w:val="0"/>
                  <w:marTop w:val="0"/>
                  <w:marBottom w:val="0"/>
                  <w:divBdr>
                    <w:top w:val="none" w:sz="0" w:space="0" w:color="auto"/>
                    <w:left w:val="none" w:sz="0" w:space="0" w:color="auto"/>
                    <w:bottom w:val="none" w:sz="0" w:space="0" w:color="auto"/>
                    <w:right w:val="none" w:sz="0" w:space="0" w:color="auto"/>
                  </w:divBdr>
                  <w:divsChild>
                    <w:div w:id="1846506063">
                      <w:marLeft w:val="0"/>
                      <w:marRight w:val="0"/>
                      <w:marTop w:val="0"/>
                      <w:marBottom w:val="0"/>
                      <w:divBdr>
                        <w:top w:val="none" w:sz="0" w:space="0" w:color="auto"/>
                        <w:left w:val="none" w:sz="0" w:space="0" w:color="auto"/>
                        <w:bottom w:val="none" w:sz="0" w:space="0" w:color="auto"/>
                        <w:right w:val="none" w:sz="0" w:space="0" w:color="auto"/>
                      </w:divBdr>
                      <w:divsChild>
                        <w:div w:id="1214273388">
                          <w:marLeft w:val="0"/>
                          <w:marRight w:val="0"/>
                          <w:marTop w:val="0"/>
                          <w:marBottom w:val="0"/>
                          <w:divBdr>
                            <w:top w:val="none" w:sz="0" w:space="0" w:color="auto"/>
                            <w:left w:val="none" w:sz="0" w:space="0" w:color="auto"/>
                            <w:bottom w:val="none" w:sz="0" w:space="0" w:color="auto"/>
                            <w:right w:val="none" w:sz="0" w:space="0" w:color="auto"/>
                          </w:divBdr>
                          <w:divsChild>
                            <w:div w:id="1428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962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303</Words>
  <Characters>1728</Characters>
  <Application>Microsoft Macintosh Word</Application>
  <DocSecurity>0</DocSecurity>
  <Lines>14</Lines>
  <Paragraphs>4</Paragraphs>
  <ScaleCrop>false</ScaleCrop>
  <Company>Ithaca College</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Wheeler</dc:creator>
  <cp:keywords/>
  <dc:description/>
  <cp:lastModifiedBy>Scott Wheeler</cp:lastModifiedBy>
  <cp:revision>1</cp:revision>
  <dcterms:created xsi:type="dcterms:W3CDTF">2017-11-17T16:12:00Z</dcterms:created>
  <dcterms:modified xsi:type="dcterms:W3CDTF">2017-11-17T17:06:00Z</dcterms:modified>
</cp:coreProperties>
</file>