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651631">
        <w:rPr>
          <w:lang w:val="es-MX"/>
        </w:rPr>
        <w:t>14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992" w:type="dxa"/>
          </w:tcPr>
          <w:p w:rsidR="008A39A1" w:rsidRPr="00840FDD" w:rsidRDefault="00651631" w:rsidP="00804EFD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730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992" w:type="dxa"/>
          </w:tcPr>
          <w:p w:rsidR="000B24ED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+200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4C49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2E4C49" w:rsidRPr="00840FDD" w:rsidRDefault="00C745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0B24ED" w:rsidP="00B04C8B">
            <w:pPr>
              <w:jc w:val="center"/>
              <w:rPr>
                <w:lang w:val="es-MX"/>
              </w:rPr>
            </w:pP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2E4C49">
              <w:rPr>
                <w:lang w:val="es-MX"/>
              </w:rPr>
              <w:t>&lt;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6312D">
              <w:rPr>
                <w:lang w:val="es-MX"/>
              </w:rPr>
              <w:t>+20</w:t>
            </w:r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6B4EC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0173C0">
            <w:pPr>
              <w:jc w:val="center"/>
              <w:rPr>
                <w:lang w:val="es-MX"/>
              </w:rPr>
            </w:pP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4F77F0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</w:t>
      </w:r>
      <w:r w:rsidR="004F77F0">
        <w:rPr>
          <w:b/>
          <w:lang w:val="es-MX"/>
        </w:rPr>
        <w:t>oductos estipulados en el mismo</w:t>
      </w:r>
    </w:p>
    <w:p w:rsidR="000B1CAD" w:rsidRPr="00E811BB" w:rsidRDefault="004F77F0" w:rsidP="00E811BB">
      <w:pPr>
        <w:spacing w:after="0"/>
        <w:rPr>
          <w:b/>
          <w:lang w:val="es-MX"/>
        </w:rPr>
      </w:pPr>
      <w:r>
        <w:rPr>
          <w:b/>
          <w:lang w:val="es-MX"/>
        </w:rPr>
        <w:t>TOTAL</w:t>
      </w:r>
      <w:bookmarkStart w:id="0" w:name="_GoBack"/>
      <w:bookmarkEnd w:id="0"/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01445F">
        <w:rPr>
          <w:b/>
          <w:lang w:val="es-MX"/>
        </w:rPr>
        <w:t>322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4F77F0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B4EC7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062C3-2869-407A-8E47-11BAFE20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13</cp:revision>
  <cp:lastPrinted>2020-12-14T19:22:00Z</cp:lastPrinted>
  <dcterms:created xsi:type="dcterms:W3CDTF">2020-12-11T15:47:00Z</dcterms:created>
  <dcterms:modified xsi:type="dcterms:W3CDTF">2020-12-15T22:45:00Z</dcterms:modified>
</cp:coreProperties>
</file>