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2"/>
        <w:gridCol w:w="1402"/>
        <w:gridCol w:w="1230"/>
        <w:gridCol w:w="1206"/>
        <w:gridCol w:w="1469"/>
      </w:tblGrid>
      <w:tr>
        <w:trPr>
          <w:trHeight w:val="612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2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Linear Model</w:t>
            </w:r>
          </w:p>
        </w:tc>
      </w:tr>
      <w:tr>
        <w:trPr>
          <w:trHeight w:val="612" w:hRule="auto"/>
          <w:tblHeader/>
        </w:trPr>
        header3
        <w:tc>
          <w:tcPr>
            <w:gridSpan w:val="5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2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-110.9658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14.8429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-7.4760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log2(income)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2023-03-24T19:00:52Z</dcterms:modified>
  <cp:category/>
</cp:coreProperties>
</file>