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Thema</w:t>
      </w:r>
      <w:r>
        <w:t xml:space="preserve"> </w:t>
      </w:r>
      <w:r>
        <w:t xml:space="preserve">5:</w:t>
      </w:r>
      <w:r>
        <w:t xml:space="preserve"> </w:t>
      </w:r>
      <w:r>
        <w:t xml:space="preserve">Erstellen</w:t>
      </w:r>
      <w:r>
        <w:t xml:space="preserve"> </w:t>
      </w:r>
      <w:r>
        <w:t xml:space="preserve">eines</w:t>
      </w:r>
      <w:r>
        <w:t xml:space="preserve"> </w:t>
      </w:r>
      <w:r>
        <w:t xml:space="preserve">KM-Plots</w:t>
      </w:r>
    </w:p>
    <w:p>
      <w:pPr>
        <w:pStyle w:val="Author"/>
      </w:pPr>
      <w:r>
        <w:t xml:space="preserve">JSA</w:t>
      </w:r>
    </w:p>
    <w:p>
      <w:pPr>
        <w:pStyle w:val="Date"/>
      </w:pPr>
      <w:r>
        <w:t xml:space="preserve">3/25/23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(safetyData))</w:t>
      </w:r>
    </w:p>
    <w:bookmarkStart w:id="20" w:name="beispieldaten-für-teil-5-erstellen"/>
    <w:p>
      <w:pPr>
        <w:pStyle w:val="Heading2"/>
      </w:pPr>
      <w:r>
        <w:t xml:space="preserve">Beispieldaten für Teil 5 erstellen</w:t>
      </w:r>
    </w:p>
    <w:p>
      <w:pPr>
        <w:pStyle w:val="FirstParagraph"/>
      </w:pPr>
      <w:r>
        <w:t xml:space="preserve">Wir laden die ADTTE-Datei, die im R-Paket</w:t>
      </w:r>
      <w:r>
        <w:t xml:space="preserve"> </w:t>
      </w:r>
      <w:r>
        <w:rPr>
          <w:bCs/>
          <w:b/>
        </w:rPr>
        <w:t xml:space="preserve">safetyData</w:t>
      </w:r>
      <w:r>
        <w:t xml:space="preserve"> </w:t>
      </w:r>
      <w:r>
        <w:t xml:space="preserve">enthalten.</w:t>
      </w:r>
    </w:p>
    <w:p>
      <w:pPr>
        <w:pStyle w:val="BodyText"/>
      </w:pPr>
      <w:r>
        <w:t xml:space="preserve">Das Event ist ein dermatologisches Event.</w:t>
      </w:r>
    </w:p>
    <w:p>
      <w:pPr>
        <w:pStyle w:val="BodyText"/>
      </w:pPr>
      <w:r>
        <w:t xml:space="preserve">Die ersten Zeilen der ADTTE-Tabelle sieht wie folgt aus.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(adam_adtte,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"safetyData"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adam_adtte</w:t>
      </w:r>
      <w:r>
        <w:br/>
      </w:r>
      <w:r>
        <w:rPr>
          <w:rStyle w:val="CommentTok"/>
        </w:rPr>
        <w:t xml:space="preserve">#df &lt;- read.xport("../data/adtte.xpt")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 A tibble: 6 × 26</w:t>
      </w:r>
      <w:r>
        <w:br/>
      </w:r>
      <w:r>
        <w:rPr>
          <w:rStyle w:val="VerbatimChar"/>
        </w:rPr>
        <w:t xml:space="preserve">  STUDYID      SITEID USUBJID    AGE AGEGR1 AGEGR1N RACE  RACEN SEX   TRTSDT    </w:t>
      </w:r>
      <w:r>
        <w:br/>
      </w:r>
      <w:r>
        <w:rPr>
          <w:rStyle w:val="VerbatimChar"/>
        </w:rPr>
        <w:t xml:space="preserve">  &lt;chr&gt;        &lt;chr&gt;  &lt;chr&gt;    &lt;dbl&gt; &lt;chr&gt;    &lt;dbl&gt; &lt;chr&gt; &lt;dbl&gt; &lt;chr&gt; &lt;date&gt;    </w:t>
      </w:r>
      <w:r>
        <w:br/>
      </w:r>
      <w:r>
        <w:rPr>
          <w:rStyle w:val="VerbatimChar"/>
        </w:rPr>
        <w:t xml:space="preserve">1 CDISCPILOT01 701    01-701-…    63 &lt;65          1 WHITE     1 F     2014-01-02</w:t>
      </w:r>
      <w:r>
        <w:br/>
      </w:r>
      <w:r>
        <w:rPr>
          <w:rStyle w:val="VerbatimChar"/>
        </w:rPr>
        <w:t xml:space="preserve">2 CDISCPILOT01 701    01-701-…    64 &lt;65          1 WHITE     1 M     2012-08-05</w:t>
      </w:r>
      <w:r>
        <w:br/>
      </w:r>
      <w:r>
        <w:rPr>
          <w:rStyle w:val="VerbatimChar"/>
        </w:rPr>
        <w:t xml:space="preserve">3 CDISCPILOT01 701    01-701-…    71 65-80        2 WHITE     1 M     2013-07-19</w:t>
      </w:r>
      <w:r>
        <w:br/>
      </w:r>
      <w:r>
        <w:rPr>
          <w:rStyle w:val="VerbatimChar"/>
        </w:rPr>
        <w:t xml:space="preserve">4 CDISCPILOT01 701    01-701-…    74 65-80        2 WHITE     1 M     2014-03-18</w:t>
      </w:r>
      <w:r>
        <w:br/>
      </w:r>
      <w:r>
        <w:rPr>
          <w:rStyle w:val="VerbatimChar"/>
        </w:rPr>
        <w:t xml:space="preserve">5 CDISCPILOT01 701    01-701-…    77 65-80        2 WHITE     1 F     2014-07-01</w:t>
      </w:r>
      <w:r>
        <w:br/>
      </w:r>
      <w:r>
        <w:rPr>
          <w:rStyle w:val="VerbatimChar"/>
        </w:rPr>
        <w:t xml:space="preserve">6 CDISCPILOT01 701    01-701-…    85 &gt;80          3 WHITE     1 F     2013-02-12</w:t>
      </w:r>
      <w:r>
        <w:br/>
      </w:r>
      <w:r>
        <w:rPr>
          <w:rStyle w:val="VerbatimChar"/>
        </w:rPr>
        <w:t xml:space="preserve"># … with 16 more variables: TRTEDT &lt;date&gt;, TRTDUR &lt;dbl&gt;, TRTP &lt;chr&gt;,</w:t>
      </w:r>
      <w:r>
        <w:br/>
      </w:r>
      <w:r>
        <w:rPr>
          <w:rStyle w:val="VerbatimChar"/>
        </w:rPr>
        <w:t xml:space="preserve">#   TRTA &lt;chr&gt;, TRTAN &lt;dbl&gt;, PARAM &lt;chr&gt;, PARAMCD &lt;chr&gt;, AVAL &lt;dbl&gt;,</w:t>
      </w:r>
      <w:r>
        <w:br/>
      </w:r>
      <w:r>
        <w:rPr>
          <w:rStyle w:val="VerbatimChar"/>
        </w:rPr>
        <w:t xml:space="preserve">#   STARTDT &lt;date&gt;, ADT &lt;date&gt;, CNSR &lt;dbl&gt;, EVNTDESC &lt;chr&gt;, SRCDOM &lt;chr&gt;,</w:t>
      </w:r>
      <w:r>
        <w:br/>
      </w:r>
      <w:r>
        <w:rPr>
          <w:rStyle w:val="VerbatimChar"/>
        </w:rPr>
        <w:t xml:space="preserve">#   SRCVAR &lt;chr&gt;, SRCSEQ &lt;dbl&gt;, SAFFL &lt;chr&gt;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(STUDYID, USUBJID, TRTP, AVAL, CNSR)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STUDYID      USUBJID     TRTP                  AVAL  CNSR</w:t>
      </w:r>
      <w:r>
        <w:br/>
      </w:r>
      <w:r>
        <w:rPr>
          <w:rStyle w:val="VerbatimChar"/>
        </w:rPr>
        <w:t xml:space="preserve">  &lt;chr&gt;        &lt;chr&gt;       &lt;chr&gt;                &lt;dbl&gt; &lt;dbl&gt;</w:t>
      </w:r>
      <w:r>
        <w:br/>
      </w:r>
      <w:r>
        <w:rPr>
          <w:rStyle w:val="VerbatimChar"/>
        </w:rPr>
        <w:t xml:space="preserve">1 CDISCPILOT01 01-701-1015 Placebo                  2     0</w:t>
      </w:r>
      <w:r>
        <w:br/>
      </w:r>
      <w:r>
        <w:rPr>
          <w:rStyle w:val="VerbatimChar"/>
        </w:rPr>
        <w:t xml:space="preserve">2 CDISCPILOT01 01-701-1023 Placebo                  3     0</w:t>
      </w:r>
      <w:r>
        <w:br/>
      </w:r>
      <w:r>
        <w:rPr>
          <w:rStyle w:val="VerbatimChar"/>
        </w:rPr>
        <w:t xml:space="preserve">3 CDISCPILOT01 01-701-1028 Xanomeline High Dose     3     0</w:t>
      </w:r>
      <w:r>
        <w:br/>
      </w:r>
      <w:r>
        <w:rPr>
          <w:rStyle w:val="VerbatimChar"/>
        </w:rPr>
        <w:t xml:space="preserve">4 CDISCPILOT01 01-701-1033 Xanomeline Low Dose     28     1</w:t>
      </w:r>
      <w:r>
        <w:br/>
      </w:r>
      <w:r>
        <w:rPr>
          <w:rStyle w:val="VerbatimChar"/>
        </w:rPr>
        <w:t xml:space="preserve">5 CDISCPILOT01 01-701-1034 Xanomeline High Dose    58     0</w:t>
      </w:r>
      <w:r>
        <w:br/>
      </w:r>
      <w:r>
        <w:rPr>
          <w:rStyle w:val="VerbatimChar"/>
        </w:rPr>
        <w:t xml:space="preserve">6 CDISCPILOT01 01-701-1047 Placebo                 46     1</w:t>
      </w:r>
    </w:p>
    <w:p>
      <w:pPr>
        <w:pStyle w:val="FirstParagraph"/>
      </w:pPr>
      <w:r>
        <w:t xml:space="preserve">Die Verteilung der Zensierung sieht in dieser Tabelle wie folgt aus. Laut CDISC ist CNSR 0. wenn eine Beobachtung ein Event ist und größer 0, wenn eine Beobachtung zensiert ist.</w:t>
      </w:r>
    </w:p>
    <w:p>
      <w:pPr>
        <w:pStyle w:val="BodyText"/>
      </w:pPr>
      <w:r>
        <w:t xml:space="preserve">Das entspricht der Definition aus PROC LIFETEST.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PARAMCD,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CNSR)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Var1, </w:t>
      </w:r>
      <w:r>
        <w:rPr>
          <w:rStyle w:val="StringTok"/>
        </w:rPr>
        <w:t xml:space="preserve">"Censoring"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Var2,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Censoring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TTDE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TTDE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</w:tbl>
    <w:p>
      <w:pPr>
        <w:pStyle w:val="FirstParagraph"/>
      </w:pPr>
      <w:r>
        <w:t xml:space="preserve">Die Funktion survfit() aus dem R-Paket</w:t>
      </w:r>
      <w:r>
        <w:t xml:space="preserve"> </w:t>
      </w:r>
      <w:r>
        <w:rPr>
          <w:bCs/>
          <w:b/>
        </w:rPr>
        <w:t xml:space="preserve">survival</w:t>
      </w:r>
      <w:r>
        <w:t xml:space="preserve"> </w:t>
      </w:r>
      <w:r>
        <w:t xml:space="preserve">nutzt die folgende Definition für ein Event: 0 = Zensur, 1 = Event.</w:t>
      </w:r>
    </w:p>
    <w:p>
      <w:pPr>
        <w:pStyle w:val="BodyText"/>
      </w:pPr>
      <w:r>
        <w:t xml:space="preserve">Da muss man aufpassen.</w:t>
      </w:r>
    </w:p>
    <w:p>
      <w:pPr>
        <w:pStyle w:val="SourceCode"/>
      </w:pPr>
      <w:r>
        <w:rPr>
          <w:rStyle w:val="CommentTok"/>
        </w:rPr>
        <w:t xml:space="preserve"># proc lifetest;</w:t>
      </w:r>
      <w:r>
        <w:br/>
      </w:r>
      <w:r>
        <w:rPr>
          <w:rStyle w:val="CommentTok"/>
        </w:rPr>
        <w:t xml:space="preserve">#   time t*c(1); * 1 = Zensur, 0 = Event;</w:t>
      </w:r>
      <w:r>
        <w:br/>
      </w:r>
      <w:r>
        <w:rPr>
          <w:rStyle w:val="CommentTok"/>
        </w:rPr>
        <w:t xml:space="preserve"># run;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CNSR_neu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CNSR</w:t>
      </w:r>
      <w:r>
        <w:br/>
      </w:r>
      <w:r>
        <w:rPr>
          <w:rStyle w:val="NormalTok"/>
        </w:rPr>
        <w:t xml:space="preserve">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(AVAL, CNSR_neu)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Call: survfit(formula = Surv(AVAL, CNSR_neu) ~ TRTP, data = df)</w:t>
      </w:r>
      <w:r>
        <w:br/>
      </w:r>
      <w:r>
        <w:br/>
      </w:r>
      <w:r>
        <w:rPr>
          <w:rStyle w:val="VerbatimChar"/>
        </w:rPr>
        <w:t xml:space="preserve">                           n events median 0.95LCL 0.95UCL</w:t>
      </w:r>
      <w:r>
        <w:br/>
      </w:r>
      <w:r>
        <w:rPr>
          <w:rStyle w:val="VerbatimChar"/>
        </w:rPr>
        <w:t xml:space="preserve">TRTP=Placebo              86     29     NA      NA      NA</w:t>
      </w:r>
      <w:r>
        <w:br/>
      </w:r>
      <w:r>
        <w:rPr>
          <w:rStyle w:val="VerbatimChar"/>
        </w:rPr>
        <w:t xml:space="preserve">TRTP=Xanomeline High Dose 84     61     36      25      47</w:t>
      </w:r>
      <w:r>
        <w:br/>
      </w:r>
      <w:r>
        <w:rPr>
          <w:rStyle w:val="VerbatimChar"/>
        </w:rPr>
        <w:t xml:space="preserve">TRTP=Xanomeline Low Dose  84     62     33      28      51</w:t>
      </w:r>
    </w:p>
    <w:bookmarkEnd w:id="20"/>
    <w:bookmarkStart w:id="24" w:name="einfacher-plot"/>
    <w:p>
      <w:pPr>
        <w:pStyle w:val="Heading2"/>
      </w:pPr>
      <w:r>
        <w:t xml:space="preserve">Einfacher Plot</w:t>
      </w:r>
    </w:p>
    <w:p>
      <w:pPr>
        <w:pStyle w:val="SourceCode"/>
      </w:pP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(sf,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palette 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5_ablauf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"t5_km.png"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Saving 5 x 4 in image</w:t>
      </w:r>
    </w:p>
    <w:bookmarkEnd w:id="24"/>
    <w:bookmarkStart w:id="28" w:name="differenzierterer-plot"/>
    <w:p>
      <w:pPr>
        <w:pStyle w:val="Heading2"/>
      </w:pPr>
      <w:r>
        <w:t xml:space="preserve">Differenzierterer Plot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change line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palette 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 custom color palettes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Add p-value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Add risk table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risk.table.col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Risk table color by groups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legend.labs 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"Placebo"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dose"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 dose"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Change legend labels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Useful to change when you have multiple groups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     </w:t>
      </w:r>
      <w:r>
        <w:rPr>
          <w:rStyle w:val="CommentTok"/>
        </w:rPr>
        <w:t xml:space="preserve"># Change ggplot2 theme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5_ablauf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X328f7014d94489329d15136689d8766b95d0c9f"/>
    <w:p>
      <w:pPr>
        <w:pStyle w:val="Heading2"/>
      </w:pPr>
      <w:r>
        <w:t xml:space="preserve">Differenzierterer Plot mit Konfidenzbändern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change line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palette 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 custom color palettes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Add p-value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Add risk table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risk.table.col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Risk table color by groups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legend.labs 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"Placebo"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dose"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 dose"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Change legend labels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Useful to change when you have multiple groups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     </w:t>
      </w:r>
      <w:r>
        <w:rPr>
          <w:rStyle w:val="CommentTok"/>
        </w:rPr>
        <w:t xml:space="preserve"># Change ggplot2 theme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5_ablauf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speichern-als-word-dokument"/>
    <w:p>
      <w:pPr>
        <w:pStyle w:val="Heading2"/>
      </w:pPr>
      <w:r>
        <w:t xml:space="preserve">Speichern als Word-Dokument</w:t>
      </w:r>
    </w:p>
    <w:p>
      <w:pPr>
        <w:pStyle w:val="FirstParagraph"/>
      </w:pPr>
      <w:r>
        <w:t xml:space="preserve">Mit dem Paket officer kann man ein flextable-Objekt als Worddokument speichern.</w:t>
      </w:r>
    </w:p>
    <w:p>
      <w:pPr>
        <w:pStyle w:val="SourceCode"/>
      </w:pPr>
      <w:r>
        <w:rPr>
          <w:rStyle w:val="NormalTok"/>
        </w:rPr>
        <w:t xml:space="preserve">my_doc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read_docx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body_add_img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"t5_km.png"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(my_doc,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"t5_km.docx"</w:t>
      </w:r>
      <w:r>
        <w:rPr>
          <w:rStyle w:val="NormalTok"/>
        </w:rPr>
        <w:t xml:space="preserve">)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Thema 5: Erstellen eines KM-Plots</dc:title>
  <dc:creator>JSA</dc:creator>
  <cp:keywords/>
  <dcterms:created xsi:type="dcterms:W3CDTF">2023-03-25T17:45:41Z</dcterms:created>
  <dcterms:modified xsi:type="dcterms:W3CDTF">2023-03-25T17:45:41Z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3/25/23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