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FD471D" w14:textId="77777777" w:rsidR="0044160E" w:rsidRDefault="00000000">
      <w:pPr>
        <w:widowControl/>
        <w:spacing w:line="276" w:lineRule="auto"/>
        <w:rPr>
          <w:rFonts w:ascii="Times New Roman" w:eastAsia="Times New Roman" w:hAnsi="Times New Roman" w:cs="Times New Roman"/>
        </w:rPr>
      </w:pPr>
      <w:r>
        <w:rPr>
          <w:rFonts w:ascii="Times New Roman" w:eastAsia="Times New Roman" w:hAnsi="Times New Roman" w:cs="Times New Roman"/>
          <w:b/>
          <w:sz w:val="28"/>
          <w:szCs w:val="28"/>
        </w:rPr>
        <w:t>Model Optimization and Tuning Phase Template</w:t>
      </w:r>
    </w:p>
    <w:p w14:paraId="6D9E1786" w14:textId="77777777" w:rsidR="0044160E" w:rsidRDefault="0044160E">
      <w:pPr>
        <w:widowControl/>
        <w:spacing w:after="160" w:line="276" w:lineRule="auto"/>
        <w:rPr>
          <w:rFonts w:ascii="Times New Roman" w:eastAsia="Times New Roman" w:hAnsi="Times New Roman" w:cs="Times New Roman"/>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4160E" w14:paraId="3D62651D" w14:textId="77777777">
        <w:tc>
          <w:tcPr>
            <w:tcW w:w="4680" w:type="dxa"/>
            <w:shd w:val="clear" w:color="auto" w:fill="auto"/>
            <w:tcMar>
              <w:top w:w="100" w:type="dxa"/>
              <w:left w:w="100" w:type="dxa"/>
              <w:bottom w:w="100" w:type="dxa"/>
              <w:right w:w="100" w:type="dxa"/>
            </w:tcMar>
          </w:tcPr>
          <w:p w14:paraId="64F95069" w14:textId="77777777" w:rsidR="0044160E" w:rsidRDefault="00000000">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4B8EB92A" w14:textId="77777777" w:rsidR="0044160E" w:rsidRDefault="00000000">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 March 2024</w:t>
            </w:r>
          </w:p>
        </w:tc>
      </w:tr>
      <w:tr w:rsidR="0044160E" w14:paraId="32E993E6" w14:textId="77777777">
        <w:tc>
          <w:tcPr>
            <w:tcW w:w="4680" w:type="dxa"/>
            <w:shd w:val="clear" w:color="auto" w:fill="auto"/>
            <w:tcMar>
              <w:top w:w="100" w:type="dxa"/>
              <w:left w:w="100" w:type="dxa"/>
              <w:bottom w:w="100" w:type="dxa"/>
              <w:right w:w="100" w:type="dxa"/>
            </w:tcMar>
          </w:tcPr>
          <w:p w14:paraId="02CDCFBF" w14:textId="77777777" w:rsidR="0044160E" w:rsidRDefault="00000000">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2CA78D6F" w14:textId="70F181EC" w:rsidR="0044160E" w:rsidRDefault="004E1FCB">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739890</w:t>
            </w:r>
          </w:p>
        </w:tc>
      </w:tr>
      <w:tr w:rsidR="0044160E" w14:paraId="39FA77D4" w14:textId="77777777">
        <w:tc>
          <w:tcPr>
            <w:tcW w:w="4680" w:type="dxa"/>
            <w:shd w:val="clear" w:color="auto" w:fill="auto"/>
            <w:tcMar>
              <w:top w:w="100" w:type="dxa"/>
              <w:left w:w="100" w:type="dxa"/>
              <w:bottom w:w="100" w:type="dxa"/>
              <w:right w:w="100" w:type="dxa"/>
            </w:tcMar>
          </w:tcPr>
          <w:p w14:paraId="45DBAE5A" w14:textId="77777777" w:rsidR="0044160E" w:rsidRDefault="00000000">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17BC9DB2" w14:textId="5F4497DB" w:rsidR="0044160E" w:rsidRDefault="004E1FCB">
            <w:pPr>
              <w:pBdr>
                <w:top w:val="nil"/>
                <w:left w:val="nil"/>
                <w:bottom w:val="nil"/>
                <w:right w:val="nil"/>
                <w:between w:val="nil"/>
              </w:pBdr>
              <w:spacing w:line="276" w:lineRule="auto"/>
              <w:rPr>
                <w:rFonts w:ascii="Times New Roman" w:eastAsia="Times New Roman" w:hAnsi="Times New Roman" w:cs="Times New Roman"/>
                <w:sz w:val="24"/>
                <w:szCs w:val="24"/>
              </w:rPr>
            </w:pPr>
            <w:proofErr w:type="spellStart"/>
            <w:r w:rsidRPr="004E1FCB">
              <w:rPr>
                <w:rFonts w:ascii="Times New Roman" w:eastAsia="Times New Roman" w:hAnsi="Times New Roman" w:cs="Times New Roman"/>
                <w:sz w:val="24"/>
                <w:szCs w:val="24"/>
              </w:rPr>
              <w:t>Bookmate</w:t>
            </w:r>
            <w:proofErr w:type="spellEnd"/>
            <w:r w:rsidRPr="004E1FCB">
              <w:rPr>
                <w:rFonts w:ascii="Times New Roman" w:eastAsia="Times New Roman" w:hAnsi="Times New Roman" w:cs="Times New Roman"/>
                <w:sz w:val="24"/>
                <w:szCs w:val="24"/>
              </w:rPr>
              <w:t xml:space="preserve">: A Chatbot Companion </w:t>
            </w:r>
            <w:proofErr w:type="gramStart"/>
            <w:r w:rsidRPr="004E1FCB">
              <w:rPr>
                <w:rFonts w:ascii="Times New Roman" w:eastAsia="Times New Roman" w:hAnsi="Times New Roman" w:cs="Times New Roman"/>
                <w:sz w:val="24"/>
                <w:szCs w:val="24"/>
              </w:rPr>
              <w:t>For</w:t>
            </w:r>
            <w:proofErr w:type="gramEnd"/>
            <w:r w:rsidRPr="004E1FCB">
              <w:rPr>
                <w:rFonts w:ascii="Times New Roman" w:eastAsia="Times New Roman" w:hAnsi="Times New Roman" w:cs="Times New Roman"/>
                <w:sz w:val="24"/>
                <w:szCs w:val="24"/>
              </w:rPr>
              <w:t xml:space="preserve"> Book Recommendations</w:t>
            </w:r>
          </w:p>
        </w:tc>
      </w:tr>
      <w:tr w:rsidR="0044160E" w14:paraId="794ED10B" w14:textId="77777777">
        <w:tc>
          <w:tcPr>
            <w:tcW w:w="4680" w:type="dxa"/>
            <w:shd w:val="clear" w:color="auto" w:fill="auto"/>
            <w:tcMar>
              <w:top w:w="100" w:type="dxa"/>
              <w:left w:w="100" w:type="dxa"/>
              <w:bottom w:w="100" w:type="dxa"/>
              <w:right w:w="100" w:type="dxa"/>
            </w:tcMar>
          </w:tcPr>
          <w:p w14:paraId="58D3C267" w14:textId="77777777" w:rsidR="0044160E" w:rsidRDefault="00000000">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4ED5C0B5" w14:textId="77777777" w:rsidR="0044160E" w:rsidRDefault="00000000">
            <w:pPr>
              <w:pBdr>
                <w:top w:val="nil"/>
                <w:left w:val="nil"/>
                <w:bottom w:val="nil"/>
                <w:right w:val="nil"/>
                <w:between w:val="nil"/>
              </w:pBd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Marks</w:t>
            </w:r>
          </w:p>
        </w:tc>
      </w:tr>
    </w:tbl>
    <w:p w14:paraId="5FB68569" w14:textId="77777777" w:rsidR="0044160E" w:rsidRDefault="0044160E">
      <w:pPr>
        <w:widowControl/>
        <w:spacing w:after="160" w:line="276" w:lineRule="auto"/>
        <w:rPr>
          <w:rFonts w:ascii="Times New Roman" w:eastAsia="Times New Roman" w:hAnsi="Times New Roman" w:cs="Times New Roman"/>
        </w:rPr>
      </w:pPr>
    </w:p>
    <w:p w14:paraId="7828F511" w14:textId="77777777" w:rsidR="0044160E" w:rsidRDefault="00000000">
      <w:pPr>
        <w:widowControl/>
        <w:spacing w:after="16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Optimization and Tuning Phase</w:t>
      </w:r>
    </w:p>
    <w:p w14:paraId="564E8AE8" w14:textId="77777777" w:rsidR="0044160E" w:rsidRDefault="00000000">
      <w:pPr>
        <w:widowControl/>
        <w:spacing w:after="16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Optimization and Tuning Phase involves refining neural network models for peak performance. It includes optimized model code, fine-tuning hyperparameters, comparing performance metrics, and justifying the final model selection for enhanced predictive accuracy and efficiency.</w:t>
      </w:r>
    </w:p>
    <w:p w14:paraId="1E33B855" w14:textId="77777777" w:rsidR="0044160E" w:rsidRDefault="00000000">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ind w:left="0"/>
        <w:rPr>
          <w:rFonts w:ascii="Times New Roman" w:eastAsia="Times New Roman" w:hAnsi="Times New Roman" w:cs="Times New Roman"/>
          <w:color w:val="0D0D0D"/>
          <w:sz w:val="24"/>
          <w:szCs w:val="24"/>
        </w:rPr>
      </w:pPr>
      <w:bookmarkStart w:id="0" w:name="_heading=h.gjdgxs" w:colFirst="0" w:colLast="0"/>
      <w:bookmarkEnd w:id="0"/>
      <w:r>
        <w:rPr>
          <w:rFonts w:ascii="Times New Roman" w:eastAsia="Times New Roman" w:hAnsi="Times New Roman" w:cs="Times New Roman"/>
          <w:sz w:val="24"/>
          <w:szCs w:val="24"/>
        </w:rPr>
        <w:t>Hyperparameter Tuning Documentation (8 Marks):</w:t>
      </w:r>
    </w:p>
    <w:tbl>
      <w:tblPr>
        <w:tblStyle w:val="a4"/>
        <w:tblW w:w="9240" w:type="dxa"/>
        <w:tblBorders>
          <w:top w:val="nil"/>
          <w:left w:val="nil"/>
          <w:bottom w:val="nil"/>
          <w:right w:val="nil"/>
          <w:insideH w:val="nil"/>
          <w:insideV w:val="nil"/>
        </w:tblBorders>
        <w:tblLayout w:type="fixed"/>
        <w:tblLook w:val="0600" w:firstRow="0" w:lastRow="0" w:firstColumn="0" w:lastColumn="0" w:noHBand="1" w:noVBand="1"/>
      </w:tblPr>
      <w:tblGrid>
        <w:gridCol w:w="1770"/>
        <w:gridCol w:w="7470"/>
      </w:tblGrid>
      <w:tr w:rsidR="0044160E" w14:paraId="51D49F1E" w14:textId="77777777">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1334462" w14:textId="77777777" w:rsidR="0044160E" w:rsidRDefault="00000000">
            <w:pPr>
              <w:widowControl/>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6D34395" w14:textId="77777777" w:rsidR="0044160E" w:rsidRDefault="00000000">
            <w:pPr>
              <w:widowControl/>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Tuned Hyperparameters</w:t>
            </w:r>
          </w:p>
        </w:tc>
      </w:tr>
      <w:tr w:rsidR="0044160E" w14:paraId="2EA6EB36" w14:textId="77777777">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E922A1" w14:textId="5DF0FEBE" w:rsidR="0044160E" w:rsidRDefault="004E1FCB">
            <w:pPr>
              <w:widowControl/>
              <w:spacing w:after="160" w:line="411" w:lineRule="auto"/>
              <w:jc w:val="center"/>
              <w:rPr>
                <w:rFonts w:ascii="Times New Roman" w:eastAsia="Times New Roman" w:hAnsi="Times New Roman" w:cs="Times New Roman"/>
                <w:sz w:val="24"/>
                <w:szCs w:val="24"/>
              </w:rPr>
            </w:pPr>
            <w:r w:rsidRPr="00385CA3">
              <w:rPr>
                <w:rFonts w:ascii="Times New Roman" w:eastAsia="Times New Roman" w:hAnsi="Times New Roman" w:cs="Times New Roman"/>
                <w:color w:val="0D0D0D"/>
                <w:sz w:val="24"/>
                <w:szCs w:val="24"/>
              </w:rPr>
              <w:t>Rasa NLU</w:t>
            </w:r>
            <w:r>
              <w:rPr>
                <w:rFonts w:ascii="Times New Roman" w:eastAsia="Times New Roman" w:hAnsi="Times New Roman" w:cs="Times New Roman"/>
                <w:color w:val="0D0D0D"/>
                <w:sz w:val="24"/>
                <w:szCs w:val="24"/>
              </w:rPr>
              <w:t xml:space="preserve"> Model</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2988D06" w14:textId="77777777" w:rsidR="0044160E" w:rsidRDefault="004E1FCB" w:rsidP="004E1FCB">
            <w:pPr>
              <w:widowControl/>
              <w:spacing w:after="160"/>
              <w:rPr>
                <w:rFonts w:ascii="Times New Roman" w:eastAsia="Times New Roman" w:hAnsi="Times New Roman" w:cs="Times New Roman"/>
                <w:color w:val="0D0D0D"/>
                <w:sz w:val="24"/>
                <w:szCs w:val="24"/>
              </w:rPr>
            </w:pPr>
            <w:r w:rsidRPr="00385CA3">
              <w:rPr>
                <w:rFonts w:ascii="Times New Roman" w:eastAsia="Times New Roman" w:hAnsi="Times New Roman" w:cs="Times New Roman"/>
                <w:color w:val="0D0D0D"/>
                <w:sz w:val="24"/>
                <w:szCs w:val="24"/>
              </w:rPr>
              <w:t>Rasa NLU is a robust natural language understanding (NLU) framework designed to power intelligent chatbots and virtual assistants. It excels at accurately recognizing user intents and extracting relevant entities from textual inputs. By leveraging advanced machine learning techniques, Rasa NLU enables the creation of sophisticated conversational AI systems that can understand and respond to user queries in a natural and intuitive manner.</w:t>
            </w:r>
          </w:p>
          <w:p w14:paraId="5EE2676F" w14:textId="74AB9AA9" w:rsidR="004E1FCB" w:rsidRDefault="004E1FCB" w:rsidP="004E1FCB">
            <w:pPr>
              <w:widowControl/>
              <w:spacing w:after="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6593BDA" wp14:editId="2EEEAEFE">
                  <wp:extent cx="4616450" cy="2327910"/>
                  <wp:effectExtent l="0" t="0" r="0" b="0"/>
                  <wp:docPr id="89193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35802" name="Picture 891935802"/>
                          <pic:cNvPicPr/>
                        </pic:nvPicPr>
                        <pic:blipFill>
                          <a:blip r:embed="rId7">
                            <a:extLst>
                              <a:ext uri="{28A0092B-C50C-407E-A947-70E740481C1C}">
                                <a14:useLocalDpi xmlns:a14="http://schemas.microsoft.com/office/drawing/2010/main" val="0"/>
                              </a:ext>
                            </a:extLst>
                          </a:blip>
                          <a:stretch>
                            <a:fillRect/>
                          </a:stretch>
                        </pic:blipFill>
                        <pic:spPr>
                          <a:xfrm>
                            <a:off x="0" y="0"/>
                            <a:ext cx="4616450" cy="2327910"/>
                          </a:xfrm>
                          <a:prstGeom prst="rect">
                            <a:avLst/>
                          </a:prstGeom>
                        </pic:spPr>
                      </pic:pic>
                    </a:graphicData>
                  </a:graphic>
                </wp:inline>
              </w:drawing>
            </w:r>
          </w:p>
        </w:tc>
      </w:tr>
      <w:tr w:rsidR="0044160E" w14:paraId="55BF7A5E" w14:textId="77777777">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9A40F2" w14:textId="0EC24D04" w:rsidR="0044160E" w:rsidRDefault="004E1FCB">
            <w:pPr>
              <w:widowControl/>
              <w:spacing w:after="160" w:line="411" w:lineRule="auto"/>
              <w:jc w:val="center"/>
              <w:rPr>
                <w:rFonts w:ascii="Times New Roman" w:eastAsia="Times New Roman" w:hAnsi="Times New Roman" w:cs="Times New Roman"/>
                <w:sz w:val="24"/>
                <w:szCs w:val="24"/>
              </w:rPr>
            </w:pPr>
            <w:r w:rsidRPr="00385CA3">
              <w:rPr>
                <w:rFonts w:ascii="Times New Roman" w:eastAsia="Times New Roman" w:hAnsi="Times New Roman" w:cs="Times New Roman"/>
                <w:color w:val="0D0D0D"/>
                <w:sz w:val="24"/>
                <w:szCs w:val="24"/>
              </w:rPr>
              <w:lastRenderedPageBreak/>
              <w:t>Deep Learning Model (e.g., RNN, Transformer)</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070DBB" w14:textId="77777777" w:rsidR="0044160E" w:rsidRDefault="00D048AE" w:rsidP="00D048AE">
            <w:pPr>
              <w:widowControl/>
              <w:spacing w:after="160"/>
              <w:rPr>
                <w:rFonts w:ascii="Times New Roman" w:eastAsia="Times New Roman" w:hAnsi="Times New Roman" w:cs="Times New Roman"/>
                <w:sz w:val="24"/>
                <w:szCs w:val="24"/>
              </w:rPr>
            </w:pPr>
            <w:r w:rsidRPr="00D048AE">
              <w:rPr>
                <w:rFonts w:ascii="Times New Roman" w:eastAsia="Times New Roman" w:hAnsi="Times New Roman" w:cs="Times New Roman"/>
                <w:sz w:val="24"/>
                <w:szCs w:val="24"/>
              </w:rPr>
              <w:t>Deep learning models, particularly Recurrent Neural Networks (RNNs) and Transformers, have revolutionized the field of book recommendation systems. RNNs are well-suited for sequential data, making them ideal for capturing user reading history and preferences. Transformers, on the other hand, excel at capturing long-range dependencies in text data, enabling a deeper understanding of book descriptions and user queries. By combining the strengths of these models, we can build sophisticated recommendation systems that provide highly accurate and personalized book suggestions.</w:t>
            </w:r>
          </w:p>
          <w:p w14:paraId="3CBA64F2" w14:textId="5BAFD08E" w:rsidR="00D048AE" w:rsidRDefault="00D048AE" w:rsidP="00D048AE">
            <w:pPr>
              <w:widowControl/>
              <w:spacing w:after="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2E0D013" wp14:editId="6C5D21E2">
                  <wp:extent cx="4616450" cy="3040380"/>
                  <wp:effectExtent l="0" t="0" r="0" b="7620"/>
                  <wp:docPr id="14749090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071" name="Picture 1474909071"/>
                          <pic:cNvPicPr/>
                        </pic:nvPicPr>
                        <pic:blipFill>
                          <a:blip r:embed="rId8">
                            <a:extLst>
                              <a:ext uri="{28A0092B-C50C-407E-A947-70E740481C1C}">
                                <a14:useLocalDpi xmlns:a14="http://schemas.microsoft.com/office/drawing/2010/main" val="0"/>
                              </a:ext>
                            </a:extLst>
                          </a:blip>
                          <a:stretch>
                            <a:fillRect/>
                          </a:stretch>
                        </pic:blipFill>
                        <pic:spPr>
                          <a:xfrm>
                            <a:off x="0" y="0"/>
                            <a:ext cx="4616450" cy="3040380"/>
                          </a:xfrm>
                          <a:prstGeom prst="rect">
                            <a:avLst/>
                          </a:prstGeom>
                        </pic:spPr>
                      </pic:pic>
                    </a:graphicData>
                  </a:graphic>
                </wp:inline>
              </w:drawing>
            </w:r>
          </w:p>
        </w:tc>
      </w:tr>
    </w:tbl>
    <w:p w14:paraId="534593B3" w14:textId="77777777" w:rsidR="0044160E" w:rsidRDefault="0044160E">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ind w:left="0"/>
        <w:rPr>
          <w:rFonts w:ascii="Times New Roman" w:eastAsia="Times New Roman" w:hAnsi="Times New Roman" w:cs="Times New Roman"/>
          <w:sz w:val="24"/>
          <w:szCs w:val="24"/>
        </w:rPr>
      </w:pPr>
      <w:bookmarkStart w:id="1" w:name="_heading=h.nubge3jg2zan" w:colFirst="0" w:colLast="0"/>
      <w:bookmarkEnd w:id="1"/>
    </w:p>
    <w:p w14:paraId="2F400EEC" w14:textId="77777777" w:rsidR="0044160E" w:rsidRDefault="0044160E">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ind w:left="0"/>
        <w:rPr>
          <w:rFonts w:ascii="Times New Roman" w:eastAsia="Times New Roman" w:hAnsi="Times New Roman" w:cs="Times New Roman"/>
          <w:sz w:val="24"/>
          <w:szCs w:val="24"/>
        </w:rPr>
      </w:pPr>
      <w:bookmarkStart w:id="2" w:name="_heading=h.oxjpj1mmyxuj" w:colFirst="0" w:colLast="0"/>
      <w:bookmarkEnd w:id="2"/>
    </w:p>
    <w:p w14:paraId="478945DB" w14:textId="77777777" w:rsidR="0044160E" w:rsidRDefault="0044160E">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ind w:left="0"/>
        <w:rPr>
          <w:rFonts w:ascii="Times New Roman" w:eastAsia="Times New Roman" w:hAnsi="Times New Roman" w:cs="Times New Roman"/>
          <w:sz w:val="24"/>
          <w:szCs w:val="24"/>
        </w:rPr>
      </w:pPr>
      <w:bookmarkStart w:id="3" w:name="_heading=h.3pkq8d8wwmdj" w:colFirst="0" w:colLast="0"/>
      <w:bookmarkEnd w:id="3"/>
    </w:p>
    <w:p w14:paraId="7849BF64" w14:textId="77777777" w:rsidR="0044160E" w:rsidRDefault="0044160E">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ind w:left="0"/>
        <w:rPr>
          <w:rFonts w:ascii="Times New Roman" w:eastAsia="Times New Roman" w:hAnsi="Times New Roman" w:cs="Times New Roman"/>
          <w:sz w:val="24"/>
          <w:szCs w:val="24"/>
        </w:rPr>
      </w:pPr>
      <w:bookmarkStart w:id="4" w:name="_heading=h.48yxmwym6ny7" w:colFirst="0" w:colLast="0"/>
      <w:bookmarkEnd w:id="4"/>
    </w:p>
    <w:p w14:paraId="4040618E" w14:textId="77777777" w:rsidR="0044160E" w:rsidRDefault="00000000">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ind w:left="0"/>
        <w:rPr>
          <w:rFonts w:ascii="Times New Roman" w:eastAsia="Times New Roman" w:hAnsi="Times New Roman" w:cs="Times New Roman"/>
          <w:color w:val="0D0D0D"/>
          <w:sz w:val="24"/>
          <w:szCs w:val="24"/>
        </w:rPr>
      </w:pPr>
      <w:bookmarkStart w:id="5" w:name="_heading=h.1fob9te" w:colFirst="0" w:colLast="0"/>
      <w:bookmarkEnd w:id="5"/>
      <w:r>
        <w:rPr>
          <w:rFonts w:ascii="Times New Roman" w:eastAsia="Times New Roman" w:hAnsi="Times New Roman" w:cs="Times New Roman"/>
          <w:sz w:val="24"/>
          <w:szCs w:val="24"/>
        </w:rPr>
        <w:t>Final Model Selection Justification (2 Marks):</w:t>
      </w:r>
    </w:p>
    <w:tbl>
      <w:tblPr>
        <w:tblStyle w:val="a5"/>
        <w:tblW w:w="9360" w:type="dxa"/>
        <w:tblBorders>
          <w:top w:val="nil"/>
          <w:left w:val="nil"/>
          <w:bottom w:val="nil"/>
          <w:right w:val="nil"/>
          <w:insideH w:val="nil"/>
          <w:insideV w:val="nil"/>
        </w:tblBorders>
        <w:tblLayout w:type="fixed"/>
        <w:tblLook w:val="0600" w:firstRow="0" w:lastRow="0" w:firstColumn="0" w:lastColumn="0" w:noHBand="1" w:noVBand="1"/>
      </w:tblPr>
      <w:tblGrid>
        <w:gridCol w:w="2243"/>
        <w:gridCol w:w="7117"/>
      </w:tblGrid>
      <w:tr w:rsidR="0044160E" w14:paraId="34C2A284" w14:textId="77777777">
        <w:trPr>
          <w:trHeight w:val="695"/>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00EB52BE" w14:textId="77777777" w:rsidR="0044160E" w:rsidRDefault="00000000">
            <w:pPr>
              <w:widowControl/>
              <w:pBdr>
                <w:top w:val="nil"/>
                <w:left w:val="nil"/>
                <w:bottom w:val="nil"/>
                <w:right w:val="nil"/>
                <w:between w:val="nil"/>
              </w:pBdr>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Model</w:t>
            </w:r>
          </w:p>
        </w:tc>
        <w:tc>
          <w:tcPr>
            <w:tcW w:w="71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ED1E171" w14:textId="77777777" w:rsidR="0044160E" w:rsidRDefault="00000000">
            <w:pPr>
              <w:widowControl/>
              <w:pBdr>
                <w:top w:val="nil"/>
                <w:left w:val="nil"/>
                <w:bottom w:val="nil"/>
                <w:right w:val="nil"/>
                <w:between w:val="nil"/>
              </w:pBdr>
              <w:spacing w:after="160"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Reasoning</w:t>
            </w:r>
          </w:p>
        </w:tc>
      </w:tr>
      <w:tr w:rsidR="0044160E" w14:paraId="3574EFC8" w14:textId="77777777">
        <w:trPr>
          <w:trHeight w:val="695"/>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29E16790" w14:textId="6A00577D" w:rsidR="0044160E" w:rsidRDefault="00D048AE">
            <w:pPr>
              <w:widowControl/>
              <w:spacing w:after="160" w:line="411" w:lineRule="auto"/>
              <w:rPr>
                <w:rFonts w:ascii="Times New Roman" w:eastAsia="Times New Roman" w:hAnsi="Times New Roman" w:cs="Times New Roman"/>
                <w:sz w:val="24"/>
                <w:szCs w:val="24"/>
              </w:rPr>
            </w:pPr>
            <w:r w:rsidRPr="00385CA3">
              <w:rPr>
                <w:rFonts w:ascii="Times New Roman" w:eastAsia="Times New Roman" w:hAnsi="Times New Roman" w:cs="Times New Roman"/>
                <w:color w:val="0D0D0D"/>
                <w:sz w:val="24"/>
                <w:szCs w:val="24"/>
              </w:rPr>
              <w:t>Rasa NLU</w:t>
            </w:r>
            <w:r>
              <w:rPr>
                <w:rFonts w:ascii="Times New Roman" w:eastAsia="Times New Roman" w:hAnsi="Times New Roman" w:cs="Times New Roman"/>
                <w:color w:val="0D0D0D"/>
                <w:sz w:val="24"/>
                <w:szCs w:val="24"/>
              </w:rPr>
              <w:t xml:space="preserve"> Model</w:t>
            </w:r>
          </w:p>
        </w:tc>
        <w:tc>
          <w:tcPr>
            <w:tcW w:w="71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B88D156" w14:textId="77777777" w:rsidR="00D048AE" w:rsidRPr="00D048AE" w:rsidRDefault="00D048AE" w:rsidP="00D048AE">
            <w:pPr>
              <w:widowControl/>
              <w:spacing w:after="160"/>
              <w:rPr>
                <w:rFonts w:ascii="Times New Roman" w:eastAsia="Times New Roman" w:hAnsi="Times New Roman" w:cs="Times New Roman"/>
                <w:sz w:val="24"/>
                <w:szCs w:val="24"/>
                <w:lang w:val="en-IN"/>
              </w:rPr>
            </w:pPr>
            <w:r w:rsidRPr="00D048AE">
              <w:rPr>
                <w:rFonts w:ascii="Times New Roman" w:eastAsia="Times New Roman" w:hAnsi="Times New Roman" w:cs="Times New Roman"/>
                <w:sz w:val="24"/>
                <w:szCs w:val="24"/>
                <w:lang w:val="en-IN"/>
              </w:rPr>
              <w:t>Rasa NLU is a powerful tool for building intelligent chatbots and virtual assistants. It excels at understanding natural language, identifying user intent, and extracting relevant information from user queries. For a book recommendation chatbot, Rasa NLU can be used to accurately interpret user requests, such as "Recommend a sci-fi book with a strong female protagonist," and extract relevant entities like "sci-fi" and "strong female protagonist."</w:t>
            </w:r>
          </w:p>
          <w:p w14:paraId="2AD3A703" w14:textId="77777777" w:rsidR="00D048AE" w:rsidRPr="00D048AE" w:rsidRDefault="00D048AE" w:rsidP="00D048AE">
            <w:pPr>
              <w:widowControl/>
              <w:spacing w:after="160"/>
              <w:rPr>
                <w:rFonts w:ascii="Times New Roman" w:eastAsia="Times New Roman" w:hAnsi="Times New Roman" w:cs="Times New Roman"/>
                <w:sz w:val="24"/>
                <w:szCs w:val="24"/>
                <w:lang w:val="en-IN"/>
              </w:rPr>
            </w:pPr>
            <w:r w:rsidRPr="00D048AE">
              <w:rPr>
                <w:rFonts w:ascii="Times New Roman" w:eastAsia="Times New Roman" w:hAnsi="Times New Roman" w:cs="Times New Roman"/>
                <w:sz w:val="24"/>
                <w:szCs w:val="24"/>
                <w:lang w:val="en-IN"/>
              </w:rPr>
              <w:t>One of the key advantages of Rasa NLU is its flexibility. You can customize the NLU pipeline to fit your specific needs, including defining custom intents and entities. This allows you to tailor the chatbot to understand the nuances of book recommendations, such as preferences for genres, authors, or reading moods.</w:t>
            </w:r>
          </w:p>
          <w:p w14:paraId="474ECF56" w14:textId="16C59292" w:rsidR="0044160E" w:rsidRDefault="00D048AE" w:rsidP="00D048AE">
            <w:pPr>
              <w:widowControl/>
              <w:spacing w:after="1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494A449" wp14:editId="6A734732">
                  <wp:extent cx="4392295" cy="3131820"/>
                  <wp:effectExtent l="0" t="0" r="8255" b="0"/>
                  <wp:docPr id="494539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39924" name="Picture 494539924"/>
                          <pic:cNvPicPr/>
                        </pic:nvPicPr>
                        <pic:blipFill>
                          <a:blip r:embed="rId9">
                            <a:extLst>
                              <a:ext uri="{28A0092B-C50C-407E-A947-70E740481C1C}">
                                <a14:useLocalDpi xmlns:a14="http://schemas.microsoft.com/office/drawing/2010/main" val="0"/>
                              </a:ext>
                            </a:extLst>
                          </a:blip>
                          <a:stretch>
                            <a:fillRect/>
                          </a:stretch>
                        </pic:blipFill>
                        <pic:spPr>
                          <a:xfrm>
                            <a:off x="0" y="0"/>
                            <a:ext cx="4392295" cy="3131820"/>
                          </a:xfrm>
                          <a:prstGeom prst="rect">
                            <a:avLst/>
                          </a:prstGeom>
                        </pic:spPr>
                      </pic:pic>
                    </a:graphicData>
                  </a:graphic>
                </wp:inline>
              </w:drawing>
            </w:r>
          </w:p>
        </w:tc>
      </w:tr>
    </w:tbl>
    <w:p w14:paraId="621FA7D1" w14:textId="77777777" w:rsidR="0044160E" w:rsidRDefault="0044160E">
      <w:pPr>
        <w:widowControl/>
        <w:spacing w:after="160" w:line="276" w:lineRule="auto"/>
        <w:rPr>
          <w:rFonts w:ascii="Times New Roman" w:eastAsia="Times New Roman" w:hAnsi="Times New Roman" w:cs="Times New Roman"/>
          <w:sz w:val="24"/>
          <w:szCs w:val="24"/>
        </w:rPr>
      </w:pPr>
    </w:p>
    <w:sectPr w:rsidR="0044160E">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7F563A" w14:textId="77777777" w:rsidR="007420FB" w:rsidRDefault="007420FB">
      <w:r>
        <w:separator/>
      </w:r>
    </w:p>
  </w:endnote>
  <w:endnote w:type="continuationSeparator" w:id="0">
    <w:p w14:paraId="73A50D20" w14:textId="77777777" w:rsidR="007420FB" w:rsidRDefault="00742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73B4E5" w14:textId="77777777" w:rsidR="007420FB" w:rsidRDefault="007420FB">
      <w:r>
        <w:separator/>
      </w:r>
    </w:p>
  </w:footnote>
  <w:footnote w:type="continuationSeparator" w:id="0">
    <w:p w14:paraId="5BD2AF19" w14:textId="77777777" w:rsidR="007420FB" w:rsidRDefault="00742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55801D" w14:textId="77777777" w:rsidR="0044160E" w:rsidRDefault="00000000">
    <w:pPr>
      <w:jc w:val="both"/>
    </w:pPr>
    <w:r>
      <w:rPr>
        <w:noProof/>
      </w:rPr>
      <w:drawing>
        <wp:anchor distT="114300" distB="114300" distL="114300" distR="114300" simplePos="0" relativeHeight="251658240" behindDoc="0" locked="0" layoutInCell="1" hidden="0" allowOverlap="1" wp14:anchorId="16DCE96E" wp14:editId="33F3ECCA">
          <wp:simplePos x="0" y="0"/>
          <wp:positionH relativeFrom="column">
            <wp:posOffset>-466723</wp:posOffset>
          </wp:positionH>
          <wp:positionV relativeFrom="paragraph">
            <wp:posOffset>-335278</wp:posOffset>
          </wp:positionV>
          <wp:extent cx="1804988" cy="741334"/>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2FCFD454" wp14:editId="53117747">
          <wp:simplePos x="0" y="0"/>
          <wp:positionH relativeFrom="column">
            <wp:posOffset>5210175</wp:posOffset>
          </wp:positionH>
          <wp:positionV relativeFrom="paragraph">
            <wp:posOffset>-85723</wp:posOffset>
          </wp:positionV>
          <wp:extent cx="1073606" cy="291148"/>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7820D48A" w14:textId="77777777" w:rsidR="0044160E" w:rsidRDefault="0044160E"/>
  <w:p w14:paraId="1E86A3A7" w14:textId="77777777" w:rsidR="0044160E" w:rsidRDefault="0044160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60E"/>
    <w:rsid w:val="0044160E"/>
    <w:rsid w:val="004E1FCB"/>
    <w:rsid w:val="007420FB"/>
    <w:rsid w:val="008A534D"/>
    <w:rsid w:val="00D048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F390F"/>
  <w15:docId w15:val="{A5ABDEBD-C4D9-4995-BD9E-9904C122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unhideWhenUsed/>
    <w:qFormat/>
    <w:pPr>
      <w:ind w:left="1375"/>
      <w:outlineLvl w:val="1"/>
    </w:pPr>
    <w:rPr>
      <w:b/>
      <w:sz w:val="24"/>
      <w:szCs w:val="24"/>
    </w:rPr>
  </w:style>
  <w:style w:type="paragraph" w:styleId="Heading3">
    <w:name w:val="heading 3"/>
    <w:basedOn w:val="Normal"/>
    <w:next w:val="Normal"/>
    <w:uiPriority w:val="9"/>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left w:w="115" w:type="dxa"/>
        <w:right w:w="115" w:type="dxa"/>
      </w:tblCellMar>
    </w:tblPr>
    <w:tcPr>
      <w:shd w:val="clear" w:color="auto" w:fill="FFFFFF"/>
    </w:tcPr>
  </w:style>
  <w:style w:type="table" w:customStyle="1" w:styleId="a4">
    <w:basedOn w:val="TableNormal"/>
    <w:tblPr>
      <w:tblStyleRowBandSize w:val="1"/>
      <w:tblStyleColBandSize w:val="1"/>
      <w:tblCellMar>
        <w:left w:w="115" w:type="dxa"/>
        <w:right w:w="115" w:type="dxa"/>
      </w:tblCellMar>
    </w:tblPr>
    <w:tcPr>
      <w:shd w:val="clear" w:color="auto" w:fill="FFFFFF"/>
    </w:tcPr>
  </w:style>
  <w:style w:type="table" w:customStyle="1" w:styleId="a5">
    <w:basedOn w:val="TableNormal"/>
    <w:tblPr>
      <w:tblStyleRowBandSize w:val="1"/>
      <w:tblStyleColBandSize w:val="1"/>
      <w:tblCellMar>
        <w:left w:w="115" w:type="dxa"/>
        <w:right w:w="115"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4502933">
      <w:bodyDiv w:val="1"/>
      <w:marLeft w:val="0"/>
      <w:marRight w:val="0"/>
      <w:marTop w:val="0"/>
      <w:marBottom w:val="0"/>
      <w:divBdr>
        <w:top w:val="none" w:sz="0" w:space="0" w:color="auto"/>
        <w:left w:val="none" w:sz="0" w:space="0" w:color="auto"/>
        <w:bottom w:val="none" w:sz="0" w:space="0" w:color="auto"/>
        <w:right w:val="none" w:sz="0" w:space="0" w:color="auto"/>
      </w:divBdr>
    </w:div>
    <w:div w:id="1186016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5wN1WwhNUjDapqwUC73TBy/R0Q==">CgMxLjAyCGguZ2pkZ3hzMg5oLm51YmdlM2pnMnphbjIOaC5veGpwajFtbXl4dWoyDmguM3BrcThkOHd3bWRqMg5oLjQ4eXhtd3ltNm55NzIJaC4xZm9iOXRlOAByITE3NjNqWVNTU1l3V3lzeEZ6NUxkd2tTM2E4ZkNGMFg3Qw==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376</Words>
  <Characters>2147</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sai teja</dc:creator>
  <cp:lastModifiedBy>SRI CHAKRINI DEVI</cp:lastModifiedBy>
  <cp:revision>2</cp:revision>
  <dcterms:created xsi:type="dcterms:W3CDTF">2024-11-30T17:36:00Z</dcterms:created>
  <dcterms:modified xsi:type="dcterms:W3CDTF">2024-11-30T17:36:00Z</dcterms:modified>
</cp:coreProperties>
</file>