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5F21C8" w14:textId="77777777" w:rsidR="004C6927" w:rsidRDefault="00000000">
      <w:pPr>
        <w:tabs>
          <w:tab w:val="center" w:pos="2288"/>
          <w:tab w:val="center" w:pos="9049"/>
        </w:tabs>
        <w:spacing w:after="0" w:line="259" w:lineRule="auto"/>
        <w:ind w:left="0" w:right="0"/>
        <w:jc w:val="left"/>
      </w:pPr>
      <w:r>
        <w:rPr>
          <w:rFonts w:ascii="Calibri" w:eastAsia="Calibri" w:hAnsi="Calibri" w:cs="Calibri"/>
        </w:rPr>
        <w:tab/>
        <w:t xml:space="preserve"> </w:t>
      </w:r>
      <w:r>
        <w:rPr>
          <w:rFonts w:ascii="Calibri" w:eastAsia="Calibri" w:hAnsi="Calibri" w:cs="Calibri"/>
        </w:rPr>
        <w:tab/>
      </w:r>
      <w:r>
        <w:rPr>
          <w:noProof/>
        </w:rPr>
        <w:drawing>
          <wp:inline distT="0" distB="0" distL="0" distR="0" wp14:anchorId="58A9A6BB" wp14:editId="7F6E33EA">
            <wp:extent cx="1072438" cy="290830"/>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7"/>
                    <a:stretch>
                      <a:fillRect/>
                    </a:stretch>
                  </pic:blipFill>
                  <pic:spPr>
                    <a:xfrm>
                      <a:off x="0" y="0"/>
                      <a:ext cx="1072438" cy="290830"/>
                    </a:xfrm>
                    <a:prstGeom prst="rect">
                      <a:avLst/>
                    </a:prstGeom>
                  </pic:spPr>
                </pic:pic>
              </a:graphicData>
            </a:graphic>
          </wp:inline>
        </w:drawing>
      </w:r>
    </w:p>
    <w:p w14:paraId="249FD484" w14:textId="77777777" w:rsidR="004C6927" w:rsidRDefault="00000000">
      <w:pPr>
        <w:spacing w:after="82" w:line="252" w:lineRule="auto"/>
        <w:ind w:left="2288" w:right="225"/>
        <w:jc w:val="left"/>
      </w:pPr>
      <w:r>
        <w:rPr>
          <w:rFonts w:ascii="Calibri" w:eastAsia="Calibri" w:hAnsi="Calibri" w:cs="Calibri"/>
        </w:rPr>
        <w:t xml:space="preserve"> </w:t>
      </w:r>
      <w:r>
        <w:rPr>
          <w:rFonts w:ascii="Arial" w:eastAsia="Arial" w:hAnsi="Arial" w:cs="Arial"/>
        </w:rPr>
        <w:t xml:space="preserve"> </w:t>
      </w:r>
    </w:p>
    <w:p w14:paraId="22A8A425" w14:textId="77777777" w:rsidR="004C6927" w:rsidRDefault="00000000">
      <w:pPr>
        <w:spacing w:after="0" w:line="259" w:lineRule="auto"/>
        <w:ind w:left="0" w:right="0"/>
        <w:jc w:val="left"/>
      </w:pPr>
      <w:r>
        <w:rPr>
          <w:b/>
          <w:sz w:val="28"/>
        </w:rPr>
        <w:t xml:space="preserve">                        Project Initialization and Planning Phase </w:t>
      </w:r>
    </w:p>
    <w:p w14:paraId="3AADF144" w14:textId="77777777" w:rsidR="004C6927" w:rsidRDefault="00000000">
      <w:pPr>
        <w:spacing w:after="0" w:line="259" w:lineRule="auto"/>
        <w:ind w:right="0"/>
        <w:jc w:val="center"/>
      </w:pPr>
      <w:r>
        <w:rPr>
          <w:b/>
          <w:sz w:val="28"/>
        </w:rPr>
        <w:t xml:space="preserve"> </w:t>
      </w:r>
    </w:p>
    <w:tbl>
      <w:tblPr>
        <w:tblStyle w:val="TableGrid"/>
        <w:tblW w:w="9033" w:type="dxa"/>
        <w:tblInd w:w="607" w:type="dxa"/>
        <w:tblCellMar>
          <w:top w:w="120" w:type="dxa"/>
          <w:left w:w="98" w:type="dxa"/>
          <w:bottom w:w="0" w:type="dxa"/>
          <w:right w:w="115" w:type="dxa"/>
        </w:tblCellMar>
        <w:tblLook w:val="04A0" w:firstRow="1" w:lastRow="0" w:firstColumn="1" w:lastColumn="0" w:noHBand="0" w:noVBand="1"/>
      </w:tblPr>
      <w:tblGrid>
        <w:gridCol w:w="4518"/>
        <w:gridCol w:w="4515"/>
      </w:tblGrid>
      <w:tr w:rsidR="004C6927" w14:paraId="5BC5D44F" w14:textId="77777777">
        <w:trPr>
          <w:trHeight w:val="497"/>
        </w:trPr>
        <w:tc>
          <w:tcPr>
            <w:tcW w:w="4518" w:type="dxa"/>
            <w:tcBorders>
              <w:top w:val="single" w:sz="8" w:space="0" w:color="000000"/>
              <w:left w:val="single" w:sz="8" w:space="0" w:color="000000"/>
              <w:bottom w:val="single" w:sz="8" w:space="0" w:color="000000"/>
              <w:right w:val="single" w:sz="8" w:space="0" w:color="000000"/>
            </w:tcBorders>
            <w:vAlign w:val="center"/>
          </w:tcPr>
          <w:p w14:paraId="3E0D7EAB" w14:textId="77777777" w:rsidR="004C6927" w:rsidRDefault="00000000">
            <w:pPr>
              <w:spacing w:after="0" w:line="259" w:lineRule="auto"/>
              <w:ind w:left="134" w:right="0"/>
              <w:jc w:val="left"/>
            </w:pPr>
            <w:r>
              <w:rPr>
                <w:sz w:val="24"/>
              </w:rPr>
              <w:t xml:space="preserve">Date  </w:t>
            </w:r>
          </w:p>
        </w:tc>
        <w:tc>
          <w:tcPr>
            <w:tcW w:w="4515" w:type="dxa"/>
            <w:tcBorders>
              <w:top w:val="single" w:sz="8" w:space="0" w:color="000000"/>
              <w:left w:val="single" w:sz="8" w:space="0" w:color="000000"/>
              <w:bottom w:val="single" w:sz="8" w:space="0" w:color="000000"/>
              <w:right w:val="single" w:sz="8" w:space="0" w:color="000000"/>
            </w:tcBorders>
            <w:vAlign w:val="center"/>
          </w:tcPr>
          <w:p w14:paraId="26C12C1B" w14:textId="77777777" w:rsidR="004C6927" w:rsidRDefault="00000000">
            <w:pPr>
              <w:spacing w:after="0" w:line="259" w:lineRule="auto"/>
              <w:ind w:left="132" w:right="0"/>
              <w:jc w:val="left"/>
            </w:pPr>
            <w:r>
              <w:rPr>
                <w:sz w:val="24"/>
              </w:rPr>
              <w:t xml:space="preserve">June 2024 </w:t>
            </w:r>
          </w:p>
        </w:tc>
      </w:tr>
      <w:tr w:rsidR="004C6927" w14:paraId="32168FC0" w14:textId="77777777">
        <w:trPr>
          <w:trHeight w:val="499"/>
        </w:trPr>
        <w:tc>
          <w:tcPr>
            <w:tcW w:w="4518" w:type="dxa"/>
            <w:tcBorders>
              <w:top w:val="single" w:sz="8" w:space="0" w:color="000000"/>
              <w:left w:val="single" w:sz="8" w:space="0" w:color="000000"/>
              <w:bottom w:val="single" w:sz="8" w:space="0" w:color="000000"/>
              <w:right w:val="single" w:sz="8" w:space="0" w:color="000000"/>
            </w:tcBorders>
            <w:vAlign w:val="center"/>
          </w:tcPr>
          <w:p w14:paraId="4F6EC5FF" w14:textId="77777777" w:rsidR="004C6927" w:rsidRDefault="00000000">
            <w:pPr>
              <w:spacing w:after="0" w:line="259" w:lineRule="auto"/>
              <w:ind w:left="115" w:right="0"/>
              <w:jc w:val="left"/>
            </w:pPr>
            <w:r>
              <w:rPr>
                <w:sz w:val="24"/>
              </w:rPr>
              <w:t xml:space="preserve">Team ID  </w:t>
            </w:r>
          </w:p>
        </w:tc>
        <w:tc>
          <w:tcPr>
            <w:tcW w:w="4515" w:type="dxa"/>
            <w:tcBorders>
              <w:top w:val="single" w:sz="8" w:space="0" w:color="000000"/>
              <w:left w:val="single" w:sz="8" w:space="0" w:color="000000"/>
              <w:bottom w:val="single" w:sz="8" w:space="0" w:color="000000"/>
              <w:right w:val="single" w:sz="8" w:space="0" w:color="000000"/>
            </w:tcBorders>
            <w:vAlign w:val="center"/>
          </w:tcPr>
          <w:p w14:paraId="67AEA5AB" w14:textId="44FBFC92" w:rsidR="004C6927" w:rsidRDefault="00000000">
            <w:pPr>
              <w:spacing w:after="0" w:line="259" w:lineRule="auto"/>
              <w:ind w:left="132" w:right="0"/>
              <w:jc w:val="left"/>
            </w:pPr>
            <w:r>
              <w:rPr>
                <w:sz w:val="24"/>
              </w:rPr>
              <w:t>739</w:t>
            </w:r>
            <w:r w:rsidR="003973BD">
              <w:rPr>
                <w:sz w:val="24"/>
              </w:rPr>
              <w:t>890</w:t>
            </w:r>
          </w:p>
        </w:tc>
      </w:tr>
      <w:tr w:rsidR="004C6927" w14:paraId="584D55F6" w14:textId="77777777">
        <w:trPr>
          <w:trHeight w:val="773"/>
        </w:trPr>
        <w:tc>
          <w:tcPr>
            <w:tcW w:w="4518" w:type="dxa"/>
            <w:tcBorders>
              <w:top w:val="single" w:sz="8" w:space="0" w:color="000000"/>
              <w:left w:val="single" w:sz="8" w:space="0" w:color="000000"/>
              <w:bottom w:val="single" w:sz="8" w:space="0" w:color="000000"/>
              <w:right w:val="single" w:sz="8" w:space="0" w:color="000000"/>
            </w:tcBorders>
          </w:tcPr>
          <w:p w14:paraId="2695918B" w14:textId="77777777" w:rsidR="004C6927" w:rsidRDefault="00000000">
            <w:pPr>
              <w:spacing w:after="0" w:line="259" w:lineRule="auto"/>
              <w:ind w:left="134" w:right="0"/>
              <w:jc w:val="left"/>
            </w:pPr>
            <w:r>
              <w:rPr>
                <w:sz w:val="24"/>
              </w:rPr>
              <w:t xml:space="preserve">Project Name  </w:t>
            </w:r>
          </w:p>
        </w:tc>
        <w:tc>
          <w:tcPr>
            <w:tcW w:w="4515" w:type="dxa"/>
            <w:tcBorders>
              <w:top w:val="single" w:sz="8" w:space="0" w:color="000000"/>
              <w:left w:val="single" w:sz="8" w:space="0" w:color="000000"/>
              <w:bottom w:val="single" w:sz="8" w:space="0" w:color="000000"/>
              <w:right w:val="single" w:sz="8" w:space="0" w:color="000000"/>
            </w:tcBorders>
            <w:vAlign w:val="center"/>
          </w:tcPr>
          <w:p w14:paraId="52FD3E56" w14:textId="438461E1" w:rsidR="004C6927" w:rsidRDefault="003973BD">
            <w:pPr>
              <w:spacing w:after="0" w:line="259" w:lineRule="auto"/>
              <w:ind w:left="0" w:right="0"/>
              <w:jc w:val="left"/>
            </w:pPr>
            <w:r w:rsidRPr="003973BD">
              <w:rPr>
                <w:sz w:val="24"/>
              </w:rPr>
              <w:t xml:space="preserve">The Language </w:t>
            </w:r>
            <w:proofErr w:type="gramStart"/>
            <w:r w:rsidRPr="003973BD">
              <w:rPr>
                <w:sz w:val="24"/>
              </w:rPr>
              <w:t>Of</w:t>
            </w:r>
            <w:proofErr w:type="gramEnd"/>
            <w:r w:rsidRPr="003973BD">
              <w:rPr>
                <w:sz w:val="24"/>
              </w:rPr>
              <w:t xml:space="preserve"> </w:t>
            </w:r>
            <w:proofErr w:type="spellStart"/>
            <w:r w:rsidRPr="003973BD">
              <w:rPr>
                <w:sz w:val="24"/>
              </w:rPr>
              <w:t>Youtube</w:t>
            </w:r>
            <w:proofErr w:type="spellEnd"/>
            <w:r w:rsidRPr="003973BD">
              <w:rPr>
                <w:sz w:val="24"/>
              </w:rPr>
              <w:t>: A Text Classification Approach To Video Descriptions</w:t>
            </w:r>
          </w:p>
        </w:tc>
      </w:tr>
      <w:tr w:rsidR="004C6927" w14:paraId="7185E61B" w14:textId="77777777">
        <w:trPr>
          <w:trHeight w:val="497"/>
        </w:trPr>
        <w:tc>
          <w:tcPr>
            <w:tcW w:w="4518" w:type="dxa"/>
            <w:tcBorders>
              <w:top w:val="single" w:sz="8" w:space="0" w:color="000000"/>
              <w:left w:val="single" w:sz="8" w:space="0" w:color="000000"/>
              <w:bottom w:val="single" w:sz="8" w:space="0" w:color="000000"/>
              <w:right w:val="single" w:sz="8" w:space="0" w:color="000000"/>
            </w:tcBorders>
            <w:vAlign w:val="center"/>
          </w:tcPr>
          <w:p w14:paraId="29E7ADB6" w14:textId="77777777" w:rsidR="004C6927" w:rsidRDefault="00000000">
            <w:pPr>
              <w:spacing w:after="0" w:line="259" w:lineRule="auto"/>
              <w:ind w:left="134" w:right="0"/>
              <w:jc w:val="left"/>
            </w:pPr>
            <w:r>
              <w:rPr>
                <w:sz w:val="24"/>
              </w:rPr>
              <w:t xml:space="preserve">Maximum Marks  </w:t>
            </w:r>
          </w:p>
        </w:tc>
        <w:tc>
          <w:tcPr>
            <w:tcW w:w="4515" w:type="dxa"/>
            <w:tcBorders>
              <w:top w:val="single" w:sz="8" w:space="0" w:color="000000"/>
              <w:left w:val="single" w:sz="8" w:space="0" w:color="000000"/>
              <w:bottom w:val="single" w:sz="8" w:space="0" w:color="000000"/>
              <w:right w:val="single" w:sz="8" w:space="0" w:color="000000"/>
            </w:tcBorders>
            <w:vAlign w:val="center"/>
          </w:tcPr>
          <w:p w14:paraId="37FFF5CF" w14:textId="77777777" w:rsidR="004C6927" w:rsidRDefault="00000000">
            <w:pPr>
              <w:spacing w:after="0" w:line="259" w:lineRule="auto"/>
              <w:ind w:left="125" w:right="0"/>
              <w:jc w:val="left"/>
            </w:pPr>
            <w:r>
              <w:rPr>
                <w:sz w:val="24"/>
              </w:rPr>
              <w:t xml:space="preserve">3 Marks </w:t>
            </w:r>
          </w:p>
        </w:tc>
      </w:tr>
    </w:tbl>
    <w:p w14:paraId="38D986D4" w14:textId="77777777" w:rsidR="004C6927" w:rsidRDefault="00000000">
      <w:pPr>
        <w:spacing w:after="0" w:line="259" w:lineRule="auto"/>
        <w:ind w:left="0" w:right="0"/>
        <w:jc w:val="left"/>
      </w:pPr>
      <w:r>
        <w:rPr>
          <w:rFonts w:ascii="Arial" w:eastAsia="Arial" w:hAnsi="Arial" w:cs="Arial"/>
          <w:b/>
          <w:color w:val="2D2828"/>
          <w:sz w:val="28"/>
        </w:rPr>
        <w:t xml:space="preserve">Define Problem </w:t>
      </w:r>
      <w:proofErr w:type="gramStart"/>
      <w:r>
        <w:rPr>
          <w:rFonts w:ascii="Arial" w:eastAsia="Arial" w:hAnsi="Arial" w:cs="Arial"/>
          <w:b/>
          <w:color w:val="2D2828"/>
          <w:sz w:val="28"/>
        </w:rPr>
        <w:t>Statements(</w:t>
      </w:r>
      <w:proofErr w:type="gramEnd"/>
      <w:r>
        <w:rPr>
          <w:rFonts w:ascii="Arial" w:eastAsia="Arial" w:hAnsi="Arial" w:cs="Arial"/>
          <w:b/>
          <w:color w:val="2D2828"/>
          <w:sz w:val="28"/>
        </w:rPr>
        <w:t>Customer Problem Statement Template)</w:t>
      </w:r>
      <w:r>
        <w:rPr>
          <w:b/>
          <w:sz w:val="24"/>
        </w:rPr>
        <w:t>:</w:t>
      </w:r>
      <w:r>
        <w:rPr>
          <w:rFonts w:ascii="Arial" w:eastAsia="Arial" w:hAnsi="Arial" w:cs="Arial"/>
          <w:b/>
          <w:color w:val="2D2828"/>
          <w:sz w:val="28"/>
        </w:rPr>
        <w:t xml:space="preserve"> </w:t>
      </w:r>
    </w:p>
    <w:p w14:paraId="0C1657F3" w14:textId="77777777" w:rsidR="004C6927" w:rsidRDefault="00000000">
      <w:pPr>
        <w:spacing w:after="0" w:line="259" w:lineRule="auto"/>
        <w:ind w:right="0"/>
        <w:jc w:val="left"/>
      </w:pPr>
      <w:r>
        <w:rPr>
          <w:b/>
          <w:sz w:val="24"/>
        </w:rPr>
        <w:t xml:space="preserve"> </w:t>
      </w:r>
    </w:p>
    <w:p w14:paraId="203294FA" w14:textId="456A1454" w:rsidR="003973BD" w:rsidRDefault="00EF3007" w:rsidP="00EF3007">
      <w:pPr>
        <w:spacing w:after="132" w:line="288" w:lineRule="auto"/>
        <w:ind w:left="0" w:right="3427"/>
      </w:pPr>
      <w:r>
        <w:rPr>
          <w:rFonts w:ascii="Montserrat" w:hAnsi="Montserrat"/>
          <w:sz w:val="21"/>
          <w:szCs w:val="21"/>
          <w:shd w:val="clear" w:color="auto" w:fill="FFFFFF"/>
        </w:rPr>
        <w:t xml:space="preserve">  </w:t>
      </w:r>
      <w:r w:rsidRPr="00EF3007">
        <w:rPr>
          <w:rFonts w:ascii="Montserrat" w:hAnsi="Montserrat"/>
          <w:sz w:val="21"/>
          <w:szCs w:val="21"/>
          <w:shd w:val="clear" w:color="auto" w:fill="FFFFFF"/>
        </w:rPr>
        <w:t>The business problem in this scenario is to help clients identify</w:t>
      </w:r>
      <w:r>
        <w:rPr>
          <w:rFonts w:ascii="Montserrat" w:hAnsi="Montserrat"/>
          <w:sz w:val="21"/>
          <w:szCs w:val="21"/>
          <w:shd w:val="clear" w:color="auto" w:fill="FFFFFF"/>
        </w:rPr>
        <w:t xml:space="preserve"> </w:t>
      </w:r>
      <w:r w:rsidRPr="00EF3007">
        <w:rPr>
          <w:rFonts w:ascii="Montserrat" w:hAnsi="Montserrat"/>
          <w:sz w:val="21"/>
          <w:szCs w:val="21"/>
          <w:shd w:val="clear" w:color="auto" w:fill="FFFFFF"/>
        </w:rPr>
        <w:t xml:space="preserve">the appropriate category of YouTube videos to advertise their product based on the text descriptions of the videos. This is a challenging task since YouTube has a vast collection of videos covering different topics and categories, and it can be difficult for clients to identify which category of videos will be the most effective for advertising their product. By developing a text classification model based on NLP and deploying it using Flask, this project aims to provide clients with a tool to make more informed decisions about where to advertise their products on </w:t>
      </w:r>
      <w:proofErr w:type="spellStart"/>
      <w:r w:rsidRPr="00EF3007">
        <w:rPr>
          <w:rFonts w:ascii="Montserrat" w:hAnsi="Montserrat"/>
          <w:sz w:val="21"/>
          <w:szCs w:val="21"/>
          <w:shd w:val="clear" w:color="auto" w:fill="FFFFFF"/>
        </w:rPr>
        <w:t>YouTube.</w:t>
      </w:r>
      <w:r w:rsidR="00000000">
        <w:rPr>
          <w:noProof/>
        </w:rPr>
        <w:drawing>
          <wp:anchor distT="0" distB="0" distL="114300" distR="114300" simplePos="0" relativeHeight="251658240" behindDoc="0" locked="0" layoutInCell="1" allowOverlap="0" wp14:anchorId="41CA8BFF" wp14:editId="1269965F">
            <wp:simplePos x="0" y="0"/>
            <wp:positionH relativeFrom="page">
              <wp:posOffset>448310</wp:posOffset>
            </wp:positionH>
            <wp:positionV relativeFrom="page">
              <wp:posOffset>3</wp:posOffset>
            </wp:positionV>
            <wp:extent cx="1636776" cy="472440"/>
            <wp:effectExtent l="0" t="0" r="0" b="0"/>
            <wp:wrapTopAndBottom/>
            <wp:docPr id="2649" name="Picture 2649"/>
            <wp:cNvGraphicFramePr/>
            <a:graphic xmlns:a="http://schemas.openxmlformats.org/drawingml/2006/main">
              <a:graphicData uri="http://schemas.openxmlformats.org/drawingml/2006/picture">
                <pic:pic xmlns:pic="http://schemas.openxmlformats.org/drawingml/2006/picture">
                  <pic:nvPicPr>
                    <pic:cNvPr id="2649" name="Picture 2649"/>
                    <pic:cNvPicPr/>
                  </pic:nvPicPr>
                  <pic:blipFill>
                    <a:blip r:embed="rId8"/>
                    <a:stretch>
                      <a:fillRect/>
                    </a:stretch>
                  </pic:blipFill>
                  <pic:spPr>
                    <a:xfrm>
                      <a:off x="0" y="0"/>
                      <a:ext cx="1636776" cy="472440"/>
                    </a:xfrm>
                    <a:prstGeom prst="rect">
                      <a:avLst/>
                    </a:prstGeom>
                  </pic:spPr>
                </pic:pic>
              </a:graphicData>
            </a:graphic>
          </wp:anchor>
        </w:drawing>
      </w:r>
      <w:r w:rsidR="00000000" w:rsidRPr="00EF3007">
        <w:rPr>
          <w:sz w:val="24"/>
        </w:rPr>
        <w:t>Reference</w:t>
      </w:r>
      <w:proofErr w:type="spellEnd"/>
      <w:r w:rsidR="00000000" w:rsidRPr="00EF3007">
        <w:rPr>
          <w:sz w:val="24"/>
        </w:rPr>
        <w:t>:</w:t>
      </w:r>
      <w:hyperlink r:id="rId9">
        <w:r w:rsidR="00000000" w:rsidRPr="00EF3007">
          <w:rPr>
            <w:rFonts w:ascii="Arial" w:eastAsia="Arial" w:hAnsi="Arial" w:cs="Arial"/>
          </w:rPr>
          <w:t xml:space="preserve"> </w:t>
        </w:r>
      </w:hyperlink>
      <w:r w:rsidR="003973BD" w:rsidRPr="003973BD">
        <w:t xml:space="preserve"> </w:t>
      </w:r>
      <w:hyperlink r:id="rId10" w:history="1">
        <w:r w:rsidR="003973BD" w:rsidRPr="00897DDF">
          <w:rPr>
            <w:rStyle w:val="Hyperlink"/>
          </w:rPr>
          <w:t>https://github.com/Kamya-Paliwal/The-Language-of-YouTube-A-Text-Classification-Approach-to-Video-Descriptions/blob/main/app.py</w:t>
        </w:r>
      </w:hyperlink>
    </w:p>
    <w:p w14:paraId="292ECBA5" w14:textId="1FCD4090" w:rsidR="004C6927" w:rsidRDefault="00000000">
      <w:pPr>
        <w:spacing w:after="132" w:line="288" w:lineRule="auto"/>
        <w:ind w:left="0" w:right="3427"/>
        <w:jc w:val="left"/>
        <w:rPr>
          <w:b/>
          <w:sz w:val="24"/>
        </w:rPr>
      </w:pPr>
      <w:r>
        <w:rPr>
          <w:b/>
          <w:sz w:val="24"/>
        </w:rPr>
        <w:t xml:space="preserve">Example: </w:t>
      </w:r>
    </w:p>
    <w:p w14:paraId="5E486E94" w14:textId="53D5BCF5" w:rsidR="00CF070A" w:rsidRDefault="00CF070A">
      <w:pPr>
        <w:spacing w:after="132" w:line="288" w:lineRule="auto"/>
        <w:ind w:left="0" w:right="3427"/>
        <w:jc w:val="left"/>
      </w:pPr>
      <w:r>
        <w:rPr>
          <w:noProof/>
        </w:rPr>
        <w:drawing>
          <wp:inline distT="0" distB="0" distL="0" distR="0" wp14:anchorId="49BEDC05" wp14:editId="5AF152F7">
            <wp:extent cx="4107180" cy="2011680"/>
            <wp:effectExtent l="0" t="0" r="7620" b="7620"/>
            <wp:docPr id="15311111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111118" name="Picture 1531111118"/>
                    <pic:cNvPicPr/>
                  </pic:nvPicPr>
                  <pic:blipFill>
                    <a:blip r:embed="rId11">
                      <a:extLst>
                        <a:ext uri="{28A0092B-C50C-407E-A947-70E740481C1C}">
                          <a14:useLocalDpi xmlns:a14="http://schemas.microsoft.com/office/drawing/2010/main" val="0"/>
                        </a:ext>
                      </a:extLst>
                    </a:blip>
                    <a:stretch>
                      <a:fillRect/>
                    </a:stretch>
                  </pic:blipFill>
                  <pic:spPr>
                    <a:xfrm>
                      <a:off x="0" y="0"/>
                      <a:ext cx="4107848" cy="2012007"/>
                    </a:xfrm>
                    <a:prstGeom prst="rect">
                      <a:avLst/>
                    </a:prstGeom>
                  </pic:spPr>
                </pic:pic>
              </a:graphicData>
            </a:graphic>
          </wp:inline>
        </w:drawing>
      </w:r>
    </w:p>
    <w:p w14:paraId="034731E4" w14:textId="5CC84488" w:rsidR="004C6927" w:rsidRDefault="00000000">
      <w:pPr>
        <w:spacing w:after="19" w:line="259" w:lineRule="auto"/>
        <w:ind w:left="0" w:right="0"/>
        <w:jc w:val="right"/>
      </w:pPr>
      <w:r>
        <w:rPr>
          <w:b/>
          <w:sz w:val="24"/>
        </w:rPr>
        <w:lastRenderedPageBreak/>
        <w:t xml:space="preserve"> </w:t>
      </w:r>
    </w:p>
    <w:p w14:paraId="5D51AD1A" w14:textId="77777777" w:rsidR="004C6927" w:rsidRDefault="00000000">
      <w:pPr>
        <w:spacing w:after="0" w:line="259" w:lineRule="auto"/>
        <w:ind w:left="0" w:right="0"/>
        <w:jc w:val="left"/>
      </w:pPr>
      <w:r>
        <w:rPr>
          <w:b/>
          <w:sz w:val="24"/>
        </w:rPr>
        <w:t xml:space="preserve"> </w:t>
      </w:r>
    </w:p>
    <w:p w14:paraId="216A9DE9" w14:textId="77777777" w:rsidR="004C6927" w:rsidRDefault="00000000">
      <w:pPr>
        <w:spacing w:after="14" w:line="259" w:lineRule="auto"/>
        <w:ind w:left="0" w:right="0"/>
        <w:jc w:val="left"/>
      </w:pPr>
      <w:r>
        <w:t xml:space="preserve"> </w:t>
      </w:r>
    </w:p>
    <w:p w14:paraId="1238A77F" w14:textId="77777777" w:rsidR="004C6927" w:rsidRDefault="00000000">
      <w:pPr>
        <w:spacing w:after="17" w:line="259" w:lineRule="auto"/>
        <w:ind w:left="0" w:right="0"/>
        <w:jc w:val="left"/>
      </w:pPr>
      <w:r>
        <w:t xml:space="preserve"> </w:t>
      </w:r>
    </w:p>
    <w:p w14:paraId="227E814A" w14:textId="77777777" w:rsidR="004C6927" w:rsidRDefault="00000000">
      <w:pPr>
        <w:spacing w:after="14" w:line="259" w:lineRule="auto"/>
        <w:ind w:left="0" w:right="0"/>
        <w:jc w:val="left"/>
      </w:pPr>
      <w:r>
        <w:t xml:space="preserve"> </w:t>
      </w:r>
    </w:p>
    <w:p w14:paraId="6A32B8AA" w14:textId="77777777" w:rsidR="004C6927" w:rsidRDefault="00000000">
      <w:pPr>
        <w:spacing w:after="14" w:line="259" w:lineRule="auto"/>
        <w:ind w:left="0" w:right="0"/>
        <w:jc w:val="left"/>
      </w:pPr>
      <w:r>
        <w:t xml:space="preserve"> </w:t>
      </w:r>
    </w:p>
    <w:p w14:paraId="36E34838" w14:textId="77777777" w:rsidR="004C6927" w:rsidRDefault="00000000">
      <w:pPr>
        <w:spacing w:after="14" w:line="259" w:lineRule="auto"/>
        <w:ind w:left="0" w:right="0"/>
        <w:jc w:val="left"/>
      </w:pPr>
      <w:r>
        <w:t xml:space="preserve"> </w:t>
      </w:r>
    </w:p>
    <w:p w14:paraId="48566CDA" w14:textId="77777777" w:rsidR="004C6927" w:rsidRDefault="00000000">
      <w:pPr>
        <w:spacing w:after="17" w:line="259" w:lineRule="auto"/>
        <w:ind w:left="0" w:right="0"/>
        <w:jc w:val="left"/>
      </w:pPr>
      <w:r>
        <w:t xml:space="preserve"> </w:t>
      </w:r>
    </w:p>
    <w:p w14:paraId="369ABF3D" w14:textId="77777777" w:rsidR="004C6927" w:rsidRDefault="00000000">
      <w:pPr>
        <w:spacing w:after="14" w:line="259" w:lineRule="auto"/>
        <w:ind w:left="0" w:right="0"/>
        <w:jc w:val="left"/>
      </w:pPr>
      <w:r>
        <w:t xml:space="preserve"> </w:t>
      </w:r>
    </w:p>
    <w:p w14:paraId="69A74B0B" w14:textId="77777777" w:rsidR="004C6927" w:rsidRDefault="00000000">
      <w:pPr>
        <w:spacing w:after="0" w:line="259" w:lineRule="auto"/>
        <w:ind w:left="0" w:right="0"/>
        <w:jc w:val="left"/>
      </w:pPr>
      <w:r>
        <w:t xml:space="preserve"> </w:t>
      </w:r>
    </w:p>
    <w:p w14:paraId="51F6D490" w14:textId="77777777" w:rsidR="004C6927" w:rsidRDefault="00000000">
      <w:pPr>
        <w:tabs>
          <w:tab w:val="center" w:pos="2288"/>
          <w:tab w:val="center" w:pos="9049"/>
        </w:tabs>
        <w:spacing w:after="0" w:line="259" w:lineRule="auto"/>
        <w:ind w:left="0" w:right="0"/>
        <w:jc w:val="left"/>
      </w:pPr>
      <w:r>
        <w:rPr>
          <w:rFonts w:ascii="Calibri" w:eastAsia="Calibri" w:hAnsi="Calibri" w:cs="Calibri"/>
        </w:rPr>
        <w:tab/>
        <w:t xml:space="preserve"> </w:t>
      </w:r>
      <w:r>
        <w:rPr>
          <w:rFonts w:ascii="Calibri" w:eastAsia="Calibri" w:hAnsi="Calibri" w:cs="Calibri"/>
        </w:rPr>
        <w:tab/>
      </w:r>
      <w:r>
        <w:rPr>
          <w:noProof/>
        </w:rPr>
        <w:drawing>
          <wp:inline distT="0" distB="0" distL="0" distR="0" wp14:anchorId="534F2BB6" wp14:editId="1F4CCD1F">
            <wp:extent cx="1072438" cy="290830"/>
            <wp:effectExtent l="0" t="0" r="0" b="0"/>
            <wp:docPr id="154" name="Picture 154"/>
            <wp:cNvGraphicFramePr/>
            <a:graphic xmlns:a="http://schemas.openxmlformats.org/drawingml/2006/main">
              <a:graphicData uri="http://schemas.openxmlformats.org/drawingml/2006/picture">
                <pic:pic xmlns:pic="http://schemas.openxmlformats.org/drawingml/2006/picture">
                  <pic:nvPicPr>
                    <pic:cNvPr id="154" name="Picture 154"/>
                    <pic:cNvPicPr/>
                  </pic:nvPicPr>
                  <pic:blipFill>
                    <a:blip r:embed="rId7"/>
                    <a:stretch>
                      <a:fillRect/>
                    </a:stretch>
                  </pic:blipFill>
                  <pic:spPr>
                    <a:xfrm>
                      <a:off x="0" y="0"/>
                      <a:ext cx="1072438" cy="290830"/>
                    </a:xfrm>
                    <a:prstGeom prst="rect">
                      <a:avLst/>
                    </a:prstGeom>
                  </pic:spPr>
                </pic:pic>
              </a:graphicData>
            </a:graphic>
          </wp:inline>
        </w:drawing>
      </w:r>
    </w:p>
    <w:p w14:paraId="054583EA" w14:textId="77777777" w:rsidR="004C6927" w:rsidRDefault="00000000">
      <w:pPr>
        <w:spacing w:after="0" w:line="259" w:lineRule="auto"/>
        <w:ind w:left="2288" w:right="225"/>
        <w:jc w:val="left"/>
      </w:pPr>
      <w:r>
        <w:rPr>
          <w:rFonts w:ascii="Calibri" w:eastAsia="Calibri" w:hAnsi="Calibri" w:cs="Calibri"/>
        </w:rPr>
        <w:t xml:space="preserve"> </w:t>
      </w:r>
    </w:p>
    <w:p w14:paraId="56E25530" w14:textId="77777777" w:rsidR="004C6927" w:rsidRDefault="00000000">
      <w:pPr>
        <w:spacing w:after="0" w:line="259" w:lineRule="auto"/>
        <w:ind w:left="2288" w:right="0"/>
        <w:jc w:val="left"/>
      </w:pPr>
      <w:r>
        <w:rPr>
          <w:noProof/>
        </w:rPr>
        <w:drawing>
          <wp:anchor distT="0" distB="0" distL="114300" distR="114300" simplePos="0" relativeHeight="251659264" behindDoc="0" locked="0" layoutInCell="1" allowOverlap="0" wp14:anchorId="6065D63B" wp14:editId="3DD88993">
            <wp:simplePos x="0" y="0"/>
            <wp:positionH relativeFrom="page">
              <wp:posOffset>448310</wp:posOffset>
            </wp:positionH>
            <wp:positionV relativeFrom="page">
              <wp:posOffset>3</wp:posOffset>
            </wp:positionV>
            <wp:extent cx="1636776" cy="472440"/>
            <wp:effectExtent l="0" t="0" r="0" b="0"/>
            <wp:wrapTopAndBottom/>
            <wp:docPr id="2650" name="Picture 2650"/>
            <wp:cNvGraphicFramePr/>
            <a:graphic xmlns:a="http://schemas.openxmlformats.org/drawingml/2006/main">
              <a:graphicData uri="http://schemas.openxmlformats.org/drawingml/2006/picture">
                <pic:pic xmlns:pic="http://schemas.openxmlformats.org/drawingml/2006/picture">
                  <pic:nvPicPr>
                    <pic:cNvPr id="2650" name="Picture 2650"/>
                    <pic:cNvPicPr/>
                  </pic:nvPicPr>
                  <pic:blipFill>
                    <a:blip r:embed="rId8"/>
                    <a:stretch>
                      <a:fillRect/>
                    </a:stretch>
                  </pic:blipFill>
                  <pic:spPr>
                    <a:xfrm>
                      <a:off x="0" y="0"/>
                      <a:ext cx="1636776" cy="472440"/>
                    </a:xfrm>
                    <a:prstGeom prst="rect">
                      <a:avLst/>
                    </a:prstGeom>
                  </pic:spPr>
                </pic:pic>
              </a:graphicData>
            </a:graphic>
          </wp:anchor>
        </w:drawing>
      </w:r>
      <w:r>
        <w:rPr>
          <w:rFonts w:ascii="Arial" w:eastAsia="Arial" w:hAnsi="Arial" w:cs="Arial"/>
        </w:rPr>
        <w:t xml:space="preserve"> </w:t>
      </w:r>
    </w:p>
    <w:tbl>
      <w:tblPr>
        <w:tblStyle w:val="TableGrid"/>
        <w:tblW w:w="9415" w:type="dxa"/>
        <w:tblInd w:w="10" w:type="dxa"/>
        <w:tblCellMar>
          <w:top w:w="120" w:type="dxa"/>
          <w:left w:w="98" w:type="dxa"/>
          <w:bottom w:w="0" w:type="dxa"/>
          <w:right w:w="61" w:type="dxa"/>
        </w:tblCellMar>
        <w:tblLook w:val="04A0" w:firstRow="1" w:lastRow="0" w:firstColumn="1" w:lastColumn="0" w:noHBand="0" w:noVBand="1"/>
      </w:tblPr>
      <w:tblGrid>
        <w:gridCol w:w="1594"/>
        <w:gridCol w:w="1489"/>
        <w:gridCol w:w="1637"/>
        <w:gridCol w:w="1279"/>
        <w:gridCol w:w="1546"/>
        <w:gridCol w:w="1870"/>
      </w:tblGrid>
      <w:tr w:rsidR="004C6927" w14:paraId="136B0DE7" w14:textId="77777777">
        <w:trPr>
          <w:trHeight w:val="1095"/>
        </w:trPr>
        <w:tc>
          <w:tcPr>
            <w:tcW w:w="1594" w:type="dxa"/>
            <w:tcBorders>
              <w:top w:val="single" w:sz="8" w:space="0" w:color="000000"/>
              <w:left w:val="single" w:sz="8" w:space="0" w:color="000000"/>
              <w:bottom w:val="single" w:sz="8" w:space="0" w:color="000000"/>
              <w:right w:val="single" w:sz="8" w:space="0" w:color="000000"/>
            </w:tcBorders>
            <w:vAlign w:val="center"/>
          </w:tcPr>
          <w:p w14:paraId="43EB0095" w14:textId="77777777" w:rsidR="004C6927" w:rsidRDefault="00000000">
            <w:pPr>
              <w:spacing w:after="17" w:line="259" w:lineRule="auto"/>
              <w:ind w:left="2" w:right="0"/>
              <w:jc w:val="left"/>
            </w:pPr>
            <w:r>
              <w:rPr>
                <w:b/>
              </w:rPr>
              <w:t xml:space="preserve">Problem   </w:t>
            </w:r>
          </w:p>
          <w:p w14:paraId="29822E6B" w14:textId="77777777" w:rsidR="004C6927" w:rsidRDefault="00000000">
            <w:pPr>
              <w:spacing w:after="14" w:line="259" w:lineRule="auto"/>
              <w:ind w:left="2" w:right="0"/>
              <w:jc w:val="left"/>
            </w:pPr>
            <w:r>
              <w:rPr>
                <w:b/>
              </w:rPr>
              <w:t xml:space="preserve">Statement </w:t>
            </w:r>
          </w:p>
          <w:p w14:paraId="023B93FE" w14:textId="77777777" w:rsidR="004C6927" w:rsidRDefault="00000000">
            <w:pPr>
              <w:spacing w:after="0" w:line="259" w:lineRule="auto"/>
              <w:ind w:left="2" w:right="0"/>
              <w:jc w:val="left"/>
            </w:pPr>
            <w:r>
              <w:rPr>
                <w:b/>
              </w:rPr>
              <w:t xml:space="preserve">(PS) </w:t>
            </w:r>
          </w:p>
        </w:tc>
        <w:tc>
          <w:tcPr>
            <w:tcW w:w="1489" w:type="dxa"/>
            <w:tcBorders>
              <w:top w:val="single" w:sz="8" w:space="0" w:color="000000"/>
              <w:left w:val="single" w:sz="8" w:space="0" w:color="000000"/>
              <w:bottom w:val="single" w:sz="8" w:space="0" w:color="000000"/>
              <w:right w:val="single" w:sz="8" w:space="0" w:color="000000"/>
            </w:tcBorders>
          </w:tcPr>
          <w:p w14:paraId="42A937F0" w14:textId="77777777" w:rsidR="004C6927" w:rsidRDefault="00000000">
            <w:pPr>
              <w:spacing w:after="17" w:line="259" w:lineRule="auto"/>
              <w:ind w:left="2" w:right="0"/>
              <w:jc w:val="left"/>
            </w:pPr>
            <w:r>
              <w:rPr>
                <w:b/>
              </w:rPr>
              <w:t xml:space="preserve">I am  </w:t>
            </w:r>
          </w:p>
          <w:p w14:paraId="70D3C2A9" w14:textId="77777777" w:rsidR="004C6927" w:rsidRDefault="00000000">
            <w:pPr>
              <w:spacing w:after="0" w:line="259" w:lineRule="auto"/>
              <w:ind w:left="2" w:right="0"/>
              <w:jc w:val="left"/>
            </w:pPr>
            <w:r>
              <w:rPr>
                <w:b/>
              </w:rPr>
              <w:t xml:space="preserve"> </w:t>
            </w:r>
          </w:p>
        </w:tc>
        <w:tc>
          <w:tcPr>
            <w:tcW w:w="1637" w:type="dxa"/>
            <w:tcBorders>
              <w:top w:val="single" w:sz="8" w:space="0" w:color="000000"/>
              <w:left w:val="single" w:sz="8" w:space="0" w:color="000000"/>
              <w:bottom w:val="single" w:sz="8" w:space="0" w:color="000000"/>
              <w:right w:val="single" w:sz="8" w:space="0" w:color="000000"/>
            </w:tcBorders>
          </w:tcPr>
          <w:p w14:paraId="06DFC163" w14:textId="77777777" w:rsidR="004C6927" w:rsidRDefault="00000000">
            <w:pPr>
              <w:spacing w:after="0" w:line="259" w:lineRule="auto"/>
              <w:ind w:left="2" w:right="0"/>
              <w:jc w:val="left"/>
            </w:pPr>
            <w:r>
              <w:rPr>
                <w:b/>
              </w:rPr>
              <w:t xml:space="preserve">I’m trying to  </w:t>
            </w:r>
          </w:p>
        </w:tc>
        <w:tc>
          <w:tcPr>
            <w:tcW w:w="1279" w:type="dxa"/>
            <w:tcBorders>
              <w:top w:val="single" w:sz="8" w:space="0" w:color="000000"/>
              <w:left w:val="single" w:sz="8" w:space="0" w:color="000000"/>
              <w:bottom w:val="single" w:sz="8" w:space="0" w:color="000000"/>
              <w:right w:val="single" w:sz="8" w:space="0" w:color="000000"/>
            </w:tcBorders>
          </w:tcPr>
          <w:p w14:paraId="510AAD55" w14:textId="77777777" w:rsidR="004C6927" w:rsidRDefault="00000000">
            <w:pPr>
              <w:spacing w:after="0" w:line="259" w:lineRule="auto"/>
              <w:ind w:left="0" w:right="0"/>
              <w:jc w:val="left"/>
            </w:pPr>
            <w:r>
              <w:rPr>
                <w:b/>
              </w:rPr>
              <w:t xml:space="preserve">But  </w:t>
            </w:r>
          </w:p>
        </w:tc>
        <w:tc>
          <w:tcPr>
            <w:tcW w:w="1546" w:type="dxa"/>
            <w:tcBorders>
              <w:top w:val="single" w:sz="8" w:space="0" w:color="000000"/>
              <w:left w:val="single" w:sz="8" w:space="0" w:color="000000"/>
              <w:bottom w:val="single" w:sz="8" w:space="0" w:color="000000"/>
              <w:right w:val="single" w:sz="8" w:space="0" w:color="000000"/>
            </w:tcBorders>
          </w:tcPr>
          <w:p w14:paraId="21A882D4" w14:textId="77777777" w:rsidR="004C6927" w:rsidRDefault="00000000">
            <w:pPr>
              <w:spacing w:after="0" w:line="259" w:lineRule="auto"/>
              <w:ind w:left="2" w:right="0"/>
              <w:jc w:val="left"/>
            </w:pPr>
            <w:r>
              <w:rPr>
                <w:b/>
              </w:rPr>
              <w:t xml:space="preserve">Because </w:t>
            </w:r>
          </w:p>
        </w:tc>
        <w:tc>
          <w:tcPr>
            <w:tcW w:w="1870" w:type="dxa"/>
            <w:tcBorders>
              <w:top w:val="single" w:sz="8" w:space="0" w:color="000000"/>
              <w:left w:val="single" w:sz="8" w:space="0" w:color="000000"/>
              <w:bottom w:val="single" w:sz="8" w:space="0" w:color="000000"/>
              <w:right w:val="single" w:sz="8" w:space="0" w:color="000000"/>
            </w:tcBorders>
          </w:tcPr>
          <w:p w14:paraId="58AFB689" w14:textId="77777777" w:rsidR="004C6927" w:rsidRDefault="00000000">
            <w:pPr>
              <w:spacing w:after="17" w:line="259" w:lineRule="auto"/>
              <w:ind w:left="0" w:right="0"/>
            </w:pPr>
            <w:r>
              <w:rPr>
                <w:b/>
              </w:rPr>
              <w:t xml:space="preserve">Which makes me </w:t>
            </w:r>
          </w:p>
          <w:p w14:paraId="67FA9676" w14:textId="77777777" w:rsidR="004C6927" w:rsidRDefault="00000000">
            <w:pPr>
              <w:spacing w:after="0" w:line="259" w:lineRule="auto"/>
              <w:ind w:left="0" w:right="0"/>
              <w:jc w:val="left"/>
            </w:pPr>
            <w:r>
              <w:rPr>
                <w:b/>
              </w:rPr>
              <w:t xml:space="preserve">feel </w:t>
            </w:r>
          </w:p>
        </w:tc>
      </w:tr>
      <w:tr w:rsidR="004C6927" w14:paraId="23938583" w14:textId="77777777">
        <w:trPr>
          <w:trHeight w:val="4585"/>
        </w:trPr>
        <w:tc>
          <w:tcPr>
            <w:tcW w:w="1594" w:type="dxa"/>
            <w:tcBorders>
              <w:top w:val="single" w:sz="8" w:space="0" w:color="000000"/>
              <w:left w:val="single" w:sz="8" w:space="0" w:color="000000"/>
              <w:bottom w:val="single" w:sz="8" w:space="0" w:color="000000"/>
              <w:right w:val="single" w:sz="8" w:space="0" w:color="000000"/>
            </w:tcBorders>
          </w:tcPr>
          <w:p w14:paraId="0D011304" w14:textId="77777777" w:rsidR="004C6927" w:rsidRDefault="00000000">
            <w:pPr>
              <w:spacing w:after="0" w:line="259" w:lineRule="auto"/>
              <w:ind w:left="2" w:right="0"/>
              <w:jc w:val="left"/>
            </w:pPr>
            <w:r>
              <w:t xml:space="preserve">PS </w:t>
            </w:r>
          </w:p>
        </w:tc>
        <w:tc>
          <w:tcPr>
            <w:tcW w:w="1489" w:type="dxa"/>
            <w:tcBorders>
              <w:top w:val="single" w:sz="8" w:space="0" w:color="000000"/>
              <w:left w:val="single" w:sz="8" w:space="0" w:color="000000"/>
              <w:bottom w:val="single" w:sz="8" w:space="0" w:color="000000"/>
              <w:right w:val="single" w:sz="8" w:space="0" w:color="000000"/>
            </w:tcBorders>
          </w:tcPr>
          <w:p w14:paraId="7D43277D" w14:textId="77777777" w:rsidR="004C6927" w:rsidRPr="003973BD" w:rsidRDefault="00000000">
            <w:pPr>
              <w:spacing w:after="14" w:line="259" w:lineRule="auto"/>
              <w:ind w:left="2" w:right="0"/>
              <w:jc w:val="left"/>
              <w:rPr>
                <w:b/>
                <w:bCs/>
                <w:sz w:val="20"/>
                <w:szCs w:val="20"/>
              </w:rPr>
            </w:pPr>
            <w:r w:rsidRPr="003973BD">
              <w:rPr>
                <w:b/>
                <w:bCs/>
                <w:sz w:val="20"/>
                <w:szCs w:val="20"/>
              </w:rPr>
              <w:t xml:space="preserve">A data </w:t>
            </w:r>
          </w:p>
          <w:p w14:paraId="144ED89B" w14:textId="6C8272D2" w:rsidR="004C6927" w:rsidRDefault="00000000">
            <w:pPr>
              <w:spacing w:after="0" w:line="259" w:lineRule="auto"/>
              <w:ind w:left="2" w:right="0"/>
              <w:jc w:val="left"/>
            </w:pPr>
            <w:r w:rsidRPr="003973BD">
              <w:rPr>
                <w:b/>
                <w:bCs/>
                <w:sz w:val="20"/>
                <w:szCs w:val="20"/>
              </w:rPr>
              <w:t xml:space="preserve">scientist working on </w:t>
            </w:r>
            <w:r w:rsidR="003973BD" w:rsidRPr="003973BD">
              <w:rPr>
                <w:b/>
                <w:bCs/>
                <w:sz w:val="20"/>
                <w:szCs w:val="20"/>
              </w:rPr>
              <w:t xml:space="preserve">The Language </w:t>
            </w:r>
            <w:proofErr w:type="gramStart"/>
            <w:r w:rsidR="003973BD" w:rsidRPr="003973BD">
              <w:rPr>
                <w:b/>
                <w:bCs/>
                <w:sz w:val="20"/>
                <w:szCs w:val="20"/>
              </w:rPr>
              <w:t>Of</w:t>
            </w:r>
            <w:proofErr w:type="gramEnd"/>
            <w:r w:rsidR="003973BD" w:rsidRPr="003973BD">
              <w:rPr>
                <w:b/>
                <w:bCs/>
                <w:sz w:val="20"/>
                <w:szCs w:val="20"/>
              </w:rPr>
              <w:t xml:space="preserve"> </w:t>
            </w:r>
            <w:proofErr w:type="spellStart"/>
            <w:r w:rsidR="003973BD" w:rsidRPr="003973BD">
              <w:rPr>
                <w:b/>
                <w:bCs/>
                <w:sz w:val="20"/>
                <w:szCs w:val="20"/>
              </w:rPr>
              <w:t>Youtube</w:t>
            </w:r>
            <w:proofErr w:type="spellEnd"/>
            <w:r w:rsidR="003973BD" w:rsidRPr="003973BD">
              <w:rPr>
                <w:b/>
                <w:bCs/>
                <w:sz w:val="20"/>
                <w:szCs w:val="20"/>
              </w:rPr>
              <w:t>: A Text Classification Approach To Video Descriptions</w:t>
            </w:r>
          </w:p>
        </w:tc>
        <w:tc>
          <w:tcPr>
            <w:tcW w:w="1637" w:type="dxa"/>
            <w:tcBorders>
              <w:top w:val="single" w:sz="8" w:space="0" w:color="000000"/>
              <w:left w:val="single" w:sz="8" w:space="0" w:color="000000"/>
              <w:bottom w:val="single" w:sz="8" w:space="0" w:color="000000"/>
              <w:right w:val="single" w:sz="8" w:space="0" w:color="000000"/>
            </w:tcBorders>
          </w:tcPr>
          <w:p w14:paraId="668ACEBF" w14:textId="42FA5EF3" w:rsidR="004C6927" w:rsidRPr="003973BD" w:rsidRDefault="00000000">
            <w:pPr>
              <w:spacing w:after="0" w:line="259" w:lineRule="auto"/>
              <w:ind w:left="2" w:right="0"/>
              <w:jc w:val="left"/>
              <w:rPr>
                <w:b/>
                <w:bCs/>
              </w:rPr>
            </w:pPr>
            <w:r w:rsidRPr="003973BD">
              <w:rPr>
                <w:b/>
                <w:bCs/>
                <w:sz w:val="18"/>
                <w:szCs w:val="18"/>
              </w:rPr>
              <w:t xml:space="preserve">Develop a predictive model for </w:t>
            </w:r>
            <w:r w:rsidR="003973BD" w:rsidRPr="003973BD">
              <w:rPr>
                <w:rFonts w:ascii="Montserrat" w:hAnsi="Montserrat"/>
                <w:b/>
                <w:bCs/>
                <w:sz w:val="18"/>
                <w:szCs w:val="18"/>
                <w:shd w:val="clear" w:color="auto" w:fill="FFFFFF"/>
              </w:rPr>
              <w:t>to predict the best video category for businesses to advertise their products on YouTube</w:t>
            </w:r>
          </w:p>
        </w:tc>
        <w:tc>
          <w:tcPr>
            <w:tcW w:w="1279" w:type="dxa"/>
            <w:tcBorders>
              <w:top w:val="single" w:sz="8" w:space="0" w:color="000000"/>
              <w:left w:val="single" w:sz="8" w:space="0" w:color="000000"/>
              <w:bottom w:val="single" w:sz="8" w:space="0" w:color="000000"/>
              <w:right w:val="single" w:sz="8" w:space="0" w:color="000000"/>
            </w:tcBorders>
            <w:vAlign w:val="center"/>
          </w:tcPr>
          <w:p w14:paraId="762A6DDE" w14:textId="11ECC716" w:rsidR="004C6927" w:rsidRDefault="00000000">
            <w:pPr>
              <w:spacing w:after="0" w:line="273" w:lineRule="auto"/>
              <w:ind w:left="0" w:right="0"/>
              <w:jc w:val="left"/>
            </w:pPr>
            <w:r>
              <w:t xml:space="preserve">I'm </w:t>
            </w:r>
            <w:proofErr w:type="spellStart"/>
            <w:r>
              <w:t>encounterin</w:t>
            </w:r>
            <w:proofErr w:type="spellEnd"/>
            <w:r>
              <w:t xml:space="preserve"> g difficulties with data quality and the complexity of </w:t>
            </w:r>
            <w:r w:rsidR="00F1193C">
              <w:t>Video descriptions can be in various languages, making it challenging to process them uniformly.</w:t>
            </w:r>
          </w:p>
          <w:p w14:paraId="183DD2DD" w14:textId="4B337FDD" w:rsidR="004C6927" w:rsidRDefault="00000000">
            <w:pPr>
              <w:spacing w:after="0" w:line="259" w:lineRule="auto"/>
              <w:ind w:left="0" w:right="0"/>
              <w:jc w:val="left"/>
            </w:pPr>
            <w:r>
              <w:t xml:space="preserve"> </w:t>
            </w:r>
          </w:p>
        </w:tc>
        <w:tc>
          <w:tcPr>
            <w:tcW w:w="1546" w:type="dxa"/>
            <w:tcBorders>
              <w:top w:val="single" w:sz="8" w:space="0" w:color="000000"/>
              <w:left w:val="single" w:sz="8" w:space="0" w:color="000000"/>
              <w:bottom w:val="single" w:sz="8" w:space="0" w:color="000000"/>
              <w:right w:val="single" w:sz="8" w:space="0" w:color="000000"/>
            </w:tcBorders>
          </w:tcPr>
          <w:p w14:paraId="107E188E" w14:textId="77777777" w:rsidR="004C6927" w:rsidRPr="00F1193C" w:rsidRDefault="00000000">
            <w:pPr>
              <w:spacing w:after="0" w:line="259" w:lineRule="auto"/>
              <w:ind w:left="2" w:right="0"/>
              <w:jc w:val="left"/>
              <w:rPr>
                <w:b/>
                <w:bCs/>
                <w:sz w:val="20"/>
                <w:szCs w:val="20"/>
              </w:rPr>
            </w:pPr>
            <w:r w:rsidRPr="00F1193C">
              <w:rPr>
                <w:b/>
                <w:bCs/>
                <w:sz w:val="20"/>
                <w:szCs w:val="20"/>
              </w:rPr>
              <w:t xml:space="preserve">the available data is often incomplete, inconsistent, and influenced by numerous unpredictable factors such as </w:t>
            </w:r>
          </w:p>
          <w:p w14:paraId="4F26DA73" w14:textId="77777777" w:rsidR="00F1193C" w:rsidRPr="00F1193C" w:rsidRDefault="00F1193C">
            <w:pPr>
              <w:spacing w:after="0" w:line="259" w:lineRule="auto"/>
              <w:ind w:left="2" w:right="0"/>
              <w:jc w:val="left"/>
              <w:rPr>
                <w:b/>
                <w:bCs/>
                <w:sz w:val="20"/>
                <w:szCs w:val="20"/>
              </w:rPr>
            </w:pPr>
            <w:r w:rsidRPr="00F1193C">
              <w:rPr>
                <w:b/>
                <w:bCs/>
                <w:sz w:val="20"/>
                <w:szCs w:val="20"/>
              </w:rPr>
              <w:t>Incomplete Descriptions</w:t>
            </w:r>
            <w:r w:rsidRPr="00F1193C">
              <w:rPr>
                <w:b/>
                <w:bCs/>
                <w:sz w:val="20"/>
                <w:szCs w:val="20"/>
              </w:rPr>
              <w:t>,</w:t>
            </w:r>
          </w:p>
          <w:p w14:paraId="16CF1AB7" w14:textId="42A83CDB" w:rsidR="00F1193C" w:rsidRDefault="00F1193C">
            <w:pPr>
              <w:spacing w:after="0" w:line="259" w:lineRule="auto"/>
              <w:ind w:left="2" w:right="0"/>
              <w:jc w:val="left"/>
            </w:pPr>
            <w:r w:rsidRPr="00F1193C">
              <w:rPr>
                <w:rStyle w:val="Strong"/>
                <w:sz w:val="20"/>
                <w:szCs w:val="20"/>
              </w:rPr>
              <w:t>Inconsistent Formatting</w:t>
            </w:r>
          </w:p>
        </w:tc>
        <w:tc>
          <w:tcPr>
            <w:tcW w:w="1870" w:type="dxa"/>
            <w:tcBorders>
              <w:top w:val="single" w:sz="8" w:space="0" w:color="000000"/>
              <w:left w:val="single" w:sz="8" w:space="0" w:color="000000"/>
              <w:bottom w:val="single" w:sz="8" w:space="0" w:color="000000"/>
              <w:right w:val="single" w:sz="8" w:space="0" w:color="000000"/>
            </w:tcBorders>
          </w:tcPr>
          <w:p w14:paraId="22409B53" w14:textId="5D132611" w:rsidR="004C6927" w:rsidRDefault="00000000">
            <w:pPr>
              <w:spacing w:after="0" w:line="259" w:lineRule="auto"/>
              <w:ind w:left="0" w:right="0"/>
              <w:jc w:val="left"/>
            </w:pPr>
            <w:r>
              <w:t xml:space="preserve">concerned about the reliability and accuracy of the predictions, impacting the effectiveness </w:t>
            </w:r>
            <w:r w:rsidR="00F1193C">
              <w:t xml:space="preserve">on </w:t>
            </w:r>
            <w:proofErr w:type="gramStart"/>
            <w:r w:rsidR="00F1193C">
              <w:t>the</w:t>
            </w:r>
            <w:r>
              <w:t xml:space="preserve"> </w:t>
            </w:r>
            <w:r w:rsidR="00F1193C">
              <w:t xml:space="preserve"> Presence</w:t>
            </w:r>
            <w:proofErr w:type="gramEnd"/>
            <w:r w:rsidR="00F1193C">
              <w:t xml:space="preserve"> of spammy, irrelevant, or promotional conten</w:t>
            </w:r>
            <w:r w:rsidR="00F1193C">
              <w:t>t</w:t>
            </w:r>
          </w:p>
        </w:tc>
      </w:tr>
    </w:tbl>
    <w:p w14:paraId="6D75BB91" w14:textId="77777777" w:rsidR="004F5548" w:rsidRDefault="004F5548"/>
    <w:sectPr w:rsidR="004F5548">
      <w:pgSz w:w="11899" w:h="16819"/>
      <w:pgMar w:top="297" w:right="341" w:bottom="3169"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5D38D9" w14:textId="77777777" w:rsidR="004F5548" w:rsidRDefault="004F5548" w:rsidP="00CF070A">
      <w:pPr>
        <w:spacing w:after="0" w:line="240" w:lineRule="auto"/>
      </w:pPr>
      <w:r>
        <w:separator/>
      </w:r>
    </w:p>
  </w:endnote>
  <w:endnote w:type="continuationSeparator" w:id="0">
    <w:p w14:paraId="5F7B348C" w14:textId="77777777" w:rsidR="004F5548" w:rsidRDefault="004F5548" w:rsidP="00CF0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238457" w14:textId="77777777" w:rsidR="004F5548" w:rsidRDefault="004F5548" w:rsidP="00CF070A">
      <w:pPr>
        <w:spacing w:after="0" w:line="240" w:lineRule="auto"/>
      </w:pPr>
      <w:r>
        <w:separator/>
      </w:r>
    </w:p>
  </w:footnote>
  <w:footnote w:type="continuationSeparator" w:id="0">
    <w:p w14:paraId="48509FBE" w14:textId="77777777" w:rsidR="004F5548" w:rsidRDefault="004F5548" w:rsidP="00CF07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FF15DC"/>
    <w:multiLevelType w:val="hybridMultilevel"/>
    <w:tmpl w:val="838C09E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95C4B40"/>
    <w:multiLevelType w:val="hybridMultilevel"/>
    <w:tmpl w:val="53D0B5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48864509">
    <w:abstractNumId w:val="1"/>
  </w:num>
  <w:num w:numId="2" w16cid:durableId="1146895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927"/>
    <w:rsid w:val="003973BD"/>
    <w:rsid w:val="004C6927"/>
    <w:rsid w:val="004F5548"/>
    <w:rsid w:val="00CF070A"/>
    <w:rsid w:val="00EA1442"/>
    <w:rsid w:val="00EC6AB9"/>
    <w:rsid w:val="00EF3007"/>
    <w:rsid w:val="00F119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A0F24"/>
  <w15:docId w15:val="{D43EE70D-2948-4B24-BFD3-AC88D2763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2" w:line="239" w:lineRule="auto"/>
      <w:ind w:left="10" w:right="58"/>
      <w:jc w:val="both"/>
    </w:pPr>
    <w:rPr>
      <w:rFonts w:ascii="Times New Roman" w:eastAsia="Times New Roman" w:hAnsi="Times New Roman" w:cs="Times New Roman"/>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3973BD"/>
    <w:rPr>
      <w:color w:val="0563C1" w:themeColor="hyperlink"/>
      <w:u w:val="single"/>
    </w:rPr>
  </w:style>
  <w:style w:type="character" w:styleId="UnresolvedMention">
    <w:name w:val="Unresolved Mention"/>
    <w:basedOn w:val="DefaultParagraphFont"/>
    <w:uiPriority w:val="99"/>
    <w:semiHidden/>
    <w:unhideWhenUsed/>
    <w:rsid w:val="003973BD"/>
    <w:rPr>
      <w:color w:val="605E5C"/>
      <w:shd w:val="clear" w:color="auto" w:fill="E1DFDD"/>
    </w:rPr>
  </w:style>
  <w:style w:type="paragraph" w:styleId="ListParagraph">
    <w:name w:val="List Paragraph"/>
    <w:basedOn w:val="Normal"/>
    <w:uiPriority w:val="34"/>
    <w:qFormat/>
    <w:rsid w:val="00EF3007"/>
    <w:pPr>
      <w:ind w:left="720"/>
      <w:contextualSpacing/>
    </w:pPr>
  </w:style>
  <w:style w:type="paragraph" w:styleId="Caption">
    <w:name w:val="caption"/>
    <w:basedOn w:val="Normal"/>
    <w:next w:val="Normal"/>
    <w:uiPriority w:val="35"/>
    <w:semiHidden/>
    <w:unhideWhenUsed/>
    <w:qFormat/>
    <w:rsid w:val="00EC6AB9"/>
    <w:pPr>
      <w:spacing w:after="200" w:line="240" w:lineRule="auto"/>
    </w:pPr>
    <w:rPr>
      <w:i/>
      <w:iCs/>
      <w:color w:val="44546A" w:themeColor="text2"/>
      <w:sz w:val="18"/>
      <w:szCs w:val="18"/>
    </w:rPr>
  </w:style>
  <w:style w:type="character" w:styleId="Strong">
    <w:name w:val="Strong"/>
    <w:basedOn w:val="DefaultParagraphFont"/>
    <w:uiPriority w:val="22"/>
    <w:qFormat/>
    <w:rsid w:val="00F1193C"/>
    <w:rPr>
      <w:b/>
      <w:bCs/>
    </w:rPr>
  </w:style>
  <w:style w:type="character" w:styleId="FollowedHyperlink">
    <w:name w:val="FollowedHyperlink"/>
    <w:basedOn w:val="DefaultParagraphFont"/>
    <w:uiPriority w:val="99"/>
    <w:semiHidden/>
    <w:unhideWhenUsed/>
    <w:rsid w:val="00CF070A"/>
    <w:rPr>
      <w:color w:val="954F72" w:themeColor="followedHyperlink"/>
      <w:u w:val="single"/>
    </w:rPr>
  </w:style>
  <w:style w:type="paragraph" w:styleId="Header">
    <w:name w:val="header"/>
    <w:basedOn w:val="Normal"/>
    <w:link w:val="HeaderChar"/>
    <w:uiPriority w:val="99"/>
    <w:unhideWhenUsed/>
    <w:rsid w:val="00CF07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070A"/>
    <w:rPr>
      <w:rFonts w:ascii="Times New Roman" w:eastAsia="Times New Roman" w:hAnsi="Times New Roman" w:cs="Times New Roman"/>
      <w:color w:val="000000"/>
    </w:rPr>
  </w:style>
  <w:style w:type="paragraph" w:styleId="Footer">
    <w:name w:val="footer"/>
    <w:basedOn w:val="Normal"/>
    <w:link w:val="FooterChar"/>
    <w:uiPriority w:val="99"/>
    <w:unhideWhenUsed/>
    <w:rsid w:val="00CF07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070A"/>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yperlink" Target="https://github.com/Kamya-Paliwal/The-Language-of-YouTube-A-Text-Classification-Approach-to-Video-Descriptions/blob/main/app.py" TargetMode="External"/><Relationship Id="rId4" Type="http://schemas.openxmlformats.org/officeDocument/2006/relationships/webSettings" Target="webSettings.xml"/><Relationship Id="rId9" Type="http://schemas.openxmlformats.org/officeDocument/2006/relationships/hyperlink" Target="https://github.com/decimozs/predicting-carbon-monoxide-levels/blob/main/PredictCarbonMonoxideLevels.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Janagam Sai tej</cp:lastModifiedBy>
  <cp:revision>2</cp:revision>
  <dcterms:created xsi:type="dcterms:W3CDTF">2024-07-20T10:38:00Z</dcterms:created>
  <dcterms:modified xsi:type="dcterms:W3CDTF">2024-07-20T10:38:00Z</dcterms:modified>
</cp:coreProperties>
</file>