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B4185" w14:textId="53E45BAA" w:rsidR="00431B02" w:rsidRPr="00AF0442" w:rsidRDefault="00431B02" w:rsidP="00E86CBE">
      <w:pPr>
        <w:jc w:val="both"/>
        <w:rPr>
          <w:rFonts w:ascii="Merriweather" w:hAnsi="Merriweather"/>
          <w:b/>
          <w:bCs/>
          <w:sz w:val="28"/>
          <w:szCs w:val="28"/>
        </w:rPr>
      </w:pPr>
      <w:r w:rsidRPr="00AF0442">
        <w:rPr>
          <w:rFonts w:ascii="Merriweather" w:hAnsi="Merriweather"/>
          <w:b/>
          <w:bCs/>
          <w:sz w:val="28"/>
          <w:szCs w:val="28"/>
        </w:rPr>
        <w:t>Session 2: Christ in the offeings (Leviticus 1-7)</w:t>
      </w:r>
    </w:p>
    <w:p w14:paraId="0699A5D4" w14:textId="14405499" w:rsidR="00E86CBE" w:rsidRPr="006431CA" w:rsidRDefault="00D52785" w:rsidP="00E86CBE">
      <w:pPr>
        <w:jc w:val="both"/>
        <w:rPr>
          <w:rFonts w:ascii="Merriweather" w:hAnsi="Merriweather"/>
          <w:b/>
          <w:bCs/>
          <w:color w:val="215E99" w:themeColor="text2" w:themeTint="BF"/>
          <w:sz w:val="26"/>
          <w:szCs w:val="26"/>
        </w:rPr>
      </w:pPr>
      <w:r w:rsidRPr="006431CA">
        <w:rPr>
          <w:rFonts w:ascii="Merriweather" w:hAnsi="Merriweather"/>
          <w:b/>
          <w:bCs/>
          <w:color w:val="215E99" w:themeColor="text2" w:themeTint="BF"/>
          <w:sz w:val="26"/>
          <w:szCs w:val="26"/>
        </w:rPr>
        <w:t>1</w:t>
      </w:r>
      <w:r w:rsidR="00431B02" w:rsidRPr="006431CA">
        <w:rPr>
          <w:rFonts w:ascii="Merriweather" w:hAnsi="Merriweather"/>
          <w:b/>
          <w:bCs/>
          <w:color w:val="215E99" w:themeColor="text2" w:themeTint="BF"/>
          <w:sz w:val="26"/>
          <w:szCs w:val="26"/>
        </w:rPr>
        <w:t xml:space="preserve">. </w:t>
      </w:r>
      <w:r w:rsidRPr="006431CA">
        <w:rPr>
          <w:rFonts w:ascii="Merriweather" w:hAnsi="Merriweather"/>
          <w:b/>
          <w:bCs/>
          <w:color w:val="215E99" w:themeColor="text2" w:themeTint="BF"/>
          <w:sz w:val="26"/>
          <w:szCs w:val="26"/>
        </w:rPr>
        <w:t>The Incomprehensible Christ Revealed in the Offerings</w:t>
      </w:r>
    </w:p>
    <w:p w14:paraId="3BFD3383" w14:textId="68F85098" w:rsidR="00E86CBE" w:rsidRPr="00C566D2" w:rsidRDefault="00745296" w:rsidP="00E86CBE">
      <w:pPr>
        <w:jc w:val="both"/>
        <w:rPr>
          <w:sz w:val="24"/>
        </w:rPr>
      </w:pPr>
      <w:r w:rsidRPr="00C566D2">
        <w:rPr>
          <w:sz w:val="24"/>
        </w:rPr>
        <w:t xml:space="preserve">When we begin studying the offerings, we must remember that </w:t>
      </w:r>
      <w:r w:rsidRPr="00C566D2">
        <w:rPr>
          <w:b/>
          <w:bCs/>
          <w:sz w:val="24"/>
        </w:rPr>
        <w:t>Christ Himself is infinite</w:t>
      </w:r>
      <w:r w:rsidRPr="00C566D2">
        <w:rPr>
          <w:sz w:val="24"/>
        </w:rPr>
        <w:t xml:space="preserve">. His Person cannot be measured, mapped, or mastered. Paul says that even </w:t>
      </w:r>
      <w:r w:rsidRPr="00C566D2">
        <w:rPr>
          <w:b/>
          <w:bCs/>
          <w:sz w:val="24"/>
        </w:rPr>
        <w:t>one</w:t>
      </w:r>
      <w:r w:rsidRPr="00C566D2">
        <w:rPr>
          <w:sz w:val="24"/>
        </w:rPr>
        <w:t xml:space="preserve"> glory of Christ — His </w:t>
      </w:r>
      <w:r w:rsidRPr="00C566D2">
        <w:rPr>
          <w:b/>
          <w:bCs/>
          <w:sz w:val="24"/>
        </w:rPr>
        <w:t>love</w:t>
      </w:r>
      <w:r w:rsidRPr="00C566D2">
        <w:rPr>
          <w:sz w:val="24"/>
        </w:rPr>
        <w:t xml:space="preserve"> — has </w:t>
      </w:r>
      <w:r w:rsidRPr="00C566D2">
        <w:rPr>
          <w:b/>
          <w:bCs/>
          <w:sz w:val="24"/>
        </w:rPr>
        <w:t>breadth, length, depth, and height</w:t>
      </w:r>
      <w:r w:rsidRPr="00C566D2">
        <w:rPr>
          <w:sz w:val="24"/>
        </w:rPr>
        <w:t xml:space="preserve"> (Eph. 3:18).</w:t>
      </w:r>
      <w:r w:rsidR="00431B02" w:rsidRPr="00C566D2">
        <w:rPr>
          <w:sz w:val="24"/>
        </w:rPr>
        <w:t xml:space="preserve"> </w:t>
      </w:r>
      <w:r w:rsidRPr="00C566D2">
        <w:rPr>
          <w:sz w:val="24"/>
        </w:rPr>
        <w:t xml:space="preserve">If </w:t>
      </w:r>
      <w:r w:rsidRPr="00C566D2">
        <w:rPr>
          <w:b/>
          <w:bCs/>
          <w:sz w:val="24"/>
        </w:rPr>
        <w:t>one attribute</w:t>
      </w:r>
      <w:r w:rsidRPr="00C566D2">
        <w:rPr>
          <w:sz w:val="24"/>
        </w:rPr>
        <w:t xml:space="preserve"> of Jesus is beyond human comprehension, </w:t>
      </w:r>
      <w:r w:rsidRPr="00C566D2">
        <w:rPr>
          <w:b/>
          <w:bCs/>
          <w:sz w:val="24"/>
        </w:rPr>
        <w:t>how much more</w:t>
      </w:r>
      <w:r w:rsidRPr="00C566D2">
        <w:rPr>
          <w:sz w:val="24"/>
        </w:rPr>
        <w:t xml:space="preserve"> the fullness of </w:t>
      </w:r>
      <w:r w:rsidRPr="00C566D2">
        <w:rPr>
          <w:b/>
          <w:bCs/>
          <w:sz w:val="24"/>
        </w:rPr>
        <w:t>Christ Himself</w:t>
      </w:r>
      <w:r w:rsidRPr="00C566D2">
        <w:rPr>
          <w:sz w:val="24"/>
        </w:rPr>
        <w:t>!</w:t>
      </w:r>
    </w:p>
    <w:p w14:paraId="6D1A4458" w14:textId="349CEF6B" w:rsidR="00D52785" w:rsidRPr="00C566D2" w:rsidRDefault="00745296" w:rsidP="00E86CBE">
      <w:pPr>
        <w:jc w:val="both"/>
        <w:rPr>
          <w:sz w:val="24"/>
        </w:rPr>
      </w:pPr>
      <w:r w:rsidRPr="00C566D2">
        <w:rPr>
          <w:sz w:val="24"/>
        </w:rPr>
        <w:t xml:space="preserve">The five offerings are not five separate doctrines, but </w:t>
      </w:r>
      <w:r w:rsidRPr="00C566D2">
        <w:rPr>
          <w:b/>
          <w:bCs/>
          <w:sz w:val="24"/>
        </w:rPr>
        <w:t>five windows</w:t>
      </w:r>
      <w:r w:rsidRPr="00C566D2">
        <w:rPr>
          <w:sz w:val="24"/>
        </w:rPr>
        <w:t xml:space="preserve"> into the same glorious Person — each revealing one facet of His inexhaustible beauty.</w:t>
      </w:r>
      <w:r w:rsidR="00431B02" w:rsidRPr="00C566D2">
        <w:rPr>
          <w:sz w:val="24"/>
        </w:rPr>
        <w:t xml:space="preserve"> </w:t>
      </w:r>
      <w:r w:rsidR="00D52785" w:rsidRPr="00C566D2">
        <w:rPr>
          <w:b/>
          <w:bCs/>
          <w:sz w:val="24"/>
        </w:rPr>
        <w:t>All of Scripture shines with glimpses of this vast Christ.</w:t>
      </w:r>
      <w:r w:rsidR="00431B02" w:rsidRPr="00C566D2">
        <w:rPr>
          <w:b/>
          <w:bCs/>
          <w:sz w:val="24"/>
        </w:rPr>
        <w:t xml:space="preserve"> </w:t>
      </w:r>
      <w:r w:rsidR="00D52785" w:rsidRPr="00C566D2">
        <w:rPr>
          <w:sz w:val="24"/>
        </w:rPr>
        <w:t>Every offering, every servant, every moment in God’s dealings with His people reveals a facet of His glory:</w:t>
      </w:r>
    </w:p>
    <w:p w14:paraId="387A7A6B" w14:textId="01C16D43" w:rsidR="00D52785" w:rsidRPr="00C566D2" w:rsidRDefault="00D52785" w:rsidP="00C23AAF">
      <w:pPr>
        <w:spacing w:after="0" w:line="259" w:lineRule="auto"/>
        <w:jc w:val="both"/>
        <w:rPr>
          <w:sz w:val="24"/>
        </w:rPr>
      </w:pPr>
      <w:r w:rsidRPr="00C566D2">
        <w:rPr>
          <w:b/>
          <w:bCs/>
          <w:sz w:val="24"/>
        </w:rPr>
        <w:t>Moses</w:t>
      </w:r>
      <w:r w:rsidRPr="00C566D2">
        <w:rPr>
          <w:sz w:val="24"/>
        </w:rPr>
        <w:t xml:space="preserve"> — His forbearance and faithfulness</w:t>
      </w:r>
      <w:r w:rsidR="00C23AAF">
        <w:rPr>
          <w:sz w:val="24"/>
        </w:rPr>
        <w:t xml:space="preserve">, </w:t>
      </w:r>
      <w:r w:rsidRPr="00C566D2">
        <w:rPr>
          <w:b/>
          <w:bCs/>
          <w:sz w:val="24"/>
        </w:rPr>
        <w:t>David</w:t>
      </w:r>
      <w:r w:rsidRPr="00C566D2">
        <w:rPr>
          <w:sz w:val="24"/>
        </w:rPr>
        <w:t xml:space="preserve"> — His heart after God’s own heart</w:t>
      </w:r>
      <w:r w:rsidR="00C23AAF">
        <w:rPr>
          <w:sz w:val="24"/>
        </w:rPr>
        <w:t xml:space="preserve">, </w:t>
      </w:r>
      <w:r w:rsidRPr="00C566D2">
        <w:rPr>
          <w:b/>
          <w:bCs/>
          <w:sz w:val="24"/>
        </w:rPr>
        <w:t>Joseph</w:t>
      </w:r>
      <w:r w:rsidRPr="00C566D2">
        <w:rPr>
          <w:sz w:val="24"/>
        </w:rPr>
        <w:t xml:space="preserve"> — His suffering and exaltation</w:t>
      </w:r>
      <w:r w:rsidR="00C23AAF">
        <w:rPr>
          <w:sz w:val="24"/>
        </w:rPr>
        <w:t xml:space="preserve">, </w:t>
      </w:r>
      <w:r w:rsidRPr="00C566D2">
        <w:rPr>
          <w:b/>
          <w:bCs/>
          <w:sz w:val="24"/>
        </w:rPr>
        <w:t>Aaron</w:t>
      </w:r>
      <w:r w:rsidRPr="00C566D2">
        <w:rPr>
          <w:sz w:val="24"/>
        </w:rPr>
        <w:t xml:space="preserve"> — His priestly intercession</w:t>
      </w:r>
      <w:r w:rsidR="00C23AAF">
        <w:rPr>
          <w:sz w:val="24"/>
        </w:rPr>
        <w:t xml:space="preserve">, </w:t>
      </w:r>
      <w:r w:rsidRPr="00C566D2">
        <w:rPr>
          <w:b/>
          <w:bCs/>
          <w:sz w:val="24"/>
        </w:rPr>
        <w:t>The five offerings</w:t>
      </w:r>
      <w:r w:rsidRPr="00C566D2">
        <w:rPr>
          <w:sz w:val="24"/>
        </w:rPr>
        <w:t xml:space="preserve"> — the fullness of His redeeming love</w:t>
      </w:r>
    </w:p>
    <w:p w14:paraId="2C119CF4" w14:textId="189C09F8" w:rsidR="00D52785" w:rsidRPr="00C566D2" w:rsidRDefault="00D52785" w:rsidP="00C23AAF">
      <w:pPr>
        <w:spacing w:before="120"/>
        <w:jc w:val="both"/>
        <w:rPr>
          <w:sz w:val="24"/>
        </w:rPr>
      </w:pPr>
      <w:r w:rsidRPr="00C566D2">
        <w:rPr>
          <w:sz w:val="24"/>
        </w:rPr>
        <w:t>Each offering unveils one dimension of His infinite Person —</w:t>
      </w:r>
      <w:r w:rsidR="00946D4B" w:rsidRPr="00C566D2">
        <w:rPr>
          <w:sz w:val="24"/>
        </w:rPr>
        <w:t xml:space="preserve"> </w:t>
      </w:r>
      <w:r w:rsidRPr="00C566D2">
        <w:rPr>
          <w:sz w:val="24"/>
        </w:rPr>
        <w:t xml:space="preserve">the </w:t>
      </w:r>
      <w:r w:rsidRPr="00C566D2">
        <w:rPr>
          <w:b/>
          <w:bCs/>
          <w:sz w:val="24"/>
        </w:rPr>
        <w:t>breadth</w:t>
      </w:r>
      <w:r w:rsidRPr="00C566D2">
        <w:rPr>
          <w:sz w:val="24"/>
        </w:rPr>
        <w:t xml:space="preserve"> of His fellowship,</w:t>
      </w:r>
      <w:r w:rsidR="00946D4B" w:rsidRPr="00C566D2">
        <w:rPr>
          <w:sz w:val="24"/>
        </w:rPr>
        <w:t xml:space="preserve"> </w:t>
      </w:r>
      <w:r w:rsidRPr="00C566D2">
        <w:rPr>
          <w:sz w:val="24"/>
        </w:rPr>
        <w:t xml:space="preserve">the </w:t>
      </w:r>
      <w:r w:rsidRPr="00C566D2">
        <w:rPr>
          <w:b/>
          <w:bCs/>
          <w:sz w:val="24"/>
        </w:rPr>
        <w:t>length</w:t>
      </w:r>
      <w:r w:rsidRPr="00C566D2">
        <w:rPr>
          <w:sz w:val="24"/>
        </w:rPr>
        <w:t xml:space="preserve"> of His obedience,</w:t>
      </w:r>
      <w:r w:rsidR="00946D4B" w:rsidRPr="00C566D2">
        <w:rPr>
          <w:sz w:val="24"/>
        </w:rPr>
        <w:t xml:space="preserve"> </w:t>
      </w:r>
      <w:r w:rsidRPr="00C566D2">
        <w:rPr>
          <w:sz w:val="24"/>
        </w:rPr>
        <w:t xml:space="preserve">the </w:t>
      </w:r>
      <w:r w:rsidRPr="00C566D2">
        <w:rPr>
          <w:b/>
          <w:bCs/>
          <w:sz w:val="24"/>
        </w:rPr>
        <w:t>depth</w:t>
      </w:r>
      <w:r w:rsidRPr="00C566D2">
        <w:rPr>
          <w:sz w:val="24"/>
        </w:rPr>
        <w:t xml:space="preserve"> of His suffering,</w:t>
      </w:r>
      <w:r w:rsidR="00946D4B" w:rsidRPr="00C566D2">
        <w:rPr>
          <w:sz w:val="24"/>
        </w:rPr>
        <w:t xml:space="preserve"> </w:t>
      </w:r>
      <w:r w:rsidRPr="00C566D2">
        <w:rPr>
          <w:sz w:val="24"/>
        </w:rPr>
        <w:t xml:space="preserve">and the </w:t>
      </w:r>
      <w:r w:rsidRPr="00C566D2">
        <w:rPr>
          <w:b/>
          <w:bCs/>
          <w:sz w:val="24"/>
        </w:rPr>
        <w:t>height</w:t>
      </w:r>
      <w:r w:rsidRPr="00C566D2">
        <w:rPr>
          <w:sz w:val="24"/>
        </w:rPr>
        <w:t xml:space="preserve"> of His devotion to the </w:t>
      </w:r>
      <w:r w:rsidR="00E7075A" w:rsidRPr="00C566D2">
        <w:rPr>
          <w:sz w:val="24"/>
        </w:rPr>
        <w:t>F</w:t>
      </w:r>
      <w:r w:rsidRPr="00C566D2">
        <w:rPr>
          <w:sz w:val="24"/>
        </w:rPr>
        <w:t>ather.</w:t>
      </w:r>
      <w:r w:rsidR="00431B02" w:rsidRPr="00C566D2">
        <w:rPr>
          <w:sz w:val="24"/>
        </w:rPr>
        <w:t xml:space="preserve"> </w:t>
      </w:r>
      <w:r w:rsidRPr="00C566D2">
        <w:rPr>
          <w:sz w:val="24"/>
        </w:rPr>
        <w:t>No single type can contain Him;</w:t>
      </w:r>
      <w:r w:rsidR="00E86CBE" w:rsidRPr="00C566D2">
        <w:rPr>
          <w:sz w:val="24"/>
        </w:rPr>
        <w:t xml:space="preserve"> </w:t>
      </w:r>
      <w:r w:rsidRPr="00C566D2">
        <w:rPr>
          <w:sz w:val="24"/>
        </w:rPr>
        <w:t>yet together they trace the contours of His perfect, completed Cross.</w:t>
      </w:r>
      <w:r w:rsidR="00E86CBE" w:rsidRPr="00C566D2">
        <w:rPr>
          <w:sz w:val="24"/>
        </w:rPr>
        <w:t xml:space="preserve"> </w:t>
      </w:r>
      <w:r w:rsidRPr="00C566D2">
        <w:rPr>
          <w:b/>
          <w:bCs/>
          <w:sz w:val="24"/>
        </w:rPr>
        <w:t>Every offering is a facet of Jesus’ one perfect sacrifice.</w:t>
      </w:r>
      <w:r w:rsidR="00C23AAF">
        <w:rPr>
          <w:b/>
          <w:bCs/>
          <w:sz w:val="24"/>
        </w:rPr>
        <w:t xml:space="preserve"> </w:t>
      </w:r>
      <w:r w:rsidRPr="00C566D2">
        <w:rPr>
          <w:i/>
          <w:iCs/>
          <w:sz w:val="24"/>
        </w:rPr>
        <w:t>“Behold! The Lamb of God who takes away the sin of the world!”</w:t>
      </w:r>
      <w:r w:rsidRPr="00C566D2">
        <w:rPr>
          <w:sz w:val="24"/>
        </w:rPr>
        <w:t xml:space="preserve"> (John 1:29)</w:t>
      </w:r>
    </w:p>
    <w:p w14:paraId="4EE8C87D" w14:textId="77777777" w:rsidR="00745296" w:rsidRPr="00C566D2" w:rsidRDefault="00745296" w:rsidP="00E86CBE">
      <w:pPr>
        <w:jc w:val="both"/>
        <w:rPr>
          <w:sz w:val="24"/>
        </w:rPr>
      </w:pPr>
      <w:r w:rsidRPr="00C566D2">
        <w:rPr>
          <w:b/>
          <w:bCs/>
          <w:sz w:val="24"/>
        </w:rPr>
        <w:t>God’s Order and Man’s Order</w:t>
      </w:r>
    </w:p>
    <w:p w14:paraId="53603B86" w14:textId="2E875242" w:rsidR="00745296" w:rsidRPr="00C566D2" w:rsidRDefault="00745296" w:rsidP="00E86CBE">
      <w:pPr>
        <w:jc w:val="both"/>
        <w:rPr>
          <w:sz w:val="24"/>
        </w:rPr>
      </w:pPr>
      <w:r w:rsidRPr="00C566D2">
        <w:rPr>
          <w:b/>
          <w:bCs/>
          <w:sz w:val="24"/>
        </w:rPr>
        <w:t>To God,</w:t>
      </w:r>
      <w:r w:rsidRPr="00C566D2">
        <w:rPr>
          <w:sz w:val="24"/>
        </w:rPr>
        <w:t xml:space="preserve"> everything begins with </w:t>
      </w:r>
      <w:r w:rsidRPr="00C566D2">
        <w:rPr>
          <w:b/>
          <w:bCs/>
          <w:sz w:val="24"/>
        </w:rPr>
        <w:t>His Son</w:t>
      </w:r>
      <w:r w:rsidRPr="00C566D2">
        <w:rPr>
          <w:sz w:val="24"/>
        </w:rPr>
        <w:t>.</w:t>
      </w:r>
      <w:r w:rsidR="00E86CBE" w:rsidRPr="00C566D2">
        <w:rPr>
          <w:sz w:val="24"/>
        </w:rPr>
        <w:t xml:space="preserve"> </w:t>
      </w:r>
      <w:r w:rsidRPr="00C566D2">
        <w:rPr>
          <w:sz w:val="24"/>
        </w:rPr>
        <w:t xml:space="preserve">He first beholds </w:t>
      </w:r>
      <w:r w:rsidRPr="00C566D2">
        <w:rPr>
          <w:b/>
          <w:bCs/>
          <w:sz w:val="24"/>
        </w:rPr>
        <w:t>the perfect obedience of Christ</w:t>
      </w:r>
      <w:r w:rsidRPr="00C566D2">
        <w:rPr>
          <w:sz w:val="24"/>
        </w:rPr>
        <w:t xml:space="preserve">, the Finished Work offered up to Him as a sweet aroma.Therefore, in God’s order, the path </w:t>
      </w:r>
      <w:r w:rsidRPr="00C566D2">
        <w:rPr>
          <w:b/>
          <w:bCs/>
          <w:sz w:val="24"/>
        </w:rPr>
        <w:t>begins with Christ’s perfection and ends in fellowship</w:t>
      </w:r>
      <w:r w:rsidRPr="00C566D2">
        <w:rPr>
          <w:sz w:val="24"/>
        </w:rPr>
        <w:t xml:space="preserve">, because He sees us </w:t>
      </w:r>
      <w:r w:rsidRPr="00C566D2">
        <w:rPr>
          <w:b/>
          <w:bCs/>
          <w:sz w:val="24"/>
        </w:rPr>
        <w:t>in His Son</w:t>
      </w:r>
      <w:r w:rsidRPr="00C566D2">
        <w:rPr>
          <w:sz w:val="24"/>
        </w:rPr>
        <w:t>, already accepted.</w:t>
      </w:r>
    </w:p>
    <w:p w14:paraId="2DD874E6" w14:textId="538609F0" w:rsidR="00745296" w:rsidRPr="00C566D2" w:rsidRDefault="00745296" w:rsidP="00E86CBE">
      <w:pPr>
        <w:jc w:val="both"/>
        <w:rPr>
          <w:sz w:val="24"/>
        </w:rPr>
      </w:pPr>
      <w:r w:rsidRPr="00C566D2">
        <w:rPr>
          <w:b/>
          <w:bCs/>
          <w:sz w:val="24"/>
        </w:rPr>
        <w:t>To man,</w:t>
      </w:r>
      <w:r w:rsidRPr="00C566D2">
        <w:rPr>
          <w:sz w:val="24"/>
        </w:rPr>
        <w:t xml:space="preserve"> the journey begins elsewhere.</w:t>
      </w:r>
      <w:r w:rsidR="00E86CBE" w:rsidRPr="00C566D2">
        <w:rPr>
          <w:sz w:val="24"/>
        </w:rPr>
        <w:t xml:space="preserve"> </w:t>
      </w:r>
      <w:r w:rsidRPr="00C566D2">
        <w:rPr>
          <w:sz w:val="24"/>
        </w:rPr>
        <w:t xml:space="preserve">We start with </w:t>
      </w:r>
      <w:r w:rsidRPr="00C566D2">
        <w:rPr>
          <w:b/>
          <w:bCs/>
          <w:sz w:val="24"/>
        </w:rPr>
        <w:t>our sin, guilt, and distance</w:t>
      </w:r>
      <w:r w:rsidRPr="00C566D2">
        <w:rPr>
          <w:sz w:val="24"/>
        </w:rPr>
        <w:t>.</w:t>
      </w:r>
      <w:r w:rsidR="00431B02" w:rsidRPr="00C566D2">
        <w:rPr>
          <w:sz w:val="24"/>
        </w:rPr>
        <w:t xml:space="preserve"> </w:t>
      </w:r>
      <w:r w:rsidRPr="00C566D2">
        <w:rPr>
          <w:sz w:val="24"/>
        </w:rPr>
        <w:t>Only then do we move toward the altar, toward cleansing and acceptance.</w:t>
      </w:r>
      <w:r w:rsidR="00E86CBE" w:rsidRPr="00C566D2">
        <w:rPr>
          <w:sz w:val="24"/>
        </w:rPr>
        <w:t xml:space="preserve"> </w:t>
      </w:r>
      <w:r w:rsidRPr="00C566D2">
        <w:rPr>
          <w:sz w:val="24"/>
        </w:rPr>
        <w:t xml:space="preserve">So in man’s order, the path </w:t>
      </w:r>
      <w:r w:rsidRPr="00C566D2">
        <w:rPr>
          <w:b/>
          <w:bCs/>
          <w:sz w:val="24"/>
        </w:rPr>
        <w:t>begins with sin and ends in peace</w:t>
      </w:r>
      <w:r w:rsidRPr="00C566D2">
        <w:rPr>
          <w:sz w:val="24"/>
        </w:rPr>
        <w:t>, because we travel from guilt to grace.</w:t>
      </w:r>
    </w:p>
    <w:p w14:paraId="640960A3" w14:textId="77777777" w:rsidR="00745296" w:rsidRPr="00C566D2" w:rsidRDefault="00745296" w:rsidP="00E86CBE">
      <w:pPr>
        <w:jc w:val="both"/>
        <w:rPr>
          <w:sz w:val="24"/>
        </w:rPr>
      </w:pPr>
      <w:r w:rsidRPr="00C566D2">
        <w:rPr>
          <w:b/>
          <w:bCs/>
          <w:sz w:val="24"/>
        </w:rPr>
        <w:t>Thus Scripture presents both orders side by side:</w:t>
      </w:r>
    </w:p>
    <w:p w14:paraId="56CD392F" w14:textId="77777777" w:rsidR="00745296" w:rsidRPr="00C566D2" w:rsidRDefault="00745296" w:rsidP="00E7075A">
      <w:pPr>
        <w:numPr>
          <w:ilvl w:val="0"/>
          <w:numId w:val="2"/>
        </w:numPr>
        <w:spacing w:after="0"/>
        <w:jc w:val="both"/>
        <w:rPr>
          <w:sz w:val="24"/>
        </w:rPr>
      </w:pPr>
      <w:r w:rsidRPr="00C566D2">
        <w:rPr>
          <w:b/>
          <w:bCs/>
          <w:sz w:val="24"/>
        </w:rPr>
        <w:t>God begins with the Burnt Offering</w:t>
      </w:r>
      <w:r w:rsidRPr="00C566D2">
        <w:rPr>
          <w:sz w:val="24"/>
        </w:rPr>
        <w:t xml:space="preserve"> — Christ’s perfect devotion.</w:t>
      </w:r>
    </w:p>
    <w:p w14:paraId="1A17B677" w14:textId="77777777" w:rsidR="00745296" w:rsidRPr="00C566D2" w:rsidRDefault="00745296" w:rsidP="00E86CBE">
      <w:pPr>
        <w:numPr>
          <w:ilvl w:val="0"/>
          <w:numId w:val="2"/>
        </w:numPr>
        <w:jc w:val="both"/>
        <w:rPr>
          <w:sz w:val="24"/>
        </w:rPr>
      </w:pPr>
      <w:r w:rsidRPr="00C566D2">
        <w:rPr>
          <w:b/>
          <w:bCs/>
          <w:sz w:val="24"/>
        </w:rPr>
        <w:t>Man begins with the Sin Offering</w:t>
      </w:r>
      <w:r w:rsidRPr="00C566D2">
        <w:rPr>
          <w:sz w:val="24"/>
        </w:rPr>
        <w:t xml:space="preserve"> — our deep need.</w:t>
      </w:r>
    </w:p>
    <w:p w14:paraId="455FBFF1" w14:textId="3B21D3EE" w:rsidR="00745296" w:rsidRPr="00C566D2" w:rsidRDefault="00745296" w:rsidP="00E86CBE">
      <w:pPr>
        <w:jc w:val="both"/>
        <w:rPr>
          <w:sz w:val="24"/>
        </w:rPr>
      </w:pPr>
      <w:r w:rsidRPr="00C566D2">
        <w:rPr>
          <w:sz w:val="24"/>
        </w:rPr>
        <w:t xml:space="preserve">One is </w:t>
      </w:r>
      <w:r w:rsidRPr="00C566D2">
        <w:rPr>
          <w:b/>
          <w:bCs/>
          <w:sz w:val="24"/>
        </w:rPr>
        <w:t>God’s view from above</w:t>
      </w:r>
      <w:r w:rsidRPr="00C566D2">
        <w:rPr>
          <w:sz w:val="24"/>
        </w:rPr>
        <w:t>;</w:t>
      </w:r>
      <w:r w:rsidR="00E86CBE" w:rsidRPr="00C566D2">
        <w:rPr>
          <w:sz w:val="24"/>
        </w:rPr>
        <w:t xml:space="preserve"> </w:t>
      </w:r>
      <w:r w:rsidRPr="00C566D2">
        <w:rPr>
          <w:sz w:val="24"/>
        </w:rPr>
        <w:t xml:space="preserve">the other is </w:t>
      </w:r>
      <w:r w:rsidRPr="00C566D2">
        <w:rPr>
          <w:b/>
          <w:bCs/>
          <w:sz w:val="24"/>
        </w:rPr>
        <w:t>man’s experience from below</w:t>
      </w:r>
      <w:r w:rsidRPr="00C566D2">
        <w:rPr>
          <w:sz w:val="24"/>
        </w:rPr>
        <w:t>.</w:t>
      </w:r>
      <w:r w:rsidR="00E86CBE" w:rsidRPr="00C566D2">
        <w:rPr>
          <w:sz w:val="24"/>
        </w:rPr>
        <w:t xml:space="preserve"> </w:t>
      </w:r>
      <w:r w:rsidRPr="00C566D2">
        <w:rPr>
          <w:sz w:val="24"/>
        </w:rPr>
        <w:t xml:space="preserve">Both meet in </w:t>
      </w:r>
      <w:r w:rsidRPr="00C566D2">
        <w:rPr>
          <w:b/>
          <w:bCs/>
          <w:sz w:val="24"/>
        </w:rPr>
        <w:t>Christ</w:t>
      </w:r>
      <w:r w:rsidRPr="00C566D2">
        <w:rPr>
          <w:sz w:val="24"/>
        </w:rPr>
        <w:t>, where God’s satisfaction and man’s peace become one.</w:t>
      </w:r>
    </w:p>
    <w:p w14:paraId="688866BA" w14:textId="4B36ECDB" w:rsidR="00E7075A" w:rsidRPr="00C566D2" w:rsidRDefault="00E7075A" w:rsidP="00E7075A">
      <w:pPr>
        <w:jc w:val="both"/>
        <w:rPr>
          <w:sz w:val="24"/>
        </w:rPr>
      </w:pPr>
      <w:r w:rsidRPr="00C566D2">
        <w:rPr>
          <w:sz w:val="24"/>
        </w:rPr>
        <w:lastRenderedPageBreak/>
        <w:t>Though God commanded Israel to circumcise the flesh, His real desire was the circumcision of the heart. The outward act was only a shadow of an inward reality. Likewise, the sacrifices, rituals, washings, and priesthood were never ends in themselves — they pointed to deeper spiritual truths. Every external command anticipated its inner fulfilment in Christ: the true circumcision, the perfect sacrifice, the final cleansing, and the eternal Priesthood. What the law required outwardly, God intended inwardly — and Christ completes it fully.2.2 Introduction to the Five Sacrifices</w:t>
      </w:r>
    </w:p>
    <w:p w14:paraId="1AE39167" w14:textId="7A1F59CF" w:rsidR="00E7075A" w:rsidRPr="006431CA" w:rsidRDefault="00E7075A" w:rsidP="00E7075A">
      <w:pPr>
        <w:pStyle w:val="Heading2"/>
        <w:rPr>
          <w:rFonts w:ascii="Merriweather" w:hAnsi="Merriweather"/>
          <w:color w:val="215E99" w:themeColor="text2" w:themeTint="BF"/>
          <w:sz w:val="26"/>
          <w:szCs w:val="26"/>
        </w:rPr>
      </w:pPr>
      <w:bookmarkStart w:id="0" w:name="_Hlk214480720"/>
      <w:r w:rsidRPr="006431CA">
        <w:rPr>
          <w:rFonts w:ascii="Merriweather" w:hAnsi="Merriweather"/>
          <w:color w:val="215E99" w:themeColor="text2" w:themeTint="BF"/>
          <w:sz w:val="26"/>
          <w:szCs w:val="26"/>
        </w:rPr>
        <w:t>2 Introduction to the Five Sacrifices</w:t>
      </w:r>
    </w:p>
    <w:bookmarkEnd w:id="0"/>
    <w:p w14:paraId="6D980DB1" w14:textId="35A1BD2F" w:rsidR="00745296" w:rsidRDefault="00F533CB" w:rsidP="00E86CBE">
      <w:pPr>
        <w:jc w:val="both"/>
      </w:pPr>
      <w:r w:rsidRPr="00C23AAF">
        <w:rPr>
          <w:noProof/>
          <w:sz w:val="24"/>
          <w:szCs w:val="26"/>
        </w:rPr>
        <w:drawing>
          <wp:anchor distT="0" distB="0" distL="114300" distR="114300" simplePos="0" relativeHeight="251659264" behindDoc="0" locked="0" layoutInCell="1" allowOverlap="1" wp14:anchorId="0E98DD7B" wp14:editId="43F650D8">
            <wp:simplePos x="0" y="0"/>
            <wp:positionH relativeFrom="margin">
              <wp:align>center</wp:align>
            </wp:positionH>
            <wp:positionV relativeFrom="paragraph">
              <wp:posOffset>3193415</wp:posOffset>
            </wp:positionV>
            <wp:extent cx="6219825" cy="2743200"/>
            <wp:effectExtent l="0" t="0" r="9525" b="0"/>
            <wp:wrapTopAndBottom/>
            <wp:docPr id="1"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is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19825" cy="2743200"/>
                    </a:xfrm>
                    <a:prstGeom prst="rect">
                      <a:avLst/>
                    </a:prstGeom>
                  </pic:spPr>
                </pic:pic>
              </a:graphicData>
            </a:graphic>
            <wp14:sizeRelV relativeFrom="margin">
              <wp14:pctHeight>0</wp14:pctHeight>
            </wp14:sizeRelV>
          </wp:anchor>
        </w:drawing>
      </w:r>
      <w:r w:rsidRPr="00C23AAF">
        <w:rPr>
          <w:noProof/>
          <w:sz w:val="24"/>
          <w:szCs w:val="26"/>
        </w:rPr>
        <w:drawing>
          <wp:anchor distT="0" distB="0" distL="114300" distR="114300" simplePos="0" relativeHeight="251658240" behindDoc="0" locked="0" layoutInCell="1" allowOverlap="1" wp14:anchorId="0ABEF261" wp14:editId="68A92B24">
            <wp:simplePos x="0" y="0"/>
            <wp:positionH relativeFrom="margin">
              <wp:align>center</wp:align>
            </wp:positionH>
            <wp:positionV relativeFrom="paragraph">
              <wp:posOffset>419325</wp:posOffset>
            </wp:positionV>
            <wp:extent cx="6418580" cy="2695575"/>
            <wp:effectExtent l="0" t="0" r="1270" b="9525"/>
            <wp:wrapTopAndBottom/>
            <wp:docPr id="2" name="Picture 2" descr="A table of words with black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words with black and yellow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418580" cy="2695575"/>
                    </a:xfrm>
                    <a:prstGeom prst="rect">
                      <a:avLst/>
                    </a:prstGeom>
                  </pic:spPr>
                </pic:pic>
              </a:graphicData>
            </a:graphic>
            <wp14:sizeRelH relativeFrom="margin">
              <wp14:pctWidth>0</wp14:pctWidth>
            </wp14:sizeRelH>
            <wp14:sizeRelV relativeFrom="margin">
              <wp14:pctHeight>0</wp14:pctHeight>
            </wp14:sizeRelV>
          </wp:anchor>
        </w:drawing>
      </w:r>
      <w:r w:rsidR="00745296" w:rsidRPr="00C23AAF">
        <w:rPr>
          <w:sz w:val="24"/>
          <w:szCs w:val="26"/>
        </w:rPr>
        <w:t xml:space="preserve">The five offerings together give a </w:t>
      </w:r>
      <w:r w:rsidR="00745296" w:rsidRPr="00C23AAF">
        <w:rPr>
          <w:b/>
          <w:bCs/>
          <w:sz w:val="24"/>
          <w:szCs w:val="26"/>
        </w:rPr>
        <w:t>complete picture of Christ</w:t>
      </w:r>
      <w:r w:rsidR="00745296" w:rsidRPr="00C23AAF">
        <w:rPr>
          <w:sz w:val="24"/>
          <w:szCs w:val="26"/>
        </w:rPr>
        <w:t>—His Person and His Work.</w:t>
      </w:r>
      <w:r w:rsidR="00745296" w:rsidRPr="00C23AAF">
        <w:rPr>
          <w:sz w:val="24"/>
          <w:szCs w:val="26"/>
        </w:rPr>
        <w:br/>
        <w:t xml:space="preserve">Each offering reveals </w:t>
      </w:r>
      <w:r w:rsidR="00745296" w:rsidRPr="00C23AAF">
        <w:rPr>
          <w:b/>
          <w:bCs/>
          <w:sz w:val="24"/>
          <w:szCs w:val="26"/>
        </w:rPr>
        <w:t>one facet of His glory</w:t>
      </w:r>
      <w:r w:rsidR="00745296" w:rsidRPr="00C23AAF">
        <w:rPr>
          <w:sz w:val="24"/>
          <w:szCs w:val="26"/>
        </w:rPr>
        <w:t>, brought together in the table below</w:t>
      </w:r>
      <w:r w:rsidR="00745296" w:rsidRPr="00745296">
        <w:t>.</w:t>
      </w:r>
    </w:p>
    <w:p w14:paraId="1F927130" w14:textId="5555C84D" w:rsidR="00BC1090" w:rsidRDefault="00BC1090" w:rsidP="00E86CBE">
      <w:pPr>
        <w:jc w:val="both"/>
      </w:pPr>
    </w:p>
    <w:p w14:paraId="730D76CF" w14:textId="1947F050" w:rsidR="00E7075A" w:rsidRPr="00431B02" w:rsidRDefault="00E7075A" w:rsidP="00E7075A">
      <w:pPr>
        <w:pStyle w:val="Heading2"/>
        <w:rPr>
          <w:rFonts w:ascii="Merriweather" w:hAnsi="Merriweather"/>
          <w:sz w:val="26"/>
          <w:szCs w:val="26"/>
        </w:rPr>
      </w:pPr>
      <w:r w:rsidRPr="00431B02">
        <w:rPr>
          <w:rFonts w:ascii="Merriweather" w:hAnsi="Merriweather"/>
          <w:sz w:val="26"/>
          <w:szCs w:val="26"/>
        </w:rPr>
        <w:lastRenderedPageBreak/>
        <w:t>3</w:t>
      </w:r>
      <w:r w:rsidR="00015C4D">
        <w:rPr>
          <w:rFonts w:ascii="Merriweather" w:hAnsi="Merriweather"/>
          <w:sz w:val="26"/>
          <w:szCs w:val="26"/>
        </w:rPr>
        <w:t>.</w:t>
      </w:r>
      <w:r w:rsidRPr="00431B02">
        <w:rPr>
          <w:rFonts w:ascii="Merriweather" w:hAnsi="Merriweather"/>
          <w:sz w:val="26"/>
          <w:szCs w:val="26"/>
        </w:rPr>
        <w:t xml:space="preserve"> Important Deeper Truths</w:t>
      </w:r>
    </w:p>
    <w:tbl>
      <w:tblPr>
        <w:tblStyle w:val="GridTable4-Accent4"/>
        <w:tblpPr w:leftFromText="180" w:rightFromText="180" w:vertAnchor="text" w:horzAnchor="margin" w:tblpY="136"/>
        <w:tblW w:w="944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15"/>
        <w:gridCol w:w="2970"/>
        <w:gridCol w:w="2980"/>
        <w:gridCol w:w="2880"/>
      </w:tblGrid>
      <w:tr w:rsidR="00E7075A" w:rsidRPr="00C23AAF" w14:paraId="16914C24" w14:textId="77777777" w:rsidTr="00C23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Borders>
              <w:top w:val="none" w:sz="0" w:space="0" w:color="auto"/>
              <w:left w:val="none" w:sz="0" w:space="0" w:color="auto"/>
              <w:bottom w:val="none" w:sz="0" w:space="0" w:color="auto"/>
              <w:right w:val="none" w:sz="0" w:space="0" w:color="auto"/>
            </w:tcBorders>
          </w:tcPr>
          <w:p w14:paraId="71F416FC" w14:textId="77777777" w:rsidR="00E7075A" w:rsidRPr="00C23AAF" w:rsidRDefault="00E7075A" w:rsidP="00431B02">
            <w:pPr>
              <w:rPr>
                <w:rFonts w:ascii="Garamond" w:hAnsi="Garamond"/>
                <w:sz w:val="24"/>
              </w:rPr>
            </w:pPr>
            <w:r w:rsidRPr="00C23AAF">
              <w:rPr>
                <w:rFonts w:ascii="Garamond" w:hAnsi="Garamond"/>
                <w:sz w:val="24"/>
              </w:rPr>
              <w:t>No</w:t>
            </w:r>
          </w:p>
        </w:tc>
        <w:tc>
          <w:tcPr>
            <w:tcW w:w="2970" w:type="dxa"/>
            <w:tcBorders>
              <w:top w:val="none" w:sz="0" w:space="0" w:color="auto"/>
              <w:left w:val="none" w:sz="0" w:space="0" w:color="auto"/>
              <w:bottom w:val="none" w:sz="0" w:space="0" w:color="auto"/>
              <w:right w:val="none" w:sz="0" w:space="0" w:color="auto"/>
            </w:tcBorders>
          </w:tcPr>
          <w:p w14:paraId="3C22A953" w14:textId="7CD9A669" w:rsidR="00E7075A" w:rsidRPr="00C23AAF" w:rsidRDefault="00E7075A" w:rsidP="00431B02">
            <w:pPr>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Key Truth</w:t>
            </w:r>
          </w:p>
        </w:tc>
        <w:tc>
          <w:tcPr>
            <w:tcW w:w="2980" w:type="dxa"/>
            <w:tcBorders>
              <w:top w:val="none" w:sz="0" w:space="0" w:color="auto"/>
              <w:left w:val="none" w:sz="0" w:space="0" w:color="auto"/>
              <w:bottom w:val="none" w:sz="0" w:space="0" w:color="auto"/>
              <w:right w:val="none" w:sz="0" w:space="0" w:color="auto"/>
            </w:tcBorders>
          </w:tcPr>
          <w:p w14:paraId="18C69EA9" w14:textId="77777777" w:rsidR="00E7075A" w:rsidRPr="00C23AAF" w:rsidRDefault="00E7075A" w:rsidP="00431B02">
            <w:pPr>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Meaning in Leviticus</w:t>
            </w:r>
          </w:p>
        </w:tc>
        <w:tc>
          <w:tcPr>
            <w:tcW w:w="2880" w:type="dxa"/>
            <w:tcBorders>
              <w:top w:val="none" w:sz="0" w:space="0" w:color="auto"/>
              <w:left w:val="none" w:sz="0" w:space="0" w:color="auto"/>
              <w:bottom w:val="none" w:sz="0" w:space="0" w:color="auto"/>
              <w:right w:val="none" w:sz="0" w:space="0" w:color="auto"/>
            </w:tcBorders>
          </w:tcPr>
          <w:p w14:paraId="16C17424" w14:textId="77777777" w:rsidR="00E7075A" w:rsidRPr="00C23AAF" w:rsidRDefault="00E7075A" w:rsidP="00431B02">
            <w:pPr>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Fulfilled in Christ</w:t>
            </w:r>
          </w:p>
        </w:tc>
      </w:tr>
      <w:tr w:rsidR="00E7075A" w:rsidRPr="00C23AAF" w14:paraId="73E3A914"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Pr>
          <w:p w14:paraId="5F22CA5B" w14:textId="77777777" w:rsidR="00E7075A" w:rsidRPr="00C23AAF" w:rsidRDefault="00E7075A" w:rsidP="00431B02">
            <w:pPr>
              <w:rPr>
                <w:rFonts w:ascii="Garamond" w:hAnsi="Garamond"/>
                <w:b w:val="0"/>
                <w:bCs w:val="0"/>
                <w:sz w:val="24"/>
              </w:rPr>
            </w:pPr>
            <w:r w:rsidRPr="00C23AAF">
              <w:rPr>
                <w:rFonts w:ascii="Garamond" w:hAnsi="Garamond"/>
                <w:b w:val="0"/>
                <w:bCs w:val="0"/>
                <w:sz w:val="24"/>
              </w:rPr>
              <w:t>1</w:t>
            </w:r>
          </w:p>
        </w:tc>
        <w:tc>
          <w:tcPr>
            <w:tcW w:w="2970" w:type="dxa"/>
          </w:tcPr>
          <w:p w14:paraId="54B9F79F"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God provides the sacrifice</w:t>
            </w:r>
          </w:p>
        </w:tc>
        <w:tc>
          <w:tcPr>
            <w:tcW w:w="2980" w:type="dxa"/>
          </w:tcPr>
          <w:p w14:paraId="7D5D848C"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God chose the offering</w:t>
            </w:r>
          </w:p>
        </w:tc>
        <w:tc>
          <w:tcPr>
            <w:tcW w:w="2880" w:type="dxa"/>
          </w:tcPr>
          <w:p w14:paraId="07B2DD62"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Christ is God’s Lamb</w:t>
            </w:r>
          </w:p>
        </w:tc>
      </w:tr>
      <w:tr w:rsidR="00E7075A" w:rsidRPr="00C23AAF" w14:paraId="0800696F" w14:textId="77777777" w:rsidTr="00C23AAF">
        <w:tc>
          <w:tcPr>
            <w:cnfStyle w:val="001000000000" w:firstRow="0" w:lastRow="0" w:firstColumn="1" w:lastColumn="0" w:oddVBand="0" w:evenVBand="0" w:oddHBand="0" w:evenHBand="0" w:firstRowFirstColumn="0" w:firstRowLastColumn="0" w:lastRowFirstColumn="0" w:lastRowLastColumn="0"/>
            <w:tcW w:w="615" w:type="dxa"/>
          </w:tcPr>
          <w:p w14:paraId="7FDA521B" w14:textId="77777777" w:rsidR="00E7075A" w:rsidRPr="00C23AAF" w:rsidRDefault="00E7075A" w:rsidP="00431B02">
            <w:pPr>
              <w:rPr>
                <w:rFonts w:ascii="Garamond" w:hAnsi="Garamond"/>
                <w:b w:val="0"/>
                <w:bCs w:val="0"/>
                <w:sz w:val="24"/>
              </w:rPr>
            </w:pPr>
            <w:r w:rsidRPr="00C23AAF">
              <w:rPr>
                <w:rFonts w:ascii="Garamond" w:hAnsi="Garamond"/>
                <w:b w:val="0"/>
                <w:bCs w:val="0"/>
                <w:sz w:val="24"/>
              </w:rPr>
              <w:t>2</w:t>
            </w:r>
          </w:p>
        </w:tc>
        <w:tc>
          <w:tcPr>
            <w:tcW w:w="2970" w:type="dxa"/>
          </w:tcPr>
          <w:p w14:paraId="758CE119"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God’s holiness never changes</w:t>
            </w:r>
          </w:p>
        </w:tc>
        <w:tc>
          <w:tcPr>
            <w:tcW w:w="2980" w:type="dxa"/>
          </w:tcPr>
          <w:p w14:paraId="38A46FB2"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Only holy offerings accepted</w:t>
            </w:r>
          </w:p>
        </w:tc>
        <w:tc>
          <w:tcPr>
            <w:tcW w:w="2880" w:type="dxa"/>
          </w:tcPr>
          <w:p w14:paraId="175DE3FF"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Christ alone perfect</w:t>
            </w:r>
          </w:p>
        </w:tc>
      </w:tr>
      <w:tr w:rsidR="00E7075A" w:rsidRPr="00C23AAF" w14:paraId="50142B77"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Pr>
          <w:p w14:paraId="12D978DB" w14:textId="77777777" w:rsidR="00E7075A" w:rsidRPr="00C23AAF" w:rsidRDefault="00E7075A" w:rsidP="00431B02">
            <w:pPr>
              <w:rPr>
                <w:rFonts w:ascii="Garamond" w:hAnsi="Garamond"/>
                <w:b w:val="0"/>
                <w:bCs w:val="0"/>
                <w:sz w:val="24"/>
              </w:rPr>
            </w:pPr>
            <w:r w:rsidRPr="00C23AAF">
              <w:rPr>
                <w:rFonts w:ascii="Garamond" w:hAnsi="Garamond"/>
                <w:b w:val="0"/>
                <w:bCs w:val="0"/>
                <w:sz w:val="24"/>
              </w:rPr>
              <w:t>3</w:t>
            </w:r>
          </w:p>
        </w:tc>
        <w:tc>
          <w:tcPr>
            <w:tcW w:w="2970" w:type="dxa"/>
          </w:tcPr>
          <w:p w14:paraId="3BFE1F82"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True sacrifice must be willing</w:t>
            </w:r>
          </w:p>
        </w:tc>
        <w:tc>
          <w:tcPr>
            <w:tcW w:w="2980" w:type="dxa"/>
          </w:tcPr>
          <w:p w14:paraId="1F0B8FAD"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Animals came unwillingly</w:t>
            </w:r>
          </w:p>
        </w:tc>
        <w:tc>
          <w:tcPr>
            <w:tcW w:w="2880" w:type="dxa"/>
          </w:tcPr>
          <w:p w14:paraId="1993A456"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Christ gave Himself freely</w:t>
            </w:r>
          </w:p>
        </w:tc>
      </w:tr>
      <w:tr w:rsidR="00E7075A" w:rsidRPr="00C23AAF" w14:paraId="64753E69" w14:textId="77777777" w:rsidTr="00C23AAF">
        <w:tc>
          <w:tcPr>
            <w:cnfStyle w:val="001000000000" w:firstRow="0" w:lastRow="0" w:firstColumn="1" w:lastColumn="0" w:oddVBand="0" w:evenVBand="0" w:oddHBand="0" w:evenHBand="0" w:firstRowFirstColumn="0" w:firstRowLastColumn="0" w:lastRowFirstColumn="0" w:lastRowLastColumn="0"/>
            <w:tcW w:w="615" w:type="dxa"/>
          </w:tcPr>
          <w:p w14:paraId="30D46539" w14:textId="77777777" w:rsidR="00E7075A" w:rsidRPr="00C23AAF" w:rsidRDefault="00E7075A" w:rsidP="00431B02">
            <w:pPr>
              <w:rPr>
                <w:rFonts w:ascii="Garamond" w:hAnsi="Garamond"/>
                <w:b w:val="0"/>
                <w:bCs w:val="0"/>
                <w:sz w:val="24"/>
              </w:rPr>
            </w:pPr>
            <w:r w:rsidRPr="00C23AAF">
              <w:rPr>
                <w:rFonts w:ascii="Garamond" w:hAnsi="Garamond"/>
                <w:b w:val="0"/>
                <w:bCs w:val="0"/>
                <w:sz w:val="24"/>
              </w:rPr>
              <w:t>4</w:t>
            </w:r>
          </w:p>
        </w:tc>
        <w:tc>
          <w:tcPr>
            <w:tcW w:w="2970" w:type="dxa"/>
          </w:tcPr>
          <w:p w14:paraId="5F3C123F"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Fire shows judgment</w:t>
            </w:r>
          </w:p>
        </w:tc>
        <w:tc>
          <w:tcPr>
            <w:tcW w:w="2980" w:type="dxa"/>
          </w:tcPr>
          <w:p w14:paraId="1E94F339"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Fire never went out</w:t>
            </w:r>
          </w:p>
        </w:tc>
        <w:tc>
          <w:tcPr>
            <w:tcW w:w="2880" w:type="dxa"/>
          </w:tcPr>
          <w:p w14:paraId="5343A09B"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Christ bore full judgment</w:t>
            </w:r>
          </w:p>
        </w:tc>
      </w:tr>
      <w:tr w:rsidR="00E7075A" w:rsidRPr="00C23AAF" w14:paraId="486EBE94"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Pr>
          <w:p w14:paraId="00E835C3" w14:textId="77777777" w:rsidR="00E7075A" w:rsidRPr="00C23AAF" w:rsidRDefault="00E7075A" w:rsidP="00431B02">
            <w:pPr>
              <w:rPr>
                <w:rFonts w:ascii="Garamond" w:hAnsi="Garamond"/>
                <w:b w:val="0"/>
                <w:bCs w:val="0"/>
                <w:sz w:val="24"/>
              </w:rPr>
            </w:pPr>
            <w:r w:rsidRPr="00C23AAF">
              <w:rPr>
                <w:rFonts w:ascii="Garamond" w:hAnsi="Garamond"/>
                <w:b w:val="0"/>
                <w:bCs w:val="0"/>
                <w:sz w:val="24"/>
              </w:rPr>
              <w:t>5</w:t>
            </w:r>
          </w:p>
        </w:tc>
        <w:tc>
          <w:tcPr>
            <w:tcW w:w="2970" w:type="dxa"/>
          </w:tcPr>
          <w:p w14:paraId="676337BB"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Fat belongs only to God</w:t>
            </w:r>
          </w:p>
        </w:tc>
        <w:tc>
          <w:tcPr>
            <w:tcW w:w="2980" w:type="dxa"/>
          </w:tcPr>
          <w:p w14:paraId="645DDC1F"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Richest part for God</w:t>
            </w:r>
          </w:p>
        </w:tc>
        <w:tc>
          <w:tcPr>
            <w:tcW w:w="2880" w:type="dxa"/>
          </w:tcPr>
          <w:p w14:paraId="7FD278BC"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Christ’s heart delighted God</w:t>
            </w:r>
          </w:p>
        </w:tc>
      </w:tr>
      <w:tr w:rsidR="00E7075A" w:rsidRPr="00C23AAF" w14:paraId="7BA739E4" w14:textId="77777777" w:rsidTr="00C23AAF">
        <w:tc>
          <w:tcPr>
            <w:cnfStyle w:val="001000000000" w:firstRow="0" w:lastRow="0" w:firstColumn="1" w:lastColumn="0" w:oddVBand="0" w:evenVBand="0" w:oddHBand="0" w:evenHBand="0" w:firstRowFirstColumn="0" w:firstRowLastColumn="0" w:lastRowFirstColumn="0" w:lastRowLastColumn="0"/>
            <w:tcW w:w="615" w:type="dxa"/>
          </w:tcPr>
          <w:p w14:paraId="5B921E63" w14:textId="77777777" w:rsidR="00E7075A" w:rsidRPr="00C23AAF" w:rsidRDefault="00E7075A" w:rsidP="00431B02">
            <w:pPr>
              <w:rPr>
                <w:rFonts w:ascii="Garamond" w:hAnsi="Garamond"/>
                <w:b w:val="0"/>
                <w:bCs w:val="0"/>
                <w:sz w:val="24"/>
              </w:rPr>
            </w:pPr>
            <w:r w:rsidRPr="00C23AAF">
              <w:rPr>
                <w:rFonts w:ascii="Garamond" w:hAnsi="Garamond"/>
                <w:b w:val="0"/>
                <w:bCs w:val="0"/>
                <w:sz w:val="24"/>
              </w:rPr>
              <w:t>6</w:t>
            </w:r>
          </w:p>
        </w:tc>
        <w:tc>
          <w:tcPr>
            <w:tcW w:w="2970" w:type="dxa"/>
          </w:tcPr>
          <w:p w14:paraId="0FA4A804"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Blood meets God first</w:t>
            </w:r>
          </w:p>
        </w:tc>
        <w:tc>
          <w:tcPr>
            <w:tcW w:w="2980" w:type="dxa"/>
          </w:tcPr>
          <w:p w14:paraId="3ACE5215"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Applied first to altar</w:t>
            </w:r>
          </w:p>
        </w:tc>
        <w:tc>
          <w:tcPr>
            <w:tcW w:w="2880" w:type="dxa"/>
          </w:tcPr>
          <w:p w14:paraId="182FC50D"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Cross satisfied God first</w:t>
            </w:r>
          </w:p>
        </w:tc>
      </w:tr>
      <w:tr w:rsidR="00E7075A" w:rsidRPr="00C23AAF" w14:paraId="50578C42"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Pr>
          <w:p w14:paraId="5964EC8B" w14:textId="77777777" w:rsidR="00E7075A" w:rsidRPr="00C23AAF" w:rsidRDefault="00E7075A" w:rsidP="00431B02">
            <w:pPr>
              <w:rPr>
                <w:rFonts w:ascii="Garamond" w:hAnsi="Garamond"/>
                <w:b w:val="0"/>
                <w:bCs w:val="0"/>
                <w:sz w:val="24"/>
              </w:rPr>
            </w:pPr>
            <w:r w:rsidRPr="00C23AAF">
              <w:rPr>
                <w:rFonts w:ascii="Garamond" w:hAnsi="Garamond"/>
                <w:b w:val="0"/>
                <w:bCs w:val="0"/>
                <w:sz w:val="24"/>
              </w:rPr>
              <w:t>7</w:t>
            </w:r>
          </w:p>
        </w:tc>
        <w:tc>
          <w:tcPr>
            <w:tcW w:w="2970" w:type="dxa"/>
          </w:tcPr>
          <w:p w14:paraId="0FD36F22"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No leaven</w:t>
            </w:r>
          </w:p>
        </w:tc>
        <w:tc>
          <w:tcPr>
            <w:tcW w:w="2980" w:type="dxa"/>
          </w:tcPr>
          <w:p w14:paraId="3D5B2EA3"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No corruption allowed</w:t>
            </w:r>
          </w:p>
        </w:tc>
        <w:tc>
          <w:tcPr>
            <w:tcW w:w="2880" w:type="dxa"/>
          </w:tcPr>
          <w:p w14:paraId="6E190166"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Christ is sinless</w:t>
            </w:r>
          </w:p>
        </w:tc>
      </w:tr>
      <w:tr w:rsidR="00E7075A" w:rsidRPr="00C23AAF" w14:paraId="3CDB8771" w14:textId="77777777" w:rsidTr="00C23AAF">
        <w:tc>
          <w:tcPr>
            <w:cnfStyle w:val="001000000000" w:firstRow="0" w:lastRow="0" w:firstColumn="1" w:lastColumn="0" w:oddVBand="0" w:evenVBand="0" w:oddHBand="0" w:evenHBand="0" w:firstRowFirstColumn="0" w:firstRowLastColumn="0" w:lastRowFirstColumn="0" w:lastRowLastColumn="0"/>
            <w:tcW w:w="615" w:type="dxa"/>
          </w:tcPr>
          <w:p w14:paraId="49AC9086" w14:textId="77777777" w:rsidR="00E7075A" w:rsidRPr="00C23AAF" w:rsidRDefault="00E7075A" w:rsidP="00431B02">
            <w:pPr>
              <w:rPr>
                <w:rFonts w:ascii="Garamond" w:hAnsi="Garamond"/>
                <w:b w:val="0"/>
                <w:bCs w:val="0"/>
                <w:sz w:val="24"/>
              </w:rPr>
            </w:pPr>
            <w:r w:rsidRPr="00C23AAF">
              <w:rPr>
                <w:rFonts w:ascii="Garamond" w:hAnsi="Garamond"/>
                <w:b w:val="0"/>
                <w:bCs w:val="0"/>
                <w:sz w:val="24"/>
              </w:rPr>
              <w:t>8</w:t>
            </w:r>
          </w:p>
        </w:tc>
        <w:tc>
          <w:tcPr>
            <w:tcW w:w="2970" w:type="dxa"/>
          </w:tcPr>
          <w:p w14:paraId="7C3148A1"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Salt = covenant</w:t>
            </w:r>
          </w:p>
        </w:tc>
        <w:tc>
          <w:tcPr>
            <w:tcW w:w="2980" w:type="dxa"/>
          </w:tcPr>
          <w:p w14:paraId="09BC5488"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Salt in every offering</w:t>
            </w:r>
          </w:p>
        </w:tc>
        <w:tc>
          <w:tcPr>
            <w:tcW w:w="2880" w:type="dxa"/>
          </w:tcPr>
          <w:p w14:paraId="1903AB9E"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Christ's covenant eternal</w:t>
            </w:r>
          </w:p>
        </w:tc>
      </w:tr>
      <w:tr w:rsidR="00E7075A" w:rsidRPr="00C23AAF" w14:paraId="41151CCD"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dxa"/>
          </w:tcPr>
          <w:p w14:paraId="4CE7D8FC" w14:textId="77777777" w:rsidR="00E7075A" w:rsidRPr="00C23AAF" w:rsidRDefault="00E7075A" w:rsidP="00431B02">
            <w:pPr>
              <w:rPr>
                <w:rFonts w:ascii="Garamond" w:hAnsi="Garamond"/>
                <w:b w:val="0"/>
                <w:bCs w:val="0"/>
                <w:sz w:val="24"/>
              </w:rPr>
            </w:pPr>
            <w:r w:rsidRPr="00C23AAF">
              <w:rPr>
                <w:rFonts w:ascii="Garamond" w:hAnsi="Garamond"/>
                <w:b w:val="0"/>
                <w:bCs w:val="0"/>
                <w:sz w:val="24"/>
              </w:rPr>
              <w:t>9</w:t>
            </w:r>
          </w:p>
        </w:tc>
        <w:tc>
          <w:tcPr>
            <w:tcW w:w="2970" w:type="dxa"/>
          </w:tcPr>
          <w:p w14:paraId="757C1AB4"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Ashes = finished work</w:t>
            </w:r>
          </w:p>
        </w:tc>
        <w:tc>
          <w:tcPr>
            <w:tcW w:w="2980" w:type="dxa"/>
          </w:tcPr>
          <w:p w14:paraId="35195F75"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Nothing left to burn</w:t>
            </w:r>
          </w:p>
        </w:tc>
        <w:tc>
          <w:tcPr>
            <w:tcW w:w="2880" w:type="dxa"/>
          </w:tcPr>
          <w:p w14:paraId="296FCCEB" w14:textId="77777777" w:rsidR="00E7075A" w:rsidRPr="00C23AAF" w:rsidRDefault="00E7075A" w:rsidP="00431B02">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“It is finished.”</w:t>
            </w:r>
          </w:p>
        </w:tc>
      </w:tr>
      <w:tr w:rsidR="00E7075A" w:rsidRPr="00C23AAF" w14:paraId="2C633B7D" w14:textId="77777777" w:rsidTr="00C23AAF">
        <w:trPr>
          <w:trHeight w:val="80"/>
        </w:trPr>
        <w:tc>
          <w:tcPr>
            <w:cnfStyle w:val="001000000000" w:firstRow="0" w:lastRow="0" w:firstColumn="1" w:lastColumn="0" w:oddVBand="0" w:evenVBand="0" w:oddHBand="0" w:evenHBand="0" w:firstRowFirstColumn="0" w:firstRowLastColumn="0" w:lastRowFirstColumn="0" w:lastRowLastColumn="0"/>
            <w:tcW w:w="615" w:type="dxa"/>
          </w:tcPr>
          <w:p w14:paraId="61FEBE9C" w14:textId="77777777" w:rsidR="00E7075A" w:rsidRPr="00C23AAF" w:rsidRDefault="00E7075A" w:rsidP="00431B02">
            <w:pPr>
              <w:rPr>
                <w:rFonts w:ascii="Garamond" w:hAnsi="Garamond"/>
                <w:b w:val="0"/>
                <w:bCs w:val="0"/>
                <w:sz w:val="24"/>
              </w:rPr>
            </w:pPr>
            <w:r w:rsidRPr="00C23AAF">
              <w:rPr>
                <w:rFonts w:ascii="Garamond" w:hAnsi="Garamond"/>
                <w:b w:val="0"/>
                <w:bCs w:val="0"/>
                <w:sz w:val="24"/>
              </w:rPr>
              <w:t>10</w:t>
            </w:r>
          </w:p>
        </w:tc>
        <w:tc>
          <w:tcPr>
            <w:tcW w:w="2970" w:type="dxa"/>
          </w:tcPr>
          <w:p w14:paraId="04E35439"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Goal is fellowship</w:t>
            </w:r>
          </w:p>
        </w:tc>
        <w:tc>
          <w:tcPr>
            <w:tcW w:w="2980" w:type="dxa"/>
          </w:tcPr>
          <w:p w14:paraId="2022B140"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Shared meal offering</w:t>
            </w:r>
          </w:p>
        </w:tc>
        <w:tc>
          <w:tcPr>
            <w:tcW w:w="2880" w:type="dxa"/>
          </w:tcPr>
          <w:p w14:paraId="6DF6B3F9" w14:textId="77777777" w:rsidR="00E7075A" w:rsidRPr="00C23AAF" w:rsidRDefault="00E7075A" w:rsidP="00431B02">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Christ brings communion</w:t>
            </w:r>
          </w:p>
        </w:tc>
      </w:tr>
    </w:tbl>
    <w:p w14:paraId="2D01AF01" w14:textId="73986F12" w:rsidR="002F290A" w:rsidRDefault="002F290A" w:rsidP="00E86CBE">
      <w:pPr>
        <w:jc w:val="both"/>
      </w:pPr>
    </w:p>
    <w:p w14:paraId="02F88E96" w14:textId="5868EC83" w:rsidR="00E7075A" w:rsidRDefault="00015C4D" w:rsidP="00015C4D">
      <w:pPr>
        <w:spacing w:after="120"/>
        <w:jc w:val="both"/>
      </w:pPr>
      <w:r w:rsidRPr="00015C4D">
        <w:rPr>
          <w:rFonts w:ascii="Merriweather" w:hAnsi="Merriweather"/>
          <w:noProof/>
          <w:sz w:val="26"/>
          <w:szCs w:val="26"/>
        </w:rPr>
        <w:drawing>
          <wp:anchor distT="0" distB="0" distL="114300" distR="114300" simplePos="0" relativeHeight="251660288" behindDoc="1" locked="0" layoutInCell="1" allowOverlap="1" wp14:anchorId="5F4ED75C" wp14:editId="4C464DFB">
            <wp:simplePos x="0" y="0"/>
            <wp:positionH relativeFrom="margin">
              <wp:posOffset>-103505</wp:posOffset>
            </wp:positionH>
            <wp:positionV relativeFrom="paragraph">
              <wp:posOffset>302895</wp:posOffset>
            </wp:positionV>
            <wp:extent cx="6203315" cy="3755390"/>
            <wp:effectExtent l="0" t="0" r="6985" b="0"/>
            <wp:wrapTight wrapText="bothSides">
              <wp:wrapPolygon edited="0">
                <wp:start x="0" y="0"/>
                <wp:lineTo x="0" y="21476"/>
                <wp:lineTo x="21558" y="21476"/>
                <wp:lineTo x="21558" y="0"/>
                <wp:lineTo x="0" y="0"/>
              </wp:wrapPolygon>
            </wp:wrapTight>
            <wp:docPr id="3"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text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203315" cy="3755390"/>
                    </a:xfrm>
                    <a:prstGeom prst="rect">
                      <a:avLst/>
                    </a:prstGeom>
                  </pic:spPr>
                </pic:pic>
              </a:graphicData>
            </a:graphic>
            <wp14:sizeRelH relativeFrom="margin">
              <wp14:pctWidth>0</wp14:pctWidth>
            </wp14:sizeRelH>
          </wp:anchor>
        </w:drawing>
      </w:r>
      <w:r w:rsidR="00E7075A" w:rsidRPr="00015C4D">
        <w:rPr>
          <w:rFonts w:ascii="Merriweather" w:hAnsi="Merriweather"/>
          <w:sz w:val="26"/>
          <w:szCs w:val="26"/>
        </w:rPr>
        <w:t>4</w:t>
      </w:r>
      <w:r w:rsidRPr="00015C4D">
        <w:rPr>
          <w:rFonts w:ascii="Merriweather" w:hAnsi="Merriweather"/>
          <w:sz w:val="26"/>
          <w:szCs w:val="26"/>
        </w:rPr>
        <w:t>.</w:t>
      </w:r>
      <w:r w:rsidR="00E7075A" w:rsidRPr="00015C4D">
        <w:rPr>
          <w:rFonts w:ascii="Merriweather" w:hAnsi="Merriweather"/>
          <w:sz w:val="26"/>
          <w:szCs w:val="26"/>
        </w:rPr>
        <w:t xml:space="preserve"> What the worshipper and the priest did</w:t>
      </w:r>
    </w:p>
    <w:p w14:paraId="65D20B91" w14:textId="77777777" w:rsidR="00697418" w:rsidRDefault="00697418" w:rsidP="00426450">
      <w:pPr>
        <w:pStyle w:val="Heading2"/>
        <w:spacing w:before="120" w:after="0"/>
        <w:rPr>
          <w:rFonts w:ascii="Merriweather" w:hAnsi="Merriweather"/>
          <w:sz w:val="26"/>
          <w:szCs w:val="26"/>
        </w:rPr>
      </w:pPr>
    </w:p>
    <w:p w14:paraId="68A630D1" w14:textId="0627A7BE" w:rsidR="00015C4D" w:rsidRDefault="00697418" w:rsidP="00426450">
      <w:pPr>
        <w:pStyle w:val="Heading2"/>
        <w:spacing w:before="120" w:after="0"/>
        <w:rPr>
          <w:rFonts w:ascii="Merriweather" w:hAnsi="Merriweather"/>
          <w:sz w:val="26"/>
          <w:szCs w:val="26"/>
        </w:rPr>
      </w:pPr>
      <w:r w:rsidRPr="00426450">
        <w:rPr>
          <w:rFonts w:ascii="Merriweather" w:hAnsi="Merriweather"/>
          <w:noProof/>
          <w:sz w:val="26"/>
          <w:szCs w:val="26"/>
        </w:rPr>
        <w:drawing>
          <wp:anchor distT="0" distB="0" distL="114300" distR="114300" simplePos="0" relativeHeight="251662336" behindDoc="0" locked="0" layoutInCell="1" allowOverlap="1" wp14:anchorId="6170A1C0" wp14:editId="0CE3228E">
            <wp:simplePos x="0" y="0"/>
            <wp:positionH relativeFrom="margin">
              <wp:posOffset>-233680</wp:posOffset>
            </wp:positionH>
            <wp:positionV relativeFrom="paragraph">
              <wp:posOffset>382905</wp:posOffset>
            </wp:positionV>
            <wp:extent cx="6650990" cy="2752090"/>
            <wp:effectExtent l="0" t="0" r="0" b="0"/>
            <wp:wrapTopAndBottom/>
            <wp:docPr id="4" name="Picture 4" descr="A table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table of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50990" cy="2752090"/>
                    </a:xfrm>
                    <a:prstGeom prst="rect">
                      <a:avLst/>
                    </a:prstGeom>
                  </pic:spPr>
                </pic:pic>
              </a:graphicData>
            </a:graphic>
            <wp14:sizeRelH relativeFrom="margin">
              <wp14:pctWidth>0</wp14:pctWidth>
            </wp14:sizeRelH>
            <wp14:sizeRelV relativeFrom="margin">
              <wp14:pctHeight>0</wp14:pctHeight>
            </wp14:sizeRelV>
          </wp:anchor>
        </w:drawing>
      </w:r>
      <w:r w:rsidR="00426450" w:rsidRPr="00426450">
        <w:rPr>
          <w:rFonts w:ascii="Merriweather" w:hAnsi="Merriweather"/>
          <w:sz w:val="26"/>
          <w:szCs w:val="26"/>
        </w:rPr>
        <w:t>5. Sacrificial Animals</w:t>
      </w:r>
    </w:p>
    <w:p w14:paraId="54320B62" w14:textId="77777777" w:rsidR="00233E21" w:rsidRPr="00C23AAF" w:rsidRDefault="00233E21" w:rsidP="00233E21">
      <w:pPr>
        <w:pStyle w:val="Heading2"/>
        <w:rPr>
          <w:rFonts w:ascii="Source Serif Pro" w:hAnsi="Source Serif Pro"/>
          <w:color w:val="auto"/>
          <w:sz w:val="24"/>
          <w:szCs w:val="24"/>
        </w:rPr>
      </w:pPr>
      <w:r w:rsidRPr="00C23AAF">
        <w:rPr>
          <w:rFonts w:ascii="Source Serif Pro" w:hAnsi="Source Serif Pro"/>
          <w:color w:val="auto"/>
          <w:sz w:val="24"/>
          <w:szCs w:val="24"/>
        </w:rPr>
        <w:t xml:space="preserve">All point to the One who fulfills them all: </w:t>
      </w:r>
      <w:r w:rsidRPr="00C23AAF">
        <w:rPr>
          <w:rFonts w:ascii="Source Serif Pro" w:hAnsi="Source Serif Pro"/>
          <w:i/>
          <w:iCs/>
          <w:color w:val="auto"/>
          <w:sz w:val="24"/>
          <w:szCs w:val="24"/>
        </w:rPr>
        <w:t>“Worthy is the Lamb who was slain.”</w:t>
      </w:r>
      <w:r w:rsidRPr="00C23AAF">
        <w:rPr>
          <w:rFonts w:ascii="Source Serif Pro" w:hAnsi="Source Serif Pro"/>
          <w:color w:val="auto"/>
          <w:sz w:val="24"/>
          <w:szCs w:val="24"/>
        </w:rPr>
        <w:t xml:space="preserve"> (Rev. 5:12)</w:t>
      </w:r>
    </w:p>
    <w:p w14:paraId="36DEC9C6" w14:textId="602501EB" w:rsidR="008E0882" w:rsidRPr="00233E21" w:rsidRDefault="008E0882" w:rsidP="008E0882">
      <w:pPr>
        <w:pStyle w:val="Heading2"/>
        <w:rPr>
          <w:rFonts w:ascii="Merriweather" w:hAnsi="Merriweather"/>
          <w:sz w:val="26"/>
          <w:szCs w:val="26"/>
        </w:rPr>
      </w:pPr>
      <w:r>
        <w:rPr>
          <w:rFonts w:ascii="Merriweather" w:hAnsi="Merriweather"/>
          <w:sz w:val="26"/>
          <w:szCs w:val="26"/>
        </w:rPr>
        <w:t>6</w:t>
      </w:r>
      <w:r w:rsidRPr="00233E21">
        <w:rPr>
          <w:rFonts w:ascii="Merriweather" w:hAnsi="Merriweather"/>
          <w:sz w:val="26"/>
          <w:szCs w:val="26"/>
        </w:rPr>
        <w:t>. Sins of Ignorance &amp; Presumption</w:t>
      </w:r>
    </w:p>
    <w:p w14:paraId="1BEF7FD5" w14:textId="77777777" w:rsidR="008E0882" w:rsidRDefault="008E0882" w:rsidP="008E0882">
      <w:pPr>
        <w:jc w:val="both"/>
        <w:rPr>
          <w:b/>
          <w:bCs/>
        </w:rPr>
      </w:pPr>
      <w:r w:rsidRPr="00A04580">
        <w:rPr>
          <w:b/>
          <w:bCs/>
        </w:rPr>
        <w:t>Sins of Ignorance vs. Presumptuous Sins — Type &amp; Antitype</w:t>
      </w:r>
    </w:p>
    <w:tbl>
      <w:tblPr>
        <w:tblStyle w:val="GridTable4-Accent1"/>
        <w:tblW w:w="9985" w:type="dxa"/>
        <w:tblLook w:val="04A0" w:firstRow="1" w:lastRow="0" w:firstColumn="1" w:lastColumn="0" w:noHBand="0" w:noVBand="1"/>
      </w:tblPr>
      <w:tblGrid>
        <w:gridCol w:w="1435"/>
        <w:gridCol w:w="2961"/>
        <w:gridCol w:w="3429"/>
        <w:gridCol w:w="2160"/>
      </w:tblGrid>
      <w:tr w:rsidR="008E0882" w:rsidRPr="00C23AAF" w14:paraId="309BF10B" w14:textId="77777777" w:rsidTr="00C23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4E07CC1F" w14:textId="77777777" w:rsidR="008E0882" w:rsidRPr="00C23AAF" w:rsidRDefault="008E0882" w:rsidP="000C1DF3">
            <w:pPr>
              <w:rPr>
                <w:rFonts w:ascii="Garamond" w:hAnsi="Garamond"/>
                <w:sz w:val="24"/>
              </w:rPr>
            </w:pPr>
            <w:r w:rsidRPr="00C23AAF">
              <w:rPr>
                <w:rFonts w:ascii="Garamond" w:hAnsi="Garamond"/>
                <w:sz w:val="24"/>
              </w:rPr>
              <w:t>Aspect</w:t>
            </w:r>
          </w:p>
        </w:tc>
        <w:tc>
          <w:tcPr>
            <w:tcW w:w="2961" w:type="dxa"/>
            <w:hideMark/>
          </w:tcPr>
          <w:p w14:paraId="1C2E8E84" w14:textId="77777777" w:rsidR="008E0882" w:rsidRPr="00C23AAF" w:rsidRDefault="008E0882" w:rsidP="000C1DF3">
            <w:pPr>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Type in the Old Testament</w:t>
            </w:r>
          </w:p>
        </w:tc>
        <w:tc>
          <w:tcPr>
            <w:tcW w:w="3429" w:type="dxa"/>
            <w:hideMark/>
          </w:tcPr>
          <w:p w14:paraId="411E1BD8" w14:textId="77777777" w:rsidR="008E0882" w:rsidRPr="00C23AAF" w:rsidRDefault="008E0882" w:rsidP="000C1DF3">
            <w:pPr>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Antitype Fulfilled in Christ</w:t>
            </w:r>
          </w:p>
        </w:tc>
        <w:tc>
          <w:tcPr>
            <w:tcW w:w="2160" w:type="dxa"/>
            <w:hideMark/>
          </w:tcPr>
          <w:p w14:paraId="3B1F08A8" w14:textId="77777777" w:rsidR="008E0882" w:rsidRPr="00C23AAF" w:rsidRDefault="008E0882" w:rsidP="000C1DF3">
            <w:pPr>
              <w:jc w:val="both"/>
              <w:cnfStyle w:val="100000000000" w:firstRow="1"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Key References</w:t>
            </w:r>
          </w:p>
        </w:tc>
      </w:tr>
      <w:tr w:rsidR="008E0882" w:rsidRPr="00C23AAF" w14:paraId="0F4B71BE"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697B0EEE" w14:textId="77777777" w:rsidR="008E0882" w:rsidRPr="00C23AAF" w:rsidRDefault="008E0882" w:rsidP="000C1DF3">
            <w:pPr>
              <w:rPr>
                <w:rFonts w:ascii="Garamond" w:hAnsi="Garamond"/>
                <w:sz w:val="24"/>
              </w:rPr>
            </w:pPr>
            <w:r w:rsidRPr="00C23AAF">
              <w:rPr>
                <w:rFonts w:ascii="Garamond" w:hAnsi="Garamond"/>
                <w:sz w:val="24"/>
              </w:rPr>
              <w:t>1. Nature of Sin</w:t>
            </w:r>
          </w:p>
        </w:tc>
        <w:tc>
          <w:tcPr>
            <w:tcW w:w="2961" w:type="dxa"/>
            <w:hideMark/>
          </w:tcPr>
          <w:p w14:paraId="30F8BBCB"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b/>
                <w:bCs/>
                <w:sz w:val="24"/>
              </w:rPr>
              <w:t>Sins of Ignorance</w:t>
            </w:r>
            <w:r w:rsidRPr="00C23AAF">
              <w:rPr>
                <w:rFonts w:ascii="Garamond" w:hAnsi="Garamond"/>
                <w:sz w:val="24"/>
              </w:rPr>
              <w:t xml:space="preserve"> (</w:t>
            </w:r>
            <w:r w:rsidRPr="00C23AAF">
              <w:rPr>
                <w:rFonts w:ascii="Garamond" w:hAnsi="Garamond"/>
                <w:i/>
                <w:iCs/>
                <w:sz w:val="24"/>
              </w:rPr>
              <w:t>shegāgāh</w:t>
            </w:r>
            <w:r w:rsidRPr="00C23AAF">
              <w:rPr>
                <w:rFonts w:ascii="Garamond" w:hAnsi="Garamond"/>
                <w:sz w:val="24"/>
              </w:rPr>
              <w:t>) — failures, mistakes, weaknesses, blindness</w:t>
            </w:r>
          </w:p>
        </w:tc>
        <w:tc>
          <w:tcPr>
            <w:tcW w:w="3429" w:type="dxa"/>
            <w:hideMark/>
          </w:tcPr>
          <w:p w14:paraId="514933D6"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Christ cleanses the </w:t>
            </w:r>
            <w:r w:rsidRPr="00C23AAF">
              <w:rPr>
                <w:rFonts w:ascii="Garamond" w:hAnsi="Garamond"/>
                <w:b/>
                <w:bCs/>
                <w:sz w:val="24"/>
              </w:rPr>
              <w:t>conscience</w:t>
            </w:r>
            <w:r w:rsidRPr="00C23AAF">
              <w:rPr>
                <w:rFonts w:ascii="Garamond" w:hAnsi="Garamond"/>
                <w:sz w:val="24"/>
              </w:rPr>
              <w:t>, removing both the act and the stain</w:t>
            </w:r>
          </w:p>
        </w:tc>
        <w:tc>
          <w:tcPr>
            <w:tcW w:w="2160" w:type="dxa"/>
            <w:hideMark/>
          </w:tcPr>
          <w:p w14:paraId="00567176"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Lev 4; Num 15:27–28; Heb 9:14</w:t>
            </w:r>
          </w:p>
        </w:tc>
      </w:tr>
      <w:tr w:rsidR="008E0882" w:rsidRPr="00C23AAF" w14:paraId="7289B3D4" w14:textId="77777777" w:rsidTr="00C23AAF">
        <w:tc>
          <w:tcPr>
            <w:cnfStyle w:val="001000000000" w:firstRow="0" w:lastRow="0" w:firstColumn="1" w:lastColumn="0" w:oddVBand="0" w:evenVBand="0" w:oddHBand="0" w:evenHBand="0" w:firstRowFirstColumn="0" w:firstRowLastColumn="0" w:lastRowFirstColumn="0" w:lastRowLastColumn="0"/>
            <w:tcW w:w="1435" w:type="dxa"/>
            <w:hideMark/>
          </w:tcPr>
          <w:p w14:paraId="5C575081" w14:textId="77777777" w:rsidR="008E0882" w:rsidRPr="00C23AAF" w:rsidRDefault="008E0882" w:rsidP="000C1DF3">
            <w:pPr>
              <w:rPr>
                <w:rFonts w:ascii="Garamond" w:hAnsi="Garamond"/>
                <w:sz w:val="24"/>
              </w:rPr>
            </w:pPr>
          </w:p>
        </w:tc>
        <w:tc>
          <w:tcPr>
            <w:tcW w:w="2961" w:type="dxa"/>
            <w:hideMark/>
          </w:tcPr>
          <w:p w14:paraId="1CB83BD7"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b/>
                <w:bCs/>
                <w:sz w:val="24"/>
              </w:rPr>
              <w:t>Presumptuous Sins</w:t>
            </w:r>
            <w:r w:rsidRPr="00C23AAF">
              <w:rPr>
                <w:rFonts w:ascii="Garamond" w:hAnsi="Garamond"/>
                <w:sz w:val="24"/>
              </w:rPr>
              <w:t xml:space="preserve"> (“with a high hand”) — deliberate, defiant rebellion</w:t>
            </w:r>
          </w:p>
        </w:tc>
        <w:tc>
          <w:tcPr>
            <w:tcW w:w="3429" w:type="dxa"/>
            <w:hideMark/>
          </w:tcPr>
          <w:p w14:paraId="62DC5E07"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 xml:space="preserve">Christ shows </w:t>
            </w:r>
            <w:r w:rsidRPr="00C23AAF">
              <w:rPr>
                <w:rFonts w:ascii="Garamond" w:hAnsi="Garamond"/>
                <w:b/>
                <w:bCs/>
                <w:sz w:val="24"/>
              </w:rPr>
              <w:t>mercy</w:t>
            </w:r>
            <w:r w:rsidRPr="00C23AAF">
              <w:rPr>
                <w:rFonts w:ascii="Garamond" w:hAnsi="Garamond"/>
                <w:sz w:val="24"/>
              </w:rPr>
              <w:t xml:space="preserve"> to repentant rebels; His blood reaches beyond the Law’s limits</w:t>
            </w:r>
          </w:p>
        </w:tc>
        <w:tc>
          <w:tcPr>
            <w:tcW w:w="2160" w:type="dxa"/>
            <w:hideMark/>
          </w:tcPr>
          <w:p w14:paraId="3B1011DA"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Num 15:30–31; Acts 9; Heb 7:25; Ps 32:5</w:t>
            </w:r>
          </w:p>
        </w:tc>
      </w:tr>
      <w:tr w:rsidR="008E0882" w:rsidRPr="00C23AAF" w14:paraId="20E14980"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7C4D1D7" w14:textId="77777777" w:rsidR="008E0882" w:rsidRPr="00C23AAF" w:rsidRDefault="008E0882" w:rsidP="000C1DF3">
            <w:pPr>
              <w:rPr>
                <w:rFonts w:ascii="Garamond" w:hAnsi="Garamond"/>
                <w:sz w:val="24"/>
              </w:rPr>
            </w:pPr>
            <w:r w:rsidRPr="00C23AAF">
              <w:rPr>
                <w:rFonts w:ascii="Garamond" w:hAnsi="Garamond"/>
                <w:sz w:val="24"/>
              </w:rPr>
              <w:t>2. Provision under the Law</w:t>
            </w:r>
          </w:p>
        </w:tc>
        <w:tc>
          <w:tcPr>
            <w:tcW w:w="2961" w:type="dxa"/>
            <w:hideMark/>
          </w:tcPr>
          <w:p w14:paraId="44B2E877"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Sin offering provided; </w:t>
            </w:r>
            <w:r w:rsidRPr="00C23AAF">
              <w:rPr>
                <w:rFonts w:ascii="Garamond" w:hAnsi="Garamond"/>
                <w:b/>
                <w:bCs/>
                <w:sz w:val="24"/>
              </w:rPr>
              <w:t>forgiveness pronounced</w:t>
            </w:r>
          </w:p>
        </w:tc>
        <w:tc>
          <w:tcPr>
            <w:tcW w:w="3429" w:type="dxa"/>
            <w:hideMark/>
          </w:tcPr>
          <w:p w14:paraId="1E8D0263"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Christ’s blood provides </w:t>
            </w:r>
            <w:r w:rsidRPr="00C23AAF">
              <w:rPr>
                <w:rFonts w:ascii="Garamond" w:hAnsi="Garamond"/>
                <w:b/>
                <w:bCs/>
                <w:sz w:val="24"/>
              </w:rPr>
              <w:t>complete forgiveness</w:t>
            </w:r>
            <w:r w:rsidRPr="00C23AAF">
              <w:rPr>
                <w:rFonts w:ascii="Garamond" w:hAnsi="Garamond"/>
                <w:sz w:val="24"/>
              </w:rPr>
              <w:t xml:space="preserve"> and inward cleansing</w:t>
            </w:r>
          </w:p>
        </w:tc>
        <w:tc>
          <w:tcPr>
            <w:tcW w:w="2160" w:type="dxa"/>
            <w:hideMark/>
          </w:tcPr>
          <w:p w14:paraId="22A14BAF"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Lev 4:20, 26, 31; Heb 9:14</w:t>
            </w:r>
          </w:p>
        </w:tc>
      </w:tr>
      <w:tr w:rsidR="008E0882" w:rsidRPr="00C23AAF" w14:paraId="698AD30D" w14:textId="77777777" w:rsidTr="00C23AAF">
        <w:tc>
          <w:tcPr>
            <w:cnfStyle w:val="001000000000" w:firstRow="0" w:lastRow="0" w:firstColumn="1" w:lastColumn="0" w:oddVBand="0" w:evenVBand="0" w:oddHBand="0" w:evenHBand="0" w:firstRowFirstColumn="0" w:firstRowLastColumn="0" w:lastRowFirstColumn="0" w:lastRowLastColumn="0"/>
            <w:tcW w:w="1435" w:type="dxa"/>
            <w:hideMark/>
          </w:tcPr>
          <w:p w14:paraId="7DCD6D91" w14:textId="77777777" w:rsidR="008E0882" w:rsidRPr="00C23AAF" w:rsidRDefault="008E0882" w:rsidP="000C1DF3">
            <w:pPr>
              <w:rPr>
                <w:rFonts w:ascii="Garamond" w:hAnsi="Garamond"/>
                <w:sz w:val="24"/>
              </w:rPr>
            </w:pPr>
          </w:p>
        </w:tc>
        <w:tc>
          <w:tcPr>
            <w:tcW w:w="2961" w:type="dxa"/>
            <w:hideMark/>
          </w:tcPr>
          <w:p w14:paraId="4CF14B1C"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b/>
                <w:bCs/>
                <w:sz w:val="24"/>
              </w:rPr>
              <w:t>No sacrifice</w:t>
            </w:r>
            <w:r w:rsidRPr="00C23AAF">
              <w:rPr>
                <w:rFonts w:ascii="Garamond" w:hAnsi="Garamond"/>
                <w:sz w:val="24"/>
              </w:rPr>
              <w:t xml:space="preserve"> provided; offender “cut off”</w:t>
            </w:r>
          </w:p>
        </w:tc>
        <w:tc>
          <w:tcPr>
            <w:tcW w:w="3429" w:type="dxa"/>
            <w:hideMark/>
          </w:tcPr>
          <w:p w14:paraId="5FDB5FB1"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 xml:space="preserve">Christ receives even </w:t>
            </w:r>
            <w:r w:rsidRPr="00C23AAF">
              <w:rPr>
                <w:rFonts w:ascii="Garamond" w:hAnsi="Garamond"/>
                <w:b/>
                <w:bCs/>
                <w:sz w:val="24"/>
              </w:rPr>
              <w:t>high-handed sinners</w:t>
            </w:r>
            <w:r w:rsidRPr="00C23AAF">
              <w:rPr>
                <w:rFonts w:ascii="Garamond" w:hAnsi="Garamond"/>
                <w:sz w:val="24"/>
              </w:rPr>
              <w:t xml:space="preserve"> who repent (e.g., David, Paul)</w:t>
            </w:r>
          </w:p>
        </w:tc>
        <w:tc>
          <w:tcPr>
            <w:tcW w:w="2160" w:type="dxa"/>
            <w:hideMark/>
          </w:tcPr>
          <w:p w14:paraId="7DF2E010"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Num 15:30–31; Ps 51:1–4; 1 Tim 1:13–16</w:t>
            </w:r>
          </w:p>
        </w:tc>
      </w:tr>
      <w:tr w:rsidR="008E0882" w:rsidRPr="00C23AAF" w14:paraId="531D67AB"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0DCF82B3" w14:textId="77777777" w:rsidR="008E0882" w:rsidRPr="00C23AAF" w:rsidRDefault="008E0882" w:rsidP="000C1DF3">
            <w:pPr>
              <w:rPr>
                <w:rFonts w:ascii="Garamond" w:hAnsi="Garamond"/>
                <w:sz w:val="24"/>
              </w:rPr>
            </w:pPr>
            <w:r w:rsidRPr="00C23AAF">
              <w:rPr>
                <w:rFonts w:ascii="Garamond" w:hAnsi="Garamond"/>
                <w:sz w:val="24"/>
              </w:rPr>
              <w:t>3. Purpose of the Law</w:t>
            </w:r>
          </w:p>
        </w:tc>
        <w:tc>
          <w:tcPr>
            <w:tcW w:w="2961" w:type="dxa"/>
            <w:hideMark/>
          </w:tcPr>
          <w:p w14:paraId="6CD5D2DC"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Teach dependence on atonement; awaken the conscience</w:t>
            </w:r>
          </w:p>
        </w:tc>
        <w:tc>
          <w:tcPr>
            <w:tcW w:w="3429" w:type="dxa"/>
            <w:hideMark/>
          </w:tcPr>
          <w:p w14:paraId="620726D9"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Christ is the </w:t>
            </w:r>
            <w:r w:rsidRPr="00C23AAF">
              <w:rPr>
                <w:rFonts w:ascii="Garamond" w:hAnsi="Garamond"/>
                <w:b/>
                <w:bCs/>
                <w:sz w:val="24"/>
              </w:rPr>
              <w:t>final sacrifice</w:t>
            </w:r>
            <w:r w:rsidRPr="00C23AAF">
              <w:rPr>
                <w:rFonts w:ascii="Garamond" w:hAnsi="Garamond"/>
                <w:sz w:val="24"/>
              </w:rPr>
              <w:t>, fulfilling what the Law pointed to</w:t>
            </w:r>
          </w:p>
        </w:tc>
        <w:tc>
          <w:tcPr>
            <w:tcW w:w="2160" w:type="dxa"/>
            <w:hideMark/>
          </w:tcPr>
          <w:p w14:paraId="476A4672"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Heb 10:1–4, 14</w:t>
            </w:r>
          </w:p>
        </w:tc>
      </w:tr>
      <w:tr w:rsidR="008E0882" w:rsidRPr="00C23AAF" w14:paraId="12BE3A0D" w14:textId="77777777" w:rsidTr="00C23AAF">
        <w:tc>
          <w:tcPr>
            <w:cnfStyle w:val="001000000000" w:firstRow="0" w:lastRow="0" w:firstColumn="1" w:lastColumn="0" w:oddVBand="0" w:evenVBand="0" w:oddHBand="0" w:evenHBand="0" w:firstRowFirstColumn="0" w:firstRowLastColumn="0" w:lastRowFirstColumn="0" w:lastRowLastColumn="0"/>
            <w:tcW w:w="1435" w:type="dxa"/>
            <w:hideMark/>
          </w:tcPr>
          <w:p w14:paraId="2A1EE64F" w14:textId="77777777" w:rsidR="008E0882" w:rsidRPr="00C23AAF" w:rsidRDefault="008E0882" w:rsidP="000C1DF3">
            <w:pPr>
              <w:rPr>
                <w:rFonts w:ascii="Garamond" w:hAnsi="Garamond"/>
                <w:sz w:val="24"/>
              </w:rPr>
            </w:pPr>
          </w:p>
        </w:tc>
        <w:tc>
          <w:tcPr>
            <w:tcW w:w="2961" w:type="dxa"/>
            <w:hideMark/>
          </w:tcPr>
          <w:p w14:paraId="7E7640B5"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Expose the pride and rebellion of the heart; limit of the Law’s power</w:t>
            </w:r>
          </w:p>
        </w:tc>
        <w:tc>
          <w:tcPr>
            <w:tcW w:w="3429" w:type="dxa"/>
            <w:hideMark/>
          </w:tcPr>
          <w:p w14:paraId="199D620F"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 xml:space="preserve">Christ brings </w:t>
            </w:r>
            <w:r w:rsidRPr="00C23AAF">
              <w:rPr>
                <w:rFonts w:ascii="Garamond" w:hAnsi="Garamond"/>
                <w:b/>
                <w:bCs/>
                <w:sz w:val="24"/>
              </w:rPr>
              <w:t>grace beyond the Law</w:t>
            </w:r>
            <w:r w:rsidRPr="00C23AAF">
              <w:rPr>
                <w:rFonts w:ascii="Garamond" w:hAnsi="Garamond"/>
                <w:sz w:val="24"/>
              </w:rPr>
              <w:t xml:space="preserve"> — “grace and truth came through Jesus Christ”</w:t>
            </w:r>
          </w:p>
        </w:tc>
        <w:tc>
          <w:tcPr>
            <w:tcW w:w="2160" w:type="dxa"/>
            <w:hideMark/>
          </w:tcPr>
          <w:p w14:paraId="45C78821"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John 1:17; Rom 5:20</w:t>
            </w:r>
          </w:p>
        </w:tc>
      </w:tr>
      <w:tr w:rsidR="008E0882" w:rsidRPr="00C23AAF" w14:paraId="6CC15181"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6C5B2F5" w14:textId="77777777" w:rsidR="008E0882" w:rsidRPr="00C23AAF" w:rsidRDefault="008E0882" w:rsidP="000C1DF3">
            <w:pPr>
              <w:rPr>
                <w:rFonts w:ascii="Garamond" w:hAnsi="Garamond"/>
                <w:sz w:val="24"/>
              </w:rPr>
            </w:pPr>
            <w:r w:rsidRPr="00C23AAF">
              <w:rPr>
                <w:rFonts w:ascii="Garamond" w:hAnsi="Garamond"/>
                <w:sz w:val="24"/>
              </w:rPr>
              <w:t>4. OT Outcome</w:t>
            </w:r>
          </w:p>
        </w:tc>
        <w:tc>
          <w:tcPr>
            <w:tcW w:w="2961" w:type="dxa"/>
            <w:hideMark/>
          </w:tcPr>
          <w:p w14:paraId="096F1741"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Forgiveness and restored access</w:t>
            </w:r>
          </w:p>
        </w:tc>
        <w:tc>
          <w:tcPr>
            <w:tcW w:w="3429" w:type="dxa"/>
            <w:hideMark/>
          </w:tcPr>
          <w:p w14:paraId="05DBDF93"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Full cleansing: “purge your conscience”</w:t>
            </w:r>
          </w:p>
        </w:tc>
        <w:tc>
          <w:tcPr>
            <w:tcW w:w="2160" w:type="dxa"/>
            <w:hideMark/>
          </w:tcPr>
          <w:p w14:paraId="5F1CBE67"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Lev 4; Heb 9:14</w:t>
            </w:r>
          </w:p>
        </w:tc>
      </w:tr>
      <w:tr w:rsidR="008E0882" w:rsidRPr="00C23AAF" w14:paraId="1F5EA44D" w14:textId="77777777" w:rsidTr="00C23AAF">
        <w:tc>
          <w:tcPr>
            <w:cnfStyle w:val="001000000000" w:firstRow="0" w:lastRow="0" w:firstColumn="1" w:lastColumn="0" w:oddVBand="0" w:evenVBand="0" w:oddHBand="0" w:evenHBand="0" w:firstRowFirstColumn="0" w:firstRowLastColumn="0" w:lastRowFirstColumn="0" w:lastRowLastColumn="0"/>
            <w:tcW w:w="1435" w:type="dxa"/>
            <w:hideMark/>
          </w:tcPr>
          <w:p w14:paraId="4F60A4C5" w14:textId="77777777" w:rsidR="008E0882" w:rsidRPr="00C23AAF" w:rsidRDefault="008E0882" w:rsidP="000C1DF3">
            <w:pPr>
              <w:rPr>
                <w:rFonts w:ascii="Garamond" w:hAnsi="Garamond"/>
                <w:sz w:val="24"/>
              </w:rPr>
            </w:pPr>
          </w:p>
        </w:tc>
        <w:tc>
          <w:tcPr>
            <w:tcW w:w="2961" w:type="dxa"/>
            <w:hideMark/>
          </w:tcPr>
          <w:p w14:paraId="499DEA6A"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No remedy; judgment and exclusion</w:t>
            </w:r>
          </w:p>
        </w:tc>
        <w:tc>
          <w:tcPr>
            <w:tcW w:w="3429" w:type="dxa"/>
            <w:hideMark/>
          </w:tcPr>
          <w:p w14:paraId="4A36BDF9"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Grace extended: “He is able to save to the uttermost”</w:t>
            </w:r>
          </w:p>
        </w:tc>
        <w:tc>
          <w:tcPr>
            <w:tcW w:w="2160" w:type="dxa"/>
            <w:hideMark/>
          </w:tcPr>
          <w:p w14:paraId="3122CEA7"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Heb 7:25</w:t>
            </w:r>
          </w:p>
        </w:tc>
      </w:tr>
      <w:tr w:rsidR="008E0882" w:rsidRPr="00C23AAF" w14:paraId="4B5FC0F6" w14:textId="77777777" w:rsidTr="00C23A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0CD1EA54" w14:textId="77777777" w:rsidR="008E0882" w:rsidRPr="00C23AAF" w:rsidRDefault="008E0882" w:rsidP="000C1DF3">
            <w:pPr>
              <w:rPr>
                <w:rFonts w:ascii="Garamond" w:hAnsi="Garamond"/>
                <w:sz w:val="24"/>
              </w:rPr>
            </w:pPr>
            <w:r w:rsidRPr="00C23AAF">
              <w:rPr>
                <w:rFonts w:ascii="Garamond" w:hAnsi="Garamond"/>
                <w:sz w:val="24"/>
              </w:rPr>
              <w:t>5. Fulfillment in Christ’s Blood</w:t>
            </w:r>
          </w:p>
        </w:tc>
        <w:tc>
          <w:tcPr>
            <w:tcW w:w="2961" w:type="dxa"/>
            <w:hideMark/>
          </w:tcPr>
          <w:p w14:paraId="6C174F83"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Christ’s blood cleanses </w:t>
            </w:r>
            <w:r w:rsidRPr="00C23AAF">
              <w:rPr>
                <w:rFonts w:ascii="Garamond" w:hAnsi="Garamond"/>
                <w:b/>
                <w:bCs/>
                <w:sz w:val="24"/>
              </w:rPr>
              <w:t>sins committed in ignorance</w:t>
            </w:r>
          </w:p>
        </w:tc>
        <w:tc>
          <w:tcPr>
            <w:tcW w:w="3429" w:type="dxa"/>
            <w:hideMark/>
          </w:tcPr>
          <w:p w14:paraId="55523ADE"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 xml:space="preserve">“The blood of Jesus Christ… </w:t>
            </w:r>
            <w:r w:rsidRPr="00C23AAF">
              <w:rPr>
                <w:rFonts w:ascii="Garamond" w:hAnsi="Garamond"/>
                <w:b/>
                <w:bCs/>
                <w:sz w:val="24"/>
              </w:rPr>
              <w:t>cleanses us from all sin</w:t>
            </w:r>
            <w:r w:rsidRPr="00C23AAF">
              <w:rPr>
                <w:rFonts w:ascii="Garamond" w:hAnsi="Garamond"/>
                <w:sz w:val="24"/>
              </w:rPr>
              <w:t xml:space="preserve">” — </w:t>
            </w:r>
            <w:r w:rsidRPr="00C23AAF">
              <w:rPr>
                <w:rFonts w:ascii="Garamond" w:hAnsi="Garamond"/>
                <w:b/>
                <w:bCs/>
                <w:sz w:val="24"/>
              </w:rPr>
              <w:t>all</w:t>
            </w:r>
            <w:r w:rsidRPr="00C23AAF">
              <w:rPr>
                <w:rFonts w:ascii="Garamond" w:hAnsi="Garamond"/>
                <w:sz w:val="24"/>
              </w:rPr>
              <w:t xml:space="preserve"> includes both categories</w:t>
            </w:r>
          </w:p>
        </w:tc>
        <w:tc>
          <w:tcPr>
            <w:tcW w:w="2160" w:type="dxa"/>
            <w:hideMark/>
          </w:tcPr>
          <w:p w14:paraId="4EA92E3D" w14:textId="77777777" w:rsidR="008E0882" w:rsidRPr="00C23AAF" w:rsidRDefault="008E0882" w:rsidP="000C1DF3">
            <w:pPr>
              <w:cnfStyle w:val="000000100000" w:firstRow="0" w:lastRow="0" w:firstColumn="0" w:lastColumn="0" w:oddVBand="0" w:evenVBand="0" w:oddHBand="1" w:evenHBand="0" w:firstRowFirstColumn="0" w:firstRowLastColumn="0" w:lastRowFirstColumn="0" w:lastRowLastColumn="0"/>
              <w:rPr>
                <w:rFonts w:ascii="Garamond" w:hAnsi="Garamond"/>
                <w:sz w:val="24"/>
              </w:rPr>
            </w:pPr>
            <w:r w:rsidRPr="00C23AAF">
              <w:rPr>
                <w:rFonts w:ascii="Garamond" w:hAnsi="Garamond"/>
                <w:sz w:val="24"/>
              </w:rPr>
              <w:t>Heb 9:14; 1 John 1:7</w:t>
            </w:r>
          </w:p>
        </w:tc>
      </w:tr>
      <w:tr w:rsidR="008E0882" w:rsidRPr="00C23AAF" w14:paraId="3243AFB1" w14:textId="77777777" w:rsidTr="00C23AAF">
        <w:tc>
          <w:tcPr>
            <w:cnfStyle w:val="001000000000" w:firstRow="0" w:lastRow="0" w:firstColumn="1" w:lastColumn="0" w:oddVBand="0" w:evenVBand="0" w:oddHBand="0" w:evenHBand="0" w:firstRowFirstColumn="0" w:firstRowLastColumn="0" w:lastRowFirstColumn="0" w:lastRowLastColumn="0"/>
            <w:tcW w:w="1435" w:type="dxa"/>
            <w:hideMark/>
          </w:tcPr>
          <w:p w14:paraId="337A7F4D" w14:textId="77777777" w:rsidR="008E0882" w:rsidRPr="00C23AAF" w:rsidRDefault="008E0882" w:rsidP="000C1DF3">
            <w:pPr>
              <w:rPr>
                <w:rFonts w:ascii="Garamond" w:hAnsi="Garamond"/>
                <w:sz w:val="24"/>
              </w:rPr>
            </w:pPr>
          </w:p>
        </w:tc>
        <w:tc>
          <w:tcPr>
            <w:tcW w:w="2961" w:type="dxa"/>
            <w:hideMark/>
          </w:tcPr>
          <w:p w14:paraId="7D726FF5"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 xml:space="preserve">Christ’s sacrifice reaches beyond the Law to </w:t>
            </w:r>
            <w:r w:rsidRPr="00C23AAF">
              <w:rPr>
                <w:rFonts w:ascii="Garamond" w:hAnsi="Garamond"/>
                <w:b/>
                <w:bCs/>
                <w:sz w:val="24"/>
              </w:rPr>
              <w:t>presumptuous sinners</w:t>
            </w:r>
            <w:r w:rsidRPr="00C23AAF">
              <w:rPr>
                <w:rFonts w:ascii="Garamond" w:hAnsi="Garamond"/>
                <w:sz w:val="24"/>
              </w:rPr>
              <w:t xml:space="preserve"> who repent</w:t>
            </w:r>
          </w:p>
        </w:tc>
        <w:tc>
          <w:tcPr>
            <w:tcW w:w="3429" w:type="dxa"/>
            <w:hideMark/>
          </w:tcPr>
          <w:p w14:paraId="2A3DF2AE"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Mercy to David (Ps 51), mercy to Paul (1 Tim 1:13–16), mercy to rebels (Luke 23:34)</w:t>
            </w:r>
          </w:p>
        </w:tc>
        <w:tc>
          <w:tcPr>
            <w:tcW w:w="2160" w:type="dxa"/>
            <w:hideMark/>
          </w:tcPr>
          <w:p w14:paraId="2593CD9C" w14:textId="77777777" w:rsidR="008E0882" w:rsidRPr="00C23AAF" w:rsidRDefault="008E0882" w:rsidP="000C1DF3">
            <w:pPr>
              <w:cnfStyle w:val="000000000000" w:firstRow="0" w:lastRow="0" w:firstColumn="0" w:lastColumn="0" w:oddVBand="0" w:evenVBand="0" w:oddHBand="0" w:evenHBand="0" w:firstRowFirstColumn="0" w:firstRowLastColumn="0" w:lastRowFirstColumn="0" w:lastRowLastColumn="0"/>
              <w:rPr>
                <w:rFonts w:ascii="Garamond" w:hAnsi="Garamond"/>
                <w:sz w:val="24"/>
              </w:rPr>
            </w:pPr>
            <w:r w:rsidRPr="00C23AAF">
              <w:rPr>
                <w:rFonts w:ascii="Garamond" w:hAnsi="Garamond"/>
                <w:sz w:val="24"/>
              </w:rPr>
              <w:t>Ps 51:1–7; 1 Tim 1:13–16; Luke 23:34</w:t>
            </w:r>
          </w:p>
        </w:tc>
      </w:tr>
    </w:tbl>
    <w:p w14:paraId="2B940286" w14:textId="3A5AD15B" w:rsidR="008E0882" w:rsidRPr="00C23AAF" w:rsidRDefault="008E0882" w:rsidP="00C23AAF">
      <w:pPr>
        <w:spacing w:before="120"/>
        <w:jc w:val="both"/>
        <w:rPr>
          <w:sz w:val="24"/>
          <w:szCs w:val="26"/>
        </w:rPr>
      </w:pPr>
      <w:r w:rsidRPr="00C23AAF">
        <w:rPr>
          <w:sz w:val="24"/>
          <w:szCs w:val="26"/>
        </w:rPr>
        <w:t>The Law forgave only sins of ignorance, but the blood of Christ cleanses both—our weaknesses and our rebellions—bringing grace where the Law could only condemn.</w:t>
      </w:r>
    </w:p>
    <w:p w14:paraId="3849546C" w14:textId="523ABD96" w:rsidR="00015C4D" w:rsidRDefault="008E0882" w:rsidP="008E0882">
      <w:pPr>
        <w:jc w:val="both"/>
        <w:rPr>
          <w:rFonts w:ascii="Merriweather" w:hAnsi="Merriweather"/>
          <w:sz w:val="26"/>
          <w:szCs w:val="26"/>
        </w:rPr>
      </w:pPr>
      <w:r w:rsidRPr="008E0882">
        <w:rPr>
          <w:rFonts w:ascii="Merriweather" w:hAnsi="Merriweather"/>
          <w:sz w:val="26"/>
          <w:szCs w:val="26"/>
        </w:rPr>
        <w:t>7</w:t>
      </w:r>
      <w:r w:rsidR="00D00D57" w:rsidRPr="008E0882">
        <w:rPr>
          <w:rFonts w:ascii="Merriweather" w:hAnsi="Merriweather"/>
          <w:sz w:val="26"/>
          <w:szCs w:val="26"/>
        </w:rPr>
        <w:t>. Why these animals and Why so many details</w:t>
      </w:r>
    </w:p>
    <w:p w14:paraId="77D39B90" w14:textId="77777777" w:rsidR="008E0882" w:rsidRPr="008E0882" w:rsidRDefault="008E0882" w:rsidP="008E0882">
      <w:pPr>
        <w:jc w:val="both"/>
        <w:rPr>
          <w:rFonts w:ascii="Merriweather" w:hAnsi="Merriweather"/>
          <w:b/>
          <w:bCs/>
          <w:sz w:val="24"/>
        </w:rPr>
      </w:pPr>
      <w:r w:rsidRPr="008E0882">
        <w:rPr>
          <w:rFonts w:ascii="Merriweather" w:hAnsi="Merriweather"/>
          <w:b/>
          <w:bCs/>
          <w:sz w:val="24"/>
        </w:rPr>
        <w:t>A. Why These Animals?</w:t>
      </w:r>
    </w:p>
    <w:p w14:paraId="0C03E70A" w14:textId="77777777" w:rsidR="008E0882" w:rsidRPr="00C23AAF" w:rsidRDefault="008E0882" w:rsidP="008E0882">
      <w:pPr>
        <w:jc w:val="both"/>
        <w:rPr>
          <w:sz w:val="24"/>
        </w:rPr>
      </w:pPr>
      <w:r w:rsidRPr="00C23AAF">
        <w:rPr>
          <w:sz w:val="24"/>
        </w:rPr>
        <w:t>(Christ-centered reasons God chose these five animals)</w:t>
      </w:r>
    </w:p>
    <w:p w14:paraId="25A41C56" w14:textId="77777777" w:rsidR="008E0882" w:rsidRPr="008E0882" w:rsidRDefault="008E0882" w:rsidP="008E0882">
      <w:pPr>
        <w:jc w:val="both"/>
        <w:rPr>
          <w:rFonts w:ascii="Merriweather" w:hAnsi="Merriweather"/>
          <w:sz w:val="26"/>
          <w:szCs w:val="26"/>
        </w:rPr>
      </w:pPr>
    </w:p>
    <w:p w14:paraId="010CB52E" w14:textId="5F8F5D02" w:rsidR="00233E21" w:rsidRPr="00233E21" w:rsidRDefault="00233E21" w:rsidP="00233E21">
      <w:r>
        <w:rPr>
          <w:noProof/>
        </w:rPr>
        <w:lastRenderedPageBreak/>
        <w:drawing>
          <wp:anchor distT="0" distB="0" distL="114300" distR="114300" simplePos="0" relativeHeight="251663360" behindDoc="0" locked="0" layoutInCell="1" allowOverlap="1" wp14:anchorId="19EFF184" wp14:editId="5961EAE6">
            <wp:simplePos x="0" y="0"/>
            <wp:positionH relativeFrom="margin">
              <wp:posOffset>-304800</wp:posOffset>
            </wp:positionH>
            <wp:positionV relativeFrom="paragraph">
              <wp:posOffset>0</wp:posOffset>
            </wp:positionV>
            <wp:extent cx="6134100" cy="6407150"/>
            <wp:effectExtent l="0" t="0" r="0" b="0"/>
            <wp:wrapTopAndBottom/>
            <wp:docPr id="5" name="Picture 5"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table with text and imag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34100" cy="6407150"/>
                    </a:xfrm>
                    <a:prstGeom prst="rect">
                      <a:avLst/>
                    </a:prstGeom>
                  </pic:spPr>
                </pic:pic>
              </a:graphicData>
            </a:graphic>
          </wp:anchor>
        </w:drawing>
      </w:r>
    </w:p>
    <w:p w14:paraId="4AAD2360" w14:textId="4B74F94E" w:rsidR="00E7075A" w:rsidRPr="00233E21" w:rsidRDefault="00E7075A" w:rsidP="00E7075A">
      <w:pPr>
        <w:pStyle w:val="Heading2"/>
        <w:rPr>
          <w:rFonts w:ascii="Merriweather" w:hAnsi="Merriweather"/>
          <w:sz w:val="26"/>
          <w:szCs w:val="26"/>
        </w:rPr>
      </w:pPr>
      <w:r w:rsidRPr="00233E21">
        <w:rPr>
          <w:rFonts w:ascii="Merriweather" w:hAnsi="Merriweather"/>
          <w:sz w:val="26"/>
          <w:szCs w:val="26"/>
        </w:rPr>
        <w:t>7</w:t>
      </w:r>
      <w:r w:rsidR="00D00D57" w:rsidRPr="00233E21">
        <w:rPr>
          <w:rFonts w:ascii="Merriweather" w:hAnsi="Merriweather"/>
          <w:sz w:val="26"/>
          <w:szCs w:val="26"/>
        </w:rPr>
        <w:t>.</w:t>
      </w:r>
      <w:r w:rsidRPr="00233E21">
        <w:rPr>
          <w:rFonts w:ascii="Merriweather" w:hAnsi="Merriweather"/>
          <w:sz w:val="26"/>
          <w:szCs w:val="26"/>
        </w:rPr>
        <w:t xml:space="preserve"> Outside the Camp</w:t>
      </w:r>
    </w:p>
    <w:p w14:paraId="3B48265F" w14:textId="73782DF7" w:rsidR="00E51070" w:rsidRPr="0004237F" w:rsidRDefault="00E51070" w:rsidP="00E51070">
      <w:pPr>
        <w:rPr>
          <w:sz w:val="24"/>
        </w:rPr>
      </w:pPr>
      <w:r w:rsidRPr="0004237F">
        <w:rPr>
          <w:sz w:val="24"/>
        </w:rPr>
        <w:t>“Outside the Camp” and the Two Hebrew Words for “Burn”</w:t>
      </w:r>
      <w:r w:rsidR="00233E21" w:rsidRPr="0004237F">
        <w:rPr>
          <w:sz w:val="24"/>
        </w:rPr>
        <w:t xml:space="preserve">. </w:t>
      </w:r>
      <w:r w:rsidRPr="0004237F">
        <w:rPr>
          <w:sz w:val="24"/>
        </w:rPr>
        <w:t>Leviticus uses two different Hebrew verbs for “burn,” and each carries a distinct spiritual meaning.</w:t>
      </w:r>
      <w:r w:rsidR="00233E21" w:rsidRPr="0004237F">
        <w:rPr>
          <w:sz w:val="24"/>
        </w:rPr>
        <w:t xml:space="preserve"> </w:t>
      </w:r>
      <w:r w:rsidRPr="0004237F">
        <w:rPr>
          <w:sz w:val="24"/>
        </w:rPr>
        <w:t>One speaks of God’s delight, the other of God’s judgment — and both meet in Christ at the Cross.</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042"/>
        <w:gridCol w:w="1678"/>
        <w:gridCol w:w="1469"/>
        <w:gridCol w:w="2191"/>
        <w:gridCol w:w="2950"/>
      </w:tblGrid>
      <w:tr w:rsidR="00E51070" w:rsidRPr="0004237F" w14:paraId="38AEB9D9" w14:textId="77777777" w:rsidTr="00233E21">
        <w:trPr>
          <w:tblHeader/>
        </w:trPr>
        <w:tc>
          <w:tcPr>
            <w:tcW w:w="0" w:type="auto"/>
            <w:vAlign w:val="center"/>
            <w:hideMark/>
          </w:tcPr>
          <w:p w14:paraId="59F4ECBE" w14:textId="77777777" w:rsidR="00E51070" w:rsidRPr="0004237F" w:rsidRDefault="00E51070" w:rsidP="00233E21">
            <w:pPr>
              <w:spacing w:after="0"/>
              <w:rPr>
                <w:rFonts w:ascii="Garamond" w:hAnsi="Garamond"/>
                <w:b/>
                <w:bCs/>
                <w:sz w:val="24"/>
              </w:rPr>
            </w:pPr>
            <w:r w:rsidRPr="0004237F">
              <w:rPr>
                <w:rFonts w:ascii="Garamond" w:hAnsi="Garamond"/>
                <w:b/>
                <w:bCs/>
                <w:sz w:val="24"/>
              </w:rPr>
              <w:lastRenderedPageBreak/>
              <w:t>Verb</w:t>
            </w:r>
          </w:p>
        </w:tc>
        <w:tc>
          <w:tcPr>
            <w:tcW w:w="0" w:type="auto"/>
            <w:vAlign w:val="center"/>
            <w:hideMark/>
          </w:tcPr>
          <w:p w14:paraId="242B13E2" w14:textId="77777777" w:rsidR="00E51070" w:rsidRPr="0004237F" w:rsidRDefault="00E51070" w:rsidP="00233E21">
            <w:pPr>
              <w:spacing w:after="0"/>
              <w:rPr>
                <w:rFonts w:ascii="Garamond" w:hAnsi="Garamond"/>
                <w:b/>
                <w:bCs/>
                <w:sz w:val="24"/>
              </w:rPr>
            </w:pPr>
            <w:r w:rsidRPr="0004237F">
              <w:rPr>
                <w:rFonts w:ascii="Garamond" w:hAnsi="Garamond"/>
                <w:b/>
                <w:bCs/>
                <w:sz w:val="24"/>
              </w:rPr>
              <w:t>Meaning</w:t>
            </w:r>
          </w:p>
        </w:tc>
        <w:tc>
          <w:tcPr>
            <w:tcW w:w="0" w:type="auto"/>
            <w:vAlign w:val="center"/>
            <w:hideMark/>
          </w:tcPr>
          <w:p w14:paraId="23A69D4B" w14:textId="77777777" w:rsidR="00E51070" w:rsidRPr="0004237F" w:rsidRDefault="00E51070" w:rsidP="00233E21">
            <w:pPr>
              <w:spacing w:after="0"/>
              <w:rPr>
                <w:rFonts w:ascii="Garamond" w:hAnsi="Garamond"/>
                <w:b/>
                <w:bCs/>
                <w:sz w:val="24"/>
              </w:rPr>
            </w:pPr>
            <w:r w:rsidRPr="0004237F">
              <w:rPr>
                <w:rFonts w:ascii="Garamond" w:hAnsi="Garamond"/>
                <w:b/>
                <w:bCs/>
                <w:sz w:val="24"/>
              </w:rPr>
              <w:t>Location</w:t>
            </w:r>
          </w:p>
        </w:tc>
        <w:tc>
          <w:tcPr>
            <w:tcW w:w="0" w:type="auto"/>
            <w:vAlign w:val="center"/>
            <w:hideMark/>
          </w:tcPr>
          <w:p w14:paraId="49ED1811" w14:textId="77777777" w:rsidR="00E51070" w:rsidRPr="0004237F" w:rsidRDefault="00E51070" w:rsidP="00233E21">
            <w:pPr>
              <w:spacing w:after="0"/>
              <w:rPr>
                <w:rFonts w:ascii="Garamond" w:hAnsi="Garamond"/>
                <w:b/>
                <w:bCs/>
                <w:sz w:val="24"/>
              </w:rPr>
            </w:pPr>
            <w:r w:rsidRPr="0004237F">
              <w:rPr>
                <w:rFonts w:ascii="Garamond" w:hAnsi="Garamond"/>
                <w:b/>
                <w:bCs/>
                <w:sz w:val="24"/>
              </w:rPr>
              <w:t>Symbolism</w:t>
            </w:r>
          </w:p>
        </w:tc>
        <w:tc>
          <w:tcPr>
            <w:tcW w:w="0" w:type="auto"/>
            <w:vAlign w:val="center"/>
            <w:hideMark/>
          </w:tcPr>
          <w:p w14:paraId="27C12B81" w14:textId="77777777" w:rsidR="00E51070" w:rsidRPr="0004237F" w:rsidRDefault="00E51070" w:rsidP="00233E21">
            <w:pPr>
              <w:spacing w:after="0"/>
              <w:rPr>
                <w:rFonts w:ascii="Garamond" w:hAnsi="Garamond"/>
                <w:b/>
                <w:bCs/>
                <w:sz w:val="24"/>
              </w:rPr>
            </w:pPr>
            <w:r w:rsidRPr="0004237F">
              <w:rPr>
                <w:rFonts w:ascii="Garamond" w:hAnsi="Garamond"/>
                <w:b/>
                <w:bCs/>
                <w:sz w:val="24"/>
              </w:rPr>
              <w:t>Fulfilled in Christ</w:t>
            </w:r>
          </w:p>
        </w:tc>
      </w:tr>
      <w:tr w:rsidR="00E51070" w:rsidRPr="0004237F" w14:paraId="221075E5" w14:textId="77777777" w:rsidTr="00233E21">
        <w:tc>
          <w:tcPr>
            <w:tcW w:w="0" w:type="auto"/>
            <w:vAlign w:val="center"/>
            <w:hideMark/>
          </w:tcPr>
          <w:p w14:paraId="221C8656" w14:textId="77777777" w:rsidR="00E51070" w:rsidRPr="0004237F" w:rsidRDefault="00E51070" w:rsidP="00233E21">
            <w:pPr>
              <w:spacing w:after="0"/>
              <w:rPr>
                <w:rFonts w:ascii="Garamond" w:hAnsi="Garamond"/>
                <w:sz w:val="24"/>
              </w:rPr>
            </w:pPr>
            <w:r w:rsidRPr="0004237F">
              <w:rPr>
                <w:rFonts w:ascii="Garamond" w:hAnsi="Garamond"/>
                <w:sz w:val="24"/>
              </w:rPr>
              <w:t>qā</w:t>
            </w:r>
            <w:r w:rsidRPr="0004237F">
              <w:rPr>
                <w:rFonts w:ascii="Cambria" w:hAnsi="Cambria" w:cs="Cambria"/>
                <w:sz w:val="24"/>
              </w:rPr>
              <w:t>ṭ</w:t>
            </w:r>
            <w:r w:rsidRPr="0004237F">
              <w:rPr>
                <w:rFonts w:ascii="Garamond" w:hAnsi="Garamond"/>
                <w:sz w:val="24"/>
              </w:rPr>
              <w:t>ar (</w:t>
            </w:r>
            <w:r w:rsidRPr="0004237F">
              <w:rPr>
                <w:rFonts w:ascii="Times New Roman" w:hAnsi="Times New Roman" w:cs="Times New Roman"/>
                <w:sz w:val="24"/>
              </w:rPr>
              <w:t>קָטַר</w:t>
            </w:r>
            <w:r w:rsidRPr="0004237F">
              <w:rPr>
                <w:rFonts w:ascii="Garamond" w:hAnsi="Garamond"/>
                <w:sz w:val="24"/>
              </w:rPr>
              <w:t>)</w:t>
            </w:r>
          </w:p>
        </w:tc>
        <w:tc>
          <w:tcPr>
            <w:tcW w:w="0" w:type="auto"/>
            <w:vAlign w:val="center"/>
            <w:hideMark/>
          </w:tcPr>
          <w:p w14:paraId="3B5A562D" w14:textId="77777777" w:rsidR="00E51070" w:rsidRPr="0004237F" w:rsidRDefault="00E51070" w:rsidP="00233E21">
            <w:pPr>
              <w:spacing w:after="0"/>
              <w:rPr>
                <w:rFonts w:ascii="Garamond" w:hAnsi="Garamond"/>
                <w:sz w:val="24"/>
              </w:rPr>
            </w:pPr>
            <w:r w:rsidRPr="0004237F">
              <w:rPr>
                <w:rFonts w:ascii="Garamond" w:hAnsi="Garamond"/>
                <w:sz w:val="24"/>
              </w:rPr>
              <w:t>To rise as incense</w:t>
            </w:r>
          </w:p>
        </w:tc>
        <w:tc>
          <w:tcPr>
            <w:tcW w:w="0" w:type="auto"/>
            <w:vAlign w:val="center"/>
            <w:hideMark/>
          </w:tcPr>
          <w:p w14:paraId="13A8DA63" w14:textId="77777777" w:rsidR="00E51070" w:rsidRPr="0004237F" w:rsidRDefault="00E51070" w:rsidP="00233E21">
            <w:pPr>
              <w:spacing w:after="0"/>
              <w:rPr>
                <w:rFonts w:ascii="Garamond" w:hAnsi="Garamond"/>
                <w:sz w:val="24"/>
              </w:rPr>
            </w:pPr>
            <w:r w:rsidRPr="0004237F">
              <w:rPr>
                <w:rFonts w:ascii="Garamond" w:hAnsi="Garamond"/>
                <w:sz w:val="24"/>
              </w:rPr>
              <w:t>On the altar</w:t>
            </w:r>
          </w:p>
        </w:tc>
        <w:tc>
          <w:tcPr>
            <w:tcW w:w="0" w:type="auto"/>
            <w:vAlign w:val="center"/>
            <w:hideMark/>
          </w:tcPr>
          <w:p w14:paraId="4FCEB9DE" w14:textId="77777777" w:rsidR="00E51070" w:rsidRPr="0004237F" w:rsidRDefault="00E51070" w:rsidP="00233E21">
            <w:pPr>
              <w:spacing w:after="0"/>
              <w:rPr>
                <w:rFonts w:ascii="Garamond" w:hAnsi="Garamond"/>
                <w:sz w:val="24"/>
              </w:rPr>
            </w:pPr>
            <w:r w:rsidRPr="0004237F">
              <w:rPr>
                <w:rFonts w:ascii="Garamond" w:hAnsi="Garamond"/>
                <w:sz w:val="24"/>
              </w:rPr>
              <w:t>Acceptance and fragrance</w:t>
            </w:r>
          </w:p>
        </w:tc>
        <w:tc>
          <w:tcPr>
            <w:tcW w:w="0" w:type="auto"/>
            <w:vAlign w:val="center"/>
            <w:hideMark/>
          </w:tcPr>
          <w:p w14:paraId="48BD5270" w14:textId="77777777" w:rsidR="00E51070" w:rsidRPr="0004237F" w:rsidRDefault="00E51070" w:rsidP="00233E21">
            <w:pPr>
              <w:spacing w:after="0"/>
              <w:rPr>
                <w:rFonts w:ascii="Garamond" w:hAnsi="Garamond"/>
                <w:sz w:val="24"/>
              </w:rPr>
            </w:pPr>
            <w:r w:rsidRPr="0004237F">
              <w:rPr>
                <w:rFonts w:ascii="Garamond" w:hAnsi="Garamond"/>
                <w:sz w:val="24"/>
              </w:rPr>
              <w:t>“A sweet-smelling aroma” (Eph. 5:2)</w:t>
            </w:r>
          </w:p>
        </w:tc>
      </w:tr>
      <w:tr w:rsidR="00E51070" w:rsidRPr="0004237F" w14:paraId="6D78C524" w14:textId="77777777" w:rsidTr="00233E21">
        <w:tc>
          <w:tcPr>
            <w:tcW w:w="0" w:type="auto"/>
            <w:vAlign w:val="center"/>
            <w:hideMark/>
          </w:tcPr>
          <w:p w14:paraId="6C87988C" w14:textId="77777777" w:rsidR="00E51070" w:rsidRPr="0004237F" w:rsidRDefault="00E51070" w:rsidP="00233E21">
            <w:pPr>
              <w:spacing w:after="0"/>
              <w:rPr>
                <w:rFonts w:ascii="Garamond" w:hAnsi="Garamond"/>
                <w:sz w:val="24"/>
              </w:rPr>
            </w:pPr>
            <w:r w:rsidRPr="0004237F">
              <w:rPr>
                <w:rFonts w:ascii="Garamond" w:hAnsi="Garamond"/>
                <w:sz w:val="24"/>
              </w:rPr>
              <w:t>śāraph (</w:t>
            </w:r>
            <w:r w:rsidRPr="0004237F">
              <w:rPr>
                <w:rFonts w:ascii="Times New Roman" w:hAnsi="Times New Roman" w:cs="Times New Roman"/>
                <w:sz w:val="24"/>
              </w:rPr>
              <w:t>שָׂרַף</w:t>
            </w:r>
            <w:r w:rsidRPr="0004237F">
              <w:rPr>
                <w:rFonts w:ascii="Garamond" w:hAnsi="Garamond"/>
                <w:sz w:val="24"/>
              </w:rPr>
              <w:t>)</w:t>
            </w:r>
          </w:p>
        </w:tc>
        <w:tc>
          <w:tcPr>
            <w:tcW w:w="0" w:type="auto"/>
            <w:vAlign w:val="center"/>
            <w:hideMark/>
          </w:tcPr>
          <w:p w14:paraId="28F42234" w14:textId="77777777" w:rsidR="00E51070" w:rsidRPr="0004237F" w:rsidRDefault="00E51070" w:rsidP="00233E21">
            <w:pPr>
              <w:spacing w:after="0"/>
              <w:rPr>
                <w:rFonts w:ascii="Garamond" w:hAnsi="Garamond"/>
                <w:sz w:val="24"/>
              </w:rPr>
            </w:pPr>
            <w:r w:rsidRPr="0004237F">
              <w:rPr>
                <w:rFonts w:ascii="Garamond" w:hAnsi="Garamond"/>
                <w:sz w:val="24"/>
              </w:rPr>
              <w:t>To burn in judgment</w:t>
            </w:r>
          </w:p>
        </w:tc>
        <w:tc>
          <w:tcPr>
            <w:tcW w:w="0" w:type="auto"/>
            <w:vAlign w:val="center"/>
            <w:hideMark/>
          </w:tcPr>
          <w:p w14:paraId="38D0FBBC" w14:textId="77777777" w:rsidR="00E51070" w:rsidRPr="0004237F" w:rsidRDefault="00E51070" w:rsidP="00233E21">
            <w:pPr>
              <w:spacing w:after="0"/>
              <w:rPr>
                <w:rFonts w:ascii="Garamond" w:hAnsi="Garamond"/>
                <w:sz w:val="24"/>
              </w:rPr>
            </w:pPr>
            <w:r w:rsidRPr="0004237F">
              <w:rPr>
                <w:rFonts w:ascii="Garamond" w:hAnsi="Garamond"/>
                <w:sz w:val="24"/>
              </w:rPr>
              <w:t>Outside the camp</w:t>
            </w:r>
          </w:p>
        </w:tc>
        <w:tc>
          <w:tcPr>
            <w:tcW w:w="0" w:type="auto"/>
            <w:vAlign w:val="center"/>
            <w:hideMark/>
          </w:tcPr>
          <w:p w14:paraId="445622C7" w14:textId="77777777" w:rsidR="00E51070" w:rsidRPr="0004237F" w:rsidRDefault="00E51070" w:rsidP="00233E21">
            <w:pPr>
              <w:spacing w:after="0"/>
              <w:rPr>
                <w:rFonts w:ascii="Garamond" w:hAnsi="Garamond"/>
                <w:sz w:val="24"/>
              </w:rPr>
            </w:pPr>
            <w:r w:rsidRPr="0004237F">
              <w:rPr>
                <w:rFonts w:ascii="Garamond" w:hAnsi="Garamond"/>
                <w:sz w:val="24"/>
              </w:rPr>
              <w:t>Rejection and curse-bearing</w:t>
            </w:r>
          </w:p>
        </w:tc>
        <w:tc>
          <w:tcPr>
            <w:tcW w:w="0" w:type="auto"/>
            <w:vAlign w:val="center"/>
            <w:hideMark/>
          </w:tcPr>
          <w:p w14:paraId="37811113" w14:textId="77777777" w:rsidR="00E51070" w:rsidRPr="0004237F" w:rsidRDefault="00E51070" w:rsidP="00233E21">
            <w:pPr>
              <w:spacing w:after="0"/>
              <w:rPr>
                <w:rFonts w:ascii="Garamond" w:hAnsi="Garamond"/>
                <w:sz w:val="24"/>
              </w:rPr>
            </w:pPr>
            <w:r w:rsidRPr="0004237F">
              <w:rPr>
                <w:rFonts w:ascii="Garamond" w:hAnsi="Garamond"/>
                <w:sz w:val="24"/>
              </w:rPr>
              <w:t>“Suffered outside the gate” (Heb. 13:12)</w:t>
            </w:r>
          </w:p>
        </w:tc>
      </w:tr>
    </w:tbl>
    <w:p w14:paraId="4D2FDB9B" w14:textId="77777777" w:rsidR="00E51070" w:rsidRPr="0004237F" w:rsidRDefault="00E51070" w:rsidP="00233E21">
      <w:pPr>
        <w:spacing w:before="120"/>
        <w:rPr>
          <w:sz w:val="24"/>
          <w:szCs w:val="26"/>
        </w:rPr>
      </w:pPr>
      <w:r w:rsidRPr="0004237F">
        <w:rPr>
          <w:sz w:val="24"/>
          <w:szCs w:val="26"/>
        </w:rPr>
        <w:t>Why it matters:</w:t>
      </w:r>
    </w:p>
    <w:p w14:paraId="4008A7F1" w14:textId="77777777" w:rsidR="00E51070" w:rsidRPr="0004237F" w:rsidRDefault="00E51070" w:rsidP="00233E21">
      <w:pPr>
        <w:numPr>
          <w:ilvl w:val="0"/>
          <w:numId w:val="9"/>
        </w:numPr>
        <w:spacing w:after="0"/>
        <w:rPr>
          <w:sz w:val="24"/>
          <w:szCs w:val="26"/>
        </w:rPr>
      </w:pPr>
      <w:r w:rsidRPr="0004237F">
        <w:rPr>
          <w:i/>
          <w:iCs/>
          <w:sz w:val="24"/>
          <w:szCs w:val="26"/>
        </w:rPr>
        <w:t>qāṭar</w:t>
      </w:r>
      <w:r w:rsidRPr="0004237F">
        <w:rPr>
          <w:sz w:val="24"/>
          <w:szCs w:val="26"/>
        </w:rPr>
        <w:t xml:space="preserve"> = God’s delight in Christ’s obedience</w:t>
      </w:r>
    </w:p>
    <w:p w14:paraId="271FB234" w14:textId="77777777" w:rsidR="00E51070" w:rsidRPr="0004237F" w:rsidRDefault="00E51070" w:rsidP="00E51070">
      <w:pPr>
        <w:numPr>
          <w:ilvl w:val="0"/>
          <w:numId w:val="9"/>
        </w:numPr>
        <w:rPr>
          <w:sz w:val="24"/>
          <w:szCs w:val="26"/>
        </w:rPr>
      </w:pPr>
      <w:r w:rsidRPr="0004237F">
        <w:rPr>
          <w:i/>
          <w:iCs/>
          <w:sz w:val="24"/>
          <w:szCs w:val="26"/>
        </w:rPr>
        <w:t>śāraph</w:t>
      </w:r>
      <w:r w:rsidRPr="0004237F">
        <w:rPr>
          <w:sz w:val="24"/>
          <w:szCs w:val="26"/>
        </w:rPr>
        <w:t xml:space="preserve"> = God’s judgment on sin placed on Christ</w:t>
      </w:r>
    </w:p>
    <w:p w14:paraId="10FBA257" w14:textId="276F62A2" w:rsidR="00E51070" w:rsidRPr="0004237F" w:rsidRDefault="00E51070" w:rsidP="00E51070">
      <w:pPr>
        <w:rPr>
          <w:sz w:val="24"/>
          <w:szCs w:val="26"/>
        </w:rPr>
      </w:pPr>
      <w:r w:rsidRPr="0004237F">
        <w:rPr>
          <w:sz w:val="24"/>
          <w:szCs w:val="26"/>
        </w:rPr>
        <w:t>At Calvary, the fragrance of His obedience and the fire of judgment met in one place.</w:t>
      </w:r>
      <w:r w:rsidR="00233E21" w:rsidRPr="0004237F">
        <w:rPr>
          <w:sz w:val="24"/>
          <w:szCs w:val="26"/>
        </w:rPr>
        <w:t xml:space="preserve"> </w:t>
      </w:r>
      <w:r w:rsidRPr="0004237F">
        <w:rPr>
          <w:sz w:val="24"/>
          <w:szCs w:val="26"/>
        </w:rPr>
        <w:t>At the Cross, Christ was both the fragrant offering on the altar and the judged sacrifice outside the camp.</w:t>
      </w:r>
    </w:p>
    <w:p w14:paraId="5C570235" w14:textId="420515CA" w:rsidR="00E51070" w:rsidRPr="00233E21" w:rsidRDefault="00E51070" w:rsidP="00E51070">
      <w:pPr>
        <w:pStyle w:val="Heading2"/>
        <w:rPr>
          <w:rFonts w:ascii="Merriweather" w:hAnsi="Merriweather"/>
          <w:sz w:val="26"/>
          <w:szCs w:val="26"/>
        </w:rPr>
      </w:pPr>
      <w:r w:rsidRPr="00233E21">
        <w:rPr>
          <w:rFonts w:ascii="Merriweather" w:hAnsi="Merriweather"/>
          <w:sz w:val="26"/>
          <w:szCs w:val="26"/>
        </w:rPr>
        <w:t>8</w:t>
      </w:r>
      <w:r w:rsidR="00233E21" w:rsidRPr="00233E21">
        <w:rPr>
          <w:rFonts w:ascii="Merriweather" w:hAnsi="Merriweather"/>
          <w:sz w:val="26"/>
          <w:szCs w:val="26"/>
        </w:rPr>
        <w:t>.</w:t>
      </w:r>
      <w:r w:rsidRPr="00233E21">
        <w:rPr>
          <w:rFonts w:ascii="Merriweather" w:hAnsi="Merriweather"/>
          <w:sz w:val="26"/>
          <w:szCs w:val="26"/>
        </w:rPr>
        <w:t xml:space="preserve"> Sins of Ignorance &amp; Presumption</w:t>
      </w:r>
    </w:p>
    <w:p w14:paraId="521398E0" w14:textId="77777777" w:rsidR="00A04580" w:rsidRDefault="00A04580" w:rsidP="00E86CBE">
      <w:pPr>
        <w:jc w:val="both"/>
        <w:rPr>
          <w:b/>
          <w:bCs/>
        </w:rPr>
      </w:pPr>
      <w:r w:rsidRPr="00A04580">
        <w:rPr>
          <w:b/>
          <w:bCs/>
        </w:rPr>
        <w:t>Sins of Ignorance vs. Presumptuous Sins — Type &amp; Antitype</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515"/>
        <w:gridCol w:w="2880"/>
        <w:gridCol w:w="3060"/>
        <w:gridCol w:w="1875"/>
      </w:tblGrid>
      <w:tr w:rsidR="00A04580" w:rsidRPr="0004237F" w14:paraId="295D2A3C" w14:textId="77777777" w:rsidTr="008E0882">
        <w:tc>
          <w:tcPr>
            <w:tcW w:w="1515" w:type="dxa"/>
            <w:vAlign w:val="center"/>
            <w:hideMark/>
          </w:tcPr>
          <w:p w14:paraId="54DCB126" w14:textId="77777777" w:rsidR="00A04580" w:rsidRPr="0004237F" w:rsidRDefault="00A04580" w:rsidP="00233E21">
            <w:pPr>
              <w:spacing w:after="0"/>
              <w:rPr>
                <w:rFonts w:ascii="Garamond" w:hAnsi="Garamond"/>
                <w:b/>
                <w:bCs/>
                <w:sz w:val="24"/>
              </w:rPr>
            </w:pPr>
            <w:r w:rsidRPr="0004237F">
              <w:rPr>
                <w:rFonts w:ascii="Garamond" w:hAnsi="Garamond"/>
                <w:b/>
                <w:bCs/>
                <w:sz w:val="24"/>
              </w:rPr>
              <w:t>Aspect</w:t>
            </w:r>
          </w:p>
        </w:tc>
        <w:tc>
          <w:tcPr>
            <w:tcW w:w="2880" w:type="dxa"/>
            <w:vAlign w:val="center"/>
            <w:hideMark/>
          </w:tcPr>
          <w:p w14:paraId="3184EE99" w14:textId="77777777" w:rsidR="00A04580" w:rsidRPr="0004237F" w:rsidRDefault="00A04580" w:rsidP="00233E21">
            <w:pPr>
              <w:spacing w:after="0"/>
              <w:rPr>
                <w:rFonts w:ascii="Garamond" w:hAnsi="Garamond"/>
                <w:b/>
                <w:bCs/>
                <w:sz w:val="24"/>
              </w:rPr>
            </w:pPr>
            <w:r w:rsidRPr="0004237F">
              <w:rPr>
                <w:rFonts w:ascii="Garamond" w:hAnsi="Garamond"/>
                <w:b/>
                <w:bCs/>
                <w:sz w:val="24"/>
              </w:rPr>
              <w:t>Type in the Old Testament</w:t>
            </w:r>
          </w:p>
        </w:tc>
        <w:tc>
          <w:tcPr>
            <w:tcW w:w="3060" w:type="dxa"/>
            <w:vAlign w:val="center"/>
            <w:hideMark/>
          </w:tcPr>
          <w:p w14:paraId="53C23DB8" w14:textId="77777777" w:rsidR="00A04580" w:rsidRPr="0004237F" w:rsidRDefault="00A04580" w:rsidP="00233E21">
            <w:pPr>
              <w:spacing w:after="0"/>
              <w:rPr>
                <w:rFonts w:ascii="Garamond" w:hAnsi="Garamond"/>
                <w:b/>
                <w:bCs/>
                <w:sz w:val="24"/>
              </w:rPr>
            </w:pPr>
            <w:r w:rsidRPr="0004237F">
              <w:rPr>
                <w:rFonts w:ascii="Garamond" w:hAnsi="Garamond"/>
                <w:b/>
                <w:bCs/>
                <w:sz w:val="24"/>
              </w:rPr>
              <w:t>Antitype Fulfilled in Christ</w:t>
            </w:r>
          </w:p>
        </w:tc>
        <w:tc>
          <w:tcPr>
            <w:tcW w:w="1875" w:type="dxa"/>
            <w:vAlign w:val="center"/>
            <w:hideMark/>
          </w:tcPr>
          <w:p w14:paraId="5DC6A963" w14:textId="4A9B63E6" w:rsidR="00A04580" w:rsidRPr="0004237F" w:rsidRDefault="00A04580" w:rsidP="00233E21">
            <w:pPr>
              <w:spacing w:after="0"/>
              <w:jc w:val="both"/>
              <w:rPr>
                <w:rFonts w:ascii="Garamond" w:hAnsi="Garamond"/>
                <w:b/>
                <w:bCs/>
                <w:sz w:val="24"/>
              </w:rPr>
            </w:pPr>
            <w:r w:rsidRPr="0004237F">
              <w:rPr>
                <w:rFonts w:ascii="Garamond" w:hAnsi="Garamond"/>
                <w:b/>
                <w:bCs/>
                <w:sz w:val="24"/>
              </w:rPr>
              <w:t>Key References</w:t>
            </w:r>
          </w:p>
        </w:tc>
      </w:tr>
      <w:tr w:rsidR="00A04580" w:rsidRPr="0004237F" w14:paraId="4658A8D9" w14:textId="77777777" w:rsidTr="008E0882">
        <w:tc>
          <w:tcPr>
            <w:tcW w:w="1515" w:type="dxa"/>
            <w:vAlign w:val="center"/>
            <w:hideMark/>
          </w:tcPr>
          <w:p w14:paraId="762A0F85" w14:textId="77777777" w:rsidR="00A04580" w:rsidRPr="0004237F" w:rsidRDefault="00A04580" w:rsidP="00233E21">
            <w:pPr>
              <w:spacing w:after="0"/>
              <w:rPr>
                <w:rFonts w:ascii="Garamond" w:hAnsi="Garamond"/>
                <w:sz w:val="24"/>
              </w:rPr>
            </w:pPr>
            <w:r w:rsidRPr="0004237F">
              <w:rPr>
                <w:rFonts w:ascii="Garamond" w:hAnsi="Garamond"/>
                <w:sz w:val="24"/>
              </w:rPr>
              <w:t>1. Nature of Sin</w:t>
            </w:r>
          </w:p>
        </w:tc>
        <w:tc>
          <w:tcPr>
            <w:tcW w:w="2880" w:type="dxa"/>
            <w:vAlign w:val="center"/>
            <w:hideMark/>
          </w:tcPr>
          <w:p w14:paraId="46A24558" w14:textId="77777777" w:rsidR="00A04580" w:rsidRPr="0004237F" w:rsidRDefault="00A04580" w:rsidP="00233E21">
            <w:pPr>
              <w:spacing w:after="0"/>
              <w:rPr>
                <w:rFonts w:ascii="Garamond" w:hAnsi="Garamond"/>
                <w:sz w:val="24"/>
              </w:rPr>
            </w:pPr>
            <w:r w:rsidRPr="0004237F">
              <w:rPr>
                <w:rFonts w:ascii="Garamond" w:hAnsi="Garamond"/>
                <w:b/>
                <w:bCs/>
                <w:sz w:val="24"/>
              </w:rPr>
              <w:t>Sins of Ignorance</w:t>
            </w:r>
            <w:r w:rsidRPr="0004237F">
              <w:rPr>
                <w:rFonts w:ascii="Garamond" w:hAnsi="Garamond"/>
                <w:sz w:val="24"/>
              </w:rPr>
              <w:t xml:space="preserve"> (</w:t>
            </w:r>
            <w:r w:rsidRPr="0004237F">
              <w:rPr>
                <w:rFonts w:ascii="Garamond" w:hAnsi="Garamond"/>
                <w:i/>
                <w:iCs/>
                <w:sz w:val="24"/>
              </w:rPr>
              <w:t>shegāgāh</w:t>
            </w:r>
            <w:r w:rsidRPr="0004237F">
              <w:rPr>
                <w:rFonts w:ascii="Garamond" w:hAnsi="Garamond"/>
                <w:sz w:val="24"/>
              </w:rPr>
              <w:t>) — failures, mistakes, weaknesses, blindness</w:t>
            </w:r>
          </w:p>
        </w:tc>
        <w:tc>
          <w:tcPr>
            <w:tcW w:w="3060" w:type="dxa"/>
            <w:vAlign w:val="center"/>
            <w:hideMark/>
          </w:tcPr>
          <w:p w14:paraId="5A4B2DB0" w14:textId="77777777" w:rsidR="00A04580" w:rsidRPr="0004237F" w:rsidRDefault="00A04580" w:rsidP="00233E21">
            <w:pPr>
              <w:spacing w:after="0"/>
              <w:rPr>
                <w:rFonts w:ascii="Garamond" w:hAnsi="Garamond"/>
                <w:sz w:val="24"/>
              </w:rPr>
            </w:pPr>
            <w:r w:rsidRPr="0004237F">
              <w:rPr>
                <w:rFonts w:ascii="Garamond" w:hAnsi="Garamond"/>
                <w:sz w:val="24"/>
              </w:rPr>
              <w:t xml:space="preserve">Christ cleanses the </w:t>
            </w:r>
            <w:r w:rsidRPr="0004237F">
              <w:rPr>
                <w:rFonts w:ascii="Garamond" w:hAnsi="Garamond"/>
                <w:b/>
                <w:bCs/>
                <w:sz w:val="24"/>
              </w:rPr>
              <w:t>conscience</w:t>
            </w:r>
            <w:r w:rsidRPr="0004237F">
              <w:rPr>
                <w:rFonts w:ascii="Garamond" w:hAnsi="Garamond"/>
                <w:sz w:val="24"/>
              </w:rPr>
              <w:t>, removing both the act and the stain</w:t>
            </w:r>
          </w:p>
        </w:tc>
        <w:tc>
          <w:tcPr>
            <w:tcW w:w="1875" w:type="dxa"/>
            <w:vAlign w:val="center"/>
            <w:hideMark/>
          </w:tcPr>
          <w:p w14:paraId="1124A849" w14:textId="77777777" w:rsidR="00A04580" w:rsidRPr="0004237F" w:rsidRDefault="00A04580" w:rsidP="008E0882">
            <w:pPr>
              <w:spacing w:after="0"/>
              <w:rPr>
                <w:rFonts w:ascii="Garamond" w:hAnsi="Garamond"/>
                <w:sz w:val="24"/>
              </w:rPr>
            </w:pPr>
            <w:r w:rsidRPr="0004237F">
              <w:rPr>
                <w:rFonts w:ascii="Garamond" w:hAnsi="Garamond"/>
                <w:sz w:val="24"/>
              </w:rPr>
              <w:t>Lev 4; Num 15:27–28; Heb 9:14</w:t>
            </w:r>
          </w:p>
        </w:tc>
      </w:tr>
      <w:tr w:rsidR="00A04580" w:rsidRPr="0004237F" w14:paraId="614D7A02" w14:textId="77777777" w:rsidTr="008E0882">
        <w:tc>
          <w:tcPr>
            <w:tcW w:w="1515" w:type="dxa"/>
            <w:vAlign w:val="center"/>
            <w:hideMark/>
          </w:tcPr>
          <w:p w14:paraId="52526CBD" w14:textId="77777777" w:rsidR="00A04580" w:rsidRPr="0004237F" w:rsidRDefault="00A04580" w:rsidP="00233E21">
            <w:pPr>
              <w:spacing w:after="0"/>
              <w:rPr>
                <w:rFonts w:ascii="Garamond" w:hAnsi="Garamond"/>
                <w:sz w:val="24"/>
              </w:rPr>
            </w:pPr>
          </w:p>
        </w:tc>
        <w:tc>
          <w:tcPr>
            <w:tcW w:w="2880" w:type="dxa"/>
            <w:vAlign w:val="center"/>
            <w:hideMark/>
          </w:tcPr>
          <w:p w14:paraId="3F227BAE" w14:textId="77777777" w:rsidR="00A04580" w:rsidRPr="0004237F" w:rsidRDefault="00A04580" w:rsidP="00233E21">
            <w:pPr>
              <w:spacing w:after="0"/>
              <w:rPr>
                <w:rFonts w:ascii="Garamond" w:hAnsi="Garamond"/>
                <w:sz w:val="24"/>
              </w:rPr>
            </w:pPr>
            <w:r w:rsidRPr="0004237F">
              <w:rPr>
                <w:rFonts w:ascii="Garamond" w:hAnsi="Garamond"/>
                <w:b/>
                <w:bCs/>
                <w:sz w:val="24"/>
              </w:rPr>
              <w:t>Presumptuous Sins</w:t>
            </w:r>
            <w:r w:rsidRPr="0004237F">
              <w:rPr>
                <w:rFonts w:ascii="Garamond" w:hAnsi="Garamond"/>
                <w:sz w:val="24"/>
              </w:rPr>
              <w:t xml:space="preserve"> (“with a high hand”) — deliberate, defiant rebellion</w:t>
            </w:r>
          </w:p>
        </w:tc>
        <w:tc>
          <w:tcPr>
            <w:tcW w:w="3060" w:type="dxa"/>
            <w:vAlign w:val="center"/>
            <w:hideMark/>
          </w:tcPr>
          <w:p w14:paraId="28EFA711" w14:textId="77777777" w:rsidR="00A04580" w:rsidRPr="0004237F" w:rsidRDefault="00A04580" w:rsidP="00233E21">
            <w:pPr>
              <w:spacing w:after="0"/>
              <w:rPr>
                <w:rFonts w:ascii="Garamond" w:hAnsi="Garamond"/>
                <w:sz w:val="24"/>
              </w:rPr>
            </w:pPr>
            <w:r w:rsidRPr="0004237F">
              <w:rPr>
                <w:rFonts w:ascii="Garamond" w:hAnsi="Garamond"/>
                <w:sz w:val="24"/>
              </w:rPr>
              <w:t xml:space="preserve">Christ shows </w:t>
            </w:r>
            <w:r w:rsidRPr="0004237F">
              <w:rPr>
                <w:rFonts w:ascii="Garamond" w:hAnsi="Garamond"/>
                <w:b/>
                <w:bCs/>
                <w:sz w:val="24"/>
              </w:rPr>
              <w:t>mercy</w:t>
            </w:r>
            <w:r w:rsidRPr="0004237F">
              <w:rPr>
                <w:rFonts w:ascii="Garamond" w:hAnsi="Garamond"/>
                <w:sz w:val="24"/>
              </w:rPr>
              <w:t xml:space="preserve"> to repentant rebels; His blood reaches beyond the Law’s limits</w:t>
            </w:r>
          </w:p>
        </w:tc>
        <w:tc>
          <w:tcPr>
            <w:tcW w:w="1875" w:type="dxa"/>
            <w:vAlign w:val="center"/>
            <w:hideMark/>
          </w:tcPr>
          <w:p w14:paraId="0CE8FD63" w14:textId="77777777" w:rsidR="00A04580" w:rsidRPr="0004237F" w:rsidRDefault="00A04580" w:rsidP="008E0882">
            <w:pPr>
              <w:spacing w:after="0"/>
              <w:rPr>
                <w:rFonts w:ascii="Garamond" w:hAnsi="Garamond"/>
                <w:sz w:val="24"/>
              </w:rPr>
            </w:pPr>
            <w:r w:rsidRPr="0004237F">
              <w:rPr>
                <w:rFonts w:ascii="Garamond" w:hAnsi="Garamond"/>
                <w:sz w:val="24"/>
              </w:rPr>
              <w:t>Num 15:30–31; Acts 9; Heb 7:25; Ps 32:5</w:t>
            </w:r>
          </w:p>
        </w:tc>
      </w:tr>
      <w:tr w:rsidR="00A04580" w:rsidRPr="0004237F" w14:paraId="38CD33F4" w14:textId="77777777" w:rsidTr="008E0882">
        <w:tc>
          <w:tcPr>
            <w:tcW w:w="1515" w:type="dxa"/>
            <w:vAlign w:val="center"/>
            <w:hideMark/>
          </w:tcPr>
          <w:p w14:paraId="744E7DA8" w14:textId="77777777" w:rsidR="00A04580" w:rsidRPr="0004237F" w:rsidRDefault="00A04580" w:rsidP="00233E21">
            <w:pPr>
              <w:spacing w:after="0"/>
              <w:rPr>
                <w:rFonts w:ascii="Garamond" w:hAnsi="Garamond"/>
                <w:sz w:val="24"/>
              </w:rPr>
            </w:pPr>
            <w:r w:rsidRPr="0004237F">
              <w:rPr>
                <w:rFonts w:ascii="Garamond" w:hAnsi="Garamond"/>
                <w:sz w:val="24"/>
              </w:rPr>
              <w:t>2. Provision under the Law</w:t>
            </w:r>
          </w:p>
        </w:tc>
        <w:tc>
          <w:tcPr>
            <w:tcW w:w="2880" w:type="dxa"/>
            <w:vAlign w:val="center"/>
            <w:hideMark/>
          </w:tcPr>
          <w:p w14:paraId="02379B8F" w14:textId="77777777" w:rsidR="00A04580" w:rsidRPr="0004237F" w:rsidRDefault="00A04580" w:rsidP="00233E21">
            <w:pPr>
              <w:spacing w:after="0"/>
              <w:rPr>
                <w:rFonts w:ascii="Garamond" w:hAnsi="Garamond"/>
                <w:sz w:val="24"/>
              </w:rPr>
            </w:pPr>
            <w:r w:rsidRPr="0004237F">
              <w:rPr>
                <w:rFonts w:ascii="Garamond" w:hAnsi="Garamond"/>
                <w:sz w:val="24"/>
              </w:rPr>
              <w:t xml:space="preserve">Sin offering provided; </w:t>
            </w:r>
            <w:r w:rsidRPr="0004237F">
              <w:rPr>
                <w:rFonts w:ascii="Garamond" w:hAnsi="Garamond"/>
                <w:b/>
                <w:bCs/>
                <w:sz w:val="24"/>
              </w:rPr>
              <w:t>forgiveness pronounced</w:t>
            </w:r>
          </w:p>
        </w:tc>
        <w:tc>
          <w:tcPr>
            <w:tcW w:w="3060" w:type="dxa"/>
            <w:vAlign w:val="center"/>
            <w:hideMark/>
          </w:tcPr>
          <w:p w14:paraId="2A576470" w14:textId="77777777" w:rsidR="00A04580" w:rsidRPr="0004237F" w:rsidRDefault="00A04580" w:rsidP="00233E21">
            <w:pPr>
              <w:spacing w:after="0"/>
              <w:rPr>
                <w:rFonts w:ascii="Garamond" w:hAnsi="Garamond"/>
                <w:sz w:val="24"/>
              </w:rPr>
            </w:pPr>
            <w:r w:rsidRPr="0004237F">
              <w:rPr>
                <w:rFonts w:ascii="Garamond" w:hAnsi="Garamond"/>
                <w:sz w:val="24"/>
              </w:rPr>
              <w:t xml:space="preserve">Christ’s blood provides </w:t>
            </w:r>
            <w:r w:rsidRPr="0004237F">
              <w:rPr>
                <w:rFonts w:ascii="Garamond" w:hAnsi="Garamond"/>
                <w:b/>
                <w:bCs/>
                <w:sz w:val="24"/>
              </w:rPr>
              <w:t>complete forgiveness</w:t>
            </w:r>
            <w:r w:rsidRPr="0004237F">
              <w:rPr>
                <w:rFonts w:ascii="Garamond" w:hAnsi="Garamond"/>
                <w:sz w:val="24"/>
              </w:rPr>
              <w:t xml:space="preserve"> and inward cleansing</w:t>
            </w:r>
          </w:p>
        </w:tc>
        <w:tc>
          <w:tcPr>
            <w:tcW w:w="1875" w:type="dxa"/>
            <w:vAlign w:val="center"/>
            <w:hideMark/>
          </w:tcPr>
          <w:p w14:paraId="75B4EBF6" w14:textId="77777777" w:rsidR="00A04580" w:rsidRPr="0004237F" w:rsidRDefault="00A04580" w:rsidP="008E0882">
            <w:pPr>
              <w:spacing w:after="0"/>
              <w:rPr>
                <w:rFonts w:ascii="Garamond" w:hAnsi="Garamond"/>
                <w:sz w:val="24"/>
              </w:rPr>
            </w:pPr>
            <w:r w:rsidRPr="0004237F">
              <w:rPr>
                <w:rFonts w:ascii="Garamond" w:hAnsi="Garamond"/>
                <w:sz w:val="24"/>
              </w:rPr>
              <w:t>Lev 4:20, 26, 31; Heb 9:14</w:t>
            </w:r>
          </w:p>
        </w:tc>
      </w:tr>
      <w:tr w:rsidR="00A04580" w:rsidRPr="0004237F" w14:paraId="632711CC" w14:textId="77777777" w:rsidTr="008E0882">
        <w:tc>
          <w:tcPr>
            <w:tcW w:w="1515" w:type="dxa"/>
            <w:vAlign w:val="center"/>
            <w:hideMark/>
          </w:tcPr>
          <w:p w14:paraId="334EED96" w14:textId="77777777" w:rsidR="00A04580" w:rsidRPr="0004237F" w:rsidRDefault="00A04580" w:rsidP="00233E21">
            <w:pPr>
              <w:spacing w:after="0"/>
              <w:rPr>
                <w:rFonts w:ascii="Garamond" w:hAnsi="Garamond"/>
                <w:sz w:val="24"/>
              </w:rPr>
            </w:pPr>
          </w:p>
        </w:tc>
        <w:tc>
          <w:tcPr>
            <w:tcW w:w="2880" w:type="dxa"/>
            <w:vAlign w:val="center"/>
            <w:hideMark/>
          </w:tcPr>
          <w:p w14:paraId="75FD5414" w14:textId="77777777" w:rsidR="00A04580" w:rsidRPr="0004237F" w:rsidRDefault="00A04580" w:rsidP="00233E21">
            <w:pPr>
              <w:spacing w:after="0"/>
              <w:rPr>
                <w:rFonts w:ascii="Garamond" w:hAnsi="Garamond"/>
                <w:sz w:val="24"/>
              </w:rPr>
            </w:pPr>
            <w:r w:rsidRPr="0004237F">
              <w:rPr>
                <w:rFonts w:ascii="Garamond" w:hAnsi="Garamond"/>
                <w:b/>
                <w:bCs/>
                <w:sz w:val="24"/>
              </w:rPr>
              <w:t>No sacrifice</w:t>
            </w:r>
            <w:r w:rsidRPr="0004237F">
              <w:rPr>
                <w:rFonts w:ascii="Garamond" w:hAnsi="Garamond"/>
                <w:sz w:val="24"/>
              </w:rPr>
              <w:t xml:space="preserve"> provided; offender “cut off”</w:t>
            </w:r>
          </w:p>
        </w:tc>
        <w:tc>
          <w:tcPr>
            <w:tcW w:w="3060" w:type="dxa"/>
            <w:vAlign w:val="center"/>
            <w:hideMark/>
          </w:tcPr>
          <w:p w14:paraId="128F7323" w14:textId="77777777" w:rsidR="00A04580" w:rsidRPr="0004237F" w:rsidRDefault="00A04580" w:rsidP="00233E21">
            <w:pPr>
              <w:spacing w:after="0"/>
              <w:rPr>
                <w:rFonts w:ascii="Garamond" w:hAnsi="Garamond"/>
                <w:sz w:val="24"/>
              </w:rPr>
            </w:pPr>
            <w:r w:rsidRPr="0004237F">
              <w:rPr>
                <w:rFonts w:ascii="Garamond" w:hAnsi="Garamond"/>
                <w:sz w:val="24"/>
              </w:rPr>
              <w:t xml:space="preserve">Christ receives even </w:t>
            </w:r>
            <w:r w:rsidRPr="0004237F">
              <w:rPr>
                <w:rFonts w:ascii="Garamond" w:hAnsi="Garamond"/>
                <w:b/>
                <w:bCs/>
                <w:sz w:val="24"/>
              </w:rPr>
              <w:t>high-handed sinners</w:t>
            </w:r>
            <w:r w:rsidRPr="0004237F">
              <w:rPr>
                <w:rFonts w:ascii="Garamond" w:hAnsi="Garamond"/>
                <w:sz w:val="24"/>
              </w:rPr>
              <w:t xml:space="preserve"> who repent (e.g., David, Paul)</w:t>
            </w:r>
          </w:p>
        </w:tc>
        <w:tc>
          <w:tcPr>
            <w:tcW w:w="1875" w:type="dxa"/>
            <w:vAlign w:val="center"/>
            <w:hideMark/>
          </w:tcPr>
          <w:p w14:paraId="2440C089" w14:textId="77777777" w:rsidR="00A04580" w:rsidRPr="0004237F" w:rsidRDefault="00A04580" w:rsidP="008E0882">
            <w:pPr>
              <w:spacing w:after="0"/>
              <w:rPr>
                <w:rFonts w:ascii="Garamond" w:hAnsi="Garamond"/>
                <w:sz w:val="24"/>
              </w:rPr>
            </w:pPr>
            <w:r w:rsidRPr="0004237F">
              <w:rPr>
                <w:rFonts w:ascii="Garamond" w:hAnsi="Garamond"/>
                <w:sz w:val="24"/>
              </w:rPr>
              <w:t>Num 15:30–31; Ps 51:1–4; 1 Tim 1:13–16</w:t>
            </w:r>
          </w:p>
        </w:tc>
      </w:tr>
      <w:tr w:rsidR="00A04580" w:rsidRPr="0004237F" w14:paraId="099050F4" w14:textId="77777777" w:rsidTr="008E0882">
        <w:tc>
          <w:tcPr>
            <w:tcW w:w="1515" w:type="dxa"/>
            <w:vAlign w:val="center"/>
            <w:hideMark/>
          </w:tcPr>
          <w:p w14:paraId="6CE2AAA1" w14:textId="77777777" w:rsidR="00A04580" w:rsidRPr="0004237F" w:rsidRDefault="00A04580" w:rsidP="00233E21">
            <w:pPr>
              <w:spacing w:after="0"/>
              <w:rPr>
                <w:rFonts w:ascii="Garamond" w:hAnsi="Garamond"/>
                <w:sz w:val="24"/>
              </w:rPr>
            </w:pPr>
            <w:r w:rsidRPr="0004237F">
              <w:rPr>
                <w:rFonts w:ascii="Garamond" w:hAnsi="Garamond"/>
                <w:sz w:val="24"/>
              </w:rPr>
              <w:t>3. Purpose of the Law</w:t>
            </w:r>
          </w:p>
        </w:tc>
        <w:tc>
          <w:tcPr>
            <w:tcW w:w="2880" w:type="dxa"/>
            <w:vAlign w:val="center"/>
            <w:hideMark/>
          </w:tcPr>
          <w:p w14:paraId="4EB8D56D" w14:textId="77777777" w:rsidR="00A04580" w:rsidRPr="0004237F" w:rsidRDefault="00A04580" w:rsidP="00233E21">
            <w:pPr>
              <w:spacing w:after="0"/>
              <w:rPr>
                <w:rFonts w:ascii="Garamond" w:hAnsi="Garamond"/>
                <w:sz w:val="24"/>
              </w:rPr>
            </w:pPr>
            <w:r w:rsidRPr="0004237F">
              <w:rPr>
                <w:rFonts w:ascii="Garamond" w:hAnsi="Garamond"/>
                <w:sz w:val="24"/>
              </w:rPr>
              <w:t>Teach dependence on atonement; awaken the conscience</w:t>
            </w:r>
          </w:p>
        </w:tc>
        <w:tc>
          <w:tcPr>
            <w:tcW w:w="3060" w:type="dxa"/>
            <w:vAlign w:val="center"/>
            <w:hideMark/>
          </w:tcPr>
          <w:p w14:paraId="23E0A904" w14:textId="77777777" w:rsidR="00A04580" w:rsidRPr="0004237F" w:rsidRDefault="00A04580" w:rsidP="00233E21">
            <w:pPr>
              <w:spacing w:after="0"/>
              <w:rPr>
                <w:rFonts w:ascii="Garamond" w:hAnsi="Garamond"/>
                <w:sz w:val="24"/>
              </w:rPr>
            </w:pPr>
            <w:r w:rsidRPr="0004237F">
              <w:rPr>
                <w:rFonts w:ascii="Garamond" w:hAnsi="Garamond"/>
                <w:sz w:val="24"/>
              </w:rPr>
              <w:t xml:space="preserve">Christ is the </w:t>
            </w:r>
            <w:r w:rsidRPr="0004237F">
              <w:rPr>
                <w:rFonts w:ascii="Garamond" w:hAnsi="Garamond"/>
                <w:b/>
                <w:bCs/>
                <w:sz w:val="24"/>
              </w:rPr>
              <w:t>final sacrifice</w:t>
            </w:r>
            <w:r w:rsidRPr="0004237F">
              <w:rPr>
                <w:rFonts w:ascii="Garamond" w:hAnsi="Garamond"/>
                <w:sz w:val="24"/>
              </w:rPr>
              <w:t>, fulfilling what the Law pointed to</w:t>
            </w:r>
          </w:p>
        </w:tc>
        <w:tc>
          <w:tcPr>
            <w:tcW w:w="1875" w:type="dxa"/>
            <w:vAlign w:val="center"/>
            <w:hideMark/>
          </w:tcPr>
          <w:p w14:paraId="7CC0BFF0" w14:textId="77777777" w:rsidR="00A04580" w:rsidRPr="0004237F" w:rsidRDefault="00A04580" w:rsidP="008E0882">
            <w:pPr>
              <w:spacing w:after="0"/>
              <w:rPr>
                <w:rFonts w:ascii="Garamond" w:hAnsi="Garamond"/>
                <w:sz w:val="24"/>
              </w:rPr>
            </w:pPr>
            <w:r w:rsidRPr="0004237F">
              <w:rPr>
                <w:rFonts w:ascii="Garamond" w:hAnsi="Garamond"/>
                <w:sz w:val="24"/>
              </w:rPr>
              <w:t>Heb 10:1–4, 14</w:t>
            </w:r>
          </w:p>
        </w:tc>
      </w:tr>
      <w:tr w:rsidR="00A04580" w:rsidRPr="0004237F" w14:paraId="745E38D9" w14:textId="77777777" w:rsidTr="008E0882">
        <w:tc>
          <w:tcPr>
            <w:tcW w:w="1515" w:type="dxa"/>
            <w:vAlign w:val="center"/>
            <w:hideMark/>
          </w:tcPr>
          <w:p w14:paraId="007E5060" w14:textId="77777777" w:rsidR="00A04580" w:rsidRPr="0004237F" w:rsidRDefault="00A04580" w:rsidP="00233E21">
            <w:pPr>
              <w:spacing w:after="0"/>
              <w:rPr>
                <w:rFonts w:ascii="Garamond" w:hAnsi="Garamond"/>
                <w:sz w:val="24"/>
              </w:rPr>
            </w:pPr>
          </w:p>
        </w:tc>
        <w:tc>
          <w:tcPr>
            <w:tcW w:w="2880" w:type="dxa"/>
            <w:vAlign w:val="center"/>
            <w:hideMark/>
          </w:tcPr>
          <w:p w14:paraId="08DE1B0A" w14:textId="77777777" w:rsidR="00A04580" w:rsidRPr="0004237F" w:rsidRDefault="00A04580" w:rsidP="00233E21">
            <w:pPr>
              <w:spacing w:after="0"/>
              <w:rPr>
                <w:rFonts w:ascii="Garamond" w:hAnsi="Garamond"/>
                <w:sz w:val="24"/>
              </w:rPr>
            </w:pPr>
            <w:r w:rsidRPr="0004237F">
              <w:rPr>
                <w:rFonts w:ascii="Garamond" w:hAnsi="Garamond"/>
                <w:sz w:val="24"/>
              </w:rPr>
              <w:t>Expose the pride and rebellion of the heart; limit of the Law’s power</w:t>
            </w:r>
          </w:p>
        </w:tc>
        <w:tc>
          <w:tcPr>
            <w:tcW w:w="3060" w:type="dxa"/>
            <w:vAlign w:val="center"/>
            <w:hideMark/>
          </w:tcPr>
          <w:p w14:paraId="4BC00FE5" w14:textId="77777777" w:rsidR="00A04580" w:rsidRPr="0004237F" w:rsidRDefault="00A04580" w:rsidP="00233E21">
            <w:pPr>
              <w:spacing w:after="0"/>
              <w:rPr>
                <w:rFonts w:ascii="Garamond" w:hAnsi="Garamond"/>
                <w:sz w:val="24"/>
              </w:rPr>
            </w:pPr>
            <w:r w:rsidRPr="0004237F">
              <w:rPr>
                <w:rFonts w:ascii="Garamond" w:hAnsi="Garamond"/>
                <w:sz w:val="24"/>
              </w:rPr>
              <w:t xml:space="preserve">Christ brings </w:t>
            </w:r>
            <w:r w:rsidRPr="0004237F">
              <w:rPr>
                <w:rFonts w:ascii="Garamond" w:hAnsi="Garamond"/>
                <w:b/>
                <w:bCs/>
                <w:sz w:val="24"/>
              </w:rPr>
              <w:t>grace beyond the Law</w:t>
            </w:r>
            <w:r w:rsidRPr="0004237F">
              <w:rPr>
                <w:rFonts w:ascii="Garamond" w:hAnsi="Garamond"/>
                <w:sz w:val="24"/>
              </w:rPr>
              <w:t xml:space="preserve"> — “grace and truth came through Jesus Christ”</w:t>
            </w:r>
          </w:p>
        </w:tc>
        <w:tc>
          <w:tcPr>
            <w:tcW w:w="1875" w:type="dxa"/>
            <w:vAlign w:val="center"/>
            <w:hideMark/>
          </w:tcPr>
          <w:p w14:paraId="222EB18D" w14:textId="77777777" w:rsidR="00A04580" w:rsidRPr="0004237F" w:rsidRDefault="00A04580" w:rsidP="008E0882">
            <w:pPr>
              <w:spacing w:after="0"/>
              <w:rPr>
                <w:rFonts w:ascii="Garamond" w:hAnsi="Garamond"/>
                <w:sz w:val="24"/>
              </w:rPr>
            </w:pPr>
            <w:r w:rsidRPr="0004237F">
              <w:rPr>
                <w:rFonts w:ascii="Garamond" w:hAnsi="Garamond"/>
                <w:sz w:val="24"/>
              </w:rPr>
              <w:t>John 1:17; Rom 5:20</w:t>
            </w:r>
          </w:p>
        </w:tc>
      </w:tr>
      <w:tr w:rsidR="00A04580" w:rsidRPr="0004237F" w14:paraId="7AAB6DC0" w14:textId="77777777" w:rsidTr="008E0882">
        <w:tc>
          <w:tcPr>
            <w:tcW w:w="1515" w:type="dxa"/>
            <w:vAlign w:val="center"/>
            <w:hideMark/>
          </w:tcPr>
          <w:p w14:paraId="5DB7D9BC" w14:textId="77777777" w:rsidR="00A04580" w:rsidRPr="0004237F" w:rsidRDefault="00A04580" w:rsidP="00233E21">
            <w:pPr>
              <w:spacing w:after="0"/>
              <w:rPr>
                <w:rFonts w:ascii="Garamond" w:hAnsi="Garamond"/>
                <w:sz w:val="24"/>
              </w:rPr>
            </w:pPr>
            <w:r w:rsidRPr="0004237F">
              <w:rPr>
                <w:rFonts w:ascii="Garamond" w:hAnsi="Garamond"/>
                <w:sz w:val="24"/>
              </w:rPr>
              <w:t>4. OT Outcome</w:t>
            </w:r>
          </w:p>
        </w:tc>
        <w:tc>
          <w:tcPr>
            <w:tcW w:w="2880" w:type="dxa"/>
            <w:vAlign w:val="center"/>
            <w:hideMark/>
          </w:tcPr>
          <w:p w14:paraId="7128F9B4" w14:textId="77777777" w:rsidR="00A04580" w:rsidRPr="0004237F" w:rsidRDefault="00A04580" w:rsidP="00233E21">
            <w:pPr>
              <w:spacing w:after="0"/>
              <w:rPr>
                <w:rFonts w:ascii="Garamond" w:hAnsi="Garamond"/>
                <w:sz w:val="24"/>
              </w:rPr>
            </w:pPr>
            <w:r w:rsidRPr="0004237F">
              <w:rPr>
                <w:rFonts w:ascii="Garamond" w:hAnsi="Garamond"/>
                <w:sz w:val="24"/>
              </w:rPr>
              <w:t>Forgiveness and restored access</w:t>
            </w:r>
          </w:p>
        </w:tc>
        <w:tc>
          <w:tcPr>
            <w:tcW w:w="3060" w:type="dxa"/>
            <w:vAlign w:val="center"/>
            <w:hideMark/>
          </w:tcPr>
          <w:p w14:paraId="4C006A9F" w14:textId="77777777" w:rsidR="00A04580" w:rsidRPr="0004237F" w:rsidRDefault="00A04580" w:rsidP="008E0882">
            <w:pPr>
              <w:spacing w:after="0"/>
              <w:rPr>
                <w:rFonts w:ascii="Garamond" w:hAnsi="Garamond"/>
                <w:sz w:val="24"/>
              </w:rPr>
            </w:pPr>
            <w:r w:rsidRPr="0004237F">
              <w:rPr>
                <w:rFonts w:ascii="Garamond" w:hAnsi="Garamond"/>
                <w:sz w:val="24"/>
              </w:rPr>
              <w:t>Full cleansing: “purge your conscience”</w:t>
            </w:r>
          </w:p>
        </w:tc>
        <w:tc>
          <w:tcPr>
            <w:tcW w:w="1875" w:type="dxa"/>
            <w:vAlign w:val="center"/>
            <w:hideMark/>
          </w:tcPr>
          <w:p w14:paraId="470735E5" w14:textId="77777777" w:rsidR="00A04580" w:rsidRPr="0004237F" w:rsidRDefault="00A04580" w:rsidP="008E0882">
            <w:pPr>
              <w:spacing w:after="0"/>
              <w:rPr>
                <w:rFonts w:ascii="Garamond" w:hAnsi="Garamond"/>
                <w:sz w:val="24"/>
              </w:rPr>
            </w:pPr>
            <w:r w:rsidRPr="0004237F">
              <w:rPr>
                <w:rFonts w:ascii="Garamond" w:hAnsi="Garamond"/>
                <w:sz w:val="24"/>
              </w:rPr>
              <w:t>Lev 4; Heb 9:14</w:t>
            </w:r>
          </w:p>
        </w:tc>
      </w:tr>
      <w:tr w:rsidR="00A04580" w:rsidRPr="0004237F" w14:paraId="4B512B76" w14:textId="77777777" w:rsidTr="008E0882">
        <w:tc>
          <w:tcPr>
            <w:tcW w:w="1515" w:type="dxa"/>
            <w:vAlign w:val="center"/>
            <w:hideMark/>
          </w:tcPr>
          <w:p w14:paraId="1D9E5D9B" w14:textId="77777777" w:rsidR="00A04580" w:rsidRPr="0004237F" w:rsidRDefault="00A04580" w:rsidP="00233E21">
            <w:pPr>
              <w:spacing w:after="0"/>
              <w:rPr>
                <w:rFonts w:ascii="Garamond" w:hAnsi="Garamond"/>
                <w:sz w:val="24"/>
              </w:rPr>
            </w:pPr>
          </w:p>
        </w:tc>
        <w:tc>
          <w:tcPr>
            <w:tcW w:w="2880" w:type="dxa"/>
            <w:vAlign w:val="center"/>
            <w:hideMark/>
          </w:tcPr>
          <w:p w14:paraId="5F79CAB7" w14:textId="77777777" w:rsidR="00A04580" w:rsidRPr="0004237F" w:rsidRDefault="00A04580" w:rsidP="00233E21">
            <w:pPr>
              <w:spacing w:after="0"/>
              <w:rPr>
                <w:rFonts w:ascii="Garamond" w:hAnsi="Garamond"/>
                <w:sz w:val="24"/>
              </w:rPr>
            </w:pPr>
            <w:r w:rsidRPr="0004237F">
              <w:rPr>
                <w:rFonts w:ascii="Garamond" w:hAnsi="Garamond"/>
                <w:sz w:val="24"/>
              </w:rPr>
              <w:t>No remedy; judgment and exclusion</w:t>
            </w:r>
          </w:p>
        </w:tc>
        <w:tc>
          <w:tcPr>
            <w:tcW w:w="3060" w:type="dxa"/>
            <w:vAlign w:val="center"/>
            <w:hideMark/>
          </w:tcPr>
          <w:p w14:paraId="5E62AC4A" w14:textId="77777777" w:rsidR="00A04580" w:rsidRPr="0004237F" w:rsidRDefault="00A04580" w:rsidP="008E0882">
            <w:pPr>
              <w:spacing w:after="0"/>
              <w:rPr>
                <w:rFonts w:ascii="Garamond" w:hAnsi="Garamond"/>
                <w:sz w:val="24"/>
              </w:rPr>
            </w:pPr>
            <w:r w:rsidRPr="0004237F">
              <w:rPr>
                <w:rFonts w:ascii="Garamond" w:hAnsi="Garamond"/>
                <w:sz w:val="24"/>
              </w:rPr>
              <w:t>Grace extended: “He is able to save to the uttermost”</w:t>
            </w:r>
          </w:p>
        </w:tc>
        <w:tc>
          <w:tcPr>
            <w:tcW w:w="1875" w:type="dxa"/>
            <w:vAlign w:val="center"/>
            <w:hideMark/>
          </w:tcPr>
          <w:p w14:paraId="0A787C9C" w14:textId="77777777" w:rsidR="00A04580" w:rsidRPr="0004237F" w:rsidRDefault="00A04580" w:rsidP="008E0882">
            <w:pPr>
              <w:spacing w:after="0"/>
              <w:rPr>
                <w:rFonts w:ascii="Garamond" w:hAnsi="Garamond"/>
                <w:sz w:val="24"/>
              </w:rPr>
            </w:pPr>
            <w:r w:rsidRPr="0004237F">
              <w:rPr>
                <w:rFonts w:ascii="Garamond" w:hAnsi="Garamond"/>
                <w:sz w:val="24"/>
              </w:rPr>
              <w:t>Heb 7:25</w:t>
            </w:r>
          </w:p>
        </w:tc>
      </w:tr>
      <w:tr w:rsidR="00A04580" w:rsidRPr="0004237F" w14:paraId="5F38170E" w14:textId="77777777" w:rsidTr="008E0882">
        <w:tc>
          <w:tcPr>
            <w:tcW w:w="1515" w:type="dxa"/>
            <w:vAlign w:val="center"/>
            <w:hideMark/>
          </w:tcPr>
          <w:p w14:paraId="03FD2FF4" w14:textId="77777777" w:rsidR="00A04580" w:rsidRPr="0004237F" w:rsidRDefault="00A04580" w:rsidP="00233E21">
            <w:pPr>
              <w:spacing w:after="0"/>
              <w:rPr>
                <w:rFonts w:ascii="Garamond" w:hAnsi="Garamond"/>
                <w:sz w:val="24"/>
              </w:rPr>
            </w:pPr>
            <w:r w:rsidRPr="0004237F">
              <w:rPr>
                <w:rFonts w:ascii="Garamond" w:hAnsi="Garamond"/>
                <w:sz w:val="24"/>
              </w:rPr>
              <w:lastRenderedPageBreak/>
              <w:t>5. Fulfillment in Christ’s Blood</w:t>
            </w:r>
          </w:p>
        </w:tc>
        <w:tc>
          <w:tcPr>
            <w:tcW w:w="2880" w:type="dxa"/>
            <w:vAlign w:val="center"/>
            <w:hideMark/>
          </w:tcPr>
          <w:p w14:paraId="23254E34" w14:textId="77777777" w:rsidR="00A04580" w:rsidRPr="0004237F" w:rsidRDefault="00A04580" w:rsidP="00233E21">
            <w:pPr>
              <w:spacing w:after="0"/>
              <w:rPr>
                <w:rFonts w:ascii="Garamond" w:hAnsi="Garamond"/>
                <w:sz w:val="24"/>
              </w:rPr>
            </w:pPr>
            <w:r w:rsidRPr="0004237F">
              <w:rPr>
                <w:rFonts w:ascii="Garamond" w:hAnsi="Garamond"/>
                <w:sz w:val="24"/>
              </w:rPr>
              <w:t xml:space="preserve">Christ’s blood cleanses </w:t>
            </w:r>
            <w:r w:rsidRPr="0004237F">
              <w:rPr>
                <w:rFonts w:ascii="Garamond" w:hAnsi="Garamond"/>
                <w:b/>
                <w:bCs/>
                <w:sz w:val="24"/>
              </w:rPr>
              <w:t>sins committed in ignorance</w:t>
            </w:r>
          </w:p>
        </w:tc>
        <w:tc>
          <w:tcPr>
            <w:tcW w:w="3060" w:type="dxa"/>
            <w:vAlign w:val="center"/>
            <w:hideMark/>
          </w:tcPr>
          <w:p w14:paraId="6935DAF5" w14:textId="77777777" w:rsidR="00A04580" w:rsidRPr="0004237F" w:rsidRDefault="00A04580" w:rsidP="008E0882">
            <w:pPr>
              <w:spacing w:after="0"/>
              <w:rPr>
                <w:rFonts w:ascii="Garamond" w:hAnsi="Garamond"/>
                <w:sz w:val="24"/>
              </w:rPr>
            </w:pPr>
            <w:r w:rsidRPr="0004237F">
              <w:rPr>
                <w:rFonts w:ascii="Garamond" w:hAnsi="Garamond"/>
                <w:sz w:val="24"/>
              </w:rPr>
              <w:t xml:space="preserve">“The blood of Jesus Christ… </w:t>
            </w:r>
            <w:r w:rsidRPr="0004237F">
              <w:rPr>
                <w:rFonts w:ascii="Garamond" w:hAnsi="Garamond"/>
                <w:b/>
                <w:bCs/>
                <w:sz w:val="24"/>
              </w:rPr>
              <w:t>cleanses us from all sin</w:t>
            </w:r>
            <w:r w:rsidRPr="0004237F">
              <w:rPr>
                <w:rFonts w:ascii="Garamond" w:hAnsi="Garamond"/>
                <w:sz w:val="24"/>
              </w:rPr>
              <w:t xml:space="preserve">” — </w:t>
            </w:r>
            <w:r w:rsidRPr="0004237F">
              <w:rPr>
                <w:rFonts w:ascii="Garamond" w:hAnsi="Garamond"/>
                <w:b/>
                <w:bCs/>
                <w:sz w:val="24"/>
              </w:rPr>
              <w:t>all</w:t>
            </w:r>
            <w:r w:rsidRPr="0004237F">
              <w:rPr>
                <w:rFonts w:ascii="Garamond" w:hAnsi="Garamond"/>
                <w:sz w:val="24"/>
              </w:rPr>
              <w:t xml:space="preserve"> includes both categories</w:t>
            </w:r>
          </w:p>
        </w:tc>
        <w:tc>
          <w:tcPr>
            <w:tcW w:w="1875" w:type="dxa"/>
            <w:vAlign w:val="center"/>
            <w:hideMark/>
          </w:tcPr>
          <w:p w14:paraId="521DE070" w14:textId="77777777" w:rsidR="00A04580" w:rsidRPr="0004237F" w:rsidRDefault="00A04580" w:rsidP="008E0882">
            <w:pPr>
              <w:spacing w:after="0"/>
              <w:rPr>
                <w:rFonts w:ascii="Garamond" w:hAnsi="Garamond"/>
                <w:sz w:val="24"/>
              </w:rPr>
            </w:pPr>
            <w:r w:rsidRPr="0004237F">
              <w:rPr>
                <w:rFonts w:ascii="Garamond" w:hAnsi="Garamond"/>
                <w:sz w:val="24"/>
              </w:rPr>
              <w:t>Heb 9:14; 1 John 1:7</w:t>
            </w:r>
          </w:p>
        </w:tc>
      </w:tr>
      <w:tr w:rsidR="00A04580" w:rsidRPr="0004237F" w14:paraId="224CCC18" w14:textId="77777777" w:rsidTr="008E0882">
        <w:tc>
          <w:tcPr>
            <w:tcW w:w="1515" w:type="dxa"/>
            <w:vAlign w:val="center"/>
            <w:hideMark/>
          </w:tcPr>
          <w:p w14:paraId="05D96349" w14:textId="77777777" w:rsidR="00A04580" w:rsidRPr="0004237F" w:rsidRDefault="00A04580" w:rsidP="00233E21">
            <w:pPr>
              <w:spacing w:after="0"/>
              <w:rPr>
                <w:rFonts w:ascii="Garamond" w:hAnsi="Garamond"/>
                <w:sz w:val="24"/>
              </w:rPr>
            </w:pPr>
          </w:p>
        </w:tc>
        <w:tc>
          <w:tcPr>
            <w:tcW w:w="2880" w:type="dxa"/>
            <w:vAlign w:val="center"/>
            <w:hideMark/>
          </w:tcPr>
          <w:p w14:paraId="7FC289E8" w14:textId="77777777" w:rsidR="00A04580" w:rsidRPr="0004237F" w:rsidRDefault="00A04580" w:rsidP="00233E21">
            <w:pPr>
              <w:spacing w:after="0"/>
              <w:rPr>
                <w:rFonts w:ascii="Garamond" w:hAnsi="Garamond"/>
                <w:sz w:val="24"/>
              </w:rPr>
            </w:pPr>
            <w:r w:rsidRPr="0004237F">
              <w:rPr>
                <w:rFonts w:ascii="Garamond" w:hAnsi="Garamond"/>
                <w:sz w:val="24"/>
              </w:rPr>
              <w:t xml:space="preserve">Christ’s sacrifice reaches beyond the Law to </w:t>
            </w:r>
            <w:r w:rsidRPr="0004237F">
              <w:rPr>
                <w:rFonts w:ascii="Garamond" w:hAnsi="Garamond"/>
                <w:b/>
                <w:bCs/>
                <w:sz w:val="24"/>
              </w:rPr>
              <w:t>presumptuous sinners</w:t>
            </w:r>
            <w:r w:rsidRPr="0004237F">
              <w:rPr>
                <w:rFonts w:ascii="Garamond" w:hAnsi="Garamond"/>
                <w:sz w:val="24"/>
              </w:rPr>
              <w:t xml:space="preserve"> who repent</w:t>
            </w:r>
          </w:p>
        </w:tc>
        <w:tc>
          <w:tcPr>
            <w:tcW w:w="3060" w:type="dxa"/>
            <w:vAlign w:val="center"/>
            <w:hideMark/>
          </w:tcPr>
          <w:p w14:paraId="653197CB" w14:textId="77777777" w:rsidR="00A04580" w:rsidRPr="0004237F" w:rsidRDefault="00A04580" w:rsidP="008E0882">
            <w:pPr>
              <w:spacing w:after="0"/>
              <w:rPr>
                <w:rFonts w:ascii="Garamond" w:hAnsi="Garamond"/>
                <w:sz w:val="24"/>
              </w:rPr>
            </w:pPr>
            <w:r w:rsidRPr="0004237F">
              <w:rPr>
                <w:rFonts w:ascii="Garamond" w:hAnsi="Garamond"/>
                <w:sz w:val="24"/>
              </w:rPr>
              <w:t>Mercy to David (Ps 51), mercy to Paul (1 Tim 1:13–16), mercy to rebels (Luke 23:34)</w:t>
            </w:r>
          </w:p>
        </w:tc>
        <w:tc>
          <w:tcPr>
            <w:tcW w:w="1875" w:type="dxa"/>
            <w:vAlign w:val="center"/>
            <w:hideMark/>
          </w:tcPr>
          <w:p w14:paraId="3A99332B" w14:textId="77777777" w:rsidR="00A04580" w:rsidRPr="0004237F" w:rsidRDefault="00A04580" w:rsidP="008E0882">
            <w:pPr>
              <w:spacing w:after="0"/>
              <w:rPr>
                <w:rFonts w:ascii="Garamond" w:hAnsi="Garamond"/>
                <w:sz w:val="24"/>
              </w:rPr>
            </w:pPr>
            <w:r w:rsidRPr="0004237F">
              <w:rPr>
                <w:rFonts w:ascii="Garamond" w:hAnsi="Garamond"/>
                <w:sz w:val="24"/>
              </w:rPr>
              <w:t>Ps 51:1–7; 1 Tim 1:13–16; Luke 23:34</w:t>
            </w:r>
          </w:p>
        </w:tc>
      </w:tr>
    </w:tbl>
    <w:p w14:paraId="773E7587" w14:textId="46543D9B" w:rsidR="00A04580" w:rsidRPr="00A04580" w:rsidRDefault="00A04580" w:rsidP="00E86CBE">
      <w:pPr>
        <w:jc w:val="both"/>
      </w:pPr>
    </w:p>
    <w:p w14:paraId="6D04E6AB" w14:textId="77777777" w:rsidR="00A04580" w:rsidRPr="0004237F" w:rsidRDefault="00A04580" w:rsidP="00E86CBE">
      <w:pPr>
        <w:jc w:val="both"/>
        <w:rPr>
          <w:sz w:val="24"/>
          <w:szCs w:val="26"/>
        </w:rPr>
      </w:pPr>
      <w:r w:rsidRPr="0004237F">
        <w:rPr>
          <w:sz w:val="24"/>
          <w:szCs w:val="26"/>
        </w:rPr>
        <w:t>The Law forgave only sins of ignorance, but the blood of Christ cleanses both—our weaknesses and our rebellions—bringing grace where the Law could only condemn.</w:t>
      </w:r>
    </w:p>
    <w:p w14:paraId="264498FD" w14:textId="77777777" w:rsidR="00E51070" w:rsidRDefault="00E51070" w:rsidP="00E51070">
      <w:pPr>
        <w:pStyle w:val="Heading2"/>
      </w:pPr>
      <w:r>
        <w:t>2.9 The Grain Offering</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435"/>
        <w:gridCol w:w="1710"/>
        <w:gridCol w:w="2700"/>
        <w:gridCol w:w="2794"/>
        <w:gridCol w:w="1691"/>
      </w:tblGrid>
      <w:tr w:rsidR="00A04580" w:rsidRPr="0004237F" w14:paraId="6865144C" w14:textId="77777777" w:rsidTr="006F0EDD">
        <w:trPr>
          <w:tblHeader/>
        </w:trPr>
        <w:tc>
          <w:tcPr>
            <w:tcW w:w="435" w:type="dxa"/>
            <w:vAlign w:val="center"/>
            <w:hideMark/>
          </w:tcPr>
          <w:p w14:paraId="282D58D5" w14:textId="77777777" w:rsidR="00A04580" w:rsidRPr="0004237F" w:rsidRDefault="00A04580" w:rsidP="006F0EDD">
            <w:pPr>
              <w:spacing w:after="0"/>
              <w:jc w:val="center"/>
              <w:rPr>
                <w:rFonts w:ascii="Garamond" w:hAnsi="Garamond"/>
                <w:b/>
                <w:bCs/>
                <w:sz w:val="24"/>
              </w:rPr>
            </w:pPr>
            <w:r w:rsidRPr="0004237F">
              <w:rPr>
                <w:rFonts w:ascii="Garamond" w:hAnsi="Garamond"/>
                <w:b/>
                <w:bCs/>
                <w:sz w:val="24"/>
              </w:rPr>
              <w:t>#</w:t>
            </w:r>
          </w:p>
        </w:tc>
        <w:tc>
          <w:tcPr>
            <w:tcW w:w="1710" w:type="dxa"/>
            <w:vAlign w:val="center"/>
            <w:hideMark/>
          </w:tcPr>
          <w:p w14:paraId="6EB5B57F" w14:textId="77777777" w:rsidR="00A04580" w:rsidRPr="0004237F" w:rsidRDefault="00A04580" w:rsidP="005E5B3F">
            <w:pPr>
              <w:spacing w:after="0"/>
              <w:jc w:val="both"/>
              <w:rPr>
                <w:rFonts w:ascii="Garamond" w:hAnsi="Garamond"/>
                <w:b/>
                <w:bCs/>
                <w:sz w:val="24"/>
              </w:rPr>
            </w:pPr>
            <w:r w:rsidRPr="0004237F">
              <w:rPr>
                <w:rFonts w:ascii="Garamond" w:hAnsi="Garamond"/>
                <w:b/>
                <w:bCs/>
                <w:sz w:val="24"/>
              </w:rPr>
              <w:t>Symbol</w:t>
            </w:r>
          </w:p>
        </w:tc>
        <w:tc>
          <w:tcPr>
            <w:tcW w:w="2700" w:type="dxa"/>
            <w:vAlign w:val="center"/>
            <w:hideMark/>
          </w:tcPr>
          <w:p w14:paraId="4C00CC56" w14:textId="77777777" w:rsidR="00A04580" w:rsidRPr="0004237F" w:rsidRDefault="00A04580" w:rsidP="005E5B3F">
            <w:pPr>
              <w:spacing w:after="0"/>
              <w:jc w:val="both"/>
              <w:rPr>
                <w:rFonts w:ascii="Garamond" w:hAnsi="Garamond"/>
                <w:b/>
                <w:bCs/>
                <w:sz w:val="24"/>
              </w:rPr>
            </w:pPr>
            <w:r w:rsidRPr="0004237F">
              <w:rPr>
                <w:rFonts w:ascii="Garamond" w:hAnsi="Garamond"/>
                <w:b/>
                <w:bCs/>
                <w:sz w:val="24"/>
              </w:rPr>
              <w:t>Meaning</w:t>
            </w:r>
          </w:p>
        </w:tc>
        <w:tc>
          <w:tcPr>
            <w:tcW w:w="2794" w:type="dxa"/>
            <w:vAlign w:val="center"/>
            <w:hideMark/>
          </w:tcPr>
          <w:p w14:paraId="55ABDB2E" w14:textId="77777777" w:rsidR="00A04580" w:rsidRPr="0004237F" w:rsidRDefault="00A04580" w:rsidP="005E5B3F">
            <w:pPr>
              <w:spacing w:after="0"/>
              <w:jc w:val="both"/>
              <w:rPr>
                <w:rFonts w:ascii="Garamond" w:hAnsi="Garamond"/>
                <w:b/>
                <w:bCs/>
                <w:sz w:val="24"/>
              </w:rPr>
            </w:pPr>
            <w:r w:rsidRPr="0004237F">
              <w:rPr>
                <w:rFonts w:ascii="Garamond" w:hAnsi="Garamond"/>
                <w:b/>
                <w:bCs/>
                <w:sz w:val="24"/>
              </w:rPr>
              <w:t>Fulfilled in Christ</w:t>
            </w:r>
          </w:p>
        </w:tc>
        <w:tc>
          <w:tcPr>
            <w:tcW w:w="0" w:type="auto"/>
            <w:vAlign w:val="center"/>
            <w:hideMark/>
          </w:tcPr>
          <w:p w14:paraId="3D0448AE" w14:textId="76B94471" w:rsidR="00A04580" w:rsidRPr="0004237F" w:rsidRDefault="00A04580" w:rsidP="005E5B3F">
            <w:pPr>
              <w:spacing w:after="0"/>
              <w:jc w:val="both"/>
              <w:rPr>
                <w:rFonts w:ascii="Garamond" w:hAnsi="Garamond"/>
                <w:b/>
                <w:bCs/>
                <w:sz w:val="24"/>
              </w:rPr>
            </w:pPr>
            <w:r w:rsidRPr="0004237F">
              <w:rPr>
                <w:rFonts w:ascii="Garamond" w:hAnsi="Garamond"/>
                <w:b/>
                <w:bCs/>
                <w:sz w:val="24"/>
              </w:rPr>
              <w:t>References</w:t>
            </w:r>
          </w:p>
        </w:tc>
      </w:tr>
      <w:tr w:rsidR="00A04580" w:rsidRPr="0004237F" w14:paraId="7BBE24F8" w14:textId="77777777" w:rsidTr="006F0EDD">
        <w:tc>
          <w:tcPr>
            <w:tcW w:w="435" w:type="dxa"/>
            <w:vAlign w:val="center"/>
            <w:hideMark/>
          </w:tcPr>
          <w:p w14:paraId="08C8A6B1" w14:textId="77777777" w:rsidR="00A04580" w:rsidRPr="0004237F" w:rsidRDefault="00A04580" w:rsidP="006F0EDD">
            <w:pPr>
              <w:spacing w:after="0"/>
              <w:jc w:val="center"/>
              <w:rPr>
                <w:rFonts w:ascii="Garamond" w:hAnsi="Garamond"/>
                <w:sz w:val="24"/>
              </w:rPr>
            </w:pPr>
            <w:r w:rsidRPr="0004237F">
              <w:rPr>
                <w:rFonts w:ascii="Garamond" w:hAnsi="Garamond"/>
                <w:b/>
                <w:bCs/>
                <w:sz w:val="24"/>
              </w:rPr>
              <w:t>1</w:t>
            </w:r>
          </w:p>
        </w:tc>
        <w:tc>
          <w:tcPr>
            <w:tcW w:w="1710" w:type="dxa"/>
            <w:vAlign w:val="center"/>
            <w:hideMark/>
          </w:tcPr>
          <w:p w14:paraId="14AF8A2D" w14:textId="77777777" w:rsidR="00A04580" w:rsidRPr="0004237F" w:rsidRDefault="00A04580" w:rsidP="006F0EDD">
            <w:pPr>
              <w:spacing w:after="0"/>
              <w:rPr>
                <w:rFonts w:ascii="Garamond" w:hAnsi="Garamond"/>
                <w:sz w:val="24"/>
              </w:rPr>
            </w:pPr>
            <w:r w:rsidRPr="0004237F">
              <w:rPr>
                <w:rFonts w:ascii="Garamond" w:hAnsi="Garamond"/>
                <w:b/>
                <w:bCs/>
                <w:sz w:val="24"/>
              </w:rPr>
              <w:t>Bloodless Offering</w:t>
            </w:r>
          </w:p>
        </w:tc>
        <w:tc>
          <w:tcPr>
            <w:tcW w:w="2700" w:type="dxa"/>
            <w:vAlign w:val="center"/>
            <w:hideMark/>
          </w:tcPr>
          <w:p w14:paraId="2D54AAD4" w14:textId="77777777" w:rsidR="00A04580" w:rsidRPr="0004237F" w:rsidRDefault="00A04580" w:rsidP="006F0EDD">
            <w:pPr>
              <w:spacing w:after="0"/>
              <w:rPr>
                <w:rFonts w:ascii="Garamond" w:hAnsi="Garamond"/>
                <w:sz w:val="24"/>
              </w:rPr>
            </w:pPr>
            <w:r w:rsidRPr="0004237F">
              <w:rPr>
                <w:rFonts w:ascii="Garamond" w:hAnsi="Garamond"/>
                <w:sz w:val="24"/>
              </w:rPr>
              <w:t>Deals not with sin but with perfection of life</w:t>
            </w:r>
          </w:p>
        </w:tc>
        <w:tc>
          <w:tcPr>
            <w:tcW w:w="2794" w:type="dxa"/>
            <w:vAlign w:val="center"/>
            <w:hideMark/>
          </w:tcPr>
          <w:p w14:paraId="242A4FA0" w14:textId="77777777" w:rsidR="00A04580" w:rsidRPr="0004237F" w:rsidRDefault="00A04580" w:rsidP="006F0EDD">
            <w:pPr>
              <w:spacing w:after="0"/>
              <w:rPr>
                <w:rFonts w:ascii="Garamond" w:hAnsi="Garamond"/>
                <w:sz w:val="24"/>
              </w:rPr>
            </w:pPr>
            <w:r w:rsidRPr="0004237F">
              <w:rPr>
                <w:rFonts w:ascii="Garamond" w:hAnsi="Garamond"/>
                <w:sz w:val="24"/>
              </w:rPr>
              <w:t>Christ’s flawless humanity</w:t>
            </w:r>
          </w:p>
        </w:tc>
        <w:tc>
          <w:tcPr>
            <w:tcW w:w="0" w:type="auto"/>
            <w:vAlign w:val="center"/>
            <w:hideMark/>
          </w:tcPr>
          <w:p w14:paraId="063D60FB" w14:textId="77777777" w:rsidR="00A04580" w:rsidRPr="0004237F" w:rsidRDefault="00A04580" w:rsidP="006F0EDD">
            <w:pPr>
              <w:spacing w:after="0"/>
              <w:rPr>
                <w:rFonts w:ascii="Garamond" w:hAnsi="Garamond"/>
                <w:sz w:val="24"/>
              </w:rPr>
            </w:pPr>
            <w:r w:rsidRPr="0004237F">
              <w:rPr>
                <w:rFonts w:ascii="Garamond" w:hAnsi="Garamond"/>
                <w:sz w:val="24"/>
              </w:rPr>
              <w:t>Heb 7:26; 1 Pet 2:22</w:t>
            </w:r>
          </w:p>
        </w:tc>
      </w:tr>
      <w:tr w:rsidR="00A04580" w:rsidRPr="0004237F" w14:paraId="4958AF64" w14:textId="77777777" w:rsidTr="006F0EDD">
        <w:tc>
          <w:tcPr>
            <w:tcW w:w="435" w:type="dxa"/>
            <w:vAlign w:val="center"/>
            <w:hideMark/>
          </w:tcPr>
          <w:p w14:paraId="489D293E" w14:textId="77777777" w:rsidR="00A04580" w:rsidRPr="0004237F" w:rsidRDefault="00A04580" w:rsidP="006F0EDD">
            <w:pPr>
              <w:spacing w:after="0"/>
              <w:jc w:val="center"/>
              <w:rPr>
                <w:rFonts w:ascii="Garamond" w:hAnsi="Garamond"/>
                <w:sz w:val="24"/>
              </w:rPr>
            </w:pPr>
            <w:r w:rsidRPr="0004237F">
              <w:rPr>
                <w:rFonts w:ascii="Garamond" w:hAnsi="Garamond"/>
                <w:b/>
                <w:bCs/>
                <w:sz w:val="24"/>
              </w:rPr>
              <w:t>2</w:t>
            </w:r>
          </w:p>
        </w:tc>
        <w:tc>
          <w:tcPr>
            <w:tcW w:w="1710" w:type="dxa"/>
            <w:vAlign w:val="center"/>
            <w:hideMark/>
          </w:tcPr>
          <w:p w14:paraId="5043FFC5" w14:textId="77777777" w:rsidR="00A04580" w:rsidRPr="0004237F" w:rsidRDefault="00A04580" w:rsidP="006F0EDD">
            <w:pPr>
              <w:spacing w:after="0"/>
              <w:rPr>
                <w:rFonts w:ascii="Garamond" w:hAnsi="Garamond"/>
                <w:sz w:val="24"/>
              </w:rPr>
            </w:pPr>
            <w:r w:rsidRPr="0004237F">
              <w:rPr>
                <w:rFonts w:ascii="Garamond" w:hAnsi="Garamond"/>
                <w:b/>
                <w:bCs/>
                <w:sz w:val="24"/>
              </w:rPr>
              <w:t>Fine Flour</w:t>
            </w:r>
          </w:p>
        </w:tc>
        <w:tc>
          <w:tcPr>
            <w:tcW w:w="2700" w:type="dxa"/>
            <w:vAlign w:val="center"/>
            <w:hideMark/>
          </w:tcPr>
          <w:p w14:paraId="5BB81702" w14:textId="77777777" w:rsidR="00A04580" w:rsidRPr="0004237F" w:rsidRDefault="00A04580" w:rsidP="006F0EDD">
            <w:pPr>
              <w:spacing w:after="0"/>
              <w:rPr>
                <w:rFonts w:ascii="Garamond" w:hAnsi="Garamond"/>
                <w:sz w:val="24"/>
              </w:rPr>
            </w:pPr>
            <w:r w:rsidRPr="0004237F">
              <w:rPr>
                <w:rFonts w:ascii="Garamond" w:hAnsi="Garamond"/>
                <w:sz w:val="24"/>
              </w:rPr>
              <w:t>Perfect balance; no unevenness</w:t>
            </w:r>
          </w:p>
        </w:tc>
        <w:tc>
          <w:tcPr>
            <w:tcW w:w="2794" w:type="dxa"/>
            <w:vAlign w:val="center"/>
            <w:hideMark/>
          </w:tcPr>
          <w:p w14:paraId="40579DE4" w14:textId="77777777" w:rsidR="00A04580" w:rsidRPr="0004237F" w:rsidRDefault="00A04580" w:rsidP="006F0EDD">
            <w:pPr>
              <w:spacing w:after="0"/>
              <w:rPr>
                <w:rFonts w:ascii="Garamond" w:hAnsi="Garamond"/>
                <w:sz w:val="24"/>
              </w:rPr>
            </w:pPr>
            <w:r w:rsidRPr="0004237F">
              <w:rPr>
                <w:rFonts w:ascii="Garamond" w:hAnsi="Garamond"/>
                <w:sz w:val="24"/>
              </w:rPr>
              <w:t>Perfectly balanced character—grace &amp; truth</w:t>
            </w:r>
          </w:p>
        </w:tc>
        <w:tc>
          <w:tcPr>
            <w:tcW w:w="0" w:type="auto"/>
            <w:vAlign w:val="center"/>
            <w:hideMark/>
          </w:tcPr>
          <w:p w14:paraId="7C50F876" w14:textId="77777777" w:rsidR="00A04580" w:rsidRPr="0004237F" w:rsidRDefault="00A04580" w:rsidP="006F0EDD">
            <w:pPr>
              <w:spacing w:after="0"/>
              <w:rPr>
                <w:rFonts w:ascii="Garamond" w:hAnsi="Garamond"/>
                <w:sz w:val="24"/>
              </w:rPr>
            </w:pPr>
            <w:r w:rsidRPr="0004237F">
              <w:rPr>
                <w:rFonts w:ascii="Garamond" w:hAnsi="Garamond"/>
                <w:sz w:val="24"/>
              </w:rPr>
              <w:t>John 1:14; Ps 45:2</w:t>
            </w:r>
          </w:p>
        </w:tc>
      </w:tr>
      <w:tr w:rsidR="00A04580" w:rsidRPr="0004237F" w14:paraId="16602B1B" w14:textId="77777777" w:rsidTr="006F0EDD">
        <w:tc>
          <w:tcPr>
            <w:tcW w:w="435" w:type="dxa"/>
            <w:vAlign w:val="center"/>
            <w:hideMark/>
          </w:tcPr>
          <w:p w14:paraId="6A4D7827" w14:textId="77777777" w:rsidR="00A04580" w:rsidRPr="0004237F" w:rsidRDefault="00A04580" w:rsidP="006F0EDD">
            <w:pPr>
              <w:spacing w:after="0"/>
              <w:jc w:val="center"/>
              <w:rPr>
                <w:rFonts w:ascii="Garamond" w:hAnsi="Garamond"/>
                <w:sz w:val="24"/>
              </w:rPr>
            </w:pPr>
            <w:r w:rsidRPr="0004237F">
              <w:rPr>
                <w:rFonts w:ascii="Garamond" w:hAnsi="Garamond"/>
                <w:b/>
                <w:bCs/>
                <w:sz w:val="24"/>
              </w:rPr>
              <w:t>3</w:t>
            </w:r>
          </w:p>
        </w:tc>
        <w:tc>
          <w:tcPr>
            <w:tcW w:w="1710" w:type="dxa"/>
            <w:vAlign w:val="center"/>
            <w:hideMark/>
          </w:tcPr>
          <w:p w14:paraId="39074E6E" w14:textId="77777777" w:rsidR="00A04580" w:rsidRPr="0004237F" w:rsidRDefault="00A04580" w:rsidP="006F0EDD">
            <w:pPr>
              <w:spacing w:after="0"/>
              <w:rPr>
                <w:rFonts w:ascii="Garamond" w:hAnsi="Garamond"/>
                <w:sz w:val="24"/>
              </w:rPr>
            </w:pPr>
            <w:r w:rsidRPr="0004237F">
              <w:rPr>
                <w:rFonts w:ascii="Garamond" w:hAnsi="Garamond"/>
                <w:b/>
                <w:bCs/>
                <w:sz w:val="24"/>
              </w:rPr>
              <w:t>Oil Mixed In</w:t>
            </w:r>
          </w:p>
        </w:tc>
        <w:tc>
          <w:tcPr>
            <w:tcW w:w="2700" w:type="dxa"/>
            <w:vAlign w:val="center"/>
            <w:hideMark/>
          </w:tcPr>
          <w:p w14:paraId="685898C4" w14:textId="77777777" w:rsidR="00A04580" w:rsidRPr="0004237F" w:rsidRDefault="00A04580" w:rsidP="006F0EDD">
            <w:pPr>
              <w:spacing w:after="0"/>
              <w:rPr>
                <w:rFonts w:ascii="Garamond" w:hAnsi="Garamond"/>
                <w:sz w:val="24"/>
              </w:rPr>
            </w:pPr>
            <w:r w:rsidRPr="0004237F">
              <w:rPr>
                <w:rFonts w:ascii="Garamond" w:hAnsi="Garamond"/>
                <w:sz w:val="24"/>
              </w:rPr>
              <w:t>Spirit within from conception</w:t>
            </w:r>
          </w:p>
        </w:tc>
        <w:tc>
          <w:tcPr>
            <w:tcW w:w="2794" w:type="dxa"/>
            <w:vAlign w:val="center"/>
            <w:hideMark/>
          </w:tcPr>
          <w:p w14:paraId="29E989FF" w14:textId="77777777" w:rsidR="00A04580" w:rsidRPr="0004237F" w:rsidRDefault="00A04580" w:rsidP="006F0EDD">
            <w:pPr>
              <w:spacing w:after="0"/>
              <w:rPr>
                <w:rFonts w:ascii="Garamond" w:hAnsi="Garamond"/>
                <w:sz w:val="24"/>
              </w:rPr>
            </w:pPr>
            <w:r w:rsidRPr="0004237F">
              <w:rPr>
                <w:rFonts w:ascii="Garamond" w:hAnsi="Garamond"/>
                <w:sz w:val="24"/>
              </w:rPr>
              <w:t>Conceived by the Holy Spirit</w:t>
            </w:r>
          </w:p>
        </w:tc>
        <w:tc>
          <w:tcPr>
            <w:tcW w:w="0" w:type="auto"/>
            <w:vAlign w:val="center"/>
            <w:hideMark/>
          </w:tcPr>
          <w:p w14:paraId="7F5FB999" w14:textId="77777777" w:rsidR="00A04580" w:rsidRPr="0004237F" w:rsidRDefault="00A04580" w:rsidP="006F0EDD">
            <w:pPr>
              <w:spacing w:after="0"/>
              <w:rPr>
                <w:rFonts w:ascii="Garamond" w:hAnsi="Garamond"/>
                <w:sz w:val="24"/>
              </w:rPr>
            </w:pPr>
            <w:r w:rsidRPr="0004237F">
              <w:rPr>
                <w:rFonts w:ascii="Garamond" w:hAnsi="Garamond"/>
                <w:sz w:val="24"/>
              </w:rPr>
              <w:t>Matt 1:20; Luke 1:35</w:t>
            </w:r>
          </w:p>
        </w:tc>
      </w:tr>
      <w:tr w:rsidR="00A04580" w:rsidRPr="0004237F" w14:paraId="63239144" w14:textId="77777777" w:rsidTr="006F0EDD">
        <w:tc>
          <w:tcPr>
            <w:tcW w:w="435" w:type="dxa"/>
            <w:vAlign w:val="center"/>
            <w:hideMark/>
          </w:tcPr>
          <w:p w14:paraId="02625C7D" w14:textId="77777777" w:rsidR="00A04580" w:rsidRPr="0004237F" w:rsidRDefault="00A04580" w:rsidP="006F0EDD">
            <w:pPr>
              <w:spacing w:after="0"/>
              <w:jc w:val="center"/>
              <w:rPr>
                <w:rFonts w:ascii="Garamond" w:hAnsi="Garamond"/>
                <w:sz w:val="24"/>
              </w:rPr>
            </w:pPr>
            <w:r w:rsidRPr="0004237F">
              <w:rPr>
                <w:rFonts w:ascii="Garamond" w:hAnsi="Garamond"/>
                <w:b/>
                <w:bCs/>
                <w:sz w:val="24"/>
              </w:rPr>
              <w:t>4</w:t>
            </w:r>
          </w:p>
        </w:tc>
        <w:tc>
          <w:tcPr>
            <w:tcW w:w="1710" w:type="dxa"/>
            <w:vAlign w:val="center"/>
            <w:hideMark/>
          </w:tcPr>
          <w:p w14:paraId="1282EB4C" w14:textId="77777777" w:rsidR="00A04580" w:rsidRPr="0004237F" w:rsidRDefault="00A04580" w:rsidP="006F0EDD">
            <w:pPr>
              <w:spacing w:after="0"/>
              <w:rPr>
                <w:rFonts w:ascii="Garamond" w:hAnsi="Garamond"/>
                <w:sz w:val="24"/>
              </w:rPr>
            </w:pPr>
            <w:r w:rsidRPr="0004237F">
              <w:rPr>
                <w:rFonts w:ascii="Garamond" w:hAnsi="Garamond"/>
                <w:b/>
                <w:bCs/>
                <w:sz w:val="24"/>
              </w:rPr>
              <w:t>Oil Poured On</w:t>
            </w:r>
          </w:p>
        </w:tc>
        <w:tc>
          <w:tcPr>
            <w:tcW w:w="2700" w:type="dxa"/>
            <w:vAlign w:val="center"/>
            <w:hideMark/>
          </w:tcPr>
          <w:p w14:paraId="43898BD1" w14:textId="77777777" w:rsidR="00A04580" w:rsidRPr="0004237F" w:rsidRDefault="00A04580" w:rsidP="006F0EDD">
            <w:pPr>
              <w:spacing w:after="0"/>
              <w:rPr>
                <w:rFonts w:ascii="Garamond" w:hAnsi="Garamond"/>
                <w:sz w:val="24"/>
              </w:rPr>
            </w:pPr>
            <w:r w:rsidRPr="0004237F">
              <w:rPr>
                <w:rFonts w:ascii="Garamond" w:hAnsi="Garamond"/>
                <w:sz w:val="24"/>
              </w:rPr>
              <w:t>Anointing for service</w:t>
            </w:r>
          </w:p>
        </w:tc>
        <w:tc>
          <w:tcPr>
            <w:tcW w:w="2794" w:type="dxa"/>
            <w:vAlign w:val="center"/>
            <w:hideMark/>
          </w:tcPr>
          <w:p w14:paraId="0EC5AD2A" w14:textId="77777777" w:rsidR="00A04580" w:rsidRPr="0004237F" w:rsidRDefault="00A04580" w:rsidP="006F0EDD">
            <w:pPr>
              <w:spacing w:after="0"/>
              <w:rPr>
                <w:rFonts w:ascii="Garamond" w:hAnsi="Garamond"/>
                <w:sz w:val="24"/>
              </w:rPr>
            </w:pPr>
            <w:r w:rsidRPr="0004237F">
              <w:rPr>
                <w:rFonts w:ascii="Garamond" w:hAnsi="Garamond"/>
                <w:sz w:val="24"/>
              </w:rPr>
              <w:t>Anointed at baptism for ministry</w:t>
            </w:r>
          </w:p>
        </w:tc>
        <w:tc>
          <w:tcPr>
            <w:tcW w:w="0" w:type="auto"/>
            <w:vAlign w:val="center"/>
            <w:hideMark/>
          </w:tcPr>
          <w:p w14:paraId="5090EEBC" w14:textId="77777777" w:rsidR="00A04580" w:rsidRPr="0004237F" w:rsidRDefault="00A04580" w:rsidP="006F0EDD">
            <w:pPr>
              <w:spacing w:after="0"/>
              <w:rPr>
                <w:rFonts w:ascii="Garamond" w:hAnsi="Garamond"/>
                <w:sz w:val="24"/>
              </w:rPr>
            </w:pPr>
            <w:r w:rsidRPr="0004237F">
              <w:rPr>
                <w:rFonts w:ascii="Garamond" w:hAnsi="Garamond"/>
                <w:sz w:val="24"/>
              </w:rPr>
              <w:t>Matt 3:16–17; Acts 10:38</w:t>
            </w:r>
          </w:p>
        </w:tc>
      </w:tr>
      <w:tr w:rsidR="00A04580" w:rsidRPr="0004237F" w14:paraId="2631433A" w14:textId="77777777" w:rsidTr="006F0EDD">
        <w:tc>
          <w:tcPr>
            <w:tcW w:w="435" w:type="dxa"/>
            <w:vAlign w:val="center"/>
            <w:hideMark/>
          </w:tcPr>
          <w:p w14:paraId="6688B7EA" w14:textId="77777777" w:rsidR="00A04580" w:rsidRPr="0004237F" w:rsidRDefault="00A04580" w:rsidP="006F0EDD">
            <w:pPr>
              <w:spacing w:after="0"/>
              <w:jc w:val="center"/>
              <w:rPr>
                <w:rFonts w:ascii="Garamond" w:hAnsi="Garamond"/>
                <w:sz w:val="24"/>
              </w:rPr>
            </w:pPr>
            <w:r w:rsidRPr="0004237F">
              <w:rPr>
                <w:rFonts w:ascii="Garamond" w:hAnsi="Garamond"/>
                <w:b/>
                <w:bCs/>
                <w:sz w:val="24"/>
              </w:rPr>
              <w:t>5</w:t>
            </w:r>
          </w:p>
        </w:tc>
        <w:tc>
          <w:tcPr>
            <w:tcW w:w="1710" w:type="dxa"/>
            <w:vAlign w:val="center"/>
            <w:hideMark/>
          </w:tcPr>
          <w:p w14:paraId="26048086" w14:textId="77777777" w:rsidR="00A04580" w:rsidRPr="0004237F" w:rsidRDefault="00A04580" w:rsidP="006F0EDD">
            <w:pPr>
              <w:spacing w:after="0"/>
              <w:rPr>
                <w:rFonts w:ascii="Garamond" w:hAnsi="Garamond"/>
                <w:sz w:val="24"/>
              </w:rPr>
            </w:pPr>
            <w:r w:rsidRPr="0004237F">
              <w:rPr>
                <w:rFonts w:ascii="Garamond" w:hAnsi="Garamond"/>
                <w:b/>
                <w:bCs/>
                <w:sz w:val="24"/>
              </w:rPr>
              <w:t>Frankincense</w:t>
            </w:r>
          </w:p>
        </w:tc>
        <w:tc>
          <w:tcPr>
            <w:tcW w:w="2700" w:type="dxa"/>
            <w:vAlign w:val="center"/>
            <w:hideMark/>
          </w:tcPr>
          <w:p w14:paraId="15C35977" w14:textId="77777777" w:rsidR="00A04580" w:rsidRPr="0004237F" w:rsidRDefault="00A04580" w:rsidP="006F0EDD">
            <w:pPr>
              <w:spacing w:after="0"/>
              <w:rPr>
                <w:rFonts w:ascii="Garamond" w:hAnsi="Garamond"/>
                <w:sz w:val="24"/>
              </w:rPr>
            </w:pPr>
            <w:r w:rsidRPr="0004237F">
              <w:rPr>
                <w:rFonts w:ascii="Garamond" w:hAnsi="Garamond"/>
                <w:sz w:val="24"/>
              </w:rPr>
              <w:t>Fragrance entirely for God</w:t>
            </w:r>
          </w:p>
        </w:tc>
        <w:tc>
          <w:tcPr>
            <w:tcW w:w="2794" w:type="dxa"/>
            <w:vAlign w:val="center"/>
            <w:hideMark/>
          </w:tcPr>
          <w:p w14:paraId="024BFA55" w14:textId="77777777" w:rsidR="00A04580" w:rsidRPr="0004237F" w:rsidRDefault="00A04580" w:rsidP="006F0EDD">
            <w:pPr>
              <w:spacing w:after="0"/>
              <w:rPr>
                <w:rFonts w:ascii="Garamond" w:hAnsi="Garamond"/>
                <w:sz w:val="24"/>
              </w:rPr>
            </w:pPr>
            <w:r w:rsidRPr="0004237F">
              <w:rPr>
                <w:rFonts w:ascii="Garamond" w:hAnsi="Garamond"/>
                <w:sz w:val="24"/>
              </w:rPr>
              <w:t>Father’s delight in Christ’s inner life</w:t>
            </w:r>
          </w:p>
        </w:tc>
        <w:tc>
          <w:tcPr>
            <w:tcW w:w="0" w:type="auto"/>
            <w:vAlign w:val="center"/>
            <w:hideMark/>
          </w:tcPr>
          <w:p w14:paraId="37CF4906" w14:textId="77777777" w:rsidR="00A04580" w:rsidRPr="0004237F" w:rsidRDefault="00A04580" w:rsidP="006F0EDD">
            <w:pPr>
              <w:spacing w:after="0"/>
              <w:rPr>
                <w:rFonts w:ascii="Garamond" w:hAnsi="Garamond"/>
                <w:sz w:val="24"/>
              </w:rPr>
            </w:pPr>
            <w:r w:rsidRPr="0004237F">
              <w:rPr>
                <w:rFonts w:ascii="Garamond" w:hAnsi="Garamond"/>
                <w:sz w:val="24"/>
              </w:rPr>
              <w:t>Lev 2:2; Eph 5:2</w:t>
            </w:r>
          </w:p>
        </w:tc>
      </w:tr>
      <w:tr w:rsidR="00A04580" w:rsidRPr="0004237F" w14:paraId="7D467831" w14:textId="77777777" w:rsidTr="006F0EDD">
        <w:tc>
          <w:tcPr>
            <w:tcW w:w="435" w:type="dxa"/>
            <w:vAlign w:val="center"/>
            <w:hideMark/>
          </w:tcPr>
          <w:p w14:paraId="4AECBC98" w14:textId="77777777" w:rsidR="00A04580" w:rsidRPr="0004237F" w:rsidRDefault="00A04580" w:rsidP="006F0EDD">
            <w:pPr>
              <w:spacing w:after="0"/>
              <w:jc w:val="center"/>
              <w:rPr>
                <w:rFonts w:ascii="Garamond" w:hAnsi="Garamond"/>
                <w:sz w:val="24"/>
              </w:rPr>
            </w:pPr>
            <w:r w:rsidRPr="0004237F">
              <w:rPr>
                <w:rFonts w:ascii="Garamond" w:hAnsi="Garamond"/>
                <w:b/>
                <w:bCs/>
                <w:sz w:val="24"/>
              </w:rPr>
              <w:t>6</w:t>
            </w:r>
          </w:p>
        </w:tc>
        <w:tc>
          <w:tcPr>
            <w:tcW w:w="1710" w:type="dxa"/>
            <w:vAlign w:val="center"/>
            <w:hideMark/>
          </w:tcPr>
          <w:p w14:paraId="770BF9B8" w14:textId="77777777" w:rsidR="00A04580" w:rsidRPr="0004237F" w:rsidRDefault="00A04580" w:rsidP="006F0EDD">
            <w:pPr>
              <w:spacing w:after="0"/>
              <w:rPr>
                <w:rFonts w:ascii="Garamond" w:hAnsi="Garamond"/>
                <w:sz w:val="24"/>
              </w:rPr>
            </w:pPr>
            <w:r w:rsidRPr="0004237F">
              <w:rPr>
                <w:rFonts w:ascii="Garamond" w:hAnsi="Garamond"/>
                <w:b/>
                <w:bCs/>
                <w:sz w:val="24"/>
              </w:rPr>
              <w:t>No Leaven</w:t>
            </w:r>
          </w:p>
        </w:tc>
        <w:tc>
          <w:tcPr>
            <w:tcW w:w="2700" w:type="dxa"/>
            <w:vAlign w:val="center"/>
            <w:hideMark/>
          </w:tcPr>
          <w:p w14:paraId="2177F444" w14:textId="77777777" w:rsidR="00A04580" w:rsidRPr="0004237F" w:rsidRDefault="00A04580" w:rsidP="006F0EDD">
            <w:pPr>
              <w:spacing w:after="0"/>
              <w:rPr>
                <w:rFonts w:ascii="Garamond" w:hAnsi="Garamond"/>
                <w:sz w:val="24"/>
              </w:rPr>
            </w:pPr>
            <w:r w:rsidRPr="0004237F">
              <w:rPr>
                <w:rFonts w:ascii="Garamond" w:hAnsi="Garamond"/>
                <w:sz w:val="24"/>
              </w:rPr>
              <w:t>No corruption; no sin</w:t>
            </w:r>
          </w:p>
        </w:tc>
        <w:tc>
          <w:tcPr>
            <w:tcW w:w="2794" w:type="dxa"/>
            <w:vAlign w:val="center"/>
            <w:hideMark/>
          </w:tcPr>
          <w:p w14:paraId="11E2A840" w14:textId="77777777" w:rsidR="00A04580" w:rsidRPr="0004237F" w:rsidRDefault="00A04580" w:rsidP="006F0EDD">
            <w:pPr>
              <w:spacing w:after="0"/>
              <w:rPr>
                <w:rFonts w:ascii="Garamond" w:hAnsi="Garamond"/>
                <w:sz w:val="24"/>
              </w:rPr>
            </w:pPr>
            <w:r w:rsidRPr="0004237F">
              <w:rPr>
                <w:rFonts w:ascii="Garamond" w:hAnsi="Garamond"/>
                <w:sz w:val="24"/>
              </w:rPr>
              <w:t>Christ without sin or decay</w:t>
            </w:r>
          </w:p>
        </w:tc>
        <w:tc>
          <w:tcPr>
            <w:tcW w:w="0" w:type="auto"/>
            <w:vAlign w:val="center"/>
            <w:hideMark/>
          </w:tcPr>
          <w:p w14:paraId="3F5D6708" w14:textId="77777777" w:rsidR="00A04580" w:rsidRPr="0004237F" w:rsidRDefault="00A04580" w:rsidP="006F0EDD">
            <w:pPr>
              <w:spacing w:after="0"/>
              <w:rPr>
                <w:rFonts w:ascii="Garamond" w:hAnsi="Garamond"/>
                <w:sz w:val="24"/>
              </w:rPr>
            </w:pPr>
            <w:r w:rsidRPr="0004237F">
              <w:rPr>
                <w:rFonts w:ascii="Garamond" w:hAnsi="Garamond"/>
                <w:sz w:val="24"/>
              </w:rPr>
              <w:t>1 Cor 5:7–8; John 14:30</w:t>
            </w:r>
          </w:p>
        </w:tc>
      </w:tr>
      <w:tr w:rsidR="00A04580" w:rsidRPr="0004237F" w14:paraId="75B76AD2" w14:textId="77777777" w:rsidTr="006F0EDD">
        <w:tc>
          <w:tcPr>
            <w:tcW w:w="435" w:type="dxa"/>
            <w:vAlign w:val="center"/>
            <w:hideMark/>
          </w:tcPr>
          <w:p w14:paraId="137DEB49" w14:textId="77777777" w:rsidR="00A04580" w:rsidRPr="0004237F" w:rsidRDefault="00A04580" w:rsidP="006F0EDD">
            <w:pPr>
              <w:spacing w:after="0"/>
              <w:jc w:val="center"/>
              <w:rPr>
                <w:rFonts w:ascii="Garamond" w:hAnsi="Garamond"/>
                <w:sz w:val="24"/>
              </w:rPr>
            </w:pPr>
            <w:r w:rsidRPr="0004237F">
              <w:rPr>
                <w:rFonts w:ascii="Garamond" w:hAnsi="Garamond"/>
                <w:b/>
                <w:bCs/>
                <w:sz w:val="24"/>
              </w:rPr>
              <w:t>7</w:t>
            </w:r>
          </w:p>
        </w:tc>
        <w:tc>
          <w:tcPr>
            <w:tcW w:w="1710" w:type="dxa"/>
            <w:vAlign w:val="center"/>
            <w:hideMark/>
          </w:tcPr>
          <w:p w14:paraId="60B8102E" w14:textId="77777777" w:rsidR="00A04580" w:rsidRPr="0004237F" w:rsidRDefault="00A04580" w:rsidP="006F0EDD">
            <w:pPr>
              <w:spacing w:after="0"/>
              <w:rPr>
                <w:rFonts w:ascii="Garamond" w:hAnsi="Garamond"/>
                <w:sz w:val="24"/>
              </w:rPr>
            </w:pPr>
            <w:r w:rsidRPr="0004237F">
              <w:rPr>
                <w:rFonts w:ascii="Garamond" w:hAnsi="Garamond"/>
                <w:b/>
                <w:bCs/>
                <w:sz w:val="24"/>
              </w:rPr>
              <w:t>No Honey</w:t>
            </w:r>
          </w:p>
        </w:tc>
        <w:tc>
          <w:tcPr>
            <w:tcW w:w="2700" w:type="dxa"/>
            <w:vAlign w:val="center"/>
            <w:hideMark/>
          </w:tcPr>
          <w:p w14:paraId="1051AB8D" w14:textId="77777777" w:rsidR="00A04580" w:rsidRPr="0004237F" w:rsidRDefault="00A04580" w:rsidP="006F0EDD">
            <w:pPr>
              <w:spacing w:after="0"/>
              <w:rPr>
                <w:rFonts w:ascii="Garamond" w:hAnsi="Garamond"/>
                <w:sz w:val="24"/>
              </w:rPr>
            </w:pPr>
            <w:r w:rsidRPr="0004237F">
              <w:rPr>
                <w:rFonts w:ascii="Garamond" w:hAnsi="Garamond"/>
                <w:sz w:val="24"/>
              </w:rPr>
              <w:t>No human sentimentality</w:t>
            </w:r>
          </w:p>
        </w:tc>
        <w:tc>
          <w:tcPr>
            <w:tcW w:w="2794" w:type="dxa"/>
            <w:vAlign w:val="center"/>
            <w:hideMark/>
          </w:tcPr>
          <w:p w14:paraId="282EF6D9" w14:textId="77777777" w:rsidR="00A04580" w:rsidRPr="0004237F" w:rsidRDefault="00A04580" w:rsidP="006F0EDD">
            <w:pPr>
              <w:spacing w:after="0"/>
              <w:rPr>
                <w:rFonts w:ascii="Garamond" w:hAnsi="Garamond"/>
                <w:sz w:val="24"/>
              </w:rPr>
            </w:pPr>
            <w:r w:rsidRPr="0004237F">
              <w:rPr>
                <w:rFonts w:ascii="Garamond" w:hAnsi="Garamond"/>
                <w:sz w:val="24"/>
              </w:rPr>
              <w:t>Divine love, not natural sweetness</w:t>
            </w:r>
          </w:p>
        </w:tc>
        <w:tc>
          <w:tcPr>
            <w:tcW w:w="0" w:type="auto"/>
            <w:vAlign w:val="center"/>
            <w:hideMark/>
          </w:tcPr>
          <w:p w14:paraId="2CC0A645" w14:textId="77777777" w:rsidR="00A04580" w:rsidRPr="0004237F" w:rsidRDefault="00A04580" w:rsidP="006F0EDD">
            <w:pPr>
              <w:spacing w:after="0"/>
              <w:rPr>
                <w:rFonts w:ascii="Garamond" w:hAnsi="Garamond"/>
                <w:sz w:val="24"/>
              </w:rPr>
            </w:pPr>
            <w:r w:rsidRPr="0004237F">
              <w:rPr>
                <w:rFonts w:ascii="Garamond" w:hAnsi="Garamond"/>
                <w:sz w:val="24"/>
              </w:rPr>
              <w:t>Lev 2:11</w:t>
            </w:r>
          </w:p>
        </w:tc>
      </w:tr>
      <w:tr w:rsidR="00A04580" w:rsidRPr="0004237F" w14:paraId="45A49766" w14:textId="77777777" w:rsidTr="006F0EDD">
        <w:tc>
          <w:tcPr>
            <w:tcW w:w="435" w:type="dxa"/>
            <w:vAlign w:val="center"/>
            <w:hideMark/>
          </w:tcPr>
          <w:p w14:paraId="1889FE9D" w14:textId="77777777" w:rsidR="00A04580" w:rsidRPr="0004237F" w:rsidRDefault="00A04580" w:rsidP="006F0EDD">
            <w:pPr>
              <w:spacing w:after="0"/>
              <w:jc w:val="center"/>
              <w:rPr>
                <w:rFonts w:ascii="Garamond" w:hAnsi="Garamond"/>
                <w:sz w:val="24"/>
              </w:rPr>
            </w:pPr>
            <w:r w:rsidRPr="0004237F">
              <w:rPr>
                <w:rFonts w:ascii="Garamond" w:hAnsi="Garamond"/>
                <w:b/>
                <w:bCs/>
                <w:sz w:val="24"/>
              </w:rPr>
              <w:t>8</w:t>
            </w:r>
          </w:p>
        </w:tc>
        <w:tc>
          <w:tcPr>
            <w:tcW w:w="1710" w:type="dxa"/>
            <w:vAlign w:val="center"/>
            <w:hideMark/>
          </w:tcPr>
          <w:p w14:paraId="00F99E7D" w14:textId="77777777" w:rsidR="00A04580" w:rsidRPr="0004237F" w:rsidRDefault="00A04580" w:rsidP="006F0EDD">
            <w:pPr>
              <w:spacing w:after="0"/>
              <w:rPr>
                <w:rFonts w:ascii="Garamond" w:hAnsi="Garamond"/>
                <w:sz w:val="24"/>
              </w:rPr>
            </w:pPr>
            <w:r w:rsidRPr="0004237F">
              <w:rPr>
                <w:rFonts w:ascii="Garamond" w:hAnsi="Garamond"/>
                <w:b/>
                <w:bCs/>
                <w:sz w:val="24"/>
              </w:rPr>
              <w:t>Salt</w:t>
            </w:r>
          </w:p>
        </w:tc>
        <w:tc>
          <w:tcPr>
            <w:tcW w:w="2700" w:type="dxa"/>
            <w:vAlign w:val="center"/>
            <w:hideMark/>
          </w:tcPr>
          <w:p w14:paraId="0341BF89" w14:textId="77777777" w:rsidR="00A04580" w:rsidRPr="0004237F" w:rsidRDefault="00A04580" w:rsidP="006F0EDD">
            <w:pPr>
              <w:spacing w:after="0"/>
              <w:rPr>
                <w:rFonts w:ascii="Garamond" w:hAnsi="Garamond"/>
                <w:sz w:val="24"/>
              </w:rPr>
            </w:pPr>
            <w:r w:rsidRPr="0004237F">
              <w:rPr>
                <w:rFonts w:ascii="Garamond" w:hAnsi="Garamond"/>
                <w:sz w:val="24"/>
              </w:rPr>
              <w:t>Purity; covenant permanence</w:t>
            </w:r>
          </w:p>
        </w:tc>
        <w:tc>
          <w:tcPr>
            <w:tcW w:w="2794" w:type="dxa"/>
            <w:vAlign w:val="center"/>
            <w:hideMark/>
          </w:tcPr>
          <w:p w14:paraId="0C5D9F00" w14:textId="77777777" w:rsidR="00A04580" w:rsidRPr="0004237F" w:rsidRDefault="00A04580" w:rsidP="006F0EDD">
            <w:pPr>
              <w:spacing w:after="0"/>
              <w:rPr>
                <w:rFonts w:ascii="Garamond" w:hAnsi="Garamond"/>
                <w:sz w:val="24"/>
              </w:rPr>
            </w:pPr>
            <w:r w:rsidRPr="0004237F">
              <w:rPr>
                <w:rFonts w:ascii="Garamond" w:hAnsi="Garamond"/>
                <w:sz w:val="24"/>
              </w:rPr>
              <w:t>Words seasoned with pure grace and truth</w:t>
            </w:r>
          </w:p>
        </w:tc>
        <w:tc>
          <w:tcPr>
            <w:tcW w:w="0" w:type="auto"/>
            <w:vAlign w:val="center"/>
            <w:hideMark/>
          </w:tcPr>
          <w:p w14:paraId="7EA972C3" w14:textId="77777777" w:rsidR="00A04580" w:rsidRPr="0004237F" w:rsidRDefault="00A04580" w:rsidP="006F0EDD">
            <w:pPr>
              <w:spacing w:after="0"/>
              <w:rPr>
                <w:rFonts w:ascii="Garamond" w:hAnsi="Garamond"/>
                <w:sz w:val="24"/>
              </w:rPr>
            </w:pPr>
            <w:r w:rsidRPr="0004237F">
              <w:rPr>
                <w:rFonts w:ascii="Garamond" w:hAnsi="Garamond"/>
                <w:sz w:val="24"/>
              </w:rPr>
              <w:t>Lev 2:13; Col 4:6</w:t>
            </w:r>
          </w:p>
        </w:tc>
      </w:tr>
      <w:tr w:rsidR="00A04580" w:rsidRPr="0004237F" w14:paraId="4FFEA8C1" w14:textId="77777777" w:rsidTr="006F0EDD">
        <w:tc>
          <w:tcPr>
            <w:tcW w:w="435" w:type="dxa"/>
            <w:vAlign w:val="center"/>
            <w:hideMark/>
          </w:tcPr>
          <w:p w14:paraId="56510ED4" w14:textId="77777777" w:rsidR="00A04580" w:rsidRPr="0004237F" w:rsidRDefault="00A04580" w:rsidP="006F0EDD">
            <w:pPr>
              <w:spacing w:after="0"/>
              <w:jc w:val="center"/>
              <w:rPr>
                <w:rFonts w:ascii="Garamond" w:hAnsi="Garamond"/>
                <w:sz w:val="24"/>
              </w:rPr>
            </w:pPr>
            <w:r w:rsidRPr="0004237F">
              <w:rPr>
                <w:rFonts w:ascii="Garamond" w:hAnsi="Garamond"/>
                <w:b/>
                <w:bCs/>
                <w:sz w:val="24"/>
              </w:rPr>
              <w:t>9</w:t>
            </w:r>
          </w:p>
        </w:tc>
        <w:tc>
          <w:tcPr>
            <w:tcW w:w="1710" w:type="dxa"/>
            <w:vAlign w:val="center"/>
            <w:hideMark/>
          </w:tcPr>
          <w:p w14:paraId="7EB2AEA2" w14:textId="77777777" w:rsidR="00A04580" w:rsidRPr="0004237F" w:rsidRDefault="00A04580" w:rsidP="006F0EDD">
            <w:pPr>
              <w:spacing w:after="0"/>
              <w:rPr>
                <w:rFonts w:ascii="Garamond" w:hAnsi="Garamond"/>
                <w:sz w:val="24"/>
              </w:rPr>
            </w:pPr>
            <w:r w:rsidRPr="0004237F">
              <w:rPr>
                <w:rFonts w:ascii="Garamond" w:hAnsi="Garamond"/>
                <w:b/>
                <w:bCs/>
                <w:sz w:val="24"/>
              </w:rPr>
              <w:t>Part for God, Part for Priests</w:t>
            </w:r>
          </w:p>
        </w:tc>
        <w:tc>
          <w:tcPr>
            <w:tcW w:w="2700" w:type="dxa"/>
            <w:vAlign w:val="center"/>
            <w:hideMark/>
          </w:tcPr>
          <w:p w14:paraId="27E271F7" w14:textId="77777777" w:rsidR="00A04580" w:rsidRPr="0004237F" w:rsidRDefault="00A04580" w:rsidP="006F0EDD">
            <w:pPr>
              <w:spacing w:after="0"/>
              <w:rPr>
                <w:rFonts w:ascii="Garamond" w:hAnsi="Garamond"/>
                <w:sz w:val="24"/>
              </w:rPr>
            </w:pPr>
            <w:r w:rsidRPr="0004237F">
              <w:rPr>
                <w:rFonts w:ascii="Garamond" w:hAnsi="Garamond"/>
                <w:sz w:val="24"/>
              </w:rPr>
              <w:t>God delights; believers feed on Christ</w:t>
            </w:r>
          </w:p>
        </w:tc>
        <w:tc>
          <w:tcPr>
            <w:tcW w:w="2794" w:type="dxa"/>
            <w:vAlign w:val="center"/>
            <w:hideMark/>
          </w:tcPr>
          <w:p w14:paraId="353AE6F9" w14:textId="77777777" w:rsidR="00A04580" w:rsidRPr="0004237F" w:rsidRDefault="00A04580" w:rsidP="006F0EDD">
            <w:pPr>
              <w:spacing w:after="0"/>
              <w:rPr>
                <w:rFonts w:ascii="Garamond" w:hAnsi="Garamond"/>
                <w:sz w:val="24"/>
              </w:rPr>
            </w:pPr>
            <w:r w:rsidRPr="0004237F">
              <w:rPr>
                <w:rFonts w:ascii="Garamond" w:hAnsi="Garamond"/>
                <w:sz w:val="24"/>
              </w:rPr>
              <w:t>We partake of His perfections</w:t>
            </w:r>
          </w:p>
        </w:tc>
        <w:tc>
          <w:tcPr>
            <w:tcW w:w="0" w:type="auto"/>
            <w:vAlign w:val="center"/>
            <w:hideMark/>
          </w:tcPr>
          <w:p w14:paraId="2FBBBAEB" w14:textId="77777777" w:rsidR="00A04580" w:rsidRPr="0004237F" w:rsidRDefault="00A04580" w:rsidP="006F0EDD">
            <w:pPr>
              <w:spacing w:after="0"/>
              <w:rPr>
                <w:rFonts w:ascii="Garamond" w:hAnsi="Garamond"/>
                <w:sz w:val="24"/>
              </w:rPr>
            </w:pPr>
            <w:r w:rsidRPr="0004237F">
              <w:rPr>
                <w:rFonts w:ascii="Garamond" w:hAnsi="Garamond"/>
                <w:sz w:val="24"/>
              </w:rPr>
              <w:t>Lev 2:3; John 6:57</w:t>
            </w:r>
          </w:p>
        </w:tc>
      </w:tr>
      <w:tr w:rsidR="00A04580" w:rsidRPr="0004237F" w14:paraId="4AA6B427" w14:textId="77777777" w:rsidTr="006F0EDD">
        <w:tc>
          <w:tcPr>
            <w:tcW w:w="435" w:type="dxa"/>
            <w:vAlign w:val="center"/>
            <w:hideMark/>
          </w:tcPr>
          <w:p w14:paraId="779CD6B7" w14:textId="77777777" w:rsidR="00A04580" w:rsidRPr="0004237F" w:rsidRDefault="00A04580" w:rsidP="006F0EDD">
            <w:pPr>
              <w:spacing w:after="0"/>
              <w:jc w:val="center"/>
              <w:rPr>
                <w:rFonts w:ascii="Garamond" w:hAnsi="Garamond"/>
                <w:sz w:val="24"/>
              </w:rPr>
            </w:pPr>
            <w:r w:rsidRPr="0004237F">
              <w:rPr>
                <w:rFonts w:ascii="Garamond" w:hAnsi="Garamond"/>
                <w:b/>
                <w:bCs/>
                <w:sz w:val="24"/>
              </w:rPr>
              <w:t>10</w:t>
            </w:r>
          </w:p>
        </w:tc>
        <w:tc>
          <w:tcPr>
            <w:tcW w:w="1710" w:type="dxa"/>
            <w:vAlign w:val="center"/>
            <w:hideMark/>
          </w:tcPr>
          <w:p w14:paraId="56E62C2E" w14:textId="77777777" w:rsidR="00A04580" w:rsidRPr="0004237F" w:rsidRDefault="00A04580" w:rsidP="006F0EDD">
            <w:pPr>
              <w:spacing w:after="0"/>
              <w:rPr>
                <w:rFonts w:ascii="Garamond" w:hAnsi="Garamond"/>
                <w:sz w:val="24"/>
              </w:rPr>
            </w:pPr>
            <w:r w:rsidRPr="0004237F">
              <w:rPr>
                <w:rFonts w:ascii="Garamond" w:hAnsi="Garamond"/>
                <w:b/>
                <w:bCs/>
                <w:sz w:val="24"/>
              </w:rPr>
              <w:t>Beside the Burnt Offering</w:t>
            </w:r>
          </w:p>
        </w:tc>
        <w:tc>
          <w:tcPr>
            <w:tcW w:w="2700" w:type="dxa"/>
            <w:vAlign w:val="center"/>
            <w:hideMark/>
          </w:tcPr>
          <w:p w14:paraId="5739CABC" w14:textId="77777777" w:rsidR="00A04580" w:rsidRPr="0004237F" w:rsidRDefault="00A04580" w:rsidP="006F0EDD">
            <w:pPr>
              <w:spacing w:after="0"/>
              <w:rPr>
                <w:rFonts w:ascii="Garamond" w:hAnsi="Garamond"/>
                <w:sz w:val="24"/>
              </w:rPr>
            </w:pPr>
            <w:r w:rsidRPr="0004237F">
              <w:rPr>
                <w:rFonts w:ascii="Garamond" w:hAnsi="Garamond"/>
                <w:sz w:val="24"/>
              </w:rPr>
              <w:t>Life and sacrifice together</w:t>
            </w:r>
          </w:p>
        </w:tc>
        <w:tc>
          <w:tcPr>
            <w:tcW w:w="2794" w:type="dxa"/>
            <w:vAlign w:val="center"/>
            <w:hideMark/>
          </w:tcPr>
          <w:p w14:paraId="5F2368F5" w14:textId="77777777" w:rsidR="00A04580" w:rsidRPr="0004237F" w:rsidRDefault="00A04580" w:rsidP="006F0EDD">
            <w:pPr>
              <w:spacing w:after="0"/>
              <w:rPr>
                <w:rFonts w:ascii="Garamond" w:hAnsi="Garamond"/>
                <w:sz w:val="24"/>
              </w:rPr>
            </w:pPr>
            <w:r w:rsidRPr="0004237F">
              <w:rPr>
                <w:rFonts w:ascii="Garamond" w:hAnsi="Garamond"/>
                <w:sz w:val="24"/>
              </w:rPr>
              <w:t>Perfect life qualifies the perfect sacrifice</w:t>
            </w:r>
          </w:p>
        </w:tc>
        <w:tc>
          <w:tcPr>
            <w:tcW w:w="0" w:type="auto"/>
            <w:vAlign w:val="center"/>
            <w:hideMark/>
          </w:tcPr>
          <w:p w14:paraId="6C7E76F6" w14:textId="77777777" w:rsidR="00A04580" w:rsidRPr="0004237F" w:rsidRDefault="00A04580" w:rsidP="006F0EDD">
            <w:pPr>
              <w:spacing w:after="0"/>
              <w:rPr>
                <w:rFonts w:ascii="Garamond" w:hAnsi="Garamond"/>
                <w:sz w:val="24"/>
              </w:rPr>
            </w:pPr>
            <w:r w:rsidRPr="0004237F">
              <w:rPr>
                <w:rFonts w:ascii="Garamond" w:hAnsi="Garamond"/>
                <w:sz w:val="24"/>
              </w:rPr>
              <w:t>Lev 2:1; Heb 10:5–10</w:t>
            </w:r>
          </w:p>
        </w:tc>
      </w:tr>
    </w:tbl>
    <w:p w14:paraId="38CBF187" w14:textId="77777777" w:rsidR="00A04580" w:rsidRPr="0004237F" w:rsidRDefault="00A04580" w:rsidP="00E86CBE">
      <w:pPr>
        <w:jc w:val="both"/>
        <w:rPr>
          <w:sz w:val="24"/>
        </w:rPr>
      </w:pPr>
      <w:r w:rsidRPr="0004237F">
        <w:rPr>
          <w:sz w:val="24"/>
        </w:rPr>
        <w:t>The Grain Offering reveals the inward beauty of Christ—Spirit-conceived, Spirit-filled, sinless, fragrant to God, and nourishment to His people.</w:t>
      </w:r>
    </w:p>
    <w:p w14:paraId="26E653BF" w14:textId="77777777" w:rsidR="00A04580" w:rsidRPr="0004237F" w:rsidRDefault="00A04580" w:rsidP="00E86CBE">
      <w:pPr>
        <w:jc w:val="both"/>
        <w:rPr>
          <w:sz w:val="24"/>
        </w:rPr>
      </w:pPr>
      <w:r w:rsidRPr="0004237F">
        <w:rPr>
          <w:sz w:val="24"/>
        </w:rPr>
        <w:t>Home Preparation of the Grain Offering</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068"/>
        <w:gridCol w:w="2542"/>
        <w:gridCol w:w="3080"/>
        <w:gridCol w:w="1640"/>
      </w:tblGrid>
      <w:tr w:rsidR="00A04580" w:rsidRPr="0004237F" w14:paraId="665AB97F" w14:textId="77777777" w:rsidTr="0004237F">
        <w:trPr>
          <w:tblHeader/>
        </w:trPr>
        <w:tc>
          <w:tcPr>
            <w:tcW w:w="0" w:type="auto"/>
            <w:vAlign w:val="center"/>
            <w:hideMark/>
          </w:tcPr>
          <w:p w14:paraId="6D279E20" w14:textId="77777777" w:rsidR="00A04580" w:rsidRPr="0004237F" w:rsidRDefault="00A04580" w:rsidP="00747482">
            <w:pPr>
              <w:spacing w:after="0" w:line="276" w:lineRule="auto"/>
              <w:rPr>
                <w:rFonts w:ascii="Garamond" w:hAnsi="Garamond"/>
                <w:b/>
                <w:bCs/>
                <w:sz w:val="24"/>
              </w:rPr>
            </w:pPr>
            <w:r w:rsidRPr="0004237F">
              <w:rPr>
                <w:rFonts w:ascii="Garamond" w:hAnsi="Garamond"/>
                <w:b/>
                <w:bCs/>
                <w:sz w:val="24"/>
              </w:rPr>
              <w:lastRenderedPageBreak/>
              <w:t>Preparation Method</w:t>
            </w:r>
          </w:p>
        </w:tc>
        <w:tc>
          <w:tcPr>
            <w:tcW w:w="0" w:type="auto"/>
            <w:vAlign w:val="center"/>
            <w:hideMark/>
          </w:tcPr>
          <w:p w14:paraId="23EA265E" w14:textId="77777777" w:rsidR="00A04580" w:rsidRPr="0004237F" w:rsidRDefault="00A04580" w:rsidP="00747482">
            <w:pPr>
              <w:spacing w:after="0" w:line="276" w:lineRule="auto"/>
              <w:rPr>
                <w:rFonts w:ascii="Garamond" w:hAnsi="Garamond"/>
                <w:b/>
                <w:bCs/>
                <w:sz w:val="24"/>
              </w:rPr>
            </w:pPr>
            <w:r w:rsidRPr="0004237F">
              <w:rPr>
                <w:rFonts w:ascii="Garamond" w:hAnsi="Garamond"/>
                <w:b/>
                <w:bCs/>
                <w:sz w:val="24"/>
              </w:rPr>
              <w:t>Meaning in the Offering</w:t>
            </w:r>
          </w:p>
        </w:tc>
        <w:tc>
          <w:tcPr>
            <w:tcW w:w="0" w:type="auto"/>
            <w:vAlign w:val="center"/>
            <w:hideMark/>
          </w:tcPr>
          <w:p w14:paraId="68CE979F" w14:textId="77777777" w:rsidR="00A04580" w:rsidRPr="0004237F" w:rsidRDefault="00A04580" w:rsidP="00747482">
            <w:pPr>
              <w:spacing w:after="0" w:line="276" w:lineRule="auto"/>
              <w:rPr>
                <w:rFonts w:ascii="Garamond" w:hAnsi="Garamond"/>
                <w:b/>
                <w:bCs/>
                <w:sz w:val="24"/>
              </w:rPr>
            </w:pPr>
            <w:r w:rsidRPr="0004237F">
              <w:rPr>
                <w:rFonts w:ascii="Garamond" w:hAnsi="Garamond"/>
                <w:b/>
                <w:bCs/>
                <w:sz w:val="24"/>
              </w:rPr>
              <w:t>Fulfilled in Christ</w:t>
            </w:r>
          </w:p>
        </w:tc>
        <w:tc>
          <w:tcPr>
            <w:tcW w:w="1640" w:type="dxa"/>
            <w:vAlign w:val="center"/>
            <w:hideMark/>
          </w:tcPr>
          <w:p w14:paraId="589BA6CC" w14:textId="1337A76A" w:rsidR="00A04580" w:rsidRPr="0004237F" w:rsidRDefault="00A04580" w:rsidP="00747482">
            <w:pPr>
              <w:spacing w:after="0" w:line="276" w:lineRule="auto"/>
              <w:rPr>
                <w:rFonts w:ascii="Garamond" w:hAnsi="Garamond"/>
                <w:b/>
                <w:bCs/>
                <w:sz w:val="24"/>
              </w:rPr>
            </w:pPr>
            <w:r w:rsidRPr="0004237F">
              <w:rPr>
                <w:rFonts w:ascii="Garamond" w:hAnsi="Garamond"/>
                <w:b/>
                <w:bCs/>
                <w:sz w:val="24"/>
              </w:rPr>
              <w:t>References</w:t>
            </w:r>
          </w:p>
        </w:tc>
      </w:tr>
      <w:tr w:rsidR="00A04580" w:rsidRPr="0004237F" w14:paraId="23ACFD88" w14:textId="77777777" w:rsidTr="0004237F">
        <w:tc>
          <w:tcPr>
            <w:tcW w:w="0" w:type="auto"/>
            <w:vAlign w:val="center"/>
            <w:hideMark/>
          </w:tcPr>
          <w:p w14:paraId="418B31BA"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1. Oven-baked cakes</w:t>
            </w:r>
          </w:p>
        </w:tc>
        <w:tc>
          <w:tcPr>
            <w:tcW w:w="0" w:type="auto"/>
            <w:vAlign w:val="center"/>
            <w:hideMark/>
          </w:tcPr>
          <w:p w14:paraId="13FF7853" w14:textId="77777777" w:rsidR="00A04580" w:rsidRPr="0004237F" w:rsidRDefault="00A04580" w:rsidP="00747482">
            <w:pPr>
              <w:spacing w:after="0" w:line="276" w:lineRule="auto"/>
              <w:rPr>
                <w:rFonts w:ascii="Garamond" w:hAnsi="Garamond"/>
                <w:sz w:val="24"/>
              </w:rPr>
            </w:pPr>
            <w:r w:rsidRPr="0004237F">
              <w:rPr>
                <w:rFonts w:ascii="Garamond" w:hAnsi="Garamond"/>
                <w:sz w:val="24"/>
              </w:rPr>
              <w:t>Hidden, interior suffering; heat applied out of public view</w:t>
            </w:r>
          </w:p>
        </w:tc>
        <w:tc>
          <w:tcPr>
            <w:tcW w:w="0" w:type="auto"/>
            <w:vAlign w:val="center"/>
            <w:hideMark/>
          </w:tcPr>
          <w:p w14:paraId="4AB7D421" w14:textId="77777777" w:rsidR="00A04580" w:rsidRPr="0004237F" w:rsidRDefault="00A04580" w:rsidP="00747482">
            <w:pPr>
              <w:spacing w:after="0" w:line="276" w:lineRule="auto"/>
              <w:rPr>
                <w:rFonts w:ascii="Garamond" w:hAnsi="Garamond"/>
                <w:sz w:val="24"/>
              </w:rPr>
            </w:pPr>
            <w:r w:rsidRPr="0004237F">
              <w:rPr>
                <w:rFonts w:ascii="Garamond" w:hAnsi="Garamond"/>
                <w:sz w:val="24"/>
              </w:rPr>
              <w:t>Christ’s inward, unseen sufferings known only to the Father</w:t>
            </w:r>
          </w:p>
        </w:tc>
        <w:tc>
          <w:tcPr>
            <w:tcW w:w="1640" w:type="dxa"/>
            <w:vAlign w:val="center"/>
            <w:hideMark/>
          </w:tcPr>
          <w:p w14:paraId="0951D6E0"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2:4; Ps 22:14; Luke 22:44</w:t>
            </w:r>
          </w:p>
        </w:tc>
      </w:tr>
      <w:tr w:rsidR="00A04580" w:rsidRPr="0004237F" w14:paraId="286F2278" w14:textId="77777777" w:rsidTr="0004237F">
        <w:tc>
          <w:tcPr>
            <w:tcW w:w="0" w:type="auto"/>
            <w:vAlign w:val="center"/>
            <w:hideMark/>
          </w:tcPr>
          <w:p w14:paraId="3E87200D"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2. Pan-fried cakes (flat pan / griddle)</w:t>
            </w:r>
          </w:p>
        </w:tc>
        <w:tc>
          <w:tcPr>
            <w:tcW w:w="0" w:type="auto"/>
            <w:vAlign w:val="center"/>
            <w:hideMark/>
          </w:tcPr>
          <w:p w14:paraId="60E55DCD" w14:textId="77777777" w:rsidR="00A04580" w:rsidRPr="0004237F" w:rsidRDefault="00A04580" w:rsidP="00747482">
            <w:pPr>
              <w:spacing w:after="0" w:line="276" w:lineRule="auto"/>
              <w:rPr>
                <w:rFonts w:ascii="Garamond" w:hAnsi="Garamond"/>
                <w:sz w:val="24"/>
              </w:rPr>
            </w:pPr>
            <w:r w:rsidRPr="0004237F">
              <w:rPr>
                <w:rFonts w:ascii="Garamond" w:hAnsi="Garamond"/>
                <w:sz w:val="24"/>
              </w:rPr>
              <w:t>Surface exposed; quick intense heat</w:t>
            </w:r>
          </w:p>
        </w:tc>
        <w:tc>
          <w:tcPr>
            <w:tcW w:w="0" w:type="auto"/>
            <w:vAlign w:val="center"/>
            <w:hideMark/>
          </w:tcPr>
          <w:p w14:paraId="5A4C5B76" w14:textId="77777777" w:rsidR="00A04580" w:rsidRPr="0004237F" w:rsidRDefault="00A04580" w:rsidP="00747482">
            <w:pPr>
              <w:spacing w:after="0" w:line="276" w:lineRule="auto"/>
              <w:rPr>
                <w:rFonts w:ascii="Garamond" w:hAnsi="Garamond"/>
                <w:sz w:val="24"/>
              </w:rPr>
            </w:pPr>
            <w:r w:rsidRPr="0004237F">
              <w:rPr>
                <w:rFonts w:ascii="Garamond" w:hAnsi="Garamond"/>
                <w:sz w:val="24"/>
              </w:rPr>
              <w:t>Christ’s open sufferings before men—public trials, rejection</w:t>
            </w:r>
          </w:p>
        </w:tc>
        <w:tc>
          <w:tcPr>
            <w:tcW w:w="1640" w:type="dxa"/>
            <w:vAlign w:val="center"/>
            <w:hideMark/>
          </w:tcPr>
          <w:p w14:paraId="3E5D9D7A"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2:5; Isa 53:3; John 18–19</w:t>
            </w:r>
          </w:p>
        </w:tc>
      </w:tr>
      <w:tr w:rsidR="00A04580" w:rsidRPr="0004237F" w14:paraId="6080B4E3" w14:textId="77777777" w:rsidTr="0004237F">
        <w:tc>
          <w:tcPr>
            <w:tcW w:w="0" w:type="auto"/>
            <w:vAlign w:val="center"/>
            <w:hideMark/>
          </w:tcPr>
          <w:p w14:paraId="4A8A2491"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3. Covered pan / deep vessel</w:t>
            </w:r>
          </w:p>
        </w:tc>
        <w:tc>
          <w:tcPr>
            <w:tcW w:w="0" w:type="auto"/>
            <w:vAlign w:val="center"/>
            <w:hideMark/>
          </w:tcPr>
          <w:p w14:paraId="30A9B9C0" w14:textId="77777777" w:rsidR="00A04580" w:rsidRPr="0004237F" w:rsidRDefault="00A04580" w:rsidP="00747482">
            <w:pPr>
              <w:spacing w:after="0" w:line="276" w:lineRule="auto"/>
              <w:rPr>
                <w:rFonts w:ascii="Garamond" w:hAnsi="Garamond"/>
                <w:sz w:val="24"/>
              </w:rPr>
            </w:pPr>
            <w:r w:rsidRPr="0004237F">
              <w:rPr>
                <w:rFonts w:ascii="Garamond" w:hAnsi="Garamond"/>
                <w:sz w:val="24"/>
              </w:rPr>
              <w:t>Slow, enclosed heat; pressure from all sides</w:t>
            </w:r>
          </w:p>
        </w:tc>
        <w:tc>
          <w:tcPr>
            <w:tcW w:w="0" w:type="auto"/>
            <w:vAlign w:val="center"/>
            <w:hideMark/>
          </w:tcPr>
          <w:p w14:paraId="7A47C3E0" w14:textId="77777777" w:rsidR="00A04580" w:rsidRPr="0004237F" w:rsidRDefault="00A04580" w:rsidP="00747482">
            <w:pPr>
              <w:spacing w:after="0" w:line="276" w:lineRule="auto"/>
              <w:rPr>
                <w:rFonts w:ascii="Garamond" w:hAnsi="Garamond"/>
                <w:sz w:val="24"/>
              </w:rPr>
            </w:pPr>
            <w:r w:rsidRPr="0004237F">
              <w:rPr>
                <w:rFonts w:ascii="Garamond" w:hAnsi="Garamond"/>
                <w:sz w:val="24"/>
              </w:rPr>
              <w:t>Christ pressed in Gethsemane; “My soul is exceedingly sorrowful”</w:t>
            </w:r>
          </w:p>
        </w:tc>
        <w:tc>
          <w:tcPr>
            <w:tcW w:w="1640" w:type="dxa"/>
            <w:vAlign w:val="center"/>
            <w:hideMark/>
          </w:tcPr>
          <w:p w14:paraId="2E32735E"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2:7; Matt 26:38; Heb 5:7</w:t>
            </w:r>
          </w:p>
        </w:tc>
      </w:tr>
      <w:tr w:rsidR="00A04580" w:rsidRPr="0004237F" w14:paraId="6CADD7D8" w14:textId="77777777" w:rsidTr="0004237F">
        <w:tc>
          <w:tcPr>
            <w:tcW w:w="0" w:type="auto"/>
            <w:vAlign w:val="center"/>
            <w:hideMark/>
          </w:tcPr>
          <w:p w14:paraId="44A85D34"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4. Prepared at home</w:t>
            </w:r>
          </w:p>
        </w:tc>
        <w:tc>
          <w:tcPr>
            <w:tcW w:w="0" w:type="auto"/>
            <w:vAlign w:val="center"/>
            <w:hideMark/>
          </w:tcPr>
          <w:p w14:paraId="0A0C6D95" w14:textId="77777777" w:rsidR="00A04580" w:rsidRPr="0004237F" w:rsidRDefault="00A04580" w:rsidP="00747482">
            <w:pPr>
              <w:spacing w:after="0" w:line="276" w:lineRule="auto"/>
              <w:rPr>
                <w:rFonts w:ascii="Garamond" w:hAnsi="Garamond"/>
                <w:sz w:val="24"/>
              </w:rPr>
            </w:pPr>
            <w:r w:rsidRPr="0004237F">
              <w:rPr>
                <w:rFonts w:ascii="Garamond" w:hAnsi="Garamond"/>
                <w:sz w:val="24"/>
              </w:rPr>
              <w:t>Offering required thought, effort, and personal involvement</w:t>
            </w:r>
          </w:p>
        </w:tc>
        <w:tc>
          <w:tcPr>
            <w:tcW w:w="0" w:type="auto"/>
            <w:vAlign w:val="center"/>
            <w:hideMark/>
          </w:tcPr>
          <w:p w14:paraId="19D4B0DE" w14:textId="77777777" w:rsidR="00A04580" w:rsidRPr="0004237F" w:rsidRDefault="00A04580" w:rsidP="00747482">
            <w:pPr>
              <w:spacing w:after="0" w:line="276" w:lineRule="auto"/>
              <w:rPr>
                <w:rFonts w:ascii="Garamond" w:hAnsi="Garamond"/>
                <w:sz w:val="24"/>
              </w:rPr>
            </w:pPr>
            <w:r w:rsidRPr="0004237F">
              <w:rPr>
                <w:rFonts w:ascii="Garamond" w:hAnsi="Garamond"/>
                <w:sz w:val="24"/>
              </w:rPr>
              <w:t>Christ was formed in the “womb of Mary”—true humanity, real domestic life</w:t>
            </w:r>
          </w:p>
        </w:tc>
        <w:tc>
          <w:tcPr>
            <w:tcW w:w="1640" w:type="dxa"/>
            <w:vAlign w:val="center"/>
            <w:hideMark/>
          </w:tcPr>
          <w:p w14:paraId="0F91EFEC"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2:1; Luke 2:40–52</w:t>
            </w:r>
          </w:p>
        </w:tc>
      </w:tr>
      <w:tr w:rsidR="00A04580" w:rsidRPr="0004237F" w14:paraId="5A0713A3" w14:textId="77777777" w:rsidTr="0004237F">
        <w:tc>
          <w:tcPr>
            <w:tcW w:w="0" w:type="auto"/>
            <w:vAlign w:val="center"/>
            <w:hideMark/>
          </w:tcPr>
          <w:p w14:paraId="643E72A0"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5. Brought voluntarily to the tabernacle</w:t>
            </w:r>
          </w:p>
        </w:tc>
        <w:tc>
          <w:tcPr>
            <w:tcW w:w="0" w:type="auto"/>
            <w:vAlign w:val="center"/>
            <w:hideMark/>
          </w:tcPr>
          <w:p w14:paraId="4AC05963" w14:textId="77777777" w:rsidR="00A04580" w:rsidRPr="0004237F" w:rsidRDefault="00A04580" w:rsidP="00747482">
            <w:pPr>
              <w:spacing w:after="0" w:line="276" w:lineRule="auto"/>
              <w:rPr>
                <w:rFonts w:ascii="Garamond" w:hAnsi="Garamond"/>
                <w:sz w:val="24"/>
              </w:rPr>
            </w:pPr>
            <w:r w:rsidRPr="0004237F">
              <w:rPr>
                <w:rFonts w:ascii="Garamond" w:hAnsi="Garamond"/>
                <w:sz w:val="24"/>
              </w:rPr>
              <w:t>Worship originates from the heart, not ritual</w:t>
            </w:r>
          </w:p>
        </w:tc>
        <w:tc>
          <w:tcPr>
            <w:tcW w:w="0" w:type="auto"/>
            <w:vAlign w:val="center"/>
            <w:hideMark/>
          </w:tcPr>
          <w:p w14:paraId="50320F12" w14:textId="77777777" w:rsidR="00A04580" w:rsidRPr="0004237F" w:rsidRDefault="00A04580" w:rsidP="00747482">
            <w:pPr>
              <w:spacing w:after="0" w:line="276" w:lineRule="auto"/>
              <w:rPr>
                <w:rFonts w:ascii="Garamond" w:hAnsi="Garamond"/>
                <w:sz w:val="24"/>
              </w:rPr>
            </w:pPr>
            <w:r w:rsidRPr="0004237F">
              <w:rPr>
                <w:rFonts w:ascii="Garamond" w:hAnsi="Garamond"/>
                <w:sz w:val="24"/>
              </w:rPr>
              <w:t>Christ’s perfect life was offered willingly: “Behold, I come”</w:t>
            </w:r>
          </w:p>
        </w:tc>
        <w:tc>
          <w:tcPr>
            <w:tcW w:w="1640" w:type="dxa"/>
            <w:vAlign w:val="center"/>
            <w:hideMark/>
          </w:tcPr>
          <w:p w14:paraId="2B78F2CB"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2:1; Heb 10:7–9</w:t>
            </w:r>
          </w:p>
        </w:tc>
      </w:tr>
      <w:tr w:rsidR="00A04580" w:rsidRPr="0004237F" w14:paraId="6DE9AEC4" w14:textId="77777777" w:rsidTr="0004237F">
        <w:tc>
          <w:tcPr>
            <w:tcW w:w="0" w:type="auto"/>
            <w:vAlign w:val="center"/>
            <w:hideMark/>
          </w:tcPr>
          <w:p w14:paraId="5C892F67" w14:textId="77777777" w:rsidR="00A04580" w:rsidRPr="0004237F" w:rsidRDefault="00A04580" w:rsidP="00747482">
            <w:pPr>
              <w:spacing w:after="0" w:line="276" w:lineRule="auto"/>
              <w:rPr>
                <w:rFonts w:ascii="Garamond" w:hAnsi="Garamond"/>
                <w:sz w:val="24"/>
              </w:rPr>
            </w:pPr>
            <w:r w:rsidRPr="0004237F">
              <w:rPr>
                <w:rFonts w:ascii="Garamond" w:hAnsi="Garamond"/>
                <w:b/>
                <w:bCs/>
                <w:sz w:val="24"/>
              </w:rPr>
              <w:t>6. Variety of forms</w:t>
            </w:r>
          </w:p>
        </w:tc>
        <w:tc>
          <w:tcPr>
            <w:tcW w:w="0" w:type="auto"/>
            <w:vAlign w:val="center"/>
            <w:hideMark/>
          </w:tcPr>
          <w:p w14:paraId="15EC5E6F" w14:textId="77777777" w:rsidR="00A04580" w:rsidRPr="0004237F" w:rsidRDefault="00A04580" w:rsidP="00747482">
            <w:pPr>
              <w:spacing w:after="0" w:line="276" w:lineRule="auto"/>
              <w:rPr>
                <w:rFonts w:ascii="Garamond" w:hAnsi="Garamond"/>
                <w:sz w:val="24"/>
              </w:rPr>
            </w:pPr>
            <w:r w:rsidRPr="0004237F">
              <w:rPr>
                <w:rFonts w:ascii="Garamond" w:hAnsi="Garamond"/>
                <w:sz w:val="24"/>
              </w:rPr>
              <w:t>Many shapes, but one offering</w:t>
            </w:r>
          </w:p>
        </w:tc>
        <w:tc>
          <w:tcPr>
            <w:tcW w:w="0" w:type="auto"/>
            <w:vAlign w:val="center"/>
            <w:hideMark/>
          </w:tcPr>
          <w:p w14:paraId="27EF7DE6" w14:textId="77777777" w:rsidR="00A04580" w:rsidRPr="0004237F" w:rsidRDefault="00A04580" w:rsidP="00747482">
            <w:pPr>
              <w:spacing w:after="0" w:line="276" w:lineRule="auto"/>
              <w:rPr>
                <w:rFonts w:ascii="Garamond" w:hAnsi="Garamond"/>
                <w:sz w:val="24"/>
              </w:rPr>
            </w:pPr>
            <w:r w:rsidRPr="0004237F">
              <w:rPr>
                <w:rFonts w:ascii="Garamond" w:hAnsi="Garamond"/>
                <w:sz w:val="24"/>
              </w:rPr>
              <w:t>Many expressions of Christ’s beauty—yet one perfect life</w:t>
            </w:r>
          </w:p>
        </w:tc>
        <w:tc>
          <w:tcPr>
            <w:tcW w:w="1640" w:type="dxa"/>
            <w:vAlign w:val="center"/>
            <w:hideMark/>
          </w:tcPr>
          <w:p w14:paraId="29BDB586" w14:textId="77777777" w:rsidR="00A04580" w:rsidRPr="0004237F" w:rsidRDefault="00A04580" w:rsidP="00747482">
            <w:pPr>
              <w:spacing w:after="0" w:line="276" w:lineRule="auto"/>
              <w:rPr>
                <w:rFonts w:ascii="Garamond" w:hAnsi="Garamond"/>
                <w:sz w:val="24"/>
              </w:rPr>
            </w:pPr>
            <w:r w:rsidRPr="0004237F">
              <w:rPr>
                <w:rFonts w:ascii="Garamond" w:hAnsi="Garamond"/>
                <w:sz w:val="24"/>
              </w:rPr>
              <w:t>Lev 2:4–7; John 1:14</w:t>
            </w:r>
          </w:p>
        </w:tc>
      </w:tr>
    </w:tbl>
    <w:p w14:paraId="38E29448" w14:textId="1930255A" w:rsidR="00A04580" w:rsidRPr="00A04580" w:rsidRDefault="00A04580" w:rsidP="00E86CBE">
      <w:pPr>
        <w:jc w:val="both"/>
      </w:pPr>
    </w:p>
    <w:p w14:paraId="52816F2B" w14:textId="77777777" w:rsidR="00A04580" w:rsidRPr="0004237F" w:rsidRDefault="00A04580" w:rsidP="00E86CBE">
      <w:pPr>
        <w:jc w:val="both"/>
        <w:rPr>
          <w:sz w:val="24"/>
          <w:szCs w:val="26"/>
        </w:rPr>
      </w:pPr>
      <w:r w:rsidRPr="0004237F">
        <w:rPr>
          <w:sz w:val="24"/>
          <w:szCs w:val="26"/>
        </w:rPr>
        <w:t>The different ways the Grain Offering was prepared—oven, pan, griddle—reveal the various dimensions of Christ’s sufferings and the hidden beauty of His sinless life at home and in public.</w:t>
      </w:r>
    </w:p>
    <w:p w14:paraId="45533575" w14:textId="77777777" w:rsidR="006F0EDD" w:rsidRPr="0004237F" w:rsidRDefault="00A04580" w:rsidP="00E86CBE">
      <w:pPr>
        <w:jc w:val="both"/>
        <w:rPr>
          <w:sz w:val="24"/>
          <w:szCs w:val="26"/>
        </w:rPr>
      </w:pPr>
      <w:r w:rsidRPr="0004237F">
        <w:rPr>
          <w:sz w:val="24"/>
          <w:szCs w:val="26"/>
        </w:rPr>
        <w:t>The Grain Offering reveals the inward beauty of Christ—Spirit-conceived, Spirit-filled, sinless, fragrant to God, and nourishment to His people.</w:t>
      </w:r>
    </w:p>
    <w:p w14:paraId="4CB80ABD" w14:textId="243697E2" w:rsidR="00D02B6C" w:rsidRPr="0004237F" w:rsidRDefault="00A04580" w:rsidP="00E86CBE">
      <w:pPr>
        <w:jc w:val="both"/>
        <w:rPr>
          <w:sz w:val="24"/>
          <w:szCs w:val="26"/>
        </w:rPr>
      </w:pPr>
      <w:r w:rsidRPr="0004237F">
        <w:rPr>
          <w:sz w:val="24"/>
          <w:szCs w:val="26"/>
        </w:rPr>
        <w:t>It was prepared at home in many ways—baked in the oven, cooked on a pan, or pressed on a griddle (Lev. 2:4–7). These different methods show the varied pressures and hidden sufferings Christ endured: the unseen inward agony known only to the Father, the public trials and rejections before men, and the deep inward sorrow of Gethsemane. Every form of preparation was thoughtful and personal, reminding us that Christ’s perfect humanity was shaped in the ordinary, hidden places of daily life before it was offered to God.</w:t>
      </w:r>
    </w:p>
    <w:p w14:paraId="5C050BA6" w14:textId="0B9931F1" w:rsidR="00A04580" w:rsidRPr="0004237F" w:rsidRDefault="00A04580" w:rsidP="00E86CBE">
      <w:pPr>
        <w:jc w:val="both"/>
        <w:rPr>
          <w:b/>
          <w:bCs/>
          <w:sz w:val="24"/>
          <w:szCs w:val="26"/>
        </w:rPr>
      </w:pPr>
      <w:r w:rsidRPr="0004237F">
        <w:rPr>
          <w:b/>
          <w:bCs/>
          <w:sz w:val="24"/>
          <w:szCs w:val="26"/>
        </w:rPr>
        <w:t>Three-fold Glories of the Lord Jesus Christ</w:t>
      </w:r>
    </w:p>
    <w:p w14:paraId="1CF1CED6" w14:textId="412731B1" w:rsidR="00A04580" w:rsidRPr="0004237F" w:rsidRDefault="00A04580" w:rsidP="00E86CBE">
      <w:pPr>
        <w:jc w:val="both"/>
        <w:rPr>
          <w:b/>
          <w:bCs/>
          <w:sz w:val="24"/>
          <w:szCs w:val="26"/>
        </w:rPr>
      </w:pPr>
      <w:r w:rsidRPr="0004237F">
        <w:rPr>
          <w:b/>
          <w:bCs/>
          <w:sz w:val="24"/>
          <w:szCs w:val="26"/>
        </w:rPr>
        <w:t>The Inward Beauty and Moral Glory of Christ</w:t>
      </w:r>
      <w:r w:rsidR="006F0EDD" w:rsidRPr="0004237F">
        <w:rPr>
          <w:b/>
          <w:bCs/>
          <w:sz w:val="24"/>
          <w:szCs w:val="26"/>
        </w:rPr>
        <w:t>:</w:t>
      </w:r>
    </w:p>
    <w:p w14:paraId="0398B5AC" w14:textId="77777777" w:rsidR="00A04580" w:rsidRPr="0004237F" w:rsidRDefault="00A04580" w:rsidP="00E86CBE">
      <w:pPr>
        <w:jc w:val="both"/>
        <w:rPr>
          <w:sz w:val="24"/>
          <w:szCs w:val="26"/>
        </w:rPr>
      </w:pPr>
      <w:r w:rsidRPr="0004237F">
        <w:rPr>
          <w:sz w:val="24"/>
          <w:szCs w:val="26"/>
        </w:rPr>
        <w:t xml:space="preserve">The Grain Offering reveals the </w:t>
      </w:r>
      <w:r w:rsidRPr="0004237F">
        <w:rPr>
          <w:b/>
          <w:bCs/>
          <w:sz w:val="24"/>
          <w:szCs w:val="26"/>
        </w:rPr>
        <w:t>inward, hidden beauty</w:t>
      </w:r>
      <w:r w:rsidRPr="0004237F">
        <w:rPr>
          <w:sz w:val="24"/>
          <w:szCs w:val="26"/>
        </w:rPr>
        <w:t xml:space="preserve"> of Christ—Spirit-conceived, Spirit-filled, sinless, fragrant to God, and nourishment to His people. It was prepared </w:t>
      </w:r>
      <w:r w:rsidRPr="0004237F">
        <w:rPr>
          <w:b/>
          <w:bCs/>
          <w:sz w:val="24"/>
          <w:szCs w:val="26"/>
        </w:rPr>
        <w:t>at home</w:t>
      </w:r>
      <w:r w:rsidRPr="0004237F">
        <w:rPr>
          <w:sz w:val="24"/>
          <w:szCs w:val="26"/>
        </w:rPr>
        <w:t xml:space="preserve"> before being offered: baked in the </w:t>
      </w:r>
      <w:r w:rsidRPr="0004237F">
        <w:rPr>
          <w:b/>
          <w:bCs/>
          <w:sz w:val="24"/>
          <w:szCs w:val="26"/>
        </w:rPr>
        <w:t>oven</w:t>
      </w:r>
      <w:r w:rsidRPr="0004237F">
        <w:rPr>
          <w:sz w:val="24"/>
          <w:szCs w:val="26"/>
        </w:rPr>
        <w:t xml:space="preserve"> (hidden heat), cooked on the </w:t>
      </w:r>
      <w:r w:rsidRPr="0004237F">
        <w:rPr>
          <w:b/>
          <w:bCs/>
          <w:sz w:val="24"/>
          <w:szCs w:val="26"/>
        </w:rPr>
        <w:t>pan</w:t>
      </w:r>
      <w:r w:rsidRPr="0004237F">
        <w:rPr>
          <w:sz w:val="24"/>
          <w:szCs w:val="26"/>
        </w:rPr>
        <w:t xml:space="preserve"> (open, visible </w:t>
      </w:r>
      <w:r w:rsidRPr="0004237F">
        <w:rPr>
          <w:sz w:val="24"/>
          <w:szCs w:val="26"/>
        </w:rPr>
        <w:lastRenderedPageBreak/>
        <w:t xml:space="preserve">heat), or pressed on the </w:t>
      </w:r>
      <w:r w:rsidRPr="0004237F">
        <w:rPr>
          <w:b/>
          <w:bCs/>
          <w:sz w:val="24"/>
          <w:szCs w:val="26"/>
        </w:rPr>
        <w:t>griddle</w:t>
      </w:r>
      <w:r w:rsidRPr="0004237F">
        <w:rPr>
          <w:sz w:val="24"/>
          <w:szCs w:val="26"/>
        </w:rPr>
        <w:t xml:space="preserve"> (steady, penetrating heat) (Lev. 2:4–7). These preparations symbolize the varied pressures Christ endured—His unseen inward sorrows known only to the Father, His public trials before men, and His deep inward agony in Gethsemane. In every circumstance, the “fine flour” of His character remained perfectly even, perfectly pure, and perfectly fragrant.</w:t>
      </w:r>
    </w:p>
    <w:p w14:paraId="147E375E" w14:textId="77777777" w:rsidR="00A04580" w:rsidRPr="0004237F" w:rsidRDefault="00A04580" w:rsidP="00E86CBE">
      <w:pPr>
        <w:jc w:val="both"/>
        <w:rPr>
          <w:sz w:val="24"/>
          <w:szCs w:val="26"/>
        </w:rPr>
      </w:pPr>
      <w:r w:rsidRPr="0004237F">
        <w:rPr>
          <w:sz w:val="24"/>
          <w:szCs w:val="26"/>
        </w:rPr>
        <w:t xml:space="preserve">His </w:t>
      </w:r>
      <w:r w:rsidRPr="0004237F">
        <w:rPr>
          <w:b/>
          <w:bCs/>
          <w:sz w:val="24"/>
          <w:szCs w:val="26"/>
        </w:rPr>
        <w:t>personal glory</w:t>
      </w:r>
      <w:r w:rsidRPr="0004237F">
        <w:rPr>
          <w:sz w:val="24"/>
          <w:szCs w:val="26"/>
        </w:rPr>
        <w:t xml:space="preserve"> as the eternal Son was veiled, seen only by faith (Matt. 16:16) or by divine unveiling on the mount (Matt. 17:1–9). His </w:t>
      </w:r>
      <w:r w:rsidRPr="0004237F">
        <w:rPr>
          <w:b/>
          <w:bCs/>
          <w:sz w:val="24"/>
          <w:szCs w:val="26"/>
        </w:rPr>
        <w:t>official glory</w:t>
      </w:r>
      <w:r w:rsidRPr="0004237F">
        <w:rPr>
          <w:sz w:val="24"/>
          <w:szCs w:val="26"/>
        </w:rPr>
        <w:t xml:space="preserve"> as the Lord of angels was restrained—He walked in lowliness, though He could have summoned </w:t>
      </w:r>
      <w:r w:rsidRPr="0004237F">
        <w:rPr>
          <w:i/>
          <w:iCs/>
          <w:sz w:val="24"/>
          <w:szCs w:val="26"/>
        </w:rPr>
        <w:t>“twelve legions of angels”</w:t>
      </w:r>
      <w:r w:rsidRPr="0004237F">
        <w:rPr>
          <w:sz w:val="24"/>
          <w:szCs w:val="26"/>
        </w:rPr>
        <w:t xml:space="preserve"> (Matt. 26:53). But His </w:t>
      </w:r>
      <w:r w:rsidRPr="0004237F">
        <w:rPr>
          <w:b/>
          <w:bCs/>
          <w:sz w:val="24"/>
          <w:szCs w:val="26"/>
        </w:rPr>
        <w:t>moral glory</w:t>
      </w:r>
      <w:r w:rsidRPr="0004237F">
        <w:rPr>
          <w:sz w:val="24"/>
          <w:szCs w:val="26"/>
        </w:rPr>
        <w:t xml:space="preserve"> could never be hidden. He knew when to submit to His mother (Luke 2:51), when to set aside her claims (Luke 8:21; John 2:3–4), and when to honor her unsought at the Cross (John 19:27). This flawless balance is exactly what the </w:t>
      </w:r>
      <w:r w:rsidRPr="0004237F">
        <w:rPr>
          <w:i/>
          <w:iCs/>
          <w:sz w:val="24"/>
          <w:szCs w:val="26"/>
        </w:rPr>
        <w:t>fine flour</w:t>
      </w:r>
      <w:r w:rsidRPr="0004237F">
        <w:rPr>
          <w:sz w:val="24"/>
          <w:szCs w:val="26"/>
        </w:rPr>
        <w:t xml:space="preserve"> portrays.</w:t>
      </w:r>
    </w:p>
    <w:p w14:paraId="491EC73F" w14:textId="77777777" w:rsidR="00A04580" w:rsidRPr="0004237F" w:rsidRDefault="00A04580" w:rsidP="00E86CBE">
      <w:pPr>
        <w:jc w:val="both"/>
        <w:rPr>
          <w:sz w:val="24"/>
          <w:szCs w:val="26"/>
        </w:rPr>
      </w:pPr>
      <w:r w:rsidRPr="0004237F">
        <w:rPr>
          <w:sz w:val="24"/>
          <w:szCs w:val="26"/>
        </w:rPr>
        <w:t xml:space="preserve">His relation to the world was equally perfect. To its </w:t>
      </w:r>
      <w:r w:rsidRPr="0004237F">
        <w:rPr>
          <w:b/>
          <w:bCs/>
          <w:sz w:val="24"/>
          <w:szCs w:val="26"/>
        </w:rPr>
        <w:t>temptations</w:t>
      </w:r>
      <w:r w:rsidRPr="0004237F">
        <w:rPr>
          <w:sz w:val="24"/>
          <w:szCs w:val="26"/>
        </w:rPr>
        <w:t xml:space="preserve">, He was a </w:t>
      </w:r>
      <w:r w:rsidRPr="0004237F">
        <w:rPr>
          <w:b/>
          <w:bCs/>
          <w:sz w:val="24"/>
          <w:szCs w:val="26"/>
        </w:rPr>
        <w:t>Conqueror</w:t>
      </w:r>
      <w:r w:rsidRPr="0004237F">
        <w:rPr>
          <w:sz w:val="24"/>
          <w:szCs w:val="26"/>
        </w:rPr>
        <w:t xml:space="preserve">, refusing all its attractions. To its </w:t>
      </w:r>
      <w:r w:rsidRPr="0004237F">
        <w:rPr>
          <w:b/>
          <w:bCs/>
          <w:sz w:val="24"/>
          <w:szCs w:val="26"/>
        </w:rPr>
        <w:t>pollutions and enmity</w:t>
      </w:r>
      <w:r w:rsidRPr="0004237F">
        <w:rPr>
          <w:sz w:val="24"/>
          <w:szCs w:val="26"/>
        </w:rPr>
        <w:t xml:space="preserve">, He was a </w:t>
      </w:r>
      <w:r w:rsidRPr="0004237F">
        <w:rPr>
          <w:b/>
          <w:bCs/>
          <w:sz w:val="24"/>
          <w:szCs w:val="26"/>
        </w:rPr>
        <w:t>Sufferer</w:t>
      </w:r>
      <w:r w:rsidRPr="0004237F">
        <w:rPr>
          <w:sz w:val="24"/>
          <w:szCs w:val="26"/>
        </w:rPr>
        <w:t xml:space="preserve">, grieved by its evil and opposed by its spirit. To its </w:t>
      </w:r>
      <w:r w:rsidRPr="0004237F">
        <w:rPr>
          <w:b/>
          <w:bCs/>
          <w:sz w:val="24"/>
          <w:szCs w:val="26"/>
        </w:rPr>
        <w:t>misery</w:t>
      </w:r>
      <w:r w:rsidRPr="0004237F">
        <w:rPr>
          <w:sz w:val="24"/>
          <w:szCs w:val="26"/>
        </w:rPr>
        <w:t xml:space="preserve">, He was a </w:t>
      </w:r>
      <w:r w:rsidRPr="0004237F">
        <w:rPr>
          <w:b/>
          <w:bCs/>
          <w:sz w:val="24"/>
          <w:szCs w:val="26"/>
        </w:rPr>
        <w:t>Benefactor</w:t>
      </w:r>
      <w:r w:rsidRPr="0004237F">
        <w:rPr>
          <w:sz w:val="24"/>
          <w:szCs w:val="26"/>
        </w:rPr>
        <w:t>, healing, blessing, teaching, feeding, and returning good for evil. Whether hidden in the house, tested in the open, or pressed in deep sorrow, Christ remained the same—</w:t>
      </w:r>
      <w:r w:rsidRPr="0004237F">
        <w:rPr>
          <w:b/>
          <w:bCs/>
          <w:sz w:val="24"/>
          <w:szCs w:val="26"/>
        </w:rPr>
        <w:t>the Bread of God</w:t>
      </w:r>
      <w:r w:rsidRPr="0004237F">
        <w:rPr>
          <w:sz w:val="24"/>
          <w:szCs w:val="26"/>
        </w:rPr>
        <w:t>, fragrant to the Father and life for His people (John 6:35, 57).</w:t>
      </w:r>
    </w:p>
    <w:p w14:paraId="7EA04013" w14:textId="77777777" w:rsidR="00E51070" w:rsidRDefault="00E51070" w:rsidP="00E51070">
      <w:pPr>
        <w:pStyle w:val="Heading2"/>
      </w:pPr>
      <w:r>
        <w:lastRenderedPageBreak/>
        <w:t>2.11 Manna &amp; the Grain Offering</w:t>
      </w:r>
    </w:p>
    <w:p w14:paraId="08CDAA47" w14:textId="205D4EE0" w:rsidR="00A04580" w:rsidRPr="00745296" w:rsidRDefault="00E51070" w:rsidP="00E86CBE">
      <w:pPr>
        <w:jc w:val="both"/>
      </w:pPr>
      <w:r>
        <w:rPr>
          <w:noProof/>
        </w:rPr>
        <w:drawing>
          <wp:inline distT="0" distB="0" distL="0" distR="0" wp14:anchorId="36A7A8B7" wp14:editId="2392488C">
            <wp:extent cx="5943600" cy="5460365"/>
            <wp:effectExtent l="0" t="0" r="0" b="6985"/>
            <wp:docPr id="7" name="Picture 7" descr="A table of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table of text with white text&#10;&#10;AI-generated content may be incorrect."/>
                    <pic:cNvPicPr/>
                  </pic:nvPicPr>
                  <pic:blipFill>
                    <a:blip r:embed="rId10"/>
                    <a:stretch>
                      <a:fillRect/>
                    </a:stretch>
                  </pic:blipFill>
                  <pic:spPr>
                    <a:xfrm>
                      <a:off x="0" y="0"/>
                      <a:ext cx="5943600" cy="5460365"/>
                    </a:xfrm>
                    <a:prstGeom prst="rect">
                      <a:avLst/>
                    </a:prstGeom>
                  </pic:spPr>
                </pic:pic>
              </a:graphicData>
            </a:graphic>
          </wp:inline>
        </w:drawing>
      </w:r>
    </w:p>
    <w:sectPr w:rsidR="00A04580" w:rsidRPr="00745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77C"/>
    <w:multiLevelType w:val="multilevel"/>
    <w:tmpl w:val="B78E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458CA"/>
    <w:multiLevelType w:val="multilevel"/>
    <w:tmpl w:val="2D34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90E5B"/>
    <w:multiLevelType w:val="multilevel"/>
    <w:tmpl w:val="F62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263D6"/>
    <w:multiLevelType w:val="multilevel"/>
    <w:tmpl w:val="9CD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B4906"/>
    <w:multiLevelType w:val="multilevel"/>
    <w:tmpl w:val="73B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D2FAF"/>
    <w:multiLevelType w:val="multilevel"/>
    <w:tmpl w:val="26F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F0D4D"/>
    <w:multiLevelType w:val="multilevel"/>
    <w:tmpl w:val="CDB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949A2"/>
    <w:multiLevelType w:val="multilevel"/>
    <w:tmpl w:val="FE3C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74DE0"/>
    <w:multiLevelType w:val="multilevel"/>
    <w:tmpl w:val="8E2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0345">
    <w:abstractNumId w:val="6"/>
  </w:num>
  <w:num w:numId="2" w16cid:durableId="1968123400">
    <w:abstractNumId w:val="4"/>
  </w:num>
  <w:num w:numId="3" w16cid:durableId="1992323003">
    <w:abstractNumId w:val="8"/>
  </w:num>
  <w:num w:numId="4" w16cid:durableId="784883113">
    <w:abstractNumId w:val="7"/>
  </w:num>
  <w:num w:numId="5" w16cid:durableId="1087189431">
    <w:abstractNumId w:val="1"/>
  </w:num>
  <w:num w:numId="6" w16cid:durableId="574127426">
    <w:abstractNumId w:val="0"/>
  </w:num>
  <w:num w:numId="7" w16cid:durableId="268121135">
    <w:abstractNumId w:val="2"/>
  </w:num>
  <w:num w:numId="8" w16cid:durableId="942033054">
    <w:abstractNumId w:val="5"/>
  </w:num>
  <w:num w:numId="9" w16cid:durableId="984050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785"/>
    <w:rsid w:val="00015C4D"/>
    <w:rsid w:val="0004237F"/>
    <w:rsid w:val="000A26CF"/>
    <w:rsid w:val="000A3BED"/>
    <w:rsid w:val="000E4C6A"/>
    <w:rsid w:val="0016114D"/>
    <w:rsid w:val="001B20E1"/>
    <w:rsid w:val="00221DF2"/>
    <w:rsid w:val="00233E21"/>
    <w:rsid w:val="002F290A"/>
    <w:rsid w:val="00426450"/>
    <w:rsid w:val="00431B02"/>
    <w:rsid w:val="004A72E4"/>
    <w:rsid w:val="004E73E7"/>
    <w:rsid w:val="00556E56"/>
    <w:rsid w:val="00586C43"/>
    <w:rsid w:val="005E3A5E"/>
    <w:rsid w:val="005E5B3F"/>
    <w:rsid w:val="00634466"/>
    <w:rsid w:val="006431CA"/>
    <w:rsid w:val="00697418"/>
    <w:rsid w:val="006F0EDD"/>
    <w:rsid w:val="00745296"/>
    <w:rsid w:val="00747482"/>
    <w:rsid w:val="00826E99"/>
    <w:rsid w:val="008E0882"/>
    <w:rsid w:val="00946D4B"/>
    <w:rsid w:val="009C3A77"/>
    <w:rsid w:val="00A04580"/>
    <w:rsid w:val="00A628EA"/>
    <w:rsid w:val="00A67F90"/>
    <w:rsid w:val="00AA2730"/>
    <w:rsid w:val="00AD5711"/>
    <w:rsid w:val="00AF0442"/>
    <w:rsid w:val="00B35FB9"/>
    <w:rsid w:val="00BC1090"/>
    <w:rsid w:val="00C23AAF"/>
    <w:rsid w:val="00C566D2"/>
    <w:rsid w:val="00CA5B61"/>
    <w:rsid w:val="00D00D57"/>
    <w:rsid w:val="00D02B6C"/>
    <w:rsid w:val="00D52785"/>
    <w:rsid w:val="00E51070"/>
    <w:rsid w:val="00E7075A"/>
    <w:rsid w:val="00E86CBE"/>
    <w:rsid w:val="00F37970"/>
    <w:rsid w:val="00F533CB"/>
    <w:rsid w:val="00F71F02"/>
    <w:rsid w:val="00FC47EF"/>
    <w:rsid w:val="00FC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30C3"/>
  <w15:chartTrackingRefBased/>
  <w15:docId w15:val="{CC814BD0-2E4C-49B9-9E54-158B6535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5E"/>
    <w:rPr>
      <w:rFonts w:ascii="Source Serif Pro" w:hAnsi="Source Serif Pro"/>
      <w:sz w:val="22"/>
    </w:rPr>
  </w:style>
  <w:style w:type="paragraph" w:styleId="Heading1">
    <w:name w:val="heading 1"/>
    <w:basedOn w:val="Normal"/>
    <w:next w:val="Normal"/>
    <w:link w:val="Heading1Char"/>
    <w:uiPriority w:val="9"/>
    <w:qFormat/>
    <w:rsid w:val="00D52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7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7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27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7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7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7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7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78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D5278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5278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5278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5278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5278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52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7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785"/>
    <w:pPr>
      <w:spacing w:before="160"/>
      <w:jc w:val="center"/>
    </w:pPr>
    <w:rPr>
      <w:i/>
      <w:iCs/>
      <w:color w:val="404040" w:themeColor="text1" w:themeTint="BF"/>
    </w:rPr>
  </w:style>
  <w:style w:type="character" w:customStyle="1" w:styleId="QuoteChar">
    <w:name w:val="Quote Char"/>
    <w:basedOn w:val="DefaultParagraphFont"/>
    <w:link w:val="Quote"/>
    <w:uiPriority w:val="29"/>
    <w:rsid w:val="00D52785"/>
    <w:rPr>
      <w:rFonts w:ascii="Source Serif Pro" w:hAnsi="Source Serif Pro"/>
      <w:i/>
      <w:iCs/>
      <w:color w:val="404040" w:themeColor="text1" w:themeTint="BF"/>
      <w:sz w:val="22"/>
    </w:rPr>
  </w:style>
  <w:style w:type="paragraph" w:styleId="ListParagraph">
    <w:name w:val="List Paragraph"/>
    <w:basedOn w:val="Normal"/>
    <w:uiPriority w:val="34"/>
    <w:qFormat/>
    <w:rsid w:val="00D52785"/>
    <w:pPr>
      <w:ind w:left="720"/>
      <w:contextualSpacing/>
    </w:pPr>
  </w:style>
  <w:style w:type="character" w:styleId="IntenseEmphasis">
    <w:name w:val="Intense Emphasis"/>
    <w:basedOn w:val="DefaultParagraphFont"/>
    <w:uiPriority w:val="21"/>
    <w:qFormat/>
    <w:rsid w:val="00D52785"/>
    <w:rPr>
      <w:i/>
      <w:iCs/>
      <w:color w:val="0F4761" w:themeColor="accent1" w:themeShade="BF"/>
    </w:rPr>
  </w:style>
  <w:style w:type="paragraph" w:styleId="IntenseQuote">
    <w:name w:val="Intense Quote"/>
    <w:basedOn w:val="Normal"/>
    <w:next w:val="Normal"/>
    <w:link w:val="IntenseQuoteChar"/>
    <w:uiPriority w:val="30"/>
    <w:qFormat/>
    <w:rsid w:val="00D52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785"/>
    <w:rPr>
      <w:rFonts w:ascii="Source Serif Pro" w:hAnsi="Source Serif Pro"/>
      <w:i/>
      <w:iCs/>
      <w:color w:val="0F4761" w:themeColor="accent1" w:themeShade="BF"/>
      <w:sz w:val="22"/>
    </w:rPr>
  </w:style>
  <w:style w:type="character" w:styleId="IntenseReference">
    <w:name w:val="Intense Reference"/>
    <w:basedOn w:val="DefaultParagraphFont"/>
    <w:uiPriority w:val="32"/>
    <w:qFormat/>
    <w:rsid w:val="00D52785"/>
    <w:rPr>
      <w:b/>
      <w:bCs/>
      <w:smallCaps/>
      <w:color w:val="0F4761" w:themeColor="accent1" w:themeShade="BF"/>
      <w:spacing w:val="5"/>
    </w:rPr>
  </w:style>
  <w:style w:type="table" w:styleId="TableGrid">
    <w:name w:val="Table Grid"/>
    <w:basedOn w:val="TableNormal"/>
    <w:uiPriority w:val="59"/>
    <w:rsid w:val="00BC1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2F290A"/>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5E5B3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69741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11</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Rajendram</dc:creator>
  <cp:keywords/>
  <dc:description/>
  <cp:lastModifiedBy>Merlin Rajendram</cp:lastModifiedBy>
  <cp:revision>19</cp:revision>
  <dcterms:created xsi:type="dcterms:W3CDTF">2025-11-19T14:27:00Z</dcterms:created>
  <dcterms:modified xsi:type="dcterms:W3CDTF">2025-11-24T03:58:00Z</dcterms:modified>
</cp:coreProperties>
</file>