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D41B0D" w14:textId="0CE6F538" w:rsidR="00CA6813" w:rsidRPr="00CA6813" w:rsidRDefault="00CA6813" w:rsidP="00CA6813">
      <w:pPr>
        <w:spacing w:after="120" w:line="276" w:lineRule="auto"/>
        <w:rPr>
          <w:rFonts w:ascii="Merriweather" w:hAnsi="Merriweather"/>
          <w:b/>
          <w:bCs/>
          <w:sz w:val="28"/>
          <w:szCs w:val="28"/>
        </w:rPr>
      </w:pPr>
      <w:r w:rsidRPr="00CA6813">
        <w:rPr>
          <w:rFonts w:ascii="Merriweather" w:hAnsi="Merriweather"/>
          <w:b/>
          <w:bCs/>
          <w:sz w:val="28"/>
          <w:szCs w:val="28"/>
        </w:rPr>
        <w:t xml:space="preserve">Session 8. </w:t>
      </w:r>
      <w:r w:rsidRPr="00CA6813">
        <w:rPr>
          <w:rFonts w:ascii="Merriweather" w:hAnsi="Merriweather"/>
          <w:b/>
          <w:bCs/>
          <w:sz w:val="28"/>
          <w:szCs w:val="28"/>
        </w:rPr>
        <w:t>Christ in the Covenant, the Sabbath, and the Jubilee (Leviticus 25–26)</w:t>
      </w:r>
    </w:p>
    <w:p w14:paraId="1F1EB15E" w14:textId="77777777" w:rsidR="00CA6813" w:rsidRPr="00CA6813" w:rsidRDefault="00CA6813" w:rsidP="00CA6813">
      <w:pPr>
        <w:spacing w:after="120" w:line="276" w:lineRule="auto"/>
        <w:jc w:val="both"/>
        <w:rPr>
          <w:sz w:val="24"/>
        </w:rPr>
      </w:pPr>
      <w:r w:rsidRPr="00CA6813">
        <w:rPr>
          <w:b/>
          <w:bCs/>
          <w:sz w:val="24"/>
        </w:rPr>
        <w:t>Theme:</w:t>
      </w:r>
      <w:r w:rsidRPr="00CA6813">
        <w:rPr>
          <w:sz w:val="24"/>
        </w:rPr>
        <w:t xml:space="preserve"> </w:t>
      </w:r>
      <w:r w:rsidRPr="00CA6813">
        <w:rPr>
          <w:i/>
          <w:iCs/>
          <w:sz w:val="24"/>
        </w:rPr>
        <w:t>Rest, Redemption, and Restoration — Christ the Lord of the Sabbath and the Proclaimer of Jubilee.</w:t>
      </w:r>
    </w:p>
    <w:p w14:paraId="18361EDD" w14:textId="77777777" w:rsidR="00CA6813" w:rsidRPr="00CA6813" w:rsidRDefault="00CA6813" w:rsidP="00CA6813">
      <w:pPr>
        <w:spacing w:after="120" w:line="276" w:lineRule="auto"/>
        <w:rPr>
          <w:rFonts w:ascii="Merriweather" w:hAnsi="Merriweather"/>
          <w:b/>
          <w:bCs/>
          <w:sz w:val="26"/>
          <w:szCs w:val="26"/>
        </w:rPr>
      </w:pPr>
      <w:r w:rsidRPr="00CA6813">
        <w:rPr>
          <w:rFonts w:ascii="Merriweather" w:hAnsi="Merriweather"/>
          <w:b/>
          <w:bCs/>
          <w:sz w:val="26"/>
          <w:szCs w:val="26"/>
        </w:rPr>
        <w:t>1. Introduction: The Rhythm of Divine Rest</w:t>
      </w:r>
    </w:p>
    <w:p w14:paraId="6F4AC459" w14:textId="77777777" w:rsidR="00CA6813" w:rsidRPr="00CA6813" w:rsidRDefault="00CA6813" w:rsidP="00CA6813">
      <w:pPr>
        <w:spacing w:after="120" w:line="276" w:lineRule="auto"/>
        <w:rPr>
          <w:sz w:val="24"/>
        </w:rPr>
      </w:pPr>
      <w:r w:rsidRPr="00CA6813">
        <w:rPr>
          <w:sz w:val="24"/>
        </w:rPr>
        <w:t>Leviticus 25–26 concludes the covenantal section of the book by revealing three great theological realities:</w:t>
      </w:r>
    </w:p>
    <w:p w14:paraId="225B6FC9" w14:textId="77777777" w:rsidR="00CA6813" w:rsidRPr="00CA6813" w:rsidRDefault="00CA6813" w:rsidP="00CA6813">
      <w:pPr>
        <w:numPr>
          <w:ilvl w:val="0"/>
          <w:numId w:val="1"/>
        </w:numPr>
        <w:spacing w:after="0" w:line="276" w:lineRule="auto"/>
        <w:jc w:val="both"/>
        <w:rPr>
          <w:sz w:val="24"/>
        </w:rPr>
      </w:pPr>
      <w:r w:rsidRPr="00CA6813">
        <w:rPr>
          <w:b/>
          <w:bCs/>
          <w:sz w:val="24"/>
        </w:rPr>
        <w:t>Rest (Sabbath and Sabbatical Year)</w:t>
      </w:r>
      <w:r w:rsidRPr="00CA6813">
        <w:rPr>
          <w:sz w:val="24"/>
        </w:rPr>
        <w:t xml:space="preserve"> — rest from labor and trust in divine provision.</w:t>
      </w:r>
    </w:p>
    <w:p w14:paraId="28DC49C3" w14:textId="77777777" w:rsidR="00CA6813" w:rsidRPr="00CA6813" w:rsidRDefault="00CA6813" w:rsidP="00CA6813">
      <w:pPr>
        <w:numPr>
          <w:ilvl w:val="0"/>
          <w:numId w:val="1"/>
        </w:numPr>
        <w:spacing w:after="0" w:line="276" w:lineRule="auto"/>
        <w:rPr>
          <w:sz w:val="24"/>
        </w:rPr>
      </w:pPr>
      <w:r w:rsidRPr="00CA6813">
        <w:rPr>
          <w:b/>
          <w:bCs/>
          <w:sz w:val="24"/>
        </w:rPr>
        <w:t>Redemption (Jubilee)</w:t>
      </w:r>
      <w:r w:rsidRPr="00CA6813">
        <w:rPr>
          <w:sz w:val="24"/>
        </w:rPr>
        <w:t xml:space="preserve"> — liberty and restoration by grace.</w:t>
      </w:r>
    </w:p>
    <w:p w14:paraId="26068C37" w14:textId="77777777" w:rsidR="00CA6813" w:rsidRPr="00CA6813" w:rsidRDefault="00CA6813" w:rsidP="00CA6813">
      <w:pPr>
        <w:numPr>
          <w:ilvl w:val="0"/>
          <w:numId w:val="1"/>
        </w:numPr>
        <w:spacing w:after="120" w:line="276" w:lineRule="auto"/>
        <w:jc w:val="both"/>
        <w:rPr>
          <w:sz w:val="24"/>
        </w:rPr>
      </w:pPr>
      <w:r w:rsidRPr="00CA6813">
        <w:rPr>
          <w:b/>
          <w:bCs/>
          <w:sz w:val="24"/>
        </w:rPr>
        <w:t>Relationship (Covenant Blessings)</w:t>
      </w:r>
      <w:r w:rsidRPr="00CA6813">
        <w:rPr>
          <w:sz w:val="24"/>
        </w:rPr>
        <w:t xml:space="preserve"> — fellowship with God conditioned upon obedience, fulfilled in Christ.</w:t>
      </w:r>
    </w:p>
    <w:p w14:paraId="643DF3AB" w14:textId="46C64AAB" w:rsidR="00CA6813" w:rsidRPr="00CA6813" w:rsidRDefault="00CA6813" w:rsidP="00CA6813">
      <w:pPr>
        <w:spacing w:after="120" w:line="276" w:lineRule="auto"/>
        <w:jc w:val="both"/>
        <w:rPr>
          <w:sz w:val="24"/>
        </w:rPr>
      </w:pPr>
      <w:r w:rsidRPr="00CA6813">
        <w:rPr>
          <w:sz w:val="24"/>
        </w:rPr>
        <w:t xml:space="preserve">The moral pulse of Leviticus beats in the rhythm of </w:t>
      </w:r>
      <w:r w:rsidRPr="00CA6813">
        <w:rPr>
          <w:b/>
          <w:bCs/>
          <w:sz w:val="24"/>
        </w:rPr>
        <w:t>“Rest and Release.”</w:t>
      </w:r>
      <w:r>
        <w:rPr>
          <w:b/>
          <w:bCs/>
          <w:sz w:val="24"/>
        </w:rPr>
        <w:t xml:space="preserve"> </w:t>
      </w:r>
      <w:r w:rsidRPr="00CA6813">
        <w:rPr>
          <w:sz w:val="24"/>
        </w:rPr>
        <w:t xml:space="preserve">Every seventh day, every seventh year, and every fiftieth year proclaimed that </w:t>
      </w:r>
      <w:r w:rsidRPr="00CA6813">
        <w:rPr>
          <w:b/>
          <w:bCs/>
          <w:sz w:val="24"/>
        </w:rPr>
        <w:t>God owns the land, the people, and time itself.</w:t>
      </w:r>
    </w:p>
    <w:p w14:paraId="37B9D138" w14:textId="77777777" w:rsidR="00CA6813" w:rsidRPr="00CA6813" w:rsidRDefault="00CA6813" w:rsidP="00CA6813">
      <w:pPr>
        <w:spacing w:after="120" w:line="276" w:lineRule="auto"/>
        <w:rPr>
          <w:sz w:val="24"/>
        </w:rPr>
      </w:pPr>
      <w:r w:rsidRPr="00CA6813">
        <w:rPr>
          <w:i/>
          <w:iCs/>
          <w:sz w:val="24"/>
        </w:rPr>
        <w:t>“The land is Mine; for you are strangers and sojourners with Me.”</w:t>
      </w:r>
      <w:r w:rsidRPr="00CA6813">
        <w:rPr>
          <w:sz w:val="24"/>
        </w:rPr>
        <w:t xml:space="preserve"> — Leviticus 25:23</w:t>
      </w:r>
    </w:p>
    <w:p w14:paraId="6E9C32F9" w14:textId="77777777" w:rsidR="00CA6813" w:rsidRPr="00CA6813" w:rsidRDefault="00CA6813" w:rsidP="00CA6813">
      <w:pPr>
        <w:spacing w:after="120" w:line="276" w:lineRule="auto"/>
        <w:rPr>
          <w:sz w:val="24"/>
        </w:rPr>
      </w:pPr>
      <w:r w:rsidRPr="00CA6813">
        <w:rPr>
          <w:sz w:val="24"/>
        </w:rPr>
        <w:t>In Christ, this rhythm reaches its eternal fulfillment:</w:t>
      </w:r>
    </w:p>
    <w:p w14:paraId="795C6E4B" w14:textId="77777777" w:rsidR="00CA6813" w:rsidRPr="00CA6813" w:rsidRDefault="00CA6813" w:rsidP="00CA6813">
      <w:pPr>
        <w:numPr>
          <w:ilvl w:val="0"/>
          <w:numId w:val="2"/>
        </w:numPr>
        <w:spacing w:after="0" w:line="276" w:lineRule="auto"/>
        <w:rPr>
          <w:sz w:val="24"/>
        </w:rPr>
      </w:pPr>
      <w:r w:rsidRPr="00CA6813">
        <w:rPr>
          <w:sz w:val="24"/>
        </w:rPr>
        <w:t xml:space="preserve">He is </w:t>
      </w:r>
      <w:r w:rsidRPr="00CA6813">
        <w:rPr>
          <w:b/>
          <w:bCs/>
          <w:sz w:val="24"/>
        </w:rPr>
        <w:t>the true Sabbath</w:t>
      </w:r>
      <w:r w:rsidRPr="00CA6813">
        <w:rPr>
          <w:sz w:val="24"/>
        </w:rPr>
        <w:t xml:space="preserve"> — rest for the soul (Matt 11:28–29).</w:t>
      </w:r>
    </w:p>
    <w:p w14:paraId="6A002C8E" w14:textId="77777777" w:rsidR="00CA6813" w:rsidRPr="00CA6813" w:rsidRDefault="00CA6813" w:rsidP="00CA6813">
      <w:pPr>
        <w:numPr>
          <w:ilvl w:val="0"/>
          <w:numId w:val="2"/>
        </w:numPr>
        <w:spacing w:after="0" w:line="276" w:lineRule="auto"/>
        <w:rPr>
          <w:sz w:val="24"/>
        </w:rPr>
      </w:pPr>
      <w:r w:rsidRPr="00CA6813">
        <w:rPr>
          <w:sz w:val="24"/>
        </w:rPr>
        <w:t xml:space="preserve">He is </w:t>
      </w:r>
      <w:r w:rsidRPr="00CA6813">
        <w:rPr>
          <w:b/>
          <w:bCs/>
          <w:sz w:val="24"/>
        </w:rPr>
        <w:t>the true Redeemer</w:t>
      </w:r>
      <w:r w:rsidRPr="00CA6813">
        <w:rPr>
          <w:sz w:val="24"/>
        </w:rPr>
        <w:t xml:space="preserve"> — who proclaims the acceptable year of the Lord (Luke 4:18–19).</w:t>
      </w:r>
    </w:p>
    <w:p w14:paraId="23BA206D" w14:textId="77777777" w:rsidR="00CA6813" w:rsidRPr="00CA6813" w:rsidRDefault="00CA6813" w:rsidP="00CA6813">
      <w:pPr>
        <w:numPr>
          <w:ilvl w:val="0"/>
          <w:numId w:val="2"/>
        </w:numPr>
        <w:spacing w:after="120" w:line="276" w:lineRule="auto"/>
        <w:rPr>
          <w:sz w:val="24"/>
        </w:rPr>
      </w:pPr>
      <w:r w:rsidRPr="00CA6813">
        <w:rPr>
          <w:sz w:val="24"/>
        </w:rPr>
        <w:t xml:space="preserve">He is </w:t>
      </w:r>
      <w:r w:rsidRPr="00CA6813">
        <w:rPr>
          <w:b/>
          <w:bCs/>
          <w:sz w:val="24"/>
        </w:rPr>
        <w:t>the true Covenant Mediator</w:t>
      </w:r>
      <w:r w:rsidRPr="00CA6813">
        <w:rPr>
          <w:sz w:val="24"/>
        </w:rPr>
        <w:t xml:space="preserve"> — securing everlasting blessings (Heb 8:6).</w:t>
      </w:r>
    </w:p>
    <w:p w14:paraId="1B02AC16" w14:textId="77777777" w:rsidR="00CA6813" w:rsidRPr="00CA6813" w:rsidRDefault="00CA6813" w:rsidP="00CA6813">
      <w:pPr>
        <w:spacing w:after="120" w:line="276" w:lineRule="auto"/>
        <w:rPr>
          <w:rFonts w:ascii="Merriweather" w:hAnsi="Merriweather"/>
          <w:b/>
          <w:bCs/>
          <w:sz w:val="26"/>
          <w:szCs w:val="26"/>
        </w:rPr>
      </w:pPr>
      <w:r w:rsidRPr="00CA6813">
        <w:rPr>
          <w:rFonts w:ascii="Merriweather" w:hAnsi="Merriweather"/>
          <w:b/>
          <w:bCs/>
          <w:sz w:val="26"/>
          <w:szCs w:val="26"/>
        </w:rPr>
        <w:t>2. Hebrew Word Studies</w:t>
      </w:r>
    </w:p>
    <w:tbl>
      <w:tblPr>
        <w:tblW w:w="0" w:type="auto"/>
        <w:tblCellSpacing w:w="0" w:type="dxa"/>
        <w:tblBorders>
          <w:top w:val="double" w:sz="4" w:space="0" w:color="auto"/>
          <w:left w:val="double" w:sz="4" w:space="0" w:color="auto"/>
          <w:bottom w:val="double" w:sz="4" w:space="0" w:color="auto"/>
          <w:right w:val="double" w:sz="4" w:space="0" w:color="auto"/>
          <w:insideH w:val="double" w:sz="4" w:space="0" w:color="auto"/>
          <w:insideV w:val="double" w:sz="4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805"/>
        <w:gridCol w:w="1732"/>
        <w:gridCol w:w="2419"/>
        <w:gridCol w:w="1181"/>
        <w:gridCol w:w="3193"/>
      </w:tblGrid>
      <w:tr w:rsidR="00CA6813" w:rsidRPr="00CA6813" w14:paraId="2B5425E4" w14:textId="77777777" w:rsidTr="009A5B1A">
        <w:trPr>
          <w:tblCellSpacing w:w="0" w:type="dxa"/>
        </w:trPr>
        <w:tc>
          <w:tcPr>
            <w:tcW w:w="808" w:type="dxa"/>
            <w:vAlign w:val="center"/>
            <w:hideMark/>
          </w:tcPr>
          <w:p w14:paraId="50907ED7" w14:textId="77777777" w:rsidR="00CA6813" w:rsidRPr="00CA6813" w:rsidRDefault="00CA6813" w:rsidP="00C25477">
            <w:pPr>
              <w:spacing w:after="0" w:line="276" w:lineRule="auto"/>
              <w:rPr>
                <w:b/>
                <w:bCs/>
                <w:sz w:val="24"/>
              </w:rPr>
            </w:pPr>
            <w:r w:rsidRPr="00CA6813">
              <w:rPr>
                <w:b/>
                <w:bCs/>
                <w:sz w:val="24"/>
              </w:rPr>
              <w:t>Word</w:t>
            </w:r>
          </w:p>
        </w:tc>
        <w:tc>
          <w:tcPr>
            <w:tcW w:w="1692" w:type="dxa"/>
            <w:vAlign w:val="center"/>
            <w:hideMark/>
          </w:tcPr>
          <w:p w14:paraId="525ED672" w14:textId="77777777" w:rsidR="00CA6813" w:rsidRPr="00CA6813" w:rsidRDefault="00CA6813" w:rsidP="00C25477">
            <w:pPr>
              <w:spacing w:after="0" w:line="276" w:lineRule="auto"/>
              <w:rPr>
                <w:b/>
                <w:bCs/>
                <w:sz w:val="24"/>
              </w:rPr>
            </w:pPr>
            <w:r w:rsidRPr="00CA6813">
              <w:rPr>
                <w:b/>
                <w:bCs/>
                <w:sz w:val="24"/>
              </w:rPr>
              <w:t>Transliteration</w:t>
            </w:r>
          </w:p>
        </w:tc>
        <w:tc>
          <w:tcPr>
            <w:tcW w:w="2445" w:type="dxa"/>
            <w:vAlign w:val="center"/>
            <w:hideMark/>
          </w:tcPr>
          <w:p w14:paraId="1B55B32D" w14:textId="77777777" w:rsidR="00CA6813" w:rsidRPr="00CA6813" w:rsidRDefault="00CA6813" w:rsidP="00C25477">
            <w:pPr>
              <w:spacing w:after="0" w:line="276" w:lineRule="auto"/>
              <w:rPr>
                <w:b/>
                <w:bCs/>
                <w:sz w:val="24"/>
              </w:rPr>
            </w:pPr>
            <w:r w:rsidRPr="00CA6813">
              <w:rPr>
                <w:b/>
                <w:bCs/>
                <w:sz w:val="24"/>
              </w:rPr>
              <w:t>Meaning</w:t>
            </w:r>
          </w:p>
        </w:tc>
        <w:tc>
          <w:tcPr>
            <w:tcW w:w="1170" w:type="dxa"/>
            <w:vAlign w:val="center"/>
            <w:hideMark/>
          </w:tcPr>
          <w:p w14:paraId="41C77E12" w14:textId="77777777" w:rsidR="00CA6813" w:rsidRPr="00CA6813" w:rsidRDefault="00CA6813" w:rsidP="00C25477">
            <w:pPr>
              <w:spacing w:after="0" w:line="276" w:lineRule="auto"/>
              <w:rPr>
                <w:b/>
                <w:bCs/>
                <w:sz w:val="24"/>
              </w:rPr>
            </w:pPr>
            <w:r w:rsidRPr="00CA6813">
              <w:rPr>
                <w:b/>
                <w:bCs/>
                <w:sz w:val="24"/>
              </w:rPr>
              <w:t>Reference</w:t>
            </w:r>
          </w:p>
        </w:tc>
        <w:tc>
          <w:tcPr>
            <w:tcW w:w="3235" w:type="dxa"/>
            <w:vAlign w:val="center"/>
            <w:hideMark/>
          </w:tcPr>
          <w:p w14:paraId="1D3C3F46" w14:textId="77777777" w:rsidR="00CA6813" w:rsidRPr="00CA6813" w:rsidRDefault="00CA6813" w:rsidP="00C25477">
            <w:pPr>
              <w:spacing w:after="0" w:line="276" w:lineRule="auto"/>
              <w:rPr>
                <w:b/>
                <w:bCs/>
                <w:sz w:val="24"/>
              </w:rPr>
            </w:pPr>
            <w:r w:rsidRPr="00CA6813">
              <w:rPr>
                <w:b/>
                <w:bCs/>
                <w:sz w:val="24"/>
              </w:rPr>
              <w:t>Fulfillment</w:t>
            </w:r>
          </w:p>
        </w:tc>
      </w:tr>
      <w:tr w:rsidR="00CA6813" w:rsidRPr="00CA6813" w14:paraId="52319EF9" w14:textId="77777777" w:rsidTr="009A5B1A">
        <w:trPr>
          <w:tblCellSpacing w:w="0" w:type="dxa"/>
        </w:trPr>
        <w:tc>
          <w:tcPr>
            <w:tcW w:w="808" w:type="dxa"/>
            <w:vAlign w:val="center"/>
            <w:hideMark/>
          </w:tcPr>
          <w:p w14:paraId="563E5DEA" w14:textId="77777777" w:rsidR="00CA6813" w:rsidRPr="00CA6813" w:rsidRDefault="00CA6813" w:rsidP="00C25477">
            <w:pPr>
              <w:spacing w:after="0" w:line="276" w:lineRule="auto"/>
              <w:rPr>
                <w:sz w:val="24"/>
              </w:rPr>
            </w:pPr>
            <w:r w:rsidRPr="00CA6813">
              <w:rPr>
                <w:rFonts w:ascii="Times New Roman" w:hAnsi="Times New Roman" w:cs="Times New Roman"/>
                <w:sz w:val="24"/>
              </w:rPr>
              <w:t>שַׁבָּת</w:t>
            </w:r>
          </w:p>
        </w:tc>
        <w:tc>
          <w:tcPr>
            <w:tcW w:w="1692" w:type="dxa"/>
            <w:vAlign w:val="center"/>
            <w:hideMark/>
          </w:tcPr>
          <w:p w14:paraId="31A5BBCA" w14:textId="77777777" w:rsidR="00CA6813" w:rsidRPr="00CA6813" w:rsidRDefault="00CA6813" w:rsidP="00C25477">
            <w:pPr>
              <w:spacing w:after="0" w:line="276" w:lineRule="auto"/>
              <w:rPr>
                <w:sz w:val="24"/>
              </w:rPr>
            </w:pPr>
            <w:r w:rsidRPr="00CA6813">
              <w:rPr>
                <w:i/>
                <w:iCs/>
                <w:sz w:val="24"/>
              </w:rPr>
              <w:t>šabbāṯ</w:t>
            </w:r>
          </w:p>
        </w:tc>
        <w:tc>
          <w:tcPr>
            <w:tcW w:w="2445" w:type="dxa"/>
            <w:vAlign w:val="center"/>
            <w:hideMark/>
          </w:tcPr>
          <w:p w14:paraId="3E220FCC" w14:textId="77777777" w:rsidR="00CA6813" w:rsidRPr="00CA6813" w:rsidRDefault="00CA6813" w:rsidP="00C25477">
            <w:pPr>
              <w:spacing w:after="0" w:line="276" w:lineRule="auto"/>
              <w:rPr>
                <w:sz w:val="24"/>
              </w:rPr>
            </w:pPr>
            <w:r w:rsidRPr="00CA6813">
              <w:rPr>
                <w:sz w:val="24"/>
              </w:rPr>
              <w:t>Rest, cessation</w:t>
            </w:r>
          </w:p>
        </w:tc>
        <w:tc>
          <w:tcPr>
            <w:tcW w:w="1170" w:type="dxa"/>
            <w:vAlign w:val="center"/>
            <w:hideMark/>
          </w:tcPr>
          <w:p w14:paraId="3BC4CFAA" w14:textId="77777777" w:rsidR="00CA6813" w:rsidRPr="00CA6813" w:rsidRDefault="00CA6813" w:rsidP="00C25477">
            <w:pPr>
              <w:spacing w:after="0" w:line="276" w:lineRule="auto"/>
              <w:rPr>
                <w:sz w:val="24"/>
              </w:rPr>
            </w:pPr>
            <w:r w:rsidRPr="00CA6813">
              <w:rPr>
                <w:sz w:val="24"/>
              </w:rPr>
              <w:t>Lev 25:2</w:t>
            </w:r>
          </w:p>
        </w:tc>
        <w:tc>
          <w:tcPr>
            <w:tcW w:w="3235" w:type="dxa"/>
            <w:vAlign w:val="center"/>
            <w:hideMark/>
          </w:tcPr>
          <w:p w14:paraId="085F7C56" w14:textId="77777777" w:rsidR="00CA6813" w:rsidRPr="00CA6813" w:rsidRDefault="00CA6813" w:rsidP="00C25477">
            <w:pPr>
              <w:spacing w:after="0" w:line="276" w:lineRule="auto"/>
              <w:rPr>
                <w:sz w:val="24"/>
              </w:rPr>
            </w:pPr>
            <w:r w:rsidRPr="00CA6813">
              <w:rPr>
                <w:sz w:val="24"/>
              </w:rPr>
              <w:t>Matt 11:28 – Christ our rest</w:t>
            </w:r>
          </w:p>
        </w:tc>
      </w:tr>
      <w:tr w:rsidR="00CA6813" w:rsidRPr="00CA6813" w14:paraId="02F8B847" w14:textId="77777777" w:rsidTr="009A5B1A">
        <w:trPr>
          <w:tblCellSpacing w:w="0" w:type="dxa"/>
        </w:trPr>
        <w:tc>
          <w:tcPr>
            <w:tcW w:w="808" w:type="dxa"/>
            <w:vAlign w:val="center"/>
            <w:hideMark/>
          </w:tcPr>
          <w:p w14:paraId="54AC84FB" w14:textId="77777777" w:rsidR="00CA6813" w:rsidRPr="00CA6813" w:rsidRDefault="00CA6813" w:rsidP="00C25477">
            <w:pPr>
              <w:spacing w:after="0" w:line="276" w:lineRule="auto"/>
              <w:rPr>
                <w:sz w:val="24"/>
              </w:rPr>
            </w:pPr>
            <w:r w:rsidRPr="00CA6813">
              <w:rPr>
                <w:rFonts w:ascii="Times New Roman" w:hAnsi="Times New Roman" w:cs="Times New Roman"/>
                <w:sz w:val="24"/>
              </w:rPr>
              <w:t>שַׁבַּת</w:t>
            </w:r>
            <w:r w:rsidRPr="00CA6813">
              <w:rPr>
                <w:sz w:val="24"/>
              </w:rPr>
              <w:t xml:space="preserve"> </w:t>
            </w:r>
            <w:r w:rsidRPr="00CA6813">
              <w:rPr>
                <w:rFonts w:ascii="Times New Roman" w:hAnsi="Times New Roman" w:cs="Times New Roman"/>
                <w:sz w:val="24"/>
              </w:rPr>
              <w:t>שַׁבָּתוֹן</w:t>
            </w:r>
          </w:p>
        </w:tc>
        <w:tc>
          <w:tcPr>
            <w:tcW w:w="1692" w:type="dxa"/>
            <w:vAlign w:val="center"/>
            <w:hideMark/>
          </w:tcPr>
          <w:p w14:paraId="797678CE" w14:textId="77777777" w:rsidR="00CA6813" w:rsidRPr="00CA6813" w:rsidRDefault="00CA6813" w:rsidP="00C25477">
            <w:pPr>
              <w:spacing w:after="0" w:line="276" w:lineRule="auto"/>
              <w:rPr>
                <w:sz w:val="24"/>
              </w:rPr>
            </w:pPr>
            <w:r w:rsidRPr="00CA6813">
              <w:rPr>
                <w:i/>
                <w:iCs/>
                <w:sz w:val="24"/>
              </w:rPr>
              <w:t>šabbat šabbātôn</w:t>
            </w:r>
          </w:p>
        </w:tc>
        <w:tc>
          <w:tcPr>
            <w:tcW w:w="2445" w:type="dxa"/>
            <w:vAlign w:val="center"/>
            <w:hideMark/>
          </w:tcPr>
          <w:p w14:paraId="51057F0E" w14:textId="77777777" w:rsidR="00CA6813" w:rsidRPr="00CA6813" w:rsidRDefault="00CA6813" w:rsidP="00C25477">
            <w:pPr>
              <w:spacing w:after="0" w:line="276" w:lineRule="auto"/>
              <w:rPr>
                <w:sz w:val="24"/>
              </w:rPr>
            </w:pPr>
            <w:r w:rsidRPr="00CA6813">
              <w:rPr>
                <w:sz w:val="24"/>
              </w:rPr>
              <w:t>Sabbath of solemn rest</w:t>
            </w:r>
          </w:p>
        </w:tc>
        <w:tc>
          <w:tcPr>
            <w:tcW w:w="1170" w:type="dxa"/>
            <w:vAlign w:val="center"/>
            <w:hideMark/>
          </w:tcPr>
          <w:p w14:paraId="5AE81E9E" w14:textId="77777777" w:rsidR="00CA6813" w:rsidRPr="00CA6813" w:rsidRDefault="00CA6813" w:rsidP="00C25477">
            <w:pPr>
              <w:spacing w:after="0" w:line="276" w:lineRule="auto"/>
              <w:rPr>
                <w:sz w:val="24"/>
              </w:rPr>
            </w:pPr>
            <w:r w:rsidRPr="00CA6813">
              <w:rPr>
                <w:sz w:val="24"/>
              </w:rPr>
              <w:t>Lev 25:4</w:t>
            </w:r>
          </w:p>
        </w:tc>
        <w:tc>
          <w:tcPr>
            <w:tcW w:w="3235" w:type="dxa"/>
            <w:vAlign w:val="center"/>
            <w:hideMark/>
          </w:tcPr>
          <w:p w14:paraId="15EB67C5" w14:textId="77777777" w:rsidR="00CA6813" w:rsidRPr="00CA6813" w:rsidRDefault="00CA6813" w:rsidP="00C25477">
            <w:pPr>
              <w:spacing w:after="0" w:line="276" w:lineRule="auto"/>
              <w:rPr>
                <w:sz w:val="24"/>
              </w:rPr>
            </w:pPr>
            <w:r w:rsidRPr="00CA6813">
              <w:rPr>
                <w:sz w:val="24"/>
              </w:rPr>
              <w:t>Heb 4:9 – Eternal rest</w:t>
            </w:r>
          </w:p>
        </w:tc>
      </w:tr>
      <w:tr w:rsidR="00CA6813" w:rsidRPr="00CA6813" w14:paraId="3D81D546" w14:textId="77777777" w:rsidTr="009A5B1A">
        <w:trPr>
          <w:tblCellSpacing w:w="0" w:type="dxa"/>
        </w:trPr>
        <w:tc>
          <w:tcPr>
            <w:tcW w:w="808" w:type="dxa"/>
            <w:vAlign w:val="center"/>
            <w:hideMark/>
          </w:tcPr>
          <w:p w14:paraId="1AC228C1" w14:textId="77777777" w:rsidR="00CA6813" w:rsidRPr="00CA6813" w:rsidRDefault="00CA6813" w:rsidP="00C25477">
            <w:pPr>
              <w:spacing w:after="0" w:line="276" w:lineRule="auto"/>
              <w:rPr>
                <w:sz w:val="24"/>
              </w:rPr>
            </w:pPr>
            <w:r w:rsidRPr="00CA6813">
              <w:rPr>
                <w:rFonts w:ascii="Times New Roman" w:hAnsi="Times New Roman" w:cs="Times New Roman"/>
                <w:sz w:val="24"/>
              </w:rPr>
              <w:t>יוֹבֵל</w:t>
            </w:r>
          </w:p>
        </w:tc>
        <w:tc>
          <w:tcPr>
            <w:tcW w:w="1692" w:type="dxa"/>
            <w:vAlign w:val="center"/>
            <w:hideMark/>
          </w:tcPr>
          <w:p w14:paraId="25A226FE" w14:textId="77777777" w:rsidR="00CA6813" w:rsidRPr="00CA6813" w:rsidRDefault="00CA6813" w:rsidP="00C25477">
            <w:pPr>
              <w:spacing w:after="0" w:line="276" w:lineRule="auto"/>
              <w:rPr>
                <w:sz w:val="24"/>
              </w:rPr>
            </w:pPr>
            <w:r w:rsidRPr="00CA6813">
              <w:rPr>
                <w:i/>
                <w:iCs/>
                <w:sz w:val="24"/>
              </w:rPr>
              <w:t>yōvēl</w:t>
            </w:r>
          </w:p>
        </w:tc>
        <w:tc>
          <w:tcPr>
            <w:tcW w:w="2445" w:type="dxa"/>
            <w:vAlign w:val="center"/>
            <w:hideMark/>
          </w:tcPr>
          <w:p w14:paraId="58BEB590" w14:textId="77777777" w:rsidR="00CA6813" w:rsidRPr="00CA6813" w:rsidRDefault="00CA6813" w:rsidP="00C25477">
            <w:pPr>
              <w:spacing w:after="0" w:line="276" w:lineRule="auto"/>
              <w:rPr>
                <w:sz w:val="24"/>
              </w:rPr>
            </w:pPr>
            <w:r w:rsidRPr="00CA6813">
              <w:rPr>
                <w:sz w:val="24"/>
              </w:rPr>
              <w:t>Jubilee, ram’s horn, liberty</w:t>
            </w:r>
          </w:p>
        </w:tc>
        <w:tc>
          <w:tcPr>
            <w:tcW w:w="1170" w:type="dxa"/>
            <w:vAlign w:val="center"/>
            <w:hideMark/>
          </w:tcPr>
          <w:p w14:paraId="2748469B" w14:textId="77777777" w:rsidR="00CA6813" w:rsidRPr="00CA6813" w:rsidRDefault="00CA6813" w:rsidP="00C25477">
            <w:pPr>
              <w:spacing w:after="0" w:line="276" w:lineRule="auto"/>
              <w:rPr>
                <w:sz w:val="24"/>
              </w:rPr>
            </w:pPr>
            <w:r w:rsidRPr="00CA6813">
              <w:rPr>
                <w:sz w:val="24"/>
              </w:rPr>
              <w:t>Lev 25:10</w:t>
            </w:r>
          </w:p>
        </w:tc>
        <w:tc>
          <w:tcPr>
            <w:tcW w:w="3235" w:type="dxa"/>
            <w:vAlign w:val="center"/>
            <w:hideMark/>
          </w:tcPr>
          <w:p w14:paraId="1AC9745D" w14:textId="77777777" w:rsidR="00CA6813" w:rsidRPr="00CA6813" w:rsidRDefault="00CA6813" w:rsidP="00C25477">
            <w:pPr>
              <w:spacing w:after="0" w:line="276" w:lineRule="auto"/>
              <w:rPr>
                <w:sz w:val="24"/>
              </w:rPr>
            </w:pPr>
            <w:r w:rsidRPr="00CA6813">
              <w:rPr>
                <w:sz w:val="24"/>
              </w:rPr>
              <w:t>Luke 4:18 – “Proclaim liberty”</w:t>
            </w:r>
          </w:p>
        </w:tc>
      </w:tr>
      <w:tr w:rsidR="00CA6813" w:rsidRPr="00CA6813" w14:paraId="5FA3B490" w14:textId="77777777" w:rsidTr="009A5B1A">
        <w:trPr>
          <w:tblCellSpacing w:w="0" w:type="dxa"/>
        </w:trPr>
        <w:tc>
          <w:tcPr>
            <w:tcW w:w="808" w:type="dxa"/>
            <w:vAlign w:val="center"/>
            <w:hideMark/>
          </w:tcPr>
          <w:p w14:paraId="38DFAED4" w14:textId="77777777" w:rsidR="00CA6813" w:rsidRPr="00CA6813" w:rsidRDefault="00CA6813" w:rsidP="00C25477">
            <w:pPr>
              <w:spacing w:after="0" w:line="276" w:lineRule="auto"/>
              <w:rPr>
                <w:sz w:val="24"/>
              </w:rPr>
            </w:pPr>
            <w:r w:rsidRPr="00CA6813">
              <w:rPr>
                <w:rFonts w:ascii="Times New Roman" w:hAnsi="Times New Roman" w:cs="Times New Roman"/>
                <w:sz w:val="24"/>
              </w:rPr>
              <w:t>גָּאַל</w:t>
            </w:r>
          </w:p>
        </w:tc>
        <w:tc>
          <w:tcPr>
            <w:tcW w:w="1692" w:type="dxa"/>
            <w:vAlign w:val="center"/>
            <w:hideMark/>
          </w:tcPr>
          <w:p w14:paraId="7842D108" w14:textId="77777777" w:rsidR="00CA6813" w:rsidRPr="00CA6813" w:rsidRDefault="00CA6813" w:rsidP="00C25477">
            <w:pPr>
              <w:spacing w:after="0" w:line="276" w:lineRule="auto"/>
              <w:rPr>
                <w:sz w:val="24"/>
              </w:rPr>
            </w:pPr>
            <w:r w:rsidRPr="00CA6813">
              <w:rPr>
                <w:i/>
                <w:iCs/>
                <w:sz w:val="24"/>
              </w:rPr>
              <w:t>gāʾal</w:t>
            </w:r>
          </w:p>
        </w:tc>
        <w:tc>
          <w:tcPr>
            <w:tcW w:w="2445" w:type="dxa"/>
            <w:vAlign w:val="center"/>
            <w:hideMark/>
          </w:tcPr>
          <w:p w14:paraId="365A0DD4" w14:textId="77777777" w:rsidR="00CA6813" w:rsidRPr="00CA6813" w:rsidRDefault="00CA6813" w:rsidP="00C25477">
            <w:pPr>
              <w:spacing w:after="0" w:line="276" w:lineRule="auto"/>
              <w:rPr>
                <w:sz w:val="24"/>
              </w:rPr>
            </w:pPr>
            <w:r w:rsidRPr="00CA6813">
              <w:rPr>
                <w:sz w:val="24"/>
              </w:rPr>
              <w:t>To redeem, buy back</w:t>
            </w:r>
          </w:p>
        </w:tc>
        <w:tc>
          <w:tcPr>
            <w:tcW w:w="1170" w:type="dxa"/>
            <w:vAlign w:val="center"/>
            <w:hideMark/>
          </w:tcPr>
          <w:p w14:paraId="37D1437A" w14:textId="77777777" w:rsidR="00CA6813" w:rsidRPr="00CA6813" w:rsidRDefault="00CA6813" w:rsidP="00C25477">
            <w:pPr>
              <w:spacing w:after="0" w:line="276" w:lineRule="auto"/>
              <w:rPr>
                <w:sz w:val="24"/>
              </w:rPr>
            </w:pPr>
            <w:r w:rsidRPr="00CA6813">
              <w:rPr>
                <w:sz w:val="24"/>
              </w:rPr>
              <w:t>Lev 25:25</w:t>
            </w:r>
          </w:p>
        </w:tc>
        <w:tc>
          <w:tcPr>
            <w:tcW w:w="3235" w:type="dxa"/>
            <w:vAlign w:val="center"/>
            <w:hideMark/>
          </w:tcPr>
          <w:p w14:paraId="72166168" w14:textId="77777777" w:rsidR="00CA6813" w:rsidRPr="00CA6813" w:rsidRDefault="00CA6813" w:rsidP="00C25477">
            <w:pPr>
              <w:spacing w:after="0" w:line="276" w:lineRule="auto"/>
              <w:rPr>
                <w:sz w:val="24"/>
              </w:rPr>
            </w:pPr>
            <w:r w:rsidRPr="00CA6813">
              <w:rPr>
                <w:sz w:val="24"/>
              </w:rPr>
              <w:t>Eph 1:7 – “In Him we have redemption”</w:t>
            </w:r>
          </w:p>
        </w:tc>
      </w:tr>
      <w:tr w:rsidR="00CA6813" w:rsidRPr="00CA6813" w14:paraId="20A8E70E" w14:textId="77777777" w:rsidTr="009A5B1A">
        <w:trPr>
          <w:tblCellSpacing w:w="0" w:type="dxa"/>
        </w:trPr>
        <w:tc>
          <w:tcPr>
            <w:tcW w:w="808" w:type="dxa"/>
            <w:vAlign w:val="center"/>
            <w:hideMark/>
          </w:tcPr>
          <w:p w14:paraId="2652D3CD" w14:textId="77777777" w:rsidR="00CA6813" w:rsidRPr="00CA6813" w:rsidRDefault="00CA6813" w:rsidP="00C25477">
            <w:pPr>
              <w:spacing w:after="0" w:line="276" w:lineRule="auto"/>
              <w:rPr>
                <w:sz w:val="24"/>
              </w:rPr>
            </w:pPr>
            <w:r w:rsidRPr="00CA6813">
              <w:rPr>
                <w:rFonts w:ascii="Times New Roman" w:hAnsi="Times New Roman" w:cs="Times New Roman"/>
                <w:sz w:val="24"/>
              </w:rPr>
              <w:t>בְּרִית</w:t>
            </w:r>
          </w:p>
        </w:tc>
        <w:tc>
          <w:tcPr>
            <w:tcW w:w="1692" w:type="dxa"/>
            <w:vAlign w:val="center"/>
            <w:hideMark/>
          </w:tcPr>
          <w:p w14:paraId="529430FE" w14:textId="77777777" w:rsidR="00CA6813" w:rsidRPr="00CA6813" w:rsidRDefault="00CA6813" w:rsidP="00C25477">
            <w:pPr>
              <w:spacing w:after="0" w:line="276" w:lineRule="auto"/>
              <w:rPr>
                <w:sz w:val="24"/>
              </w:rPr>
            </w:pPr>
            <w:r w:rsidRPr="00CA6813">
              <w:rPr>
                <w:i/>
                <w:iCs/>
                <w:sz w:val="24"/>
              </w:rPr>
              <w:t>berîṯ</w:t>
            </w:r>
          </w:p>
        </w:tc>
        <w:tc>
          <w:tcPr>
            <w:tcW w:w="2445" w:type="dxa"/>
            <w:vAlign w:val="center"/>
            <w:hideMark/>
          </w:tcPr>
          <w:p w14:paraId="1A287218" w14:textId="77777777" w:rsidR="00CA6813" w:rsidRPr="00CA6813" w:rsidRDefault="00CA6813" w:rsidP="00C25477">
            <w:pPr>
              <w:spacing w:after="0" w:line="276" w:lineRule="auto"/>
              <w:rPr>
                <w:sz w:val="24"/>
              </w:rPr>
            </w:pPr>
            <w:r w:rsidRPr="00CA6813">
              <w:rPr>
                <w:sz w:val="24"/>
              </w:rPr>
              <w:t>Covenant</w:t>
            </w:r>
          </w:p>
        </w:tc>
        <w:tc>
          <w:tcPr>
            <w:tcW w:w="1170" w:type="dxa"/>
            <w:vAlign w:val="center"/>
            <w:hideMark/>
          </w:tcPr>
          <w:p w14:paraId="1CADB2D3" w14:textId="77777777" w:rsidR="00CA6813" w:rsidRPr="00CA6813" w:rsidRDefault="00CA6813" w:rsidP="00C25477">
            <w:pPr>
              <w:spacing w:after="0" w:line="276" w:lineRule="auto"/>
              <w:rPr>
                <w:sz w:val="24"/>
              </w:rPr>
            </w:pPr>
            <w:r w:rsidRPr="00CA6813">
              <w:rPr>
                <w:sz w:val="24"/>
              </w:rPr>
              <w:t>Lev 26:9</w:t>
            </w:r>
          </w:p>
        </w:tc>
        <w:tc>
          <w:tcPr>
            <w:tcW w:w="3235" w:type="dxa"/>
            <w:vAlign w:val="center"/>
            <w:hideMark/>
          </w:tcPr>
          <w:p w14:paraId="4EB213A8" w14:textId="77777777" w:rsidR="00CA6813" w:rsidRPr="00CA6813" w:rsidRDefault="00CA6813" w:rsidP="00C25477">
            <w:pPr>
              <w:spacing w:after="0" w:line="276" w:lineRule="auto"/>
              <w:rPr>
                <w:sz w:val="24"/>
              </w:rPr>
            </w:pPr>
            <w:r w:rsidRPr="00CA6813">
              <w:rPr>
                <w:sz w:val="24"/>
              </w:rPr>
              <w:t>Heb 8:6 – Better covenant</w:t>
            </w:r>
          </w:p>
        </w:tc>
      </w:tr>
      <w:tr w:rsidR="00CA6813" w:rsidRPr="00CA6813" w14:paraId="2612250B" w14:textId="77777777" w:rsidTr="009A5B1A">
        <w:trPr>
          <w:tblCellSpacing w:w="0" w:type="dxa"/>
        </w:trPr>
        <w:tc>
          <w:tcPr>
            <w:tcW w:w="808" w:type="dxa"/>
            <w:vAlign w:val="center"/>
            <w:hideMark/>
          </w:tcPr>
          <w:p w14:paraId="0AB4C175" w14:textId="77777777" w:rsidR="00CA6813" w:rsidRPr="00CA6813" w:rsidRDefault="00CA6813" w:rsidP="00C25477">
            <w:pPr>
              <w:spacing w:after="0" w:line="276" w:lineRule="auto"/>
              <w:rPr>
                <w:sz w:val="24"/>
              </w:rPr>
            </w:pPr>
            <w:r w:rsidRPr="00CA6813">
              <w:rPr>
                <w:rFonts w:ascii="Times New Roman" w:hAnsi="Times New Roman" w:cs="Times New Roman"/>
                <w:sz w:val="24"/>
              </w:rPr>
              <w:lastRenderedPageBreak/>
              <w:t>חֶסֶד</w:t>
            </w:r>
          </w:p>
        </w:tc>
        <w:tc>
          <w:tcPr>
            <w:tcW w:w="1692" w:type="dxa"/>
            <w:vAlign w:val="center"/>
            <w:hideMark/>
          </w:tcPr>
          <w:p w14:paraId="536E4FEA" w14:textId="77777777" w:rsidR="00CA6813" w:rsidRPr="00CA6813" w:rsidRDefault="00CA6813" w:rsidP="00C25477">
            <w:pPr>
              <w:spacing w:after="0" w:line="276" w:lineRule="auto"/>
              <w:rPr>
                <w:sz w:val="24"/>
              </w:rPr>
            </w:pPr>
            <w:r w:rsidRPr="00CA6813">
              <w:rPr>
                <w:i/>
                <w:iCs/>
                <w:sz w:val="24"/>
              </w:rPr>
              <w:t>ḥesed</w:t>
            </w:r>
          </w:p>
        </w:tc>
        <w:tc>
          <w:tcPr>
            <w:tcW w:w="2445" w:type="dxa"/>
            <w:vAlign w:val="center"/>
            <w:hideMark/>
          </w:tcPr>
          <w:p w14:paraId="49FC9681" w14:textId="77777777" w:rsidR="00CA6813" w:rsidRPr="00CA6813" w:rsidRDefault="00CA6813" w:rsidP="00C25477">
            <w:pPr>
              <w:spacing w:after="0" w:line="276" w:lineRule="auto"/>
              <w:rPr>
                <w:sz w:val="24"/>
              </w:rPr>
            </w:pPr>
            <w:r w:rsidRPr="00CA6813">
              <w:rPr>
                <w:sz w:val="24"/>
              </w:rPr>
              <w:t>Covenant faithfulness / steadfast love</w:t>
            </w:r>
          </w:p>
        </w:tc>
        <w:tc>
          <w:tcPr>
            <w:tcW w:w="1170" w:type="dxa"/>
            <w:vAlign w:val="center"/>
            <w:hideMark/>
          </w:tcPr>
          <w:p w14:paraId="7A26AC2D" w14:textId="77777777" w:rsidR="00CA6813" w:rsidRPr="00CA6813" w:rsidRDefault="00CA6813" w:rsidP="00C25477">
            <w:pPr>
              <w:spacing w:after="0" w:line="276" w:lineRule="auto"/>
              <w:rPr>
                <w:sz w:val="24"/>
              </w:rPr>
            </w:pPr>
            <w:r w:rsidRPr="00CA6813">
              <w:rPr>
                <w:sz w:val="24"/>
              </w:rPr>
              <w:t>Lev 26:42</w:t>
            </w:r>
          </w:p>
        </w:tc>
        <w:tc>
          <w:tcPr>
            <w:tcW w:w="3235" w:type="dxa"/>
            <w:vAlign w:val="center"/>
            <w:hideMark/>
          </w:tcPr>
          <w:p w14:paraId="38A827F8" w14:textId="77777777" w:rsidR="00CA6813" w:rsidRPr="00CA6813" w:rsidRDefault="00CA6813" w:rsidP="00C25477">
            <w:pPr>
              <w:spacing w:after="0" w:line="276" w:lineRule="auto"/>
              <w:rPr>
                <w:sz w:val="24"/>
              </w:rPr>
            </w:pPr>
            <w:r w:rsidRPr="00CA6813">
              <w:rPr>
                <w:sz w:val="24"/>
              </w:rPr>
              <w:t>John 1:17 – Grace and truth</w:t>
            </w:r>
          </w:p>
        </w:tc>
      </w:tr>
    </w:tbl>
    <w:p w14:paraId="2123E992" w14:textId="55EB01F2" w:rsidR="00CA6813" w:rsidRPr="00CA6813" w:rsidRDefault="00CA6813" w:rsidP="00C25477">
      <w:pPr>
        <w:spacing w:before="120" w:after="120" w:line="276" w:lineRule="auto"/>
        <w:jc w:val="both"/>
        <w:rPr>
          <w:sz w:val="24"/>
        </w:rPr>
      </w:pPr>
      <w:r w:rsidRPr="00CA6813">
        <w:rPr>
          <w:sz w:val="24"/>
        </w:rPr>
        <w:t>These words together form the grammar of grace:</w:t>
      </w:r>
      <w:r w:rsidR="00C25477">
        <w:rPr>
          <w:sz w:val="24"/>
        </w:rPr>
        <w:t xml:space="preserve"> </w:t>
      </w:r>
      <w:r w:rsidRPr="00CA6813">
        <w:rPr>
          <w:b/>
          <w:bCs/>
          <w:sz w:val="24"/>
        </w:rPr>
        <w:t>rest</w:t>
      </w:r>
      <w:r w:rsidRPr="00CA6813">
        <w:rPr>
          <w:sz w:val="24"/>
        </w:rPr>
        <w:t xml:space="preserve"> (Sabbath), </w:t>
      </w:r>
      <w:r w:rsidRPr="00CA6813">
        <w:rPr>
          <w:b/>
          <w:bCs/>
          <w:sz w:val="24"/>
        </w:rPr>
        <w:t>release</w:t>
      </w:r>
      <w:r w:rsidRPr="00CA6813">
        <w:rPr>
          <w:sz w:val="24"/>
        </w:rPr>
        <w:t xml:space="preserve"> (Jubilee), and </w:t>
      </w:r>
      <w:r w:rsidRPr="00CA6813">
        <w:rPr>
          <w:b/>
          <w:bCs/>
          <w:sz w:val="24"/>
        </w:rPr>
        <w:t>relationship</w:t>
      </w:r>
      <w:r w:rsidRPr="00CA6813">
        <w:rPr>
          <w:sz w:val="24"/>
        </w:rPr>
        <w:t xml:space="preserve"> (covenant).</w:t>
      </w:r>
      <w:r w:rsidR="00C25477">
        <w:rPr>
          <w:sz w:val="24"/>
        </w:rPr>
        <w:t xml:space="preserve"> </w:t>
      </w:r>
      <w:r w:rsidRPr="00CA6813">
        <w:rPr>
          <w:sz w:val="24"/>
        </w:rPr>
        <w:t>All three converge in Christ, who redeems time, land, and people for God.</w:t>
      </w:r>
    </w:p>
    <w:p w14:paraId="78D68380" w14:textId="77777777" w:rsidR="00CA6813" w:rsidRPr="00CA6813" w:rsidRDefault="00CA6813" w:rsidP="00CA6813">
      <w:pPr>
        <w:spacing w:after="120" w:line="276" w:lineRule="auto"/>
        <w:rPr>
          <w:rFonts w:ascii="Merriweather" w:hAnsi="Merriweather"/>
          <w:b/>
          <w:bCs/>
          <w:sz w:val="26"/>
          <w:szCs w:val="26"/>
        </w:rPr>
      </w:pPr>
      <w:r w:rsidRPr="00CA6813">
        <w:rPr>
          <w:rFonts w:ascii="Merriweather" w:hAnsi="Merriweather"/>
          <w:b/>
          <w:bCs/>
          <w:sz w:val="26"/>
          <w:szCs w:val="26"/>
        </w:rPr>
        <w:t>3. The Sabbath Year — Trusting God’s Provision (Leviticus 25:1–7)</w:t>
      </w:r>
    </w:p>
    <w:p w14:paraId="587FBC1C" w14:textId="7E530475" w:rsidR="00CA6813" w:rsidRPr="00CA6813" w:rsidRDefault="00CA6813" w:rsidP="00CA6813">
      <w:pPr>
        <w:spacing w:after="120" w:line="276" w:lineRule="auto"/>
        <w:rPr>
          <w:sz w:val="24"/>
        </w:rPr>
      </w:pPr>
      <w:r w:rsidRPr="00CA6813">
        <w:rPr>
          <w:sz w:val="24"/>
        </w:rPr>
        <w:t xml:space="preserve">Every </w:t>
      </w:r>
      <w:r w:rsidRPr="00CA6813">
        <w:rPr>
          <w:b/>
          <w:bCs/>
          <w:sz w:val="24"/>
        </w:rPr>
        <w:t>seventh year</w:t>
      </w:r>
      <w:r w:rsidRPr="00CA6813">
        <w:rPr>
          <w:sz w:val="24"/>
        </w:rPr>
        <w:t>, the land was to rest.</w:t>
      </w:r>
      <w:r w:rsidR="00C25477">
        <w:rPr>
          <w:sz w:val="24"/>
        </w:rPr>
        <w:t xml:space="preserve"> </w:t>
      </w:r>
      <w:r w:rsidRPr="00CA6813">
        <w:rPr>
          <w:sz w:val="24"/>
        </w:rPr>
        <w:t>The Israelites were forbidden to sow, reap, or prune; they lived on what God provided spontaneously.</w:t>
      </w:r>
    </w:p>
    <w:p w14:paraId="37606CB1" w14:textId="77777777" w:rsidR="00CA6813" w:rsidRPr="00CA6813" w:rsidRDefault="00CA6813" w:rsidP="00CA6813">
      <w:pPr>
        <w:spacing w:after="120" w:line="276" w:lineRule="auto"/>
        <w:rPr>
          <w:sz w:val="24"/>
        </w:rPr>
      </w:pPr>
      <w:r w:rsidRPr="00CA6813">
        <w:rPr>
          <w:i/>
          <w:iCs/>
          <w:sz w:val="24"/>
        </w:rPr>
        <w:t>“The Sabbath of the land shall provide food for you.”</w:t>
      </w:r>
      <w:r w:rsidRPr="00CA6813">
        <w:rPr>
          <w:sz w:val="24"/>
        </w:rPr>
        <w:t xml:space="preserve"> — Leviticus 25:6</w:t>
      </w:r>
    </w:p>
    <w:tbl>
      <w:tblPr>
        <w:tblW w:w="0" w:type="auto"/>
        <w:tblCellSpacing w:w="0" w:type="dxa"/>
        <w:tblBorders>
          <w:top w:val="double" w:sz="4" w:space="0" w:color="auto"/>
          <w:left w:val="double" w:sz="4" w:space="0" w:color="auto"/>
          <w:bottom w:val="double" w:sz="4" w:space="0" w:color="auto"/>
          <w:right w:val="double" w:sz="4" w:space="0" w:color="auto"/>
          <w:insideH w:val="double" w:sz="4" w:space="0" w:color="auto"/>
          <w:insideV w:val="double" w:sz="4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236"/>
        <w:gridCol w:w="2775"/>
        <w:gridCol w:w="4319"/>
      </w:tblGrid>
      <w:tr w:rsidR="00CA6813" w:rsidRPr="00CA6813" w14:paraId="08AD8FFE" w14:textId="77777777" w:rsidTr="00C25477">
        <w:trPr>
          <w:tblHeader/>
          <w:tblCellSpacing w:w="0" w:type="dxa"/>
        </w:trPr>
        <w:tc>
          <w:tcPr>
            <w:tcW w:w="0" w:type="auto"/>
            <w:vAlign w:val="center"/>
            <w:hideMark/>
          </w:tcPr>
          <w:p w14:paraId="09369912" w14:textId="77777777" w:rsidR="00CA6813" w:rsidRPr="00CA6813" w:rsidRDefault="00CA6813" w:rsidP="009A5B1A">
            <w:pPr>
              <w:spacing w:after="0" w:line="276" w:lineRule="auto"/>
              <w:rPr>
                <w:b/>
                <w:bCs/>
                <w:sz w:val="24"/>
              </w:rPr>
            </w:pPr>
            <w:r w:rsidRPr="00CA6813">
              <w:rPr>
                <w:b/>
                <w:bCs/>
                <w:sz w:val="24"/>
              </w:rPr>
              <w:t>Principle</w:t>
            </w:r>
          </w:p>
        </w:tc>
        <w:tc>
          <w:tcPr>
            <w:tcW w:w="0" w:type="auto"/>
            <w:vAlign w:val="center"/>
            <w:hideMark/>
          </w:tcPr>
          <w:p w14:paraId="0E9B080E" w14:textId="77777777" w:rsidR="00CA6813" w:rsidRPr="00CA6813" w:rsidRDefault="00CA6813" w:rsidP="009A5B1A">
            <w:pPr>
              <w:spacing w:after="0" w:line="276" w:lineRule="auto"/>
              <w:rPr>
                <w:b/>
                <w:bCs/>
                <w:sz w:val="24"/>
              </w:rPr>
            </w:pPr>
            <w:r w:rsidRPr="00CA6813">
              <w:rPr>
                <w:b/>
                <w:bCs/>
                <w:sz w:val="24"/>
              </w:rPr>
              <w:t>Meaning</w:t>
            </w:r>
          </w:p>
        </w:tc>
        <w:tc>
          <w:tcPr>
            <w:tcW w:w="0" w:type="auto"/>
            <w:vAlign w:val="center"/>
            <w:hideMark/>
          </w:tcPr>
          <w:p w14:paraId="6C90C39F" w14:textId="77777777" w:rsidR="00CA6813" w:rsidRPr="00CA6813" w:rsidRDefault="00CA6813" w:rsidP="009A5B1A">
            <w:pPr>
              <w:spacing w:after="0" w:line="276" w:lineRule="auto"/>
              <w:rPr>
                <w:b/>
                <w:bCs/>
                <w:sz w:val="24"/>
              </w:rPr>
            </w:pPr>
            <w:r w:rsidRPr="00CA6813">
              <w:rPr>
                <w:b/>
                <w:bCs/>
                <w:sz w:val="24"/>
              </w:rPr>
              <w:t>Fulfillment in Christ</w:t>
            </w:r>
          </w:p>
        </w:tc>
      </w:tr>
      <w:tr w:rsidR="00CA6813" w:rsidRPr="00CA6813" w14:paraId="4963B6B7" w14:textId="77777777" w:rsidTr="00C25477">
        <w:trPr>
          <w:tblCellSpacing w:w="0" w:type="dxa"/>
        </w:trPr>
        <w:tc>
          <w:tcPr>
            <w:tcW w:w="0" w:type="auto"/>
            <w:vAlign w:val="center"/>
            <w:hideMark/>
          </w:tcPr>
          <w:p w14:paraId="0579C60A" w14:textId="77777777" w:rsidR="00CA6813" w:rsidRPr="00CA6813" w:rsidRDefault="00CA6813" w:rsidP="009A5B1A">
            <w:pPr>
              <w:spacing w:after="0" w:line="276" w:lineRule="auto"/>
              <w:rPr>
                <w:sz w:val="24"/>
              </w:rPr>
            </w:pPr>
            <w:r w:rsidRPr="00CA6813">
              <w:rPr>
                <w:sz w:val="24"/>
              </w:rPr>
              <w:t>Land rest</w:t>
            </w:r>
          </w:p>
        </w:tc>
        <w:tc>
          <w:tcPr>
            <w:tcW w:w="0" w:type="auto"/>
            <w:vAlign w:val="center"/>
            <w:hideMark/>
          </w:tcPr>
          <w:p w14:paraId="2BAF1B0A" w14:textId="77777777" w:rsidR="00CA6813" w:rsidRPr="00CA6813" w:rsidRDefault="00CA6813" w:rsidP="009A5B1A">
            <w:pPr>
              <w:spacing w:after="0" w:line="276" w:lineRule="auto"/>
              <w:rPr>
                <w:sz w:val="24"/>
              </w:rPr>
            </w:pPr>
            <w:r w:rsidRPr="00CA6813">
              <w:rPr>
                <w:sz w:val="24"/>
              </w:rPr>
              <w:t>Creation’s rhythm restored</w:t>
            </w:r>
          </w:p>
        </w:tc>
        <w:tc>
          <w:tcPr>
            <w:tcW w:w="0" w:type="auto"/>
            <w:vAlign w:val="center"/>
            <w:hideMark/>
          </w:tcPr>
          <w:p w14:paraId="77AD2B51" w14:textId="77777777" w:rsidR="00CA6813" w:rsidRPr="00CA6813" w:rsidRDefault="00CA6813" w:rsidP="009A5B1A">
            <w:pPr>
              <w:spacing w:after="0" w:line="276" w:lineRule="auto"/>
              <w:rPr>
                <w:sz w:val="24"/>
              </w:rPr>
            </w:pPr>
            <w:r w:rsidRPr="00CA6813">
              <w:rPr>
                <w:sz w:val="24"/>
              </w:rPr>
              <w:t>Christ, Lord of creation</w:t>
            </w:r>
          </w:p>
        </w:tc>
      </w:tr>
      <w:tr w:rsidR="00CA6813" w:rsidRPr="00CA6813" w14:paraId="4CCF378B" w14:textId="77777777" w:rsidTr="00C25477">
        <w:trPr>
          <w:tblCellSpacing w:w="0" w:type="dxa"/>
        </w:trPr>
        <w:tc>
          <w:tcPr>
            <w:tcW w:w="0" w:type="auto"/>
            <w:vAlign w:val="center"/>
            <w:hideMark/>
          </w:tcPr>
          <w:p w14:paraId="116560BA" w14:textId="77777777" w:rsidR="00CA6813" w:rsidRPr="00CA6813" w:rsidRDefault="00CA6813" w:rsidP="009A5B1A">
            <w:pPr>
              <w:spacing w:after="0" w:line="276" w:lineRule="auto"/>
              <w:rPr>
                <w:sz w:val="24"/>
              </w:rPr>
            </w:pPr>
            <w:r w:rsidRPr="00CA6813">
              <w:rPr>
                <w:sz w:val="24"/>
              </w:rPr>
              <w:t>Trust in divine supply</w:t>
            </w:r>
          </w:p>
        </w:tc>
        <w:tc>
          <w:tcPr>
            <w:tcW w:w="0" w:type="auto"/>
            <w:vAlign w:val="center"/>
            <w:hideMark/>
          </w:tcPr>
          <w:p w14:paraId="793C75AA" w14:textId="77777777" w:rsidR="00CA6813" w:rsidRPr="00CA6813" w:rsidRDefault="00CA6813" w:rsidP="009A5B1A">
            <w:pPr>
              <w:spacing w:after="0" w:line="276" w:lineRule="auto"/>
              <w:rPr>
                <w:sz w:val="24"/>
              </w:rPr>
            </w:pPr>
            <w:r w:rsidRPr="00CA6813">
              <w:rPr>
                <w:sz w:val="24"/>
              </w:rPr>
              <w:t>Dependence on God, not toil</w:t>
            </w:r>
          </w:p>
        </w:tc>
        <w:tc>
          <w:tcPr>
            <w:tcW w:w="0" w:type="auto"/>
            <w:vAlign w:val="center"/>
            <w:hideMark/>
          </w:tcPr>
          <w:p w14:paraId="1F7B0082" w14:textId="77777777" w:rsidR="00CA6813" w:rsidRPr="00CA6813" w:rsidRDefault="00CA6813" w:rsidP="009A5B1A">
            <w:pPr>
              <w:spacing w:after="0" w:line="276" w:lineRule="auto"/>
              <w:rPr>
                <w:sz w:val="24"/>
              </w:rPr>
            </w:pPr>
            <w:r w:rsidRPr="00CA6813">
              <w:rPr>
                <w:sz w:val="24"/>
              </w:rPr>
              <w:t>“Your Father knows what you need” (Matt 6:32)</w:t>
            </w:r>
          </w:p>
        </w:tc>
      </w:tr>
      <w:tr w:rsidR="00CA6813" w:rsidRPr="00CA6813" w14:paraId="4FE72131" w14:textId="77777777" w:rsidTr="00C25477">
        <w:trPr>
          <w:tblCellSpacing w:w="0" w:type="dxa"/>
        </w:trPr>
        <w:tc>
          <w:tcPr>
            <w:tcW w:w="0" w:type="auto"/>
            <w:vAlign w:val="center"/>
            <w:hideMark/>
          </w:tcPr>
          <w:p w14:paraId="4492B1CD" w14:textId="77777777" w:rsidR="00CA6813" w:rsidRPr="00CA6813" w:rsidRDefault="00CA6813" w:rsidP="009A5B1A">
            <w:pPr>
              <w:spacing w:after="0" w:line="276" w:lineRule="auto"/>
              <w:rPr>
                <w:sz w:val="24"/>
              </w:rPr>
            </w:pPr>
            <w:r w:rsidRPr="00CA6813">
              <w:rPr>
                <w:sz w:val="24"/>
              </w:rPr>
              <w:t>Equality among people</w:t>
            </w:r>
          </w:p>
        </w:tc>
        <w:tc>
          <w:tcPr>
            <w:tcW w:w="0" w:type="auto"/>
            <w:vAlign w:val="center"/>
            <w:hideMark/>
          </w:tcPr>
          <w:p w14:paraId="4ABBEB4D" w14:textId="77777777" w:rsidR="00CA6813" w:rsidRPr="00CA6813" w:rsidRDefault="00CA6813" w:rsidP="009A5B1A">
            <w:pPr>
              <w:spacing w:after="0" w:line="276" w:lineRule="auto"/>
              <w:rPr>
                <w:sz w:val="24"/>
              </w:rPr>
            </w:pPr>
            <w:r w:rsidRPr="00CA6813">
              <w:rPr>
                <w:sz w:val="24"/>
              </w:rPr>
              <w:t>All shared freely</w:t>
            </w:r>
          </w:p>
        </w:tc>
        <w:tc>
          <w:tcPr>
            <w:tcW w:w="0" w:type="auto"/>
            <w:vAlign w:val="center"/>
            <w:hideMark/>
          </w:tcPr>
          <w:p w14:paraId="263EBD0B" w14:textId="77777777" w:rsidR="00CA6813" w:rsidRPr="00CA6813" w:rsidRDefault="00CA6813" w:rsidP="009A5B1A">
            <w:pPr>
              <w:spacing w:after="0" w:line="276" w:lineRule="auto"/>
              <w:rPr>
                <w:sz w:val="24"/>
              </w:rPr>
            </w:pPr>
            <w:r w:rsidRPr="00CA6813">
              <w:rPr>
                <w:sz w:val="24"/>
              </w:rPr>
              <w:t>Fellowship of the saints (Acts 2:44–45)</w:t>
            </w:r>
          </w:p>
        </w:tc>
      </w:tr>
    </w:tbl>
    <w:p w14:paraId="70F1389A" w14:textId="77777777" w:rsidR="00CA6813" w:rsidRPr="00CA6813" w:rsidRDefault="00CA6813" w:rsidP="00C25477">
      <w:pPr>
        <w:spacing w:before="120" w:after="120" w:line="276" w:lineRule="auto"/>
        <w:rPr>
          <w:sz w:val="24"/>
        </w:rPr>
      </w:pPr>
      <w:r w:rsidRPr="00CA6813">
        <w:rPr>
          <w:sz w:val="24"/>
        </w:rPr>
        <w:t xml:space="preserve">The Sabbath year was not laziness but </w:t>
      </w:r>
      <w:r w:rsidRPr="00CA6813">
        <w:rPr>
          <w:b/>
          <w:bCs/>
          <w:sz w:val="24"/>
        </w:rPr>
        <w:t>faith expressed in rest</w:t>
      </w:r>
      <w:r w:rsidRPr="00CA6813">
        <w:rPr>
          <w:sz w:val="24"/>
        </w:rPr>
        <w:t xml:space="preserve"> — the outward picture of inward confidence in God.</w:t>
      </w:r>
      <w:r w:rsidRPr="00CA6813">
        <w:rPr>
          <w:sz w:val="24"/>
        </w:rPr>
        <w:br/>
        <w:t>In Christ, this rest becomes spiritual reality:</w:t>
      </w:r>
    </w:p>
    <w:p w14:paraId="71156A0C" w14:textId="77777777" w:rsidR="00CA6813" w:rsidRPr="00CA6813" w:rsidRDefault="00CA6813" w:rsidP="00CA6813">
      <w:pPr>
        <w:spacing w:after="120" w:line="276" w:lineRule="auto"/>
        <w:rPr>
          <w:sz w:val="24"/>
        </w:rPr>
      </w:pPr>
      <w:r w:rsidRPr="00CA6813">
        <w:rPr>
          <w:sz w:val="24"/>
        </w:rPr>
        <w:t>“We who have believed enter into rest.” — Hebrews 4:3.</w:t>
      </w:r>
    </w:p>
    <w:p w14:paraId="4F27CFB7" w14:textId="77777777" w:rsidR="00CA6813" w:rsidRPr="00CA6813" w:rsidRDefault="00CA6813" w:rsidP="00CA6813">
      <w:pPr>
        <w:spacing w:after="120" w:line="276" w:lineRule="auto"/>
        <w:rPr>
          <w:rFonts w:ascii="Merriweather" w:hAnsi="Merriweather"/>
          <w:b/>
          <w:bCs/>
          <w:sz w:val="26"/>
          <w:szCs w:val="26"/>
        </w:rPr>
      </w:pPr>
      <w:r w:rsidRPr="00CA6813">
        <w:rPr>
          <w:rFonts w:ascii="Merriweather" w:hAnsi="Merriweather"/>
          <w:b/>
          <w:bCs/>
          <w:sz w:val="26"/>
          <w:szCs w:val="26"/>
        </w:rPr>
        <w:t>4. The Year of Jubilee — The Trumpet of Liberty (Leviticus 25:8–55)</w:t>
      </w:r>
    </w:p>
    <w:p w14:paraId="45588C6D" w14:textId="77777777" w:rsidR="00CA6813" w:rsidRPr="00CA6813" w:rsidRDefault="00CA6813" w:rsidP="00CA6813">
      <w:pPr>
        <w:spacing w:after="120" w:line="276" w:lineRule="auto"/>
        <w:rPr>
          <w:rFonts w:ascii="Merriweather" w:hAnsi="Merriweather"/>
          <w:b/>
          <w:bCs/>
          <w:sz w:val="24"/>
        </w:rPr>
      </w:pPr>
      <w:r w:rsidRPr="00CA6813">
        <w:rPr>
          <w:rFonts w:ascii="Merriweather" w:hAnsi="Merriweather"/>
          <w:b/>
          <w:bCs/>
          <w:sz w:val="24"/>
        </w:rPr>
        <w:t>4.1 The Institution of Jubilee</w:t>
      </w:r>
    </w:p>
    <w:p w14:paraId="71100F7B" w14:textId="77777777" w:rsidR="00CA6813" w:rsidRPr="00CA6813" w:rsidRDefault="00CA6813" w:rsidP="00C25477">
      <w:pPr>
        <w:spacing w:after="120" w:line="276" w:lineRule="auto"/>
        <w:jc w:val="both"/>
        <w:rPr>
          <w:sz w:val="24"/>
        </w:rPr>
      </w:pPr>
      <w:r w:rsidRPr="00CA6813">
        <w:rPr>
          <w:sz w:val="24"/>
        </w:rPr>
        <w:t xml:space="preserve">Every </w:t>
      </w:r>
      <w:r w:rsidRPr="00CA6813">
        <w:rPr>
          <w:b/>
          <w:bCs/>
          <w:sz w:val="24"/>
        </w:rPr>
        <w:t>fiftieth year</w:t>
      </w:r>
      <w:r w:rsidRPr="00CA6813">
        <w:rPr>
          <w:sz w:val="24"/>
        </w:rPr>
        <w:t>, after seven sabbatical cycles, the trumpet (</w:t>
      </w:r>
      <w:r w:rsidRPr="00CA6813">
        <w:rPr>
          <w:i/>
          <w:iCs/>
          <w:sz w:val="24"/>
        </w:rPr>
        <w:t>yōvēl</w:t>
      </w:r>
      <w:r w:rsidRPr="00CA6813">
        <w:rPr>
          <w:sz w:val="24"/>
        </w:rPr>
        <w:t xml:space="preserve">) sounded on the </w:t>
      </w:r>
      <w:r w:rsidRPr="00CA6813">
        <w:rPr>
          <w:b/>
          <w:bCs/>
          <w:sz w:val="24"/>
        </w:rPr>
        <w:t>Day of Atonement</w:t>
      </w:r>
      <w:r w:rsidRPr="00CA6813">
        <w:rPr>
          <w:sz w:val="24"/>
        </w:rPr>
        <w:t>, proclaiming liberty throughout the land.</w:t>
      </w:r>
    </w:p>
    <w:p w14:paraId="102ED261" w14:textId="77777777" w:rsidR="00CA6813" w:rsidRPr="00CA6813" w:rsidRDefault="00CA6813" w:rsidP="00C25477">
      <w:pPr>
        <w:spacing w:after="120" w:line="276" w:lineRule="auto"/>
        <w:jc w:val="both"/>
        <w:rPr>
          <w:sz w:val="24"/>
        </w:rPr>
      </w:pPr>
      <w:r w:rsidRPr="00CA6813">
        <w:rPr>
          <w:i/>
          <w:iCs/>
          <w:sz w:val="24"/>
        </w:rPr>
        <w:t>“You shall hallow the fiftieth year, and proclaim liberty throughout all the land to all its inhabitants.”</w:t>
      </w:r>
      <w:r w:rsidRPr="00CA6813">
        <w:rPr>
          <w:sz w:val="24"/>
        </w:rPr>
        <w:t xml:space="preserve"> — Leviticus 25:10</w:t>
      </w:r>
    </w:p>
    <w:p w14:paraId="6F498DE8" w14:textId="77777777" w:rsidR="00CA6813" w:rsidRPr="00CA6813" w:rsidRDefault="00CA6813" w:rsidP="00C25477">
      <w:pPr>
        <w:spacing w:after="120" w:line="276" w:lineRule="auto"/>
        <w:jc w:val="both"/>
        <w:rPr>
          <w:sz w:val="24"/>
        </w:rPr>
      </w:pPr>
      <w:r w:rsidRPr="00CA6813">
        <w:rPr>
          <w:sz w:val="24"/>
        </w:rPr>
        <w:t xml:space="preserve">This became Israel’s </w:t>
      </w:r>
      <w:r w:rsidRPr="00CA6813">
        <w:rPr>
          <w:b/>
          <w:bCs/>
          <w:sz w:val="24"/>
        </w:rPr>
        <w:t>year of restoration</w:t>
      </w:r>
      <w:r w:rsidRPr="00CA6813">
        <w:rPr>
          <w:sz w:val="24"/>
        </w:rPr>
        <w:t xml:space="preserve"> — debts forgiven, slaves freed, property returned.</w:t>
      </w:r>
    </w:p>
    <w:p w14:paraId="5F74E870" w14:textId="77777777" w:rsidR="00C25477" w:rsidRDefault="00C25477" w:rsidP="00CA6813">
      <w:pPr>
        <w:spacing w:after="120" w:line="276" w:lineRule="auto"/>
        <w:rPr>
          <w:b/>
          <w:bCs/>
          <w:sz w:val="24"/>
        </w:rPr>
      </w:pPr>
    </w:p>
    <w:p w14:paraId="39B498A8" w14:textId="77777777" w:rsidR="00C25477" w:rsidRDefault="00C25477" w:rsidP="00CA6813">
      <w:pPr>
        <w:spacing w:after="120" w:line="276" w:lineRule="auto"/>
        <w:rPr>
          <w:b/>
          <w:bCs/>
          <w:sz w:val="24"/>
        </w:rPr>
      </w:pPr>
    </w:p>
    <w:p w14:paraId="28643CFF" w14:textId="77777777" w:rsidR="00C25477" w:rsidRDefault="00C25477" w:rsidP="00CA6813">
      <w:pPr>
        <w:spacing w:after="120" w:line="276" w:lineRule="auto"/>
        <w:rPr>
          <w:b/>
          <w:bCs/>
          <w:sz w:val="24"/>
        </w:rPr>
      </w:pPr>
    </w:p>
    <w:p w14:paraId="73D5DFBC" w14:textId="6051422A" w:rsidR="00CA6813" w:rsidRPr="00CA6813" w:rsidRDefault="00CA6813" w:rsidP="00CA6813">
      <w:pPr>
        <w:spacing w:after="120" w:line="276" w:lineRule="auto"/>
        <w:rPr>
          <w:rFonts w:ascii="Merriweather" w:hAnsi="Merriweather"/>
          <w:b/>
          <w:bCs/>
          <w:sz w:val="24"/>
        </w:rPr>
      </w:pPr>
      <w:r w:rsidRPr="00CA6813">
        <w:rPr>
          <w:rFonts w:ascii="Merriweather" w:hAnsi="Merriweather"/>
          <w:b/>
          <w:bCs/>
          <w:sz w:val="24"/>
        </w:rPr>
        <w:lastRenderedPageBreak/>
        <w:t>4.2 The Threefold Liberation</w:t>
      </w:r>
    </w:p>
    <w:tbl>
      <w:tblPr>
        <w:tblW w:w="0" w:type="auto"/>
        <w:tblCellSpacing w:w="0" w:type="dxa"/>
        <w:tblBorders>
          <w:top w:val="double" w:sz="4" w:space="0" w:color="auto"/>
          <w:left w:val="double" w:sz="4" w:space="0" w:color="auto"/>
          <w:bottom w:val="double" w:sz="4" w:space="0" w:color="auto"/>
          <w:right w:val="double" w:sz="4" w:space="0" w:color="auto"/>
          <w:insideH w:val="double" w:sz="4" w:space="0" w:color="auto"/>
          <w:insideV w:val="double" w:sz="4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370"/>
        <w:gridCol w:w="2064"/>
        <w:gridCol w:w="5896"/>
      </w:tblGrid>
      <w:tr w:rsidR="00CA6813" w:rsidRPr="00CA6813" w14:paraId="05F9119D" w14:textId="77777777" w:rsidTr="00C25477">
        <w:trPr>
          <w:tblHeader/>
          <w:tblCellSpacing w:w="0" w:type="dxa"/>
        </w:trPr>
        <w:tc>
          <w:tcPr>
            <w:tcW w:w="0" w:type="auto"/>
            <w:vAlign w:val="center"/>
            <w:hideMark/>
          </w:tcPr>
          <w:p w14:paraId="6EF52335" w14:textId="77777777" w:rsidR="00CA6813" w:rsidRPr="00CA6813" w:rsidRDefault="00CA6813" w:rsidP="00C25477">
            <w:pPr>
              <w:spacing w:after="0" w:line="276" w:lineRule="auto"/>
              <w:rPr>
                <w:b/>
                <w:bCs/>
                <w:sz w:val="24"/>
              </w:rPr>
            </w:pPr>
            <w:r w:rsidRPr="00CA6813">
              <w:rPr>
                <w:b/>
                <w:bCs/>
                <w:sz w:val="24"/>
              </w:rPr>
              <w:t>Area</w:t>
            </w:r>
          </w:p>
        </w:tc>
        <w:tc>
          <w:tcPr>
            <w:tcW w:w="0" w:type="auto"/>
            <w:vAlign w:val="center"/>
            <w:hideMark/>
          </w:tcPr>
          <w:p w14:paraId="4D54A875" w14:textId="77777777" w:rsidR="00CA6813" w:rsidRPr="00CA6813" w:rsidRDefault="00CA6813" w:rsidP="00C25477">
            <w:pPr>
              <w:spacing w:after="0" w:line="276" w:lineRule="auto"/>
              <w:rPr>
                <w:b/>
                <w:bCs/>
                <w:sz w:val="24"/>
              </w:rPr>
            </w:pPr>
            <w:r w:rsidRPr="00CA6813">
              <w:rPr>
                <w:b/>
                <w:bCs/>
                <w:sz w:val="24"/>
              </w:rPr>
              <w:t>Action</w:t>
            </w:r>
          </w:p>
        </w:tc>
        <w:tc>
          <w:tcPr>
            <w:tcW w:w="0" w:type="auto"/>
            <w:vAlign w:val="center"/>
            <w:hideMark/>
          </w:tcPr>
          <w:p w14:paraId="43CF6240" w14:textId="77777777" w:rsidR="00CA6813" w:rsidRPr="00CA6813" w:rsidRDefault="00CA6813" w:rsidP="00C25477">
            <w:pPr>
              <w:spacing w:after="0" w:line="276" w:lineRule="auto"/>
              <w:rPr>
                <w:b/>
                <w:bCs/>
                <w:sz w:val="24"/>
              </w:rPr>
            </w:pPr>
            <w:r w:rsidRPr="00CA6813">
              <w:rPr>
                <w:b/>
                <w:bCs/>
                <w:sz w:val="24"/>
              </w:rPr>
              <w:t>Spiritual Fulfillment</w:t>
            </w:r>
          </w:p>
        </w:tc>
      </w:tr>
      <w:tr w:rsidR="00CA6813" w:rsidRPr="00CA6813" w14:paraId="0B25CE95" w14:textId="77777777" w:rsidTr="00C25477">
        <w:trPr>
          <w:tblCellSpacing w:w="0" w:type="dxa"/>
        </w:trPr>
        <w:tc>
          <w:tcPr>
            <w:tcW w:w="0" w:type="auto"/>
            <w:vAlign w:val="center"/>
            <w:hideMark/>
          </w:tcPr>
          <w:p w14:paraId="3F2557C7" w14:textId="77777777" w:rsidR="00CA6813" w:rsidRPr="00CA6813" w:rsidRDefault="00CA6813" w:rsidP="00C25477">
            <w:pPr>
              <w:spacing w:after="0" w:line="276" w:lineRule="auto"/>
              <w:rPr>
                <w:sz w:val="24"/>
              </w:rPr>
            </w:pPr>
            <w:r w:rsidRPr="00CA6813">
              <w:rPr>
                <w:b/>
                <w:bCs/>
                <w:sz w:val="24"/>
              </w:rPr>
              <w:t>Debt</w:t>
            </w:r>
          </w:p>
        </w:tc>
        <w:tc>
          <w:tcPr>
            <w:tcW w:w="0" w:type="auto"/>
            <w:vAlign w:val="center"/>
            <w:hideMark/>
          </w:tcPr>
          <w:p w14:paraId="16A5396C" w14:textId="77777777" w:rsidR="00CA6813" w:rsidRPr="00CA6813" w:rsidRDefault="00CA6813" w:rsidP="00C25477">
            <w:pPr>
              <w:spacing w:after="0" w:line="276" w:lineRule="auto"/>
              <w:rPr>
                <w:sz w:val="24"/>
              </w:rPr>
            </w:pPr>
            <w:r w:rsidRPr="00CA6813">
              <w:rPr>
                <w:sz w:val="24"/>
              </w:rPr>
              <w:t>All debts cancelled</w:t>
            </w:r>
          </w:p>
        </w:tc>
        <w:tc>
          <w:tcPr>
            <w:tcW w:w="0" w:type="auto"/>
            <w:vAlign w:val="center"/>
            <w:hideMark/>
          </w:tcPr>
          <w:p w14:paraId="5B98ACB0" w14:textId="77777777" w:rsidR="00CA6813" w:rsidRPr="00CA6813" w:rsidRDefault="00CA6813" w:rsidP="00C25477">
            <w:pPr>
              <w:spacing w:after="0" w:line="276" w:lineRule="auto"/>
              <w:rPr>
                <w:sz w:val="24"/>
              </w:rPr>
            </w:pPr>
            <w:r w:rsidRPr="00CA6813">
              <w:rPr>
                <w:sz w:val="24"/>
              </w:rPr>
              <w:t>Forgiveness through Christ’s blood (Eph 1:7)</w:t>
            </w:r>
          </w:p>
        </w:tc>
      </w:tr>
      <w:tr w:rsidR="00CA6813" w:rsidRPr="00CA6813" w14:paraId="3C973E4D" w14:textId="77777777" w:rsidTr="00C25477">
        <w:trPr>
          <w:tblCellSpacing w:w="0" w:type="dxa"/>
        </w:trPr>
        <w:tc>
          <w:tcPr>
            <w:tcW w:w="0" w:type="auto"/>
            <w:vAlign w:val="center"/>
            <w:hideMark/>
          </w:tcPr>
          <w:p w14:paraId="4472DA28" w14:textId="77777777" w:rsidR="00CA6813" w:rsidRPr="00CA6813" w:rsidRDefault="00CA6813" w:rsidP="00C25477">
            <w:pPr>
              <w:spacing w:after="0" w:line="276" w:lineRule="auto"/>
              <w:rPr>
                <w:sz w:val="24"/>
              </w:rPr>
            </w:pPr>
            <w:r w:rsidRPr="00CA6813">
              <w:rPr>
                <w:b/>
                <w:bCs/>
                <w:sz w:val="24"/>
              </w:rPr>
              <w:t>Slavery</w:t>
            </w:r>
          </w:p>
        </w:tc>
        <w:tc>
          <w:tcPr>
            <w:tcW w:w="0" w:type="auto"/>
            <w:vAlign w:val="center"/>
            <w:hideMark/>
          </w:tcPr>
          <w:p w14:paraId="05281AEF" w14:textId="77777777" w:rsidR="00CA6813" w:rsidRPr="00CA6813" w:rsidRDefault="00CA6813" w:rsidP="00C25477">
            <w:pPr>
              <w:spacing w:after="0" w:line="276" w:lineRule="auto"/>
              <w:rPr>
                <w:sz w:val="24"/>
              </w:rPr>
            </w:pPr>
            <w:r w:rsidRPr="00CA6813">
              <w:rPr>
                <w:sz w:val="24"/>
              </w:rPr>
              <w:t>All slaves released</w:t>
            </w:r>
          </w:p>
        </w:tc>
        <w:tc>
          <w:tcPr>
            <w:tcW w:w="0" w:type="auto"/>
            <w:vAlign w:val="center"/>
            <w:hideMark/>
          </w:tcPr>
          <w:p w14:paraId="6E9DF39A" w14:textId="77777777" w:rsidR="00CA6813" w:rsidRPr="00CA6813" w:rsidRDefault="00CA6813" w:rsidP="00C25477">
            <w:pPr>
              <w:spacing w:after="0" w:line="276" w:lineRule="auto"/>
              <w:rPr>
                <w:sz w:val="24"/>
              </w:rPr>
            </w:pPr>
            <w:r w:rsidRPr="00CA6813">
              <w:rPr>
                <w:sz w:val="24"/>
              </w:rPr>
              <w:t>Deliverance from sin’s bondage (Rom 6:18)</w:t>
            </w:r>
          </w:p>
        </w:tc>
      </w:tr>
      <w:tr w:rsidR="00CA6813" w:rsidRPr="00CA6813" w14:paraId="1406BE11" w14:textId="77777777" w:rsidTr="00C25477">
        <w:trPr>
          <w:tblCellSpacing w:w="0" w:type="dxa"/>
        </w:trPr>
        <w:tc>
          <w:tcPr>
            <w:tcW w:w="0" w:type="auto"/>
            <w:vAlign w:val="center"/>
            <w:hideMark/>
          </w:tcPr>
          <w:p w14:paraId="113DE46C" w14:textId="77777777" w:rsidR="00CA6813" w:rsidRPr="00CA6813" w:rsidRDefault="00CA6813" w:rsidP="00C25477">
            <w:pPr>
              <w:spacing w:after="0" w:line="276" w:lineRule="auto"/>
              <w:rPr>
                <w:sz w:val="24"/>
              </w:rPr>
            </w:pPr>
            <w:r w:rsidRPr="00CA6813">
              <w:rPr>
                <w:b/>
                <w:bCs/>
                <w:sz w:val="24"/>
              </w:rPr>
              <w:t>Inheritance</w:t>
            </w:r>
          </w:p>
        </w:tc>
        <w:tc>
          <w:tcPr>
            <w:tcW w:w="0" w:type="auto"/>
            <w:vAlign w:val="center"/>
            <w:hideMark/>
          </w:tcPr>
          <w:p w14:paraId="0E70AB8D" w14:textId="77777777" w:rsidR="00CA6813" w:rsidRPr="00CA6813" w:rsidRDefault="00CA6813" w:rsidP="00C25477">
            <w:pPr>
              <w:spacing w:after="0" w:line="276" w:lineRule="auto"/>
              <w:rPr>
                <w:sz w:val="24"/>
              </w:rPr>
            </w:pPr>
            <w:r w:rsidRPr="00CA6813">
              <w:rPr>
                <w:sz w:val="24"/>
              </w:rPr>
              <w:t>Land restored</w:t>
            </w:r>
          </w:p>
        </w:tc>
        <w:tc>
          <w:tcPr>
            <w:tcW w:w="0" w:type="auto"/>
            <w:vAlign w:val="center"/>
            <w:hideMark/>
          </w:tcPr>
          <w:p w14:paraId="1371E910" w14:textId="77777777" w:rsidR="00CA6813" w:rsidRPr="00CA6813" w:rsidRDefault="00CA6813" w:rsidP="00C25477">
            <w:pPr>
              <w:spacing w:after="0" w:line="276" w:lineRule="auto"/>
              <w:rPr>
                <w:sz w:val="24"/>
              </w:rPr>
            </w:pPr>
            <w:r w:rsidRPr="00CA6813">
              <w:rPr>
                <w:sz w:val="24"/>
              </w:rPr>
              <w:t>Restoration of spiritual inheritance in Christ (Eph 1:11)</w:t>
            </w:r>
          </w:p>
        </w:tc>
      </w:tr>
    </w:tbl>
    <w:p w14:paraId="61B64EF1" w14:textId="77777777" w:rsidR="00CA6813" w:rsidRPr="00CA6813" w:rsidRDefault="00CA6813" w:rsidP="00C25477">
      <w:pPr>
        <w:spacing w:before="120" w:after="120" w:line="276" w:lineRule="auto"/>
        <w:rPr>
          <w:sz w:val="24"/>
        </w:rPr>
      </w:pPr>
      <w:r w:rsidRPr="00CA6813">
        <w:rPr>
          <w:sz w:val="24"/>
        </w:rPr>
        <w:t>The Jubilee trumpet blew on the Day of Atonement — liberty rooted in atonement.</w:t>
      </w:r>
      <w:r w:rsidRPr="00CA6813">
        <w:rPr>
          <w:sz w:val="24"/>
        </w:rPr>
        <w:br/>
        <w:t>True freedom flows from forgiveness.</w:t>
      </w:r>
    </w:p>
    <w:p w14:paraId="4411D270" w14:textId="77777777" w:rsidR="00CA6813" w:rsidRPr="00CA6813" w:rsidRDefault="00CA6813" w:rsidP="00CA6813">
      <w:pPr>
        <w:spacing w:after="120" w:line="276" w:lineRule="auto"/>
        <w:rPr>
          <w:rFonts w:ascii="Merriweather" w:hAnsi="Merriweather"/>
          <w:b/>
          <w:bCs/>
          <w:sz w:val="24"/>
        </w:rPr>
      </w:pPr>
      <w:r w:rsidRPr="00CA6813">
        <w:rPr>
          <w:rFonts w:ascii="Merriweather" w:hAnsi="Merriweather"/>
          <w:b/>
          <w:bCs/>
          <w:sz w:val="24"/>
        </w:rPr>
        <w:t>4.3 The Theology of Jubilee</w:t>
      </w:r>
    </w:p>
    <w:tbl>
      <w:tblPr>
        <w:tblW w:w="0" w:type="auto"/>
        <w:tblCellSpacing w:w="0" w:type="dxa"/>
        <w:tblBorders>
          <w:top w:val="double" w:sz="4" w:space="0" w:color="auto"/>
          <w:left w:val="double" w:sz="4" w:space="0" w:color="auto"/>
          <w:bottom w:val="double" w:sz="4" w:space="0" w:color="auto"/>
          <w:right w:val="double" w:sz="4" w:space="0" w:color="auto"/>
          <w:insideH w:val="double" w:sz="4" w:space="0" w:color="auto"/>
          <w:insideV w:val="double" w:sz="4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595"/>
        <w:gridCol w:w="2970"/>
        <w:gridCol w:w="3765"/>
      </w:tblGrid>
      <w:tr w:rsidR="00CA6813" w:rsidRPr="00CA6813" w14:paraId="310A7894" w14:textId="77777777" w:rsidTr="00C25477">
        <w:trPr>
          <w:tblHeader/>
          <w:tblCellSpacing w:w="0" w:type="dxa"/>
        </w:trPr>
        <w:tc>
          <w:tcPr>
            <w:tcW w:w="2595" w:type="dxa"/>
            <w:vAlign w:val="center"/>
            <w:hideMark/>
          </w:tcPr>
          <w:p w14:paraId="7AC2E900" w14:textId="77777777" w:rsidR="00CA6813" w:rsidRPr="00CA6813" w:rsidRDefault="00CA6813" w:rsidP="00C25477">
            <w:pPr>
              <w:spacing w:after="0" w:line="276" w:lineRule="auto"/>
              <w:rPr>
                <w:b/>
                <w:bCs/>
                <w:sz w:val="24"/>
              </w:rPr>
            </w:pPr>
            <w:r w:rsidRPr="00CA6813">
              <w:rPr>
                <w:b/>
                <w:bCs/>
                <w:sz w:val="24"/>
              </w:rPr>
              <w:t>Symbol</w:t>
            </w:r>
          </w:p>
        </w:tc>
        <w:tc>
          <w:tcPr>
            <w:tcW w:w="2970" w:type="dxa"/>
            <w:vAlign w:val="center"/>
            <w:hideMark/>
          </w:tcPr>
          <w:p w14:paraId="2271AECC" w14:textId="77777777" w:rsidR="00CA6813" w:rsidRPr="00CA6813" w:rsidRDefault="00CA6813" w:rsidP="00C25477">
            <w:pPr>
              <w:spacing w:after="0" w:line="276" w:lineRule="auto"/>
              <w:rPr>
                <w:b/>
                <w:bCs/>
                <w:sz w:val="24"/>
              </w:rPr>
            </w:pPr>
            <w:r w:rsidRPr="00CA6813">
              <w:rPr>
                <w:b/>
                <w:bCs/>
                <w:sz w:val="24"/>
              </w:rPr>
              <w:t>Meaning</w:t>
            </w:r>
          </w:p>
        </w:tc>
        <w:tc>
          <w:tcPr>
            <w:tcW w:w="3765" w:type="dxa"/>
            <w:vAlign w:val="center"/>
            <w:hideMark/>
          </w:tcPr>
          <w:p w14:paraId="7E4B7D15" w14:textId="77777777" w:rsidR="00CA6813" w:rsidRPr="00CA6813" w:rsidRDefault="00CA6813" w:rsidP="00C25477">
            <w:pPr>
              <w:spacing w:after="0" w:line="276" w:lineRule="auto"/>
              <w:rPr>
                <w:b/>
                <w:bCs/>
                <w:sz w:val="24"/>
              </w:rPr>
            </w:pPr>
            <w:r w:rsidRPr="00CA6813">
              <w:rPr>
                <w:b/>
                <w:bCs/>
                <w:sz w:val="24"/>
              </w:rPr>
              <w:t>Christological Truth</w:t>
            </w:r>
          </w:p>
        </w:tc>
      </w:tr>
      <w:tr w:rsidR="00CA6813" w:rsidRPr="00CA6813" w14:paraId="7C8F2138" w14:textId="77777777" w:rsidTr="00C25477">
        <w:trPr>
          <w:tblCellSpacing w:w="0" w:type="dxa"/>
        </w:trPr>
        <w:tc>
          <w:tcPr>
            <w:tcW w:w="2595" w:type="dxa"/>
            <w:vAlign w:val="center"/>
            <w:hideMark/>
          </w:tcPr>
          <w:p w14:paraId="79C0999B" w14:textId="77777777" w:rsidR="00CA6813" w:rsidRPr="00CA6813" w:rsidRDefault="00CA6813" w:rsidP="00C25477">
            <w:pPr>
              <w:spacing w:after="0" w:line="276" w:lineRule="auto"/>
              <w:rPr>
                <w:sz w:val="24"/>
              </w:rPr>
            </w:pPr>
            <w:r w:rsidRPr="00CA6813">
              <w:rPr>
                <w:sz w:val="24"/>
              </w:rPr>
              <w:t>Trumpet blast</w:t>
            </w:r>
          </w:p>
        </w:tc>
        <w:tc>
          <w:tcPr>
            <w:tcW w:w="2970" w:type="dxa"/>
            <w:vAlign w:val="center"/>
            <w:hideMark/>
          </w:tcPr>
          <w:p w14:paraId="6CD1D953" w14:textId="77777777" w:rsidR="00CA6813" w:rsidRPr="00CA6813" w:rsidRDefault="00CA6813" w:rsidP="00C25477">
            <w:pPr>
              <w:spacing w:after="0" w:line="276" w:lineRule="auto"/>
              <w:rPr>
                <w:sz w:val="24"/>
              </w:rPr>
            </w:pPr>
            <w:r w:rsidRPr="00CA6813">
              <w:rPr>
                <w:sz w:val="24"/>
              </w:rPr>
              <w:t>Announcement of grace</w:t>
            </w:r>
          </w:p>
        </w:tc>
        <w:tc>
          <w:tcPr>
            <w:tcW w:w="3765" w:type="dxa"/>
            <w:vAlign w:val="center"/>
            <w:hideMark/>
          </w:tcPr>
          <w:p w14:paraId="498B3578" w14:textId="77777777" w:rsidR="00CA6813" w:rsidRPr="00CA6813" w:rsidRDefault="00CA6813" w:rsidP="00C25477">
            <w:pPr>
              <w:spacing w:after="0" w:line="276" w:lineRule="auto"/>
              <w:rPr>
                <w:sz w:val="24"/>
              </w:rPr>
            </w:pPr>
            <w:r w:rsidRPr="00CA6813">
              <w:rPr>
                <w:sz w:val="24"/>
              </w:rPr>
              <w:t>Gospel proclamation</w:t>
            </w:r>
          </w:p>
        </w:tc>
      </w:tr>
      <w:tr w:rsidR="00CA6813" w:rsidRPr="00CA6813" w14:paraId="6792413C" w14:textId="77777777" w:rsidTr="00C25477">
        <w:trPr>
          <w:tblCellSpacing w:w="0" w:type="dxa"/>
        </w:trPr>
        <w:tc>
          <w:tcPr>
            <w:tcW w:w="2595" w:type="dxa"/>
            <w:vAlign w:val="center"/>
            <w:hideMark/>
          </w:tcPr>
          <w:p w14:paraId="19FA5F60" w14:textId="77777777" w:rsidR="00CA6813" w:rsidRPr="00CA6813" w:rsidRDefault="00CA6813" w:rsidP="00C25477">
            <w:pPr>
              <w:spacing w:after="0" w:line="276" w:lineRule="auto"/>
              <w:rPr>
                <w:sz w:val="24"/>
              </w:rPr>
            </w:pPr>
            <w:r w:rsidRPr="00CA6813">
              <w:rPr>
                <w:sz w:val="24"/>
              </w:rPr>
              <w:t>Return to possession</w:t>
            </w:r>
          </w:p>
        </w:tc>
        <w:tc>
          <w:tcPr>
            <w:tcW w:w="2970" w:type="dxa"/>
            <w:vAlign w:val="center"/>
            <w:hideMark/>
          </w:tcPr>
          <w:p w14:paraId="3529AD6F" w14:textId="77777777" w:rsidR="00CA6813" w:rsidRPr="00CA6813" w:rsidRDefault="00CA6813" w:rsidP="00C25477">
            <w:pPr>
              <w:spacing w:after="0" w:line="276" w:lineRule="auto"/>
              <w:rPr>
                <w:sz w:val="24"/>
              </w:rPr>
            </w:pPr>
            <w:r w:rsidRPr="00CA6813">
              <w:rPr>
                <w:sz w:val="24"/>
              </w:rPr>
              <w:t>Restoration of inheritance</w:t>
            </w:r>
          </w:p>
        </w:tc>
        <w:tc>
          <w:tcPr>
            <w:tcW w:w="3765" w:type="dxa"/>
            <w:vAlign w:val="center"/>
            <w:hideMark/>
          </w:tcPr>
          <w:p w14:paraId="1AEF40B6" w14:textId="77777777" w:rsidR="00CA6813" w:rsidRPr="00CA6813" w:rsidRDefault="00CA6813" w:rsidP="00C25477">
            <w:pPr>
              <w:spacing w:after="0" w:line="276" w:lineRule="auto"/>
              <w:rPr>
                <w:sz w:val="24"/>
              </w:rPr>
            </w:pPr>
            <w:r w:rsidRPr="00CA6813">
              <w:rPr>
                <w:sz w:val="24"/>
              </w:rPr>
              <w:t>“Heirs of God” (Rom 8:17)</w:t>
            </w:r>
          </w:p>
        </w:tc>
      </w:tr>
      <w:tr w:rsidR="00CA6813" w:rsidRPr="00CA6813" w14:paraId="66FA2B5F" w14:textId="77777777" w:rsidTr="00C25477">
        <w:trPr>
          <w:tblCellSpacing w:w="0" w:type="dxa"/>
        </w:trPr>
        <w:tc>
          <w:tcPr>
            <w:tcW w:w="2595" w:type="dxa"/>
            <w:vAlign w:val="center"/>
            <w:hideMark/>
          </w:tcPr>
          <w:p w14:paraId="70DD80B2" w14:textId="77777777" w:rsidR="00CA6813" w:rsidRPr="00CA6813" w:rsidRDefault="00CA6813" w:rsidP="00C25477">
            <w:pPr>
              <w:spacing w:after="0" w:line="276" w:lineRule="auto"/>
              <w:rPr>
                <w:sz w:val="24"/>
              </w:rPr>
            </w:pPr>
            <w:r w:rsidRPr="00CA6813">
              <w:rPr>
                <w:sz w:val="24"/>
              </w:rPr>
              <w:t>Release of servants</w:t>
            </w:r>
          </w:p>
        </w:tc>
        <w:tc>
          <w:tcPr>
            <w:tcW w:w="2970" w:type="dxa"/>
            <w:vAlign w:val="center"/>
            <w:hideMark/>
          </w:tcPr>
          <w:p w14:paraId="7C9F2E10" w14:textId="77777777" w:rsidR="00CA6813" w:rsidRPr="00CA6813" w:rsidRDefault="00CA6813" w:rsidP="00C25477">
            <w:pPr>
              <w:spacing w:after="0" w:line="276" w:lineRule="auto"/>
              <w:rPr>
                <w:sz w:val="24"/>
              </w:rPr>
            </w:pPr>
            <w:r w:rsidRPr="00CA6813">
              <w:rPr>
                <w:sz w:val="24"/>
              </w:rPr>
              <w:t>Redemption by grace</w:t>
            </w:r>
          </w:p>
        </w:tc>
        <w:tc>
          <w:tcPr>
            <w:tcW w:w="3765" w:type="dxa"/>
            <w:vAlign w:val="center"/>
            <w:hideMark/>
          </w:tcPr>
          <w:p w14:paraId="01B71055" w14:textId="77777777" w:rsidR="00CA6813" w:rsidRPr="00CA6813" w:rsidRDefault="00CA6813" w:rsidP="00C25477">
            <w:pPr>
              <w:spacing w:after="0" w:line="276" w:lineRule="auto"/>
              <w:rPr>
                <w:sz w:val="24"/>
              </w:rPr>
            </w:pPr>
            <w:r w:rsidRPr="00CA6813">
              <w:rPr>
                <w:sz w:val="24"/>
              </w:rPr>
              <w:t>“If the Son sets you free…” (John 8:36)</w:t>
            </w:r>
          </w:p>
        </w:tc>
      </w:tr>
      <w:tr w:rsidR="00CA6813" w:rsidRPr="00CA6813" w14:paraId="21ECE31C" w14:textId="77777777" w:rsidTr="00C25477">
        <w:trPr>
          <w:tblCellSpacing w:w="0" w:type="dxa"/>
        </w:trPr>
        <w:tc>
          <w:tcPr>
            <w:tcW w:w="2595" w:type="dxa"/>
            <w:vAlign w:val="center"/>
            <w:hideMark/>
          </w:tcPr>
          <w:p w14:paraId="265ED8F2" w14:textId="77777777" w:rsidR="00CA6813" w:rsidRPr="00CA6813" w:rsidRDefault="00CA6813" w:rsidP="00C25477">
            <w:pPr>
              <w:spacing w:after="0" w:line="276" w:lineRule="auto"/>
              <w:rPr>
                <w:sz w:val="24"/>
              </w:rPr>
            </w:pPr>
            <w:r w:rsidRPr="00CA6813">
              <w:rPr>
                <w:sz w:val="24"/>
              </w:rPr>
              <w:t>No sowing / reaping</w:t>
            </w:r>
          </w:p>
        </w:tc>
        <w:tc>
          <w:tcPr>
            <w:tcW w:w="2970" w:type="dxa"/>
            <w:vAlign w:val="center"/>
            <w:hideMark/>
          </w:tcPr>
          <w:p w14:paraId="1FB588F1" w14:textId="77777777" w:rsidR="00CA6813" w:rsidRPr="00CA6813" w:rsidRDefault="00CA6813" w:rsidP="00C25477">
            <w:pPr>
              <w:spacing w:after="0" w:line="276" w:lineRule="auto"/>
              <w:rPr>
                <w:sz w:val="24"/>
              </w:rPr>
            </w:pPr>
            <w:r w:rsidRPr="00CA6813">
              <w:rPr>
                <w:sz w:val="24"/>
              </w:rPr>
              <w:t>Dependence on provision</w:t>
            </w:r>
          </w:p>
        </w:tc>
        <w:tc>
          <w:tcPr>
            <w:tcW w:w="3765" w:type="dxa"/>
            <w:vAlign w:val="center"/>
            <w:hideMark/>
          </w:tcPr>
          <w:p w14:paraId="125354E7" w14:textId="77777777" w:rsidR="00CA6813" w:rsidRPr="00CA6813" w:rsidRDefault="00CA6813" w:rsidP="00C25477">
            <w:pPr>
              <w:spacing w:after="0" w:line="276" w:lineRule="auto"/>
              <w:rPr>
                <w:sz w:val="24"/>
              </w:rPr>
            </w:pPr>
            <w:r w:rsidRPr="00CA6813">
              <w:rPr>
                <w:sz w:val="24"/>
              </w:rPr>
              <w:t>Grace, not works</w:t>
            </w:r>
          </w:p>
        </w:tc>
      </w:tr>
      <w:tr w:rsidR="00CA6813" w:rsidRPr="00CA6813" w14:paraId="30A41DAF" w14:textId="77777777" w:rsidTr="00C25477">
        <w:trPr>
          <w:tblCellSpacing w:w="0" w:type="dxa"/>
        </w:trPr>
        <w:tc>
          <w:tcPr>
            <w:tcW w:w="2595" w:type="dxa"/>
            <w:vAlign w:val="center"/>
            <w:hideMark/>
          </w:tcPr>
          <w:p w14:paraId="17D15DB3" w14:textId="77777777" w:rsidR="00CA6813" w:rsidRPr="00CA6813" w:rsidRDefault="00CA6813" w:rsidP="00C25477">
            <w:pPr>
              <w:spacing w:after="0" w:line="276" w:lineRule="auto"/>
              <w:rPr>
                <w:sz w:val="24"/>
              </w:rPr>
            </w:pPr>
            <w:r w:rsidRPr="00CA6813">
              <w:rPr>
                <w:sz w:val="24"/>
              </w:rPr>
              <w:t>Liberty year begins at Atonement</w:t>
            </w:r>
          </w:p>
        </w:tc>
        <w:tc>
          <w:tcPr>
            <w:tcW w:w="2970" w:type="dxa"/>
            <w:vAlign w:val="center"/>
            <w:hideMark/>
          </w:tcPr>
          <w:p w14:paraId="56045C2A" w14:textId="77777777" w:rsidR="00CA6813" w:rsidRPr="00CA6813" w:rsidRDefault="00CA6813" w:rsidP="00C25477">
            <w:pPr>
              <w:spacing w:after="0" w:line="276" w:lineRule="auto"/>
              <w:rPr>
                <w:sz w:val="24"/>
              </w:rPr>
            </w:pPr>
            <w:r w:rsidRPr="00CA6813">
              <w:rPr>
                <w:sz w:val="24"/>
              </w:rPr>
              <w:t>Freedom through blood</w:t>
            </w:r>
          </w:p>
        </w:tc>
        <w:tc>
          <w:tcPr>
            <w:tcW w:w="3765" w:type="dxa"/>
            <w:vAlign w:val="center"/>
            <w:hideMark/>
          </w:tcPr>
          <w:p w14:paraId="0050A3AF" w14:textId="77777777" w:rsidR="00CA6813" w:rsidRPr="00CA6813" w:rsidRDefault="00CA6813" w:rsidP="00C25477">
            <w:pPr>
              <w:spacing w:after="0" w:line="276" w:lineRule="auto"/>
              <w:rPr>
                <w:sz w:val="24"/>
              </w:rPr>
            </w:pPr>
            <w:r w:rsidRPr="00CA6813">
              <w:rPr>
                <w:sz w:val="24"/>
              </w:rPr>
              <w:t>“The acceptable year of the Lord” (Luke 4:18–19)</w:t>
            </w:r>
          </w:p>
        </w:tc>
      </w:tr>
    </w:tbl>
    <w:p w14:paraId="23138364" w14:textId="77777777" w:rsidR="00CA6813" w:rsidRPr="00CA6813" w:rsidRDefault="00CA6813" w:rsidP="00C25477">
      <w:pPr>
        <w:spacing w:before="120" w:after="0" w:line="276" w:lineRule="auto"/>
        <w:rPr>
          <w:sz w:val="24"/>
        </w:rPr>
      </w:pPr>
      <w:r w:rsidRPr="00CA6813">
        <w:rPr>
          <w:sz w:val="24"/>
        </w:rPr>
        <w:t xml:space="preserve">The Jubilee was both </w:t>
      </w:r>
      <w:r w:rsidRPr="00CA6813">
        <w:rPr>
          <w:b/>
          <w:bCs/>
          <w:sz w:val="24"/>
        </w:rPr>
        <w:t>social legislation</w:t>
      </w:r>
      <w:r w:rsidRPr="00CA6813">
        <w:rPr>
          <w:sz w:val="24"/>
        </w:rPr>
        <w:t xml:space="preserve"> and </w:t>
      </w:r>
      <w:r w:rsidRPr="00CA6813">
        <w:rPr>
          <w:b/>
          <w:bCs/>
          <w:sz w:val="24"/>
        </w:rPr>
        <w:t>spiritual prophecy</w:t>
      </w:r>
      <w:r w:rsidRPr="00CA6813">
        <w:rPr>
          <w:sz w:val="24"/>
        </w:rPr>
        <w:t xml:space="preserve"> — a foretaste of the </w:t>
      </w:r>
      <w:r w:rsidRPr="00CA6813">
        <w:rPr>
          <w:b/>
          <w:bCs/>
          <w:sz w:val="24"/>
        </w:rPr>
        <w:t>Kingdom age</w:t>
      </w:r>
      <w:r w:rsidRPr="00CA6813">
        <w:rPr>
          <w:sz w:val="24"/>
        </w:rPr>
        <w:t>, when creation itself will be delivered from bondage (Rom 8:21).</w:t>
      </w:r>
    </w:p>
    <w:p w14:paraId="42145DCA" w14:textId="38C4F145" w:rsidR="00CA6813" w:rsidRPr="00CA6813" w:rsidRDefault="00CA6813" w:rsidP="00C25477">
      <w:pPr>
        <w:spacing w:before="120" w:after="120" w:line="276" w:lineRule="auto"/>
        <w:rPr>
          <w:rFonts w:ascii="Merriweather" w:hAnsi="Merriweather"/>
          <w:b/>
          <w:bCs/>
          <w:sz w:val="26"/>
          <w:szCs w:val="26"/>
        </w:rPr>
      </w:pPr>
      <w:r w:rsidRPr="00CA6813">
        <w:rPr>
          <w:rFonts w:ascii="Merriweather" w:hAnsi="Merriweather"/>
          <w:b/>
          <w:bCs/>
          <w:sz w:val="26"/>
          <w:szCs w:val="26"/>
        </w:rPr>
        <w:t>5. The Kinsman-Redeemer (Leviticus 25:23–55)</w:t>
      </w:r>
    </w:p>
    <w:p w14:paraId="225EE0F5" w14:textId="77777777" w:rsidR="00CA6813" w:rsidRPr="00CA6813" w:rsidRDefault="00CA6813" w:rsidP="00CA6813">
      <w:pPr>
        <w:spacing w:after="120" w:line="276" w:lineRule="auto"/>
        <w:rPr>
          <w:sz w:val="24"/>
        </w:rPr>
      </w:pPr>
      <w:r w:rsidRPr="00CA6813">
        <w:rPr>
          <w:sz w:val="24"/>
        </w:rPr>
        <w:t xml:space="preserve">The laws of redemption introduce one of the most beautiful titles of Christ — </w:t>
      </w:r>
      <w:r w:rsidRPr="00CA6813">
        <w:rPr>
          <w:b/>
          <w:bCs/>
          <w:sz w:val="24"/>
        </w:rPr>
        <w:t>the Go’el (Redeemer)</w:t>
      </w:r>
      <w:r w:rsidRPr="00CA6813">
        <w:rPr>
          <w:sz w:val="24"/>
        </w:rPr>
        <w:t>.</w:t>
      </w:r>
    </w:p>
    <w:tbl>
      <w:tblPr>
        <w:tblW w:w="0" w:type="auto"/>
        <w:tblCellSpacing w:w="7" w:type="dxa"/>
        <w:tblBorders>
          <w:top w:val="double" w:sz="4" w:space="0" w:color="auto"/>
          <w:left w:val="double" w:sz="4" w:space="0" w:color="auto"/>
          <w:bottom w:val="double" w:sz="4" w:space="0" w:color="auto"/>
          <w:right w:val="double" w:sz="4" w:space="0" w:color="auto"/>
          <w:insideH w:val="double" w:sz="4" w:space="0" w:color="auto"/>
          <w:insideV w:val="double" w:sz="4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835"/>
        <w:gridCol w:w="2856"/>
        <w:gridCol w:w="3639"/>
      </w:tblGrid>
      <w:tr w:rsidR="00CA6813" w:rsidRPr="00CA6813" w14:paraId="57ED3984" w14:textId="77777777" w:rsidTr="00C25477">
        <w:trPr>
          <w:tblHeader/>
          <w:tblCellSpacing w:w="7" w:type="dxa"/>
        </w:trPr>
        <w:tc>
          <w:tcPr>
            <w:tcW w:w="0" w:type="auto"/>
            <w:vAlign w:val="center"/>
            <w:hideMark/>
          </w:tcPr>
          <w:p w14:paraId="2CE8D0ED" w14:textId="77777777" w:rsidR="00CA6813" w:rsidRPr="00CA6813" w:rsidRDefault="00CA6813" w:rsidP="00C25477">
            <w:pPr>
              <w:spacing w:after="0" w:line="276" w:lineRule="auto"/>
              <w:rPr>
                <w:b/>
                <w:bCs/>
                <w:sz w:val="24"/>
              </w:rPr>
            </w:pPr>
            <w:r w:rsidRPr="00CA6813">
              <w:rPr>
                <w:b/>
                <w:bCs/>
                <w:sz w:val="24"/>
              </w:rPr>
              <w:t>Provision</w:t>
            </w:r>
          </w:p>
        </w:tc>
        <w:tc>
          <w:tcPr>
            <w:tcW w:w="0" w:type="auto"/>
            <w:vAlign w:val="center"/>
            <w:hideMark/>
          </w:tcPr>
          <w:p w14:paraId="7AA3D73B" w14:textId="77777777" w:rsidR="00CA6813" w:rsidRPr="00CA6813" w:rsidRDefault="00CA6813" w:rsidP="00C25477">
            <w:pPr>
              <w:spacing w:after="0" w:line="276" w:lineRule="auto"/>
              <w:rPr>
                <w:b/>
                <w:bCs/>
                <w:sz w:val="24"/>
              </w:rPr>
            </w:pPr>
            <w:r w:rsidRPr="00CA6813">
              <w:rPr>
                <w:b/>
                <w:bCs/>
                <w:sz w:val="24"/>
              </w:rPr>
              <w:t>Description</w:t>
            </w:r>
          </w:p>
        </w:tc>
        <w:tc>
          <w:tcPr>
            <w:tcW w:w="0" w:type="auto"/>
            <w:vAlign w:val="center"/>
            <w:hideMark/>
          </w:tcPr>
          <w:p w14:paraId="7A84E90B" w14:textId="77777777" w:rsidR="00CA6813" w:rsidRPr="00CA6813" w:rsidRDefault="00CA6813" w:rsidP="00C25477">
            <w:pPr>
              <w:spacing w:after="0" w:line="276" w:lineRule="auto"/>
              <w:rPr>
                <w:b/>
                <w:bCs/>
                <w:sz w:val="24"/>
              </w:rPr>
            </w:pPr>
            <w:r w:rsidRPr="00CA6813">
              <w:rPr>
                <w:b/>
                <w:bCs/>
                <w:sz w:val="24"/>
              </w:rPr>
              <w:t>Fulfillment in Christ</w:t>
            </w:r>
          </w:p>
        </w:tc>
      </w:tr>
      <w:tr w:rsidR="00CA6813" w:rsidRPr="00CA6813" w14:paraId="1135FD75" w14:textId="77777777" w:rsidTr="00C25477">
        <w:trPr>
          <w:tblCellSpacing w:w="7" w:type="dxa"/>
        </w:trPr>
        <w:tc>
          <w:tcPr>
            <w:tcW w:w="0" w:type="auto"/>
            <w:vAlign w:val="center"/>
            <w:hideMark/>
          </w:tcPr>
          <w:p w14:paraId="42C453CC" w14:textId="77777777" w:rsidR="00CA6813" w:rsidRPr="00CA6813" w:rsidRDefault="00CA6813" w:rsidP="00C25477">
            <w:pPr>
              <w:spacing w:after="0" w:line="276" w:lineRule="auto"/>
              <w:rPr>
                <w:sz w:val="24"/>
              </w:rPr>
            </w:pPr>
            <w:r w:rsidRPr="00CA6813">
              <w:rPr>
                <w:sz w:val="24"/>
              </w:rPr>
              <w:t>Redemption of property (25:25)</w:t>
            </w:r>
          </w:p>
        </w:tc>
        <w:tc>
          <w:tcPr>
            <w:tcW w:w="0" w:type="auto"/>
            <w:vAlign w:val="center"/>
            <w:hideMark/>
          </w:tcPr>
          <w:p w14:paraId="00CF8098" w14:textId="77777777" w:rsidR="00CA6813" w:rsidRPr="00CA6813" w:rsidRDefault="00CA6813" w:rsidP="00C25477">
            <w:pPr>
              <w:spacing w:after="0" w:line="276" w:lineRule="auto"/>
              <w:rPr>
                <w:sz w:val="24"/>
              </w:rPr>
            </w:pPr>
            <w:r w:rsidRPr="00CA6813">
              <w:rPr>
                <w:sz w:val="24"/>
              </w:rPr>
              <w:t>A near relative could buy back lost land</w:t>
            </w:r>
          </w:p>
        </w:tc>
        <w:tc>
          <w:tcPr>
            <w:tcW w:w="0" w:type="auto"/>
            <w:vAlign w:val="center"/>
            <w:hideMark/>
          </w:tcPr>
          <w:p w14:paraId="338505A3" w14:textId="77777777" w:rsidR="00CA6813" w:rsidRPr="00CA6813" w:rsidRDefault="00CA6813" w:rsidP="00C25477">
            <w:pPr>
              <w:spacing w:after="0" w:line="276" w:lineRule="auto"/>
              <w:rPr>
                <w:sz w:val="24"/>
              </w:rPr>
            </w:pPr>
            <w:r w:rsidRPr="00CA6813">
              <w:rPr>
                <w:sz w:val="24"/>
              </w:rPr>
              <w:t>Christ, our Brother, restores lost inheritance</w:t>
            </w:r>
          </w:p>
        </w:tc>
      </w:tr>
      <w:tr w:rsidR="00CA6813" w:rsidRPr="00CA6813" w14:paraId="53219353" w14:textId="77777777" w:rsidTr="00C25477">
        <w:trPr>
          <w:tblCellSpacing w:w="7" w:type="dxa"/>
        </w:trPr>
        <w:tc>
          <w:tcPr>
            <w:tcW w:w="0" w:type="auto"/>
            <w:vAlign w:val="center"/>
            <w:hideMark/>
          </w:tcPr>
          <w:p w14:paraId="5F493C2B" w14:textId="77777777" w:rsidR="00CA6813" w:rsidRPr="00CA6813" w:rsidRDefault="00CA6813" w:rsidP="00C25477">
            <w:pPr>
              <w:spacing w:after="0" w:line="276" w:lineRule="auto"/>
              <w:rPr>
                <w:sz w:val="24"/>
              </w:rPr>
            </w:pPr>
            <w:r w:rsidRPr="00CA6813">
              <w:rPr>
                <w:sz w:val="24"/>
              </w:rPr>
              <w:t>Redemption of persons (25:47–49)</w:t>
            </w:r>
          </w:p>
        </w:tc>
        <w:tc>
          <w:tcPr>
            <w:tcW w:w="0" w:type="auto"/>
            <w:vAlign w:val="center"/>
            <w:hideMark/>
          </w:tcPr>
          <w:p w14:paraId="17962AD5" w14:textId="77777777" w:rsidR="00CA6813" w:rsidRPr="00CA6813" w:rsidRDefault="00CA6813" w:rsidP="00C25477">
            <w:pPr>
              <w:spacing w:after="0" w:line="276" w:lineRule="auto"/>
              <w:rPr>
                <w:sz w:val="24"/>
              </w:rPr>
            </w:pPr>
            <w:r w:rsidRPr="00CA6813">
              <w:rPr>
                <w:sz w:val="24"/>
              </w:rPr>
              <w:t>A kinsman could redeem enslaved family</w:t>
            </w:r>
          </w:p>
        </w:tc>
        <w:tc>
          <w:tcPr>
            <w:tcW w:w="0" w:type="auto"/>
            <w:vAlign w:val="center"/>
            <w:hideMark/>
          </w:tcPr>
          <w:p w14:paraId="76F5EA11" w14:textId="77777777" w:rsidR="00CA6813" w:rsidRPr="00CA6813" w:rsidRDefault="00CA6813" w:rsidP="00C25477">
            <w:pPr>
              <w:spacing w:after="0" w:line="276" w:lineRule="auto"/>
              <w:rPr>
                <w:sz w:val="24"/>
              </w:rPr>
            </w:pPr>
            <w:r w:rsidRPr="00CA6813">
              <w:rPr>
                <w:sz w:val="24"/>
              </w:rPr>
              <w:t>Christ redeems us from slavery to sin</w:t>
            </w:r>
          </w:p>
        </w:tc>
      </w:tr>
      <w:tr w:rsidR="00CA6813" w:rsidRPr="00CA6813" w14:paraId="4C666985" w14:textId="77777777" w:rsidTr="00C25477">
        <w:trPr>
          <w:tblCellSpacing w:w="7" w:type="dxa"/>
        </w:trPr>
        <w:tc>
          <w:tcPr>
            <w:tcW w:w="0" w:type="auto"/>
            <w:vAlign w:val="center"/>
            <w:hideMark/>
          </w:tcPr>
          <w:p w14:paraId="4A1DA873" w14:textId="77777777" w:rsidR="00CA6813" w:rsidRPr="00CA6813" w:rsidRDefault="00CA6813" w:rsidP="00C25477">
            <w:pPr>
              <w:spacing w:after="0" w:line="276" w:lineRule="auto"/>
              <w:rPr>
                <w:sz w:val="24"/>
              </w:rPr>
            </w:pPr>
            <w:r w:rsidRPr="00CA6813">
              <w:rPr>
                <w:sz w:val="24"/>
              </w:rPr>
              <w:t>Redemption conditioned on relationship</w:t>
            </w:r>
          </w:p>
        </w:tc>
        <w:tc>
          <w:tcPr>
            <w:tcW w:w="0" w:type="auto"/>
            <w:vAlign w:val="center"/>
            <w:hideMark/>
          </w:tcPr>
          <w:p w14:paraId="6ED420B0" w14:textId="77777777" w:rsidR="00CA6813" w:rsidRPr="00CA6813" w:rsidRDefault="00CA6813" w:rsidP="00C25477">
            <w:pPr>
              <w:spacing w:after="0" w:line="276" w:lineRule="auto"/>
              <w:rPr>
                <w:sz w:val="24"/>
              </w:rPr>
            </w:pPr>
            <w:r w:rsidRPr="00CA6813">
              <w:rPr>
                <w:sz w:val="24"/>
              </w:rPr>
              <w:t>Only a near kinsman qualified</w:t>
            </w:r>
          </w:p>
        </w:tc>
        <w:tc>
          <w:tcPr>
            <w:tcW w:w="0" w:type="auto"/>
            <w:vAlign w:val="center"/>
            <w:hideMark/>
          </w:tcPr>
          <w:p w14:paraId="5AF6E2C4" w14:textId="77777777" w:rsidR="00CA6813" w:rsidRPr="00CA6813" w:rsidRDefault="00CA6813" w:rsidP="00C25477">
            <w:pPr>
              <w:spacing w:after="0" w:line="276" w:lineRule="auto"/>
              <w:rPr>
                <w:sz w:val="24"/>
              </w:rPr>
            </w:pPr>
            <w:r w:rsidRPr="00CA6813">
              <w:rPr>
                <w:sz w:val="24"/>
              </w:rPr>
              <w:t>Christ became man to qualify as Redeemer (Heb 2:14–15)</w:t>
            </w:r>
          </w:p>
        </w:tc>
      </w:tr>
    </w:tbl>
    <w:p w14:paraId="0FEAF7E0" w14:textId="77777777" w:rsidR="00CA6813" w:rsidRPr="00CA6813" w:rsidRDefault="00CA6813" w:rsidP="00CA6813">
      <w:pPr>
        <w:spacing w:after="120" w:line="276" w:lineRule="auto"/>
        <w:rPr>
          <w:sz w:val="24"/>
        </w:rPr>
      </w:pPr>
      <w:r w:rsidRPr="00CA6813">
        <w:rPr>
          <w:i/>
          <w:iCs/>
          <w:sz w:val="24"/>
        </w:rPr>
        <w:lastRenderedPageBreak/>
        <w:t>“I know that my Redeemer (Go’el) lives.”</w:t>
      </w:r>
      <w:r w:rsidRPr="00CA6813">
        <w:rPr>
          <w:sz w:val="24"/>
        </w:rPr>
        <w:t xml:space="preserve"> — Job 19:25</w:t>
      </w:r>
      <w:r w:rsidRPr="00CA6813">
        <w:rPr>
          <w:sz w:val="24"/>
        </w:rPr>
        <w:br/>
      </w:r>
      <w:r w:rsidRPr="00CA6813">
        <w:rPr>
          <w:i/>
          <w:iCs/>
          <w:sz w:val="24"/>
        </w:rPr>
        <w:t>“In Him we have redemption through His blood.”</w:t>
      </w:r>
      <w:r w:rsidRPr="00CA6813">
        <w:rPr>
          <w:sz w:val="24"/>
        </w:rPr>
        <w:t xml:space="preserve"> — Ephesians 1:7</w:t>
      </w:r>
    </w:p>
    <w:p w14:paraId="4433F6B6" w14:textId="77777777" w:rsidR="00CA6813" w:rsidRPr="00CA6813" w:rsidRDefault="00CA6813" w:rsidP="00CA6813">
      <w:pPr>
        <w:spacing w:after="120" w:line="276" w:lineRule="auto"/>
        <w:rPr>
          <w:sz w:val="24"/>
        </w:rPr>
      </w:pPr>
      <w:r w:rsidRPr="00CA6813">
        <w:rPr>
          <w:sz w:val="24"/>
        </w:rPr>
        <w:t xml:space="preserve">The book of Ruth later illustrates this principle — Boaz as the </w:t>
      </w:r>
      <w:r w:rsidRPr="00CA6813">
        <w:rPr>
          <w:i/>
          <w:iCs/>
          <w:sz w:val="24"/>
        </w:rPr>
        <w:t>Go’el</w:t>
      </w:r>
      <w:r w:rsidRPr="00CA6813">
        <w:rPr>
          <w:sz w:val="24"/>
        </w:rPr>
        <w:t xml:space="preserve"> foreshadows Christ, the Redeemer who marries His Bride and restores her inheritance.</w:t>
      </w:r>
    </w:p>
    <w:p w14:paraId="5EA3EA60" w14:textId="77777777" w:rsidR="00CA6813" w:rsidRPr="00CA6813" w:rsidRDefault="00CA6813" w:rsidP="00CA6813">
      <w:pPr>
        <w:spacing w:after="120" w:line="276" w:lineRule="auto"/>
        <w:rPr>
          <w:rFonts w:ascii="Merriweather" w:hAnsi="Merriweather"/>
          <w:b/>
          <w:bCs/>
          <w:sz w:val="26"/>
          <w:szCs w:val="26"/>
        </w:rPr>
      </w:pPr>
      <w:r w:rsidRPr="00CA6813">
        <w:rPr>
          <w:rFonts w:ascii="Merriweather" w:hAnsi="Merriweather"/>
          <w:b/>
          <w:bCs/>
          <w:sz w:val="26"/>
          <w:szCs w:val="26"/>
        </w:rPr>
        <w:t>6. Chart — Sabbath Year vs. Jubilee Year</w:t>
      </w:r>
    </w:p>
    <w:tbl>
      <w:tblPr>
        <w:tblW w:w="0" w:type="auto"/>
        <w:tblCellSpacing w:w="0" w:type="dxa"/>
        <w:tblBorders>
          <w:top w:val="double" w:sz="4" w:space="0" w:color="auto"/>
          <w:left w:val="double" w:sz="4" w:space="0" w:color="auto"/>
          <w:bottom w:val="double" w:sz="4" w:space="0" w:color="auto"/>
          <w:right w:val="double" w:sz="4" w:space="0" w:color="auto"/>
          <w:insideH w:val="double" w:sz="4" w:space="0" w:color="auto"/>
          <w:insideV w:val="double" w:sz="4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505"/>
        <w:gridCol w:w="2970"/>
        <w:gridCol w:w="3780"/>
      </w:tblGrid>
      <w:tr w:rsidR="00CA6813" w:rsidRPr="00CA6813" w14:paraId="112691B2" w14:textId="77777777" w:rsidTr="00C25477">
        <w:trPr>
          <w:tblHeader/>
          <w:tblCellSpacing w:w="0" w:type="dxa"/>
        </w:trPr>
        <w:tc>
          <w:tcPr>
            <w:tcW w:w="2505" w:type="dxa"/>
            <w:vAlign w:val="center"/>
            <w:hideMark/>
          </w:tcPr>
          <w:p w14:paraId="5163521F" w14:textId="77777777" w:rsidR="00CA6813" w:rsidRPr="00CA6813" w:rsidRDefault="00CA6813" w:rsidP="00C25477">
            <w:pPr>
              <w:spacing w:after="0" w:line="276" w:lineRule="auto"/>
              <w:rPr>
                <w:b/>
                <w:bCs/>
                <w:sz w:val="24"/>
              </w:rPr>
            </w:pPr>
            <w:r w:rsidRPr="00CA6813">
              <w:rPr>
                <w:b/>
                <w:bCs/>
                <w:sz w:val="24"/>
              </w:rPr>
              <w:t>Feature</w:t>
            </w:r>
          </w:p>
        </w:tc>
        <w:tc>
          <w:tcPr>
            <w:tcW w:w="2970" w:type="dxa"/>
            <w:vAlign w:val="center"/>
            <w:hideMark/>
          </w:tcPr>
          <w:p w14:paraId="6A5242A8" w14:textId="77777777" w:rsidR="00CA6813" w:rsidRPr="00CA6813" w:rsidRDefault="00CA6813" w:rsidP="00C25477">
            <w:pPr>
              <w:spacing w:after="0" w:line="276" w:lineRule="auto"/>
              <w:rPr>
                <w:b/>
                <w:bCs/>
                <w:sz w:val="24"/>
              </w:rPr>
            </w:pPr>
            <w:r w:rsidRPr="00CA6813">
              <w:rPr>
                <w:b/>
                <w:bCs/>
                <w:sz w:val="24"/>
              </w:rPr>
              <w:t>Sabbath Year</w:t>
            </w:r>
          </w:p>
        </w:tc>
        <w:tc>
          <w:tcPr>
            <w:tcW w:w="3780" w:type="dxa"/>
            <w:vAlign w:val="center"/>
            <w:hideMark/>
          </w:tcPr>
          <w:p w14:paraId="70D4073D" w14:textId="77777777" w:rsidR="00CA6813" w:rsidRPr="00CA6813" w:rsidRDefault="00CA6813" w:rsidP="00C25477">
            <w:pPr>
              <w:spacing w:after="0" w:line="276" w:lineRule="auto"/>
              <w:rPr>
                <w:b/>
                <w:bCs/>
                <w:sz w:val="24"/>
              </w:rPr>
            </w:pPr>
            <w:r w:rsidRPr="00CA6813">
              <w:rPr>
                <w:b/>
                <w:bCs/>
                <w:sz w:val="24"/>
              </w:rPr>
              <w:t>Jubilee Year</w:t>
            </w:r>
          </w:p>
        </w:tc>
      </w:tr>
      <w:tr w:rsidR="00CA6813" w:rsidRPr="00CA6813" w14:paraId="46170EC7" w14:textId="77777777" w:rsidTr="00C25477">
        <w:trPr>
          <w:tblCellSpacing w:w="0" w:type="dxa"/>
        </w:trPr>
        <w:tc>
          <w:tcPr>
            <w:tcW w:w="2505" w:type="dxa"/>
            <w:vAlign w:val="center"/>
            <w:hideMark/>
          </w:tcPr>
          <w:p w14:paraId="0FB007C0" w14:textId="77777777" w:rsidR="00CA6813" w:rsidRPr="00CA6813" w:rsidRDefault="00CA6813" w:rsidP="00C25477">
            <w:pPr>
              <w:spacing w:after="0" w:line="276" w:lineRule="auto"/>
              <w:rPr>
                <w:sz w:val="24"/>
              </w:rPr>
            </w:pPr>
            <w:r w:rsidRPr="00CA6813">
              <w:rPr>
                <w:sz w:val="24"/>
              </w:rPr>
              <w:t>Frequency</w:t>
            </w:r>
          </w:p>
        </w:tc>
        <w:tc>
          <w:tcPr>
            <w:tcW w:w="2970" w:type="dxa"/>
            <w:vAlign w:val="center"/>
            <w:hideMark/>
          </w:tcPr>
          <w:p w14:paraId="6F25F90F" w14:textId="77777777" w:rsidR="00CA6813" w:rsidRPr="00CA6813" w:rsidRDefault="00CA6813" w:rsidP="00C25477">
            <w:pPr>
              <w:spacing w:after="0" w:line="276" w:lineRule="auto"/>
              <w:rPr>
                <w:sz w:val="24"/>
              </w:rPr>
            </w:pPr>
            <w:r w:rsidRPr="00CA6813">
              <w:rPr>
                <w:sz w:val="24"/>
              </w:rPr>
              <w:t>Every 7th year</w:t>
            </w:r>
          </w:p>
        </w:tc>
        <w:tc>
          <w:tcPr>
            <w:tcW w:w="3780" w:type="dxa"/>
            <w:vAlign w:val="center"/>
            <w:hideMark/>
          </w:tcPr>
          <w:p w14:paraId="1ED0AA04" w14:textId="77777777" w:rsidR="00CA6813" w:rsidRPr="00CA6813" w:rsidRDefault="00CA6813" w:rsidP="00C25477">
            <w:pPr>
              <w:spacing w:after="0" w:line="276" w:lineRule="auto"/>
              <w:rPr>
                <w:sz w:val="24"/>
              </w:rPr>
            </w:pPr>
            <w:r w:rsidRPr="00CA6813">
              <w:rPr>
                <w:sz w:val="24"/>
              </w:rPr>
              <w:t>Every 50th year</w:t>
            </w:r>
          </w:p>
        </w:tc>
      </w:tr>
      <w:tr w:rsidR="00CA6813" w:rsidRPr="00CA6813" w14:paraId="37AA7223" w14:textId="77777777" w:rsidTr="00C25477">
        <w:trPr>
          <w:tblCellSpacing w:w="0" w:type="dxa"/>
        </w:trPr>
        <w:tc>
          <w:tcPr>
            <w:tcW w:w="2505" w:type="dxa"/>
            <w:vAlign w:val="center"/>
            <w:hideMark/>
          </w:tcPr>
          <w:p w14:paraId="7D9ED263" w14:textId="77777777" w:rsidR="00CA6813" w:rsidRPr="00CA6813" w:rsidRDefault="00CA6813" w:rsidP="00C25477">
            <w:pPr>
              <w:spacing w:after="0" w:line="276" w:lineRule="auto"/>
              <w:rPr>
                <w:sz w:val="24"/>
              </w:rPr>
            </w:pPr>
            <w:r w:rsidRPr="00CA6813">
              <w:rPr>
                <w:sz w:val="24"/>
              </w:rPr>
              <w:t>Land</w:t>
            </w:r>
          </w:p>
        </w:tc>
        <w:tc>
          <w:tcPr>
            <w:tcW w:w="2970" w:type="dxa"/>
            <w:vAlign w:val="center"/>
            <w:hideMark/>
          </w:tcPr>
          <w:p w14:paraId="50FA27F6" w14:textId="77777777" w:rsidR="00CA6813" w:rsidRPr="00CA6813" w:rsidRDefault="00CA6813" w:rsidP="00C25477">
            <w:pPr>
              <w:spacing w:after="0" w:line="276" w:lineRule="auto"/>
              <w:rPr>
                <w:sz w:val="24"/>
              </w:rPr>
            </w:pPr>
            <w:r w:rsidRPr="00CA6813">
              <w:rPr>
                <w:sz w:val="24"/>
              </w:rPr>
              <w:t>Rests</w:t>
            </w:r>
          </w:p>
        </w:tc>
        <w:tc>
          <w:tcPr>
            <w:tcW w:w="3780" w:type="dxa"/>
            <w:vAlign w:val="center"/>
            <w:hideMark/>
          </w:tcPr>
          <w:p w14:paraId="27DBD5EB" w14:textId="77777777" w:rsidR="00CA6813" w:rsidRPr="00CA6813" w:rsidRDefault="00CA6813" w:rsidP="00C25477">
            <w:pPr>
              <w:spacing w:after="0" w:line="276" w:lineRule="auto"/>
              <w:rPr>
                <w:sz w:val="24"/>
              </w:rPr>
            </w:pPr>
            <w:r w:rsidRPr="00CA6813">
              <w:rPr>
                <w:sz w:val="24"/>
              </w:rPr>
              <w:t>Returns to original owner</w:t>
            </w:r>
          </w:p>
        </w:tc>
      </w:tr>
      <w:tr w:rsidR="00CA6813" w:rsidRPr="00CA6813" w14:paraId="118E6F6B" w14:textId="77777777" w:rsidTr="00C25477">
        <w:trPr>
          <w:tblCellSpacing w:w="0" w:type="dxa"/>
        </w:trPr>
        <w:tc>
          <w:tcPr>
            <w:tcW w:w="2505" w:type="dxa"/>
            <w:vAlign w:val="center"/>
            <w:hideMark/>
          </w:tcPr>
          <w:p w14:paraId="20E9736C" w14:textId="77777777" w:rsidR="00CA6813" w:rsidRPr="00CA6813" w:rsidRDefault="00CA6813" w:rsidP="00C25477">
            <w:pPr>
              <w:spacing w:after="0" w:line="276" w:lineRule="auto"/>
              <w:rPr>
                <w:sz w:val="24"/>
              </w:rPr>
            </w:pPr>
            <w:r w:rsidRPr="00CA6813">
              <w:rPr>
                <w:sz w:val="24"/>
              </w:rPr>
              <w:t>Debts</w:t>
            </w:r>
          </w:p>
        </w:tc>
        <w:tc>
          <w:tcPr>
            <w:tcW w:w="2970" w:type="dxa"/>
            <w:vAlign w:val="center"/>
            <w:hideMark/>
          </w:tcPr>
          <w:p w14:paraId="36FDAD62" w14:textId="77777777" w:rsidR="00CA6813" w:rsidRPr="00CA6813" w:rsidRDefault="00CA6813" w:rsidP="00C25477">
            <w:pPr>
              <w:spacing w:after="0" w:line="276" w:lineRule="auto"/>
              <w:rPr>
                <w:sz w:val="24"/>
              </w:rPr>
            </w:pPr>
            <w:r w:rsidRPr="00CA6813">
              <w:rPr>
                <w:sz w:val="24"/>
              </w:rPr>
              <w:t>Suspended</w:t>
            </w:r>
          </w:p>
        </w:tc>
        <w:tc>
          <w:tcPr>
            <w:tcW w:w="3780" w:type="dxa"/>
            <w:vAlign w:val="center"/>
            <w:hideMark/>
          </w:tcPr>
          <w:p w14:paraId="3CF15674" w14:textId="77777777" w:rsidR="00CA6813" w:rsidRPr="00CA6813" w:rsidRDefault="00CA6813" w:rsidP="00C25477">
            <w:pPr>
              <w:spacing w:after="0" w:line="276" w:lineRule="auto"/>
              <w:rPr>
                <w:sz w:val="24"/>
              </w:rPr>
            </w:pPr>
            <w:r w:rsidRPr="00CA6813">
              <w:rPr>
                <w:sz w:val="24"/>
              </w:rPr>
              <w:t>Cancelled</w:t>
            </w:r>
          </w:p>
        </w:tc>
      </w:tr>
      <w:tr w:rsidR="00CA6813" w:rsidRPr="00CA6813" w14:paraId="670342A9" w14:textId="77777777" w:rsidTr="00C25477">
        <w:trPr>
          <w:tblCellSpacing w:w="0" w:type="dxa"/>
        </w:trPr>
        <w:tc>
          <w:tcPr>
            <w:tcW w:w="2505" w:type="dxa"/>
            <w:vAlign w:val="center"/>
            <w:hideMark/>
          </w:tcPr>
          <w:p w14:paraId="20551618" w14:textId="77777777" w:rsidR="00CA6813" w:rsidRPr="00CA6813" w:rsidRDefault="00CA6813" w:rsidP="00C25477">
            <w:pPr>
              <w:spacing w:after="0" w:line="276" w:lineRule="auto"/>
              <w:rPr>
                <w:sz w:val="24"/>
              </w:rPr>
            </w:pPr>
            <w:r w:rsidRPr="00CA6813">
              <w:rPr>
                <w:sz w:val="24"/>
              </w:rPr>
              <w:t>Servants</w:t>
            </w:r>
          </w:p>
        </w:tc>
        <w:tc>
          <w:tcPr>
            <w:tcW w:w="2970" w:type="dxa"/>
            <w:vAlign w:val="center"/>
            <w:hideMark/>
          </w:tcPr>
          <w:p w14:paraId="7B3D4F5C" w14:textId="77777777" w:rsidR="00CA6813" w:rsidRPr="00CA6813" w:rsidRDefault="00CA6813" w:rsidP="00C25477">
            <w:pPr>
              <w:spacing w:after="0" w:line="276" w:lineRule="auto"/>
              <w:rPr>
                <w:sz w:val="24"/>
              </w:rPr>
            </w:pPr>
            <w:r w:rsidRPr="00CA6813">
              <w:rPr>
                <w:sz w:val="24"/>
              </w:rPr>
              <w:t>Rest</w:t>
            </w:r>
          </w:p>
        </w:tc>
        <w:tc>
          <w:tcPr>
            <w:tcW w:w="3780" w:type="dxa"/>
            <w:vAlign w:val="center"/>
            <w:hideMark/>
          </w:tcPr>
          <w:p w14:paraId="7A1A88E9" w14:textId="77777777" w:rsidR="00CA6813" w:rsidRPr="00CA6813" w:rsidRDefault="00CA6813" w:rsidP="00C25477">
            <w:pPr>
              <w:spacing w:after="0" w:line="276" w:lineRule="auto"/>
              <w:rPr>
                <w:sz w:val="24"/>
              </w:rPr>
            </w:pPr>
            <w:r w:rsidRPr="00CA6813">
              <w:rPr>
                <w:sz w:val="24"/>
              </w:rPr>
              <w:t>Released</w:t>
            </w:r>
          </w:p>
        </w:tc>
      </w:tr>
      <w:tr w:rsidR="00CA6813" w:rsidRPr="00CA6813" w14:paraId="1B96F05D" w14:textId="77777777" w:rsidTr="00C25477">
        <w:trPr>
          <w:tblCellSpacing w:w="0" w:type="dxa"/>
        </w:trPr>
        <w:tc>
          <w:tcPr>
            <w:tcW w:w="2505" w:type="dxa"/>
            <w:vAlign w:val="center"/>
            <w:hideMark/>
          </w:tcPr>
          <w:p w14:paraId="03213C84" w14:textId="77777777" w:rsidR="00CA6813" w:rsidRPr="00CA6813" w:rsidRDefault="00CA6813" w:rsidP="00C25477">
            <w:pPr>
              <w:spacing w:after="0" w:line="276" w:lineRule="auto"/>
              <w:rPr>
                <w:sz w:val="24"/>
              </w:rPr>
            </w:pPr>
            <w:r w:rsidRPr="00CA6813">
              <w:rPr>
                <w:sz w:val="24"/>
              </w:rPr>
              <w:t>Spiritual meaning</w:t>
            </w:r>
          </w:p>
        </w:tc>
        <w:tc>
          <w:tcPr>
            <w:tcW w:w="2970" w:type="dxa"/>
            <w:vAlign w:val="center"/>
            <w:hideMark/>
          </w:tcPr>
          <w:p w14:paraId="2D1B55BE" w14:textId="77777777" w:rsidR="00CA6813" w:rsidRPr="00CA6813" w:rsidRDefault="00CA6813" w:rsidP="00C25477">
            <w:pPr>
              <w:spacing w:after="0" w:line="276" w:lineRule="auto"/>
              <w:rPr>
                <w:sz w:val="24"/>
              </w:rPr>
            </w:pPr>
            <w:r w:rsidRPr="00CA6813">
              <w:rPr>
                <w:sz w:val="24"/>
              </w:rPr>
              <w:t>Rest in God’s provision</w:t>
            </w:r>
          </w:p>
        </w:tc>
        <w:tc>
          <w:tcPr>
            <w:tcW w:w="3780" w:type="dxa"/>
            <w:vAlign w:val="center"/>
            <w:hideMark/>
          </w:tcPr>
          <w:p w14:paraId="0CB51FF0" w14:textId="77777777" w:rsidR="00CA6813" w:rsidRPr="00CA6813" w:rsidRDefault="00CA6813" w:rsidP="00C25477">
            <w:pPr>
              <w:spacing w:after="0" w:line="276" w:lineRule="auto"/>
              <w:rPr>
                <w:sz w:val="24"/>
              </w:rPr>
            </w:pPr>
            <w:r w:rsidRPr="00CA6813">
              <w:rPr>
                <w:sz w:val="24"/>
              </w:rPr>
              <w:t>Restoration in God’s grace</w:t>
            </w:r>
          </w:p>
        </w:tc>
      </w:tr>
      <w:tr w:rsidR="00CA6813" w:rsidRPr="00CA6813" w14:paraId="490A05C5" w14:textId="77777777" w:rsidTr="00C25477">
        <w:trPr>
          <w:tblCellSpacing w:w="0" w:type="dxa"/>
        </w:trPr>
        <w:tc>
          <w:tcPr>
            <w:tcW w:w="2505" w:type="dxa"/>
            <w:vAlign w:val="center"/>
            <w:hideMark/>
          </w:tcPr>
          <w:p w14:paraId="088FDFC7" w14:textId="77777777" w:rsidR="00CA6813" w:rsidRPr="00CA6813" w:rsidRDefault="00CA6813" w:rsidP="00C25477">
            <w:pPr>
              <w:spacing w:after="0" w:line="276" w:lineRule="auto"/>
              <w:rPr>
                <w:sz w:val="24"/>
              </w:rPr>
            </w:pPr>
            <w:r w:rsidRPr="00CA6813">
              <w:rPr>
                <w:sz w:val="24"/>
              </w:rPr>
              <w:t>Fulfillment in Christ</w:t>
            </w:r>
          </w:p>
        </w:tc>
        <w:tc>
          <w:tcPr>
            <w:tcW w:w="2970" w:type="dxa"/>
            <w:vAlign w:val="center"/>
            <w:hideMark/>
          </w:tcPr>
          <w:p w14:paraId="12888D6B" w14:textId="77777777" w:rsidR="00CA6813" w:rsidRPr="00CA6813" w:rsidRDefault="00CA6813" w:rsidP="00C25477">
            <w:pPr>
              <w:spacing w:after="0" w:line="276" w:lineRule="auto"/>
              <w:rPr>
                <w:sz w:val="24"/>
              </w:rPr>
            </w:pPr>
            <w:r w:rsidRPr="00CA6813">
              <w:rPr>
                <w:sz w:val="24"/>
              </w:rPr>
              <w:t>Spiritual rest (Matt 11:28)</w:t>
            </w:r>
          </w:p>
        </w:tc>
        <w:tc>
          <w:tcPr>
            <w:tcW w:w="3780" w:type="dxa"/>
            <w:vAlign w:val="center"/>
            <w:hideMark/>
          </w:tcPr>
          <w:p w14:paraId="1BA5F739" w14:textId="77777777" w:rsidR="00CA6813" w:rsidRPr="00CA6813" w:rsidRDefault="00CA6813" w:rsidP="00C25477">
            <w:pPr>
              <w:spacing w:after="0" w:line="276" w:lineRule="auto"/>
              <w:rPr>
                <w:sz w:val="24"/>
              </w:rPr>
            </w:pPr>
            <w:r w:rsidRPr="00CA6813">
              <w:rPr>
                <w:sz w:val="24"/>
              </w:rPr>
              <w:t>Full redemption (Luke 4:18–19)</w:t>
            </w:r>
          </w:p>
        </w:tc>
      </w:tr>
    </w:tbl>
    <w:p w14:paraId="208C3C06" w14:textId="77777777" w:rsidR="00CA6813" w:rsidRPr="00CA6813" w:rsidRDefault="00CA6813" w:rsidP="00C25477">
      <w:pPr>
        <w:spacing w:before="120" w:after="120" w:line="276" w:lineRule="auto"/>
        <w:rPr>
          <w:sz w:val="24"/>
        </w:rPr>
      </w:pPr>
      <w:r w:rsidRPr="00CA6813">
        <w:rPr>
          <w:sz w:val="24"/>
        </w:rPr>
        <w:t xml:space="preserve">Together, these years show </w:t>
      </w:r>
      <w:r w:rsidRPr="00CA6813">
        <w:rPr>
          <w:b/>
          <w:bCs/>
          <w:sz w:val="24"/>
        </w:rPr>
        <w:t>rest and restoration</w:t>
      </w:r>
      <w:r w:rsidRPr="00CA6813">
        <w:rPr>
          <w:sz w:val="24"/>
        </w:rPr>
        <w:t xml:space="preserve"> — the essence of redemption.</w:t>
      </w:r>
      <w:r w:rsidRPr="00CA6813">
        <w:rPr>
          <w:sz w:val="24"/>
        </w:rPr>
        <w:br/>
        <w:t xml:space="preserve">The Sabbath year teaches </w:t>
      </w:r>
      <w:r w:rsidRPr="00CA6813">
        <w:rPr>
          <w:b/>
          <w:bCs/>
          <w:sz w:val="24"/>
        </w:rPr>
        <w:t>faith</w:t>
      </w:r>
      <w:r w:rsidRPr="00CA6813">
        <w:rPr>
          <w:sz w:val="24"/>
        </w:rPr>
        <w:t xml:space="preserve">; the Jubilee year proclaims </w:t>
      </w:r>
      <w:r w:rsidRPr="00CA6813">
        <w:rPr>
          <w:b/>
          <w:bCs/>
          <w:sz w:val="24"/>
        </w:rPr>
        <w:t>freedom</w:t>
      </w:r>
      <w:r w:rsidRPr="00CA6813">
        <w:rPr>
          <w:sz w:val="24"/>
        </w:rPr>
        <w:t>.</w:t>
      </w:r>
    </w:p>
    <w:p w14:paraId="4DDD7395" w14:textId="77777777" w:rsidR="00CA6813" w:rsidRPr="00CA6813" w:rsidRDefault="00CA6813" w:rsidP="00CA6813">
      <w:pPr>
        <w:spacing w:after="120" w:line="276" w:lineRule="auto"/>
        <w:rPr>
          <w:rFonts w:ascii="Merriweather" w:hAnsi="Merriweather"/>
          <w:b/>
          <w:bCs/>
          <w:sz w:val="26"/>
          <w:szCs w:val="26"/>
        </w:rPr>
      </w:pPr>
      <w:r w:rsidRPr="00CA6813">
        <w:rPr>
          <w:rFonts w:ascii="Merriweather" w:hAnsi="Merriweather"/>
          <w:b/>
          <w:bCs/>
          <w:sz w:val="26"/>
          <w:szCs w:val="26"/>
        </w:rPr>
        <w:t>7. The Covenant Blessings and Curses (Leviticus 26)</w:t>
      </w:r>
    </w:p>
    <w:p w14:paraId="43A7FD0F" w14:textId="77777777" w:rsidR="00CA6813" w:rsidRPr="00CA6813" w:rsidRDefault="00CA6813" w:rsidP="00CA6813">
      <w:pPr>
        <w:spacing w:after="120" w:line="276" w:lineRule="auto"/>
        <w:rPr>
          <w:sz w:val="24"/>
        </w:rPr>
      </w:pPr>
      <w:r w:rsidRPr="00CA6813">
        <w:rPr>
          <w:sz w:val="24"/>
        </w:rPr>
        <w:t xml:space="preserve">After the laws of rest and release, God outlines the </w:t>
      </w:r>
      <w:r w:rsidRPr="00CA6813">
        <w:rPr>
          <w:b/>
          <w:bCs/>
          <w:sz w:val="24"/>
        </w:rPr>
        <w:t>conditions of covenant relationship</w:t>
      </w:r>
      <w:r w:rsidRPr="00CA6813">
        <w:rPr>
          <w:sz w:val="24"/>
        </w:rPr>
        <w:t xml:space="preserve"> — obedience bringing blessing, rebellion bringing discipline.</w:t>
      </w:r>
    </w:p>
    <w:p w14:paraId="1EA411CD" w14:textId="77777777" w:rsidR="00CA6813" w:rsidRPr="00CA6813" w:rsidRDefault="00CA6813" w:rsidP="00CA6813">
      <w:pPr>
        <w:spacing w:after="120" w:line="276" w:lineRule="auto"/>
        <w:rPr>
          <w:rFonts w:ascii="Merriweather" w:hAnsi="Merriweather"/>
          <w:b/>
          <w:bCs/>
          <w:sz w:val="24"/>
        </w:rPr>
      </w:pPr>
      <w:r w:rsidRPr="00CA6813">
        <w:rPr>
          <w:rFonts w:ascii="Merriweather" w:hAnsi="Merriweather"/>
          <w:b/>
          <w:bCs/>
          <w:sz w:val="24"/>
        </w:rPr>
        <w:t>7.1 Blessings for Obedience (26:1–13)</w:t>
      </w:r>
    </w:p>
    <w:tbl>
      <w:tblPr>
        <w:tblW w:w="0" w:type="auto"/>
        <w:tblCellSpacing w:w="0" w:type="dxa"/>
        <w:tblBorders>
          <w:top w:val="double" w:sz="4" w:space="0" w:color="auto"/>
          <w:left w:val="double" w:sz="4" w:space="0" w:color="auto"/>
          <w:bottom w:val="double" w:sz="4" w:space="0" w:color="auto"/>
          <w:right w:val="double" w:sz="4" w:space="0" w:color="auto"/>
          <w:insideH w:val="double" w:sz="4" w:space="0" w:color="auto"/>
          <w:insideV w:val="double" w:sz="4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464"/>
        <w:gridCol w:w="2783"/>
        <w:gridCol w:w="4083"/>
      </w:tblGrid>
      <w:tr w:rsidR="00CA6813" w:rsidRPr="00CA6813" w14:paraId="5B74187E" w14:textId="77777777" w:rsidTr="00C25477">
        <w:trPr>
          <w:tblHeader/>
          <w:tblCellSpacing w:w="0" w:type="dxa"/>
        </w:trPr>
        <w:tc>
          <w:tcPr>
            <w:tcW w:w="0" w:type="auto"/>
            <w:vAlign w:val="center"/>
            <w:hideMark/>
          </w:tcPr>
          <w:p w14:paraId="174BA7C9" w14:textId="77777777" w:rsidR="00CA6813" w:rsidRPr="00CA6813" w:rsidRDefault="00CA6813" w:rsidP="00C25477">
            <w:pPr>
              <w:spacing w:after="0" w:line="276" w:lineRule="auto"/>
              <w:rPr>
                <w:b/>
                <w:bCs/>
                <w:sz w:val="24"/>
              </w:rPr>
            </w:pPr>
            <w:r w:rsidRPr="00CA6813">
              <w:rPr>
                <w:b/>
                <w:bCs/>
                <w:sz w:val="24"/>
              </w:rPr>
              <w:t>Blessing</w:t>
            </w:r>
          </w:p>
        </w:tc>
        <w:tc>
          <w:tcPr>
            <w:tcW w:w="0" w:type="auto"/>
            <w:vAlign w:val="center"/>
            <w:hideMark/>
          </w:tcPr>
          <w:p w14:paraId="4C709A58" w14:textId="77777777" w:rsidR="00CA6813" w:rsidRPr="00CA6813" w:rsidRDefault="00CA6813" w:rsidP="00C25477">
            <w:pPr>
              <w:spacing w:after="0" w:line="276" w:lineRule="auto"/>
              <w:rPr>
                <w:b/>
                <w:bCs/>
                <w:sz w:val="24"/>
              </w:rPr>
            </w:pPr>
            <w:r w:rsidRPr="00CA6813">
              <w:rPr>
                <w:b/>
                <w:bCs/>
                <w:sz w:val="24"/>
              </w:rPr>
              <w:t>Description</w:t>
            </w:r>
          </w:p>
        </w:tc>
        <w:tc>
          <w:tcPr>
            <w:tcW w:w="0" w:type="auto"/>
            <w:vAlign w:val="center"/>
            <w:hideMark/>
          </w:tcPr>
          <w:p w14:paraId="16DDF105" w14:textId="77777777" w:rsidR="00CA6813" w:rsidRPr="00CA6813" w:rsidRDefault="00CA6813" w:rsidP="00C25477">
            <w:pPr>
              <w:spacing w:after="0" w:line="276" w:lineRule="auto"/>
              <w:rPr>
                <w:b/>
                <w:bCs/>
                <w:sz w:val="24"/>
              </w:rPr>
            </w:pPr>
            <w:r w:rsidRPr="00CA6813">
              <w:rPr>
                <w:b/>
                <w:bCs/>
                <w:sz w:val="24"/>
              </w:rPr>
              <w:t>Fulfillment in Christ</w:t>
            </w:r>
          </w:p>
        </w:tc>
      </w:tr>
      <w:tr w:rsidR="00CA6813" w:rsidRPr="00CA6813" w14:paraId="09F6751E" w14:textId="77777777" w:rsidTr="00C25477">
        <w:trPr>
          <w:tblCellSpacing w:w="0" w:type="dxa"/>
        </w:trPr>
        <w:tc>
          <w:tcPr>
            <w:tcW w:w="0" w:type="auto"/>
            <w:vAlign w:val="center"/>
            <w:hideMark/>
          </w:tcPr>
          <w:p w14:paraId="0FDC8526" w14:textId="77777777" w:rsidR="00CA6813" w:rsidRPr="00CA6813" w:rsidRDefault="00CA6813" w:rsidP="00C25477">
            <w:pPr>
              <w:spacing w:after="0" w:line="276" w:lineRule="auto"/>
              <w:rPr>
                <w:sz w:val="24"/>
              </w:rPr>
            </w:pPr>
            <w:r w:rsidRPr="00CA6813">
              <w:rPr>
                <w:sz w:val="24"/>
              </w:rPr>
              <w:t>Rain in season</w:t>
            </w:r>
          </w:p>
        </w:tc>
        <w:tc>
          <w:tcPr>
            <w:tcW w:w="0" w:type="auto"/>
            <w:vAlign w:val="center"/>
            <w:hideMark/>
          </w:tcPr>
          <w:p w14:paraId="19ECC173" w14:textId="77777777" w:rsidR="00CA6813" w:rsidRPr="00CA6813" w:rsidRDefault="00CA6813" w:rsidP="00C25477">
            <w:pPr>
              <w:spacing w:after="0" w:line="276" w:lineRule="auto"/>
              <w:rPr>
                <w:sz w:val="24"/>
              </w:rPr>
            </w:pPr>
            <w:r w:rsidRPr="00CA6813">
              <w:rPr>
                <w:sz w:val="24"/>
              </w:rPr>
              <w:t>Fruitfulness and provision</w:t>
            </w:r>
          </w:p>
        </w:tc>
        <w:tc>
          <w:tcPr>
            <w:tcW w:w="0" w:type="auto"/>
            <w:vAlign w:val="center"/>
            <w:hideMark/>
          </w:tcPr>
          <w:p w14:paraId="2AC6068F" w14:textId="77777777" w:rsidR="00CA6813" w:rsidRPr="00CA6813" w:rsidRDefault="00CA6813" w:rsidP="00C25477">
            <w:pPr>
              <w:spacing w:after="0" w:line="276" w:lineRule="auto"/>
              <w:rPr>
                <w:sz w:val="24"/>
              </w:rPr>
            </w:pPr>
            <w:r w:rsidRPr="00CA6813">
              <w:rPr>
                <w:sz w:val="24"/>
              </w:rPr>
              <w:t>Spiritual fruit (John 15:5)</w:t>
            </w:r>
          </w:p>
        </w:tc>
      </w:tr>
      <w:tr w:rsidR="00CA6813" w:rsidRPr="00CA6813" w14:paraId="3E872C4B" w14:textId="77777777" w:rsidTr="00C25477">
        <w:trPr>
          <w:tblCellSpacing w:w="0" w:type="dxa"/>
        </w:trPr>
        <w:tc>
          <w:tcPr>
            <w:tcW w:w="0" w:type="auto"/>
            <w:vAlign w:val="center"/>
            <w:hideMark/>
          </w:tcPr>
          <w:p w14:paraId="4EF7B938" w14:textId="77777777" w:rsidR="00CA6813" w:rsidRPr="00CA6813" w:rsidRDefault="00CA6813" w:rsidP="00C25477">
            <w:pPr>
              <w:spacing w:after="0" w:line="276" w:lineRule="auto"/>
              <w:rPr>
                <w:sz w:val="24"/>
              </w:rPr>
            </w:pPr>
            <w:r w:rsidRPr="00CA6813">
              <w:rPr>
                <w:sz w:val="24"/>
              </w:rPr>
              <w:t>Peace in the land</w:t>
            </w:r>
          </w:p>
        </w:tc>
        <w:tc>
          <w:tcPr>
            <w:tcW w:w="0" w:type="auto"/>
            <w:vAlign w:val="center"/>
            <w:hideMark/>
          </w:tcPr>
          <w:p w14:paraId="10897176" w14:textId="77777777" w:rsidR="00CA6813" w:rsidRPr="00CA6813" w:rsidRDefault="00CA6813" w:rsidP="00C25477">
            <w:pPr>
              <w:spacing w:after="0" w:line="276" w:lineRule="auto"/>
              <w:rPr>
                <w:sz w:val="24"/>
              </w:rPr>
            </w:pPr>
            <w:r w:rsidRPr="00CA6813">
              <w:rPr>
                <w:sz w:val="24"/>
              </w:rPr>
              <w:t>Security</w:t>
            </w:r>
          </w:p>
        </w:tc>
        <w:tc>
          <w:tcPr>
            <w:tcW w:w="0" w:type="auto"/>
            <w:vAlign w:val="center"/>
            <w:hideMark/>
          </w:tcPr>
          <w:p w14:paraId="03D286B9" w14:textId="77777777" w:rsidR="00CA6813" w:rsidRPr="00CA6813" w:rsidRDefault="00CA6813" w:rsidP="00C25477">
            <w:pPr>
              <w:spacing w:after="0" w:line="276" w:lineRule="auto"/>
              <w:rPr>
                <w:sz w:val="24"/>
              </w:rPr>
            </w:pPr>
            <w:r w:rsidRPr="00CA6813">
              <w:rPr>
                <w:sz w:val="24"/>
              </w:rPr>
              <w:t>Peace with God (Rom 5:1)</w:t>
            </w:r>
          </w:p>
        </w:tc>
      </w:tr>
      <w:tr w:rsidR="00CA6813" w:rsidRPr="00CA6813" w14:paraId="33633449" w14:textId="77777777" w:rsidTr="00C25477">
        <w:trPr>
          <w:tblCellSpacing w:w="0" w:type="dxa"/>
        </w:trPr>
        <w:tc>
          <w:tcPr>
            <w:tcW w:w="0" w:type="auto"/>
            <w:vAlign w:val="center"/>
            <w:hideMark/>
          </w:tcPr>
          <w:p w14:paraId="62BAFEDA" w14:textId="77777777" w:rsidR="00CA6813" w:rsidRPr="00CA6813" w:rsidRDefault="00CA6813" w:rsidP="00C25477">
            <w:pPr>
              <w:spacing w:after="0" w:line="276" w:lineRule="auto"/>
              <w:rPr>
                <w:sz w:val="24"/>
              </w:rPr>
            </w:pPr>
            <w:r w:rsidRPr="00CA6813">
              <w:rPr>
                <w:sz w:val="24"/>
              </w:rPr>
              <w:t>Victory over enemies</w:t>
            </w:r>
          </w:p>
        </w:tc>
        <w:tc>
          <w:tcPr>
            <w:tcW w:w="0" w:type="auto"/>
            <w:vAlign w:val="center"/>
            <w:hideMark/>
          </w:tcPr>
          <w:p w14:paraId="3ACFE795" w14:textId="77777777" w:rsidR="00CA6813" w:rsidRPr="00CA6813" w:rsidRDefault="00CA6813" w:rsidP="00C25477">
            <w:pPr>
              <w:spacing w:after="0" w:line="276" w:lineRule="auto"/>
              <w:rPr>
                <w:sz w:val="24"/>
              </w:rPr>
            </w:pPr>
            <w:r w:rsidRPr="00CA6813">
              <w:rPr>
                <w:sz w:val="24"/>
              </w:rPr>
              <w:t>Triumph</w:t>
            </w:r>
          </w:p>
        </w:tc>
        <w:tc>
          <w:tcPr>
            <w:tcW w:w="0" w:type="auto"/>
            <w:vAlign w:val="center"/>
            <w:hideMark/>
          </w:tcPr>
          <w:p w14:paraId="54F418AB" w14:textId="77777777" w:rsidR="00CA6813" w:rsidRPr="00CA6813" w:rsidRDefault="00CA6813" w:rsidP="00C25477">
            <w:pPr>
              <w:spacing w:after="0" w:line="276" w:lineRule="auto"/>
              <w:rPr>
                <w:sz w:val="24"/>
              </w:rPr>
            </w:pPr>
            <w:r w:rsidRPr="00CA6813">
              <w:rPr>
                <w:sz w:val="24"/>
              </w:rPr>
              <w:t>“More than conquerors” (Rom 8:37)</w:t>
            </w:r>
          </w:p>
        </w:tc>
      </w:tr>
      <w:tr w:rsidR="00CA6813" w:rsidRPr="00CA6813" w14:paraId="14A426FA" w14:textId="77777777" w:rsidTr="00C25477">
        <w:trPr>
          <w:tblCellSpacing w:w="0" w:type="dxa"/>
        </w:trPr>
        <w:tc>
          <w:tcPr>
            <w:tcW w:w="0" w:type="auto"/>
            <w:vAlign w:val="center"/>
            <w:hideMark/>
          </w:tcPr>
          <w:p w14:paraId="7FD99807" w14:textId="77777777" w:rsidR="00CA6813" w:rsidRPr="00CA6813" w:rsidRDefault="00CA6813" w:rsidP="00C25477">
            <w:pPr>
              <w:spacing w:after="0" w:line="276" w:lineRule="auto"/>
              <w:rPr>
                <w:sz w:val="24"/>
              </w:rPr>
            </w:pPr>
            <w:r w:rsidRPr="00CA6813">
              <w:rPr>
                <w:sz w:val="24"/>
              </w:rPr>
              <w:t>God’s presence</w:t>
            </w:r>
          </w:p>
        </w:tc>
        <w:tc>
          <w:tcPr>
            <w:tcW w:w="0" w:type="auto"/>
            <w:vAlign w:val="center"/>
            <w:hideMark/>
          </w:tcPr>
          <w:p w14:paraId="59AA37A2" w14:textId="77777777" w:rsidR="00CA6813" w:rsidRPr="00CA6813" w:rsidRDefault="00CA6813" w:rsidP="00C25477">
            <w:pPr>
              <w:spacing w:after="0" w:line="276" w:lineRule="auto"/>
              <w:rPr>
                <w:sz w:val="24"/>
              </w:rPr>
            </w:pPr>
            <w:r w:rsidRPr="00CA6813">
              <w:rPr>
                <w:sz w:val="24"/>
              </w:rPr>
              <w:t>Tabernacle among them</w:t>
            </w:r>
          </w:p>
        </w:tc>
        <w:tc>
          <w:tcPr>
            <w:tcW w:w="0" w:type="auto"/>
            <w:vAlign w:val="center"/>
            <w:hideMark/>
          </w:tcPr>
          <w:p w14:paraId="72251BB0" w14:textId="77777777" w:rsidR="00CA6813" w:rsidRPr="00CA6813" w:rsidRDefault="00CA6813" w:rsidP="00C25477">
            <w:pPr>
              <w:spacing w:after="0" w:line="276" w:lineRule="auto"/>
              <w:rPr>
                <w:sz w:val="24"/>
              </w:rPr>
            </w:pPr>
            <w:r w:rsidRPr="00CA6813">
              <w:rPr>
                <w:sz w:val="24"/>
              </w:rPr>
              <w:t>“God with us” (Matt 1:23)</w:t>
            </w:r>
          </w:p>
        </w:tc>
      </w:tr>
      <w:tr w:rsidR="00CA6813" w:rsidRPr="00CA6813" w14:paraId="13F8F405" w14:textId="77777777" w:rsidTr="00C25477">
        <w:trPr>
          <w:tblCellSpacing w:w="0" w:type="dxa"/>
        </w:trPr>
        <w:tc>
          <w:tcPr>
            <w:tcW w:w="0" w:type="auto"/>
            <w:vAlign w:val="center"/>
            <w:hideMark/>
          </w:tcPr>
          <w:p w14:paraId="7877F7FE" w14:textId="77777777" w:rsidR="00CA6813" w:rsidRPr="00CA6813" w:rsidRDefault="00CA6813" w:rsidP="00C25477">
            <w:pPr>
              <w:spacing w:after="0" w:line="276" w:lineRule="auto"/>
              <w:rPr>
                <w:sz w:val="24"/>
              </w:rPr>
            </w:pPr>
            <w:r w:rsidRPr="00CA6813">
              <w:rPr>
                <w:sz w:val="24"/>
              </w:rPr>
              <w:t>Covenant confirmation</w:t>
            </w:r>
          </w:p>
        </w:tc>
        <w:tc>
          <w:tcPr>
            <w:tcW w:w="0" w:type="auto"/>
            <w:vAlign w:val="center"/>
            <w:hideMark/>
          </w:tcPr>
          <w:p w14:paraId="2D71CDCD" w14:textId="77777777" w:rsidR="00CA6813" w:rsidRPr="00CA6813" w:rsidRDefault="00CA6813" w:rsidP="00C25477">
            <w:pPr>
              <w:spacing w:after="0" w:line="276" w:lineRule="auto"/>
              <w:rPr>
                <w:sz w:val="24"/>
              </w:rPr>
            </w:pPr>
            <w:r w:rsidRPr="00CA6813">
              <w:rPr>
                <w:sz w:val="24"/>
              </w:rPr>
              <w:t>Fellowship</w:t>
            </w:r>
          </w:p>
        </w:tc>
        <w:tc>
          <w:tcPr>
            <w:tcW w:w="0" w:type="auto"/>
            <w:vAlign w:val="center"/>
            <w:hideMark/>
          </w:tcPr>
          <w:p w14:paraId="01F0F523" w14:textId="77777777" w:rsidR="00CA6813" w:rsidRPr="00CA6813" w:rsidRDefault="00CA6813" w:rsidP="00C25477">
            <w:pPr>
              <w:spacing w:after="0" w:line="276" w:lineRule="auto"/>
              <w:rPr>
                <w:sz w:val="24"/>
              </w:rPr>
            </w:pPr>
            <w:r w:rsidRPr="00CA6813">
              <w:rPr>
                <w:sz w:val="24"/>
              </w:rPr>
              <w:t>New covenant in His blood (Luke 22:20)</w:t>
            </w:r>
          </w:p>
        </w:tc>
      </w:tr>
    </w:tbl>
    <w:p w14:paraId="50B60F0D" w14:textId="77777777" w:rsidR="00CA6813" w:rsidRPr="00CA6813" w:rsidRDefault="00CA6813" w:rsidP="00C25477">
      <w:pPr>
        <w:spacing w:before="120" w:after="120" w:line="276" w:lineRule="auto"/>
        <w:rPr>
          <w:sz w:val="24"/>
        </w:rPr>
      </w:pPr>
      <w:r w:rsidRPr="00CA6813">
        <w:rPr>
          <w:i/>
          <w:iCs/>
          <w:sz w:val="24"/>
        </w:rPr>
        <w:t>“I will walk among you, and be your God, and you shall be My people.”</w:t>
      </w:r>
      <w:r w:rsidRPr="00CA6813">
        <w:rPr>
          <w:sz w:val="24"/>
        </w:rPr>
        <w:t xml:space="preserve"> — Leviticus 26:12</w:t>
      </w:r>
      <w:r w:rsidRPr="00CA6813">
        <w:rPr>
          <w:sz w:val="24"/>
        </w:rPr>
        <w:br/>
        <w:t xml:space="preserve">This verse anticipates </w:t>
      </w:r>
      <w:r w:rsidRPr="00CA6813">
        <w:rPr>
          <w:b/>
          <w:bCs/>
          <w:sz w:val="24"/>
        </w:rPr>
        <w:t>Immanuel — God with us</w:t>
      </w:r>
      <w:r w:rsidRPr="00CA6813">
        <w:rPr>
          <w:sz w:val="24"/>
        </w:rPr>
        <w:t>, the incarnate fulfillment of covenant presence.</w:t>
      </w:r>
    </w:p>
    <w:p w14:paraId="1873F351" w14:textId="77777777" w:rsidR="00C25477" w:rsidRDefault="00C25477" w:rsidP="00CA6813">
      <w:pPr>
        <w:spacing w:after="120" w:line="276" w:lineRule="auto"/>
        <w:rPr>
          <w:b/>
          <w:bCs/>
          <w:sz w:val="24"/>
        </w:rPr>
      </w:pPr>
    </w:p>
    <w:p w14:paraId="41C82648" w14:textId="77777777" w:rsidR="00C25477" w:rsidRDefault="00C25477" w:rsidP="00CA6813">
      <w:pPr>
        <w:spacing w:after="120" w:line="276" w:lineRule="auto"/>
        <w:rPr>
          <w:b/>
          <w:bCs/>
          <w:sz w:val="24"/>
        </w:rPr>
      </w:pPr>
    </w:p>
    <w:p w14:paraId="1D252E16" w14:textId="334A3B0D" w:rsidR="00CA6813" w:rsidRPr="00CA6813" w:rsidRDefault="00CA6813" w:rsidP="00CA6813">
      <w:pPr>
        <w:spacing w:after="120" w:line="276" w:lineRule="auto"/>
        <w:rPr>
          <w:rFonts w:ascii="Merriweather" w:hAnsi="Merriweather"/>
          <w:b/>
          <w:bCs/>
          <w:sz w:val="24"/>
        </w:rPr>
      </w:pPr>
      <w:r w:rsidRPr="00CA6813">
        <w:rPr>
          <w:rFonts w:ascii="Merriweather" w:hAnsi="Merriweather"/>
          <w:b/>
          <w:bCs/>
          <w:sz w:val="24"/>
        </w:rPr>
        <w:lastRenderedPageBreak/>
        <w:t>7.2 Curses for Disobedience (26:14–39)</w:t>
      </w:r>
    </w:p>
    <w:p w14:paraId="3665CE58" w14:textId="27E52835" w:rsidR="00CA6813" w:rsidRPr="00CA6813" w:rsidRDefault="00CA6813" w:rsidP="00C25477">
      <w:pPr>
        <w:spacing w:after="120" w:line="276" w:lineRule="auto"/>
        <w:jc w:val="both"/>
        <w:rPr>
          <w:sz w:val="24"/>
        </w:rPr>
      </w:pPr>
      <w:r w:rsidRPr="00CA6813">
        <w:rPr>
          <w:sz w:val="24"/>
        </w:rPr>
        <w:t>When Israel disobeyed, the land itself would rest by force during exile (26:34–35).</w:t>
      </w:r>
      <w:r w:rsidR="00C25477">
        <w:rPr>
          <w:sz w:val="24"/>
        </w:rPr>
        <w:t xml:space="preserve"> </w:t>
      </w:r>
      <w:r w:rsidRPr="00CA6813">
        <w:rPr>
          <w:sz w:val="24"/>
        </w:rPr>
        <w:t>Every unkept Sabbath year would be repaid — fulfilled in the Babylonian captivity (2 Chron 36:21).</w:t>
      </w:r>
    </w:p>
    <w:tbl>
      <w:tblPr>
        <w:tblW w:w="0" w:type="auto"/>
        <w:tblCellSpacing w:w="0" w:type="dxa"/>
        <w:tblBorders>
          <w:top w:val="double" w:sz="4" w:space="0" w:color="auto"/>
          <w:left w:val="double" w:sz="4" w:space="0" w:color="auto"/>
          <w:bottom w:val="double" w:sz="4" w:space="0" w:color="auto"/>
          <w:right w:val="double" w:sz="4" w:space="0" w:color="auto"/>
          <w:insideH w:val="double" w:sz="4" w:space="0" w:color="auto"/>
          <w:insideV w:val="double" w:sz="4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325"/>
        <w:gridCol w:w="1710"/>
        <w:gridCol w:w="5295"/>
      </w:tblGrid>
      <w:tr w:rsidR="00C25477" w:rsidRPr="00CA6813" w14:paraId="38FAEC0B" w14:textId="77777777" w:rsidTr="00C25477">
        <w:trPr>
          <w:tblHeader/>
          <w:tblCellSpacing w:w="0" w:type="dxa"/>
        </w:trPr>
        <w:tc>
          <w:tcPr>
            <w:tcW w:w="2325" w:type="dxa"/>
            <w:vAlign w:val="center"/>
            <w:hideMark/>
          </w:tcPr>
          <w:p w14:paraId="7AA9E353" w14:textId="77777777" w:rsidR="00CA6813" w:rsidRPr="00CA6813" w:rsidRDefault="00CA6813" w:rsidP="00C25477">
            <w:pPr>
              <w:spacing w:after="0" w:line="276" w:lineRule="auto"/>
              <w:rPr>
                <w:b/>
                <w:bCs/>
                <w:sz w:val="24"/>
              </w:rPr>
            </w:pPr>
            <w:r w:rsidRPr="00CA6813">
              <w:rPr>
                <w:b/>
                <w:bCs/>
                <w:sz w:val="24"/>
              </w:rPr>
              <w:t>Principle</w:t>
            </w:r>
          </w:p>
        </w:tc>
        <w:tc>
          <w:tcPr>
            <w:tcW w:w="1710" w:type="dxa"/>
            <w:vAlign w:val="center"/>
            <w:hideMark/>
          </w:tcPr>
          <w:p w14:paraId="6282F3CA" w14:textId="77777777" w:rsidR="00CA6813" w:rsidRPr="00CA6813" w:rsidRDefault="00CA6813" w:rsidP="00C25477">
            <w:pPr>
              <w:spacing w:after="0" w:line="276" w:lineRule="auto"/>
              <w:rPr>
                <w:b/>
                <w:bCs/>
                <w:sz w:val="24"/>
              </w:rPr>
            </w:pPr>
            <w:r w:rsidRPr="00CA6813">
              <w:rPr>
                <w:b/>
                <w:bCs/>
                <w:sz w:val="24"/>
              </w:rPr>
              <w:t>Leviticus</w:t>
            </w:r>
          </w:p>
        </w:tc>
        <w:tc>
          <w:tcPr>
            <w:tcW w:w="5295" w:type="dxa"/>
            <w:vAlign w:val="center"/>
            <w:hideMark/>
          </w:tcPr>
          <w:p w14:paraId="54CF8A56" w14:textId="77777777" w:rsidR="00CA6813" w:rsidRPr="00CA6813" w:rsidRDefault="00CA6813" w:rsidP="00C25477">
            <w:pPr>
              <w:spacing w:after="0" w:line="276" w:lineRule="auto"/>
              <w:rPr>
                <w:b/>
                <w:bCs/>
                <w:sz w:val="24"/>
              </w:rPr>
            </w:pPr>
            <w:r w:rsidRPr="00CA6813">
              <w:rPr>
                <w:b/>
                <w:bCs/>
                <w:sz w:val="24"/>
              </w:rPr>
              <w:t>Fulfillment</w:t>
            </w:r>
          </w:p>
        </w:tc>
      </w:tr>
      <w:tr w:rsidR="00C25477" w:rsidRPr="00CA6813" w14:paraId="74B76CAD" w14:textId="77777777" w:rsidTr="00C25477">
        <w:trPr>
          <w:tblCellSpacing w:w="0" w:type="dxa"/>
        </w:trPr>
        <w:tc>
          <w:tcPr>
            <w:tcW w:w="2325" w:type="dxa"/>
            <w:vAlign w:val="center"/>
            <w:hideMark/>
          </w:tcPr>
          <w:p w14:paraId="0D3E43EE" w14:textId="77777777" w:rsidR="00CA6813" w:rsidRPr="00CA6813" w:rsidRDefault="00CA6813" w:rsidP="00C25477">
            <w:pPr>
              <w:spacing w:after="0" w:line="276" w:lineRule="auto"/>
              <w:rPr>
                <w:sz w:val="24"/>
              </w:rPr>
            </w:pPr>
            <w:r w:rsidRPr="00CA6813">
              <w:rPr>
                <w:sz w:val="24"/>
              </w:rPr>
              <w:t>Discipline for sin</w:t>
            </w:r>
          </w:p>
        </w:tc>
        <w:tc>
          <w:tcPr>
            <w:tcW w:w="1710" w:type="dxa"/>
            <w:vAlign w:val="center"/>
            <w:hideMark/>
          </w:tcPr>
          <w:p w14:paraId="28C0C473" w14:textId="77777777" w:rsidR="00CA6813" w:rsidRPr="00CA6813" w:rsidRDefault="00CA6813" w:rsidP="00C25477">
            <w:pPr>
              <w:spacing w:after="0" w:line="276" w:lineRule="auto"/>
              <w:rPr>
                <w:sz w:val="24"/>
              </w:rPr>
            </w:pPr>
            <w:r w:rsidRPr="00CA6813">
              <w:rPr>
                <w:sz w:val="24"/>
              </w:rPr>
              <w:t>Lev 26:18</w:t>
            </w:r>
          </w:p>
        </w:tc>
        <w:tc>
          <w:tcPr>
            <w:tcW w:w="5295" w:type="dxa"/>
            <w:vAlign w:val="center"/>
            <w:hideMark/>
          </w:tcPr>
          <w:p w14:paraId="063D3218" w14:textId="77777777" w:rsidR="00CA6813" w:rsidRPr="00CA6813" w:rsidRDefault="00CA6813" w:rsidP="00C25477">
            <w:pPr>
              <w:spacing w:after="0" w:line="276" w:lineRule="auto"/>
              <w:rPr>
                <w:sz w:val="24"/>
              </w:rPr>
            </w:pPr>
            <w:r w:rsidRPr="00CA6813">
              <w:rPr>
                <w:sz w:val="24"/>
              </w:rPr>
              <w:t>Heb 12:6 – “Whom the Lord loves He chastens.”</w:t>
            </w:r>
          </w:p>
        </w:tc>
      </w:tr>
      <w:tr w:rsidR="00C25477" w:rsidRPr="00CA6813" w14:paraId="6E657D8B" w14:textId="77777777" w:rsidTr="00C25477">
        <w:trPr>
          <w:tblCellSpacing w:w="0" w:type="dxa"/>
        </w:trPr>
        <w:tc>
          <w:tcPr>
            <w:tcW w:w="2325" w:type="dxa"/>
            <w:vAlign w:val="center"/>
            <w:hideMark/>
          </w:tcPr>
          <w:p w14:paraId="3BD11E43" w14:textId="77777777" w:rsidR="00CA6813" w:rsidRPr="00CA6813" w:rsidRDefault="00CA6813" w:rsidP="00C25477">
            <w:pPr>
              <w:spacing w:after="0" w:line="276" w:lineRule="auto"/>
              <w:rPr>
                <w:sz w:val="24"/>
              </w:rPr>
            </w:pPr>
            <w:r w:rsidRPr="00CA6813">
              <w:rPr>
                <w:sz w:val="24"/>
              </w:rPr>
              <w:t>Exile and desolation</w:t>
            </w:r>
          </w:p>
        </w:tc>
        <w:tc>
          <w:tcPr>
            <w:tcW w:w="1710" w:type="dxa"/>
            <w:vAlign w:val="center"/>
            <w:hideMark/>
          </w:tcPr>
          <w:p w14:paraId="6082BC17" w14:textId="77777777" w:rsidR="00CA6813" w:rsidRPr="00CA6813" w:rsidRDefault="00CA6813" w:rsidP="00C25477">
            <w:pPr>
              <w:spacing w:after="0" w:line="276" w:lineRule="auto"/>
              <w:rPr>
                <w:sz w:val="24"/>
              </w:rPr>
            </w:pPr>
            <w:r w:rsidRPr="00CA6813">
              <w:rPr>
                <w:sz w:val="24"/>
              </w:rPr>
              <w:t>Lev 26:33</w:t>
            </w:r>
          </w:p>
        </w:tc>
        <w:tc>
          <w:tcPr>
            <w:tcW w:w="5295" w:type="dxa"/>
            <w:vAlign w:val="center"/>
            <w:hideMark/>
          </w:tcPr>
          <w:p w14:paraId="1276B0B3" w14:textId="77777777" w:rsidR="00CA6813" w:rsidRPr="00CA6813" w:rsidRDefault="00CA6813" w:rsidP="00C25477">
            <w:pPr>
              <w:spacing w:after="0" w:line="276" w:lineRule="auto"/>
              <w:rPr>
                <w:sz w:val="24"/>
              </w:rPr>
            </w:pPr>
            <w:r w:rsidRPr="00CA6813">
              <w:rPr>
                <w:sz w:val="24"/>
              </w:rPr>
              <w:t>National judgment for unbelief</w:t>
            </w:r>
          </w:p>
        </w:tc>
      </w:tr>
      <w:tr w:rsidR="00C25477" w:rsidRPr="00CA6813" w14:paraId="2B8709B4" w14:textId="77777777" w:rsidTr="00C25477">
        <w:trPr>
          <w:tblCellSpacing w:w="0" w:type="dxa"/>
        </w:trPr>
        <w:tc>
          <w:tcPr>
            <w:tcW w:w="2325" w:type="dxa"/>
            <w:vAlign w:val="center"/>
            <w:hideMark/>
          </w:tcPr>
          <w:p w14:paraId="468E3861" w14:textId="77777777" w:rsidR="00CA6813" w:rsidRPr="00CA6813" w:rsidRDefault="00CA6813" w:rsidP="00C25477">
            <w:pPr>
              <w:spacing w:after="0" w:line="276" w:lineRule="auto"/>
              <w:rPr>
                <w:sz w:val="24"/>
              </w:rPr>
            </w:pPr>
            <w:r w:rsidRPr="00CA6813">
              <w:rPr>
                <w:sz w:val="24"/>
              </w:rPr>
              <w:t>Confession and restoration</w:t>
            </w:r>
          </w:p>
        </w:tc>
        <w:tc>
          <w:tcPr>
            <w:tcW w:w="1710" w:type="dxa"/>
            <w:vAlign w:val="center"/>
            <w:hideMark/>
          </w:tcPr>
          <w:p w14:paraId="5915B6E1" w14:textId="77777777" w:rsidR="00CA6813" w:rsidRPr="00CA6813" w:rsidRDefault="00CA6813" w:rsidP="00C25477">
            <w:pPr>
              <w:spacing w:after="0" w:line="276" w:lineRule="auto"/>
              <w:rPr>
                <w:sz w:val="24"/>
              </w:rPr>
            </w:pPr>
            <w:r w:rsidRPr="00CA6813">
              <w:rPr>
                <w:sz w:val="24"/>
              </w:rPr>
              <w:t>Lev 26:40–45</w:t>
            </w:r>
          </w:p>
        </w:tc>
        <w:tc>
          <w:tcPr>
            <w:tcW w:w="5295" w:type="dxa"/>
            <w:vAlign w:val="center"/>
            <w:hideMark/>
          </w:tcPr>
          <w:p w14:paraId="3115C72E" w14:textId="77777777" w:rsidR="00CA6813" w:rsidRPr="00CA6813" w:rsidRDefault="00CA6813" w:rsidP="00C25477">
            <w:pPr>
              <w:spacing w:after="0" w:line="276" w:lineRule="auto"/>
              <w:rPr>
                <w:sz w:val="24"/>
              </w:rPr>
            </w:pPr>
            <w:r w:rsidRPr="00CA6813">
              <w:rPr>
                <w:sz w:val="24"/>
              </w:rPr>
              <w:t>Israel’s future repentance and restoration (Rom 11:26)</w:t>
            </w:r>
          </w:p>
        </w:tc>
      </w:tr>
    </w:tbl>
    <w:p w14:paraId="311633D6" w14:textId="5C1E6BF9" w:rsidR="00CA6813" w:rsidRPr="00CA6813" w:rsidRDefault="00CA6813" w:rsidP="00C25477">
      <w:pPr>
        <w:spacing w:before="120" w:after="120" w:line="276" w:lineRule="auto"/>
        <w:rPr>
          <w:sz w:val="24"/>
        </w:rPr>
      </w:pPr>
      <w:r w:rsidRPr="00CA6813">
        <w:rPr>
          <w:sz w:val="24"/>
        </w:rPr>
        <w:t>Even in judgment, mercy prevailed:</w:t>
      </w:r>
      <w:r w:rsidR="00C25477">
        <w:rPr>
          <w:sz w:val="24"/>
        </w:rPr>
        <w:t xml:space="preserve"> </w:t>
      </w:r>
      <w:r w:rsidRPr="00CA6813">
        <w:rPr>
          <w:i/>
          <w:iCs/>
          <w:sz w:val="24"/>
        </w:rPr>
        <w:t>“Yet for all that… I will not cast them away… I will remember My covenant.”</w:t>
      </w:r>
      <w:r w:rsidRPr="00CA6813">
        <w:rPr>
          <w:sz w:val="24"/>
        </w:rPr>
        <w:t xml:space="preserve"> — Leviticus 26:44–45.</w:t>
      </w:r>
      <w:r w:rsidR="00C25477">
        <w:rPr>
          <w:sz w:val="24"/>
        </w:rPr>
        <w:t xml:space="preserve"> </w:t>
      </w:r>
      <w:r w:rsidRPr="00CA6813">
        <w:rPr>
          <w:sz w:val="24"/>
        </w:rPr>
        <w:t>This steadfast mercy (</w:t>
      </w:r>
      <w:r w:rsidRPr="00CA6813">
        <w:rPr>
          <w:i/>
          <w:iCs/>
          <w:sz w:val="24"/>
        </w:rPr>
        <w:t>ḥesed</w:t>
      </w:r>
      <w:r w:rsidRPr="00CA6813">
        <w:rPr>
          <w:sz w:val="24"/>
        </w:rPr>
        <w:t xml:space="preserve">) anticipates the </w:t>
      </w:r>
      <w:r w:rsidRPr="00CA6813">
        <w:rPr>
          <w:b/>
          <w:bCs/>
          <w:sz w:val="24"/>
        </w:rPr>
        <w:t>new covenant grace</w:t>
      </w:r>
      <w:r w:rsidRPr="00CA6813">
        <w:rPr>
          <w:sz w:val="24"/>
        </w:rPr>
        <w:t xml:space="preserve"> revealed in Christ.</w:t>
      </w:r>
    </w:p>
    <w:p w14:paraId="1E4F281E" w14:textId="77777777" w:rsidR="00CA6813" w:rsidRPr="00CA6813" w:rsidRDefault="00CA6813" w:rsidP="00CA6813">
      <w:pPr>
        <w:spacing w:after="120" w:line="276" w:lineRule="auto"/>
        <w:rPr>
          <w:rFonts w:ascii="Merriweather" w:hAnsi="Merriweather"/>
          <w:b/>
          <w:bCs/>
          <w:sz w:val="26"/>
          <w:szCs w:val="26"/>
        </w:rPr>
      </w:pPr>
      <w:r w:rsidRPr="00CA6813">
        <w:rPr>
          <w:rFonts w:ascii="Merriweather" w:hAnsi="Merriweather"/>
          <w:b/>
          <w:bCs/>
          <w:sz w:val="26"/>
          <w:szCs w:val="26"/>
        </w:rPr>
        <w:t>8. Chart — The Old and New Covenants</w:t>
      </w:r>
    </w:p>
    <w:tbl>
      <w:tblPr>
        <w:tblW w:w="9345" w:type="dxa"/>
        <w:tblCellSpacing w:w="0" w:type="dxa"/>
        <w:tblBorders>
          <w:top w:val="double" w:sz="4" w:space="0" w:color="auto"/>
          <w:left w:val="double" w:sz="4" w:space="0" w:color="auto"/>
          <w:bottom w:val="double" w:sz="4" w:space="0" w:color="auto"/>
          <w:right w:val="double" w:sz="4" w:space="0" w:color="auto"/>
          <w:insideH w:val="double" w:sz="4" w:space="0" w:color="auto"/>
          <w:insideV w:val="double" w:sz="4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785"/>
        <w:gridCol w:w="3510"/>
        <w:gridCol w:w="4050"/>
      </w:tblGrid>
      <w:tr w:rsidR="00CA6813" w:rsidRPr="00CA6813" w14:paraId="1FBB528A" w14:textId="77777777" w:rsidTr="00C25477">
        <w:trPr>
          <w:tblHeader/>
          <w:tblCellSpacing w:w="0" w:type="dxa"/>
        </w:trPr>
        <w:tc>
          <w:tcPr>
            <w:tcW w:w="1785" w:type="dxa"/>
            <w:vAlign w:val="center"/>
            <w:hideMark/>
          </w:tcPr>
          <w:p w14:paraId="5DC2C16A" w14:textId="77777777" w:rsidR="00CA6813" w:rsidRPr="00CA6813" w:rsidRDefault="00CA6813" w:rsidP="00C25477">
            <w:pPr>
              <w:spacing w:after="0" w:line="276" w:lineRule="auto"/>
              <w:rPr>
                <w:b/>
                <w:bCs/>
                <w:sz w:val="24"/>
              </w:rPr>
            </w:pPr>
            <w:r w:rsidRPr="00CA6813">
              <w:rPr>
                <w:b/>
                <w:bCs/>
                <w:sz w:val="24"/>
              </w:rPr>
              <w:t>Aspect</w:t>
            </w:r>
          </w:p>
        </w:tc>
        <w:tc>
          <w:tcPr>
            <w:tcW w:w="3510" w:type="dxa"/>
            <w:vAlign w:val="center"/>
            <w:hideMark/>
          </w:tcPr>
          <w:p w14:paraId="1382FA65" w14:textId="77777777" w:rsidR="00CA6813" w:rsidRPr="00CA6813" w:rsidRDefault="00CA6813" w:rsidP="00C25477">
            <w:pPr>
              <w:spacing w:after="0" w:line="276" w:lineRule="auto"/>
              <w:rPr>
                <w:b/>
                <w:bCs/>
                <w:sz w:val="24"/>
              </w:rPr>
            </w:pPr>
            <w:r w:rsidRPr="00CA6813">
              <w:rPr>
                <w:b/>
                <w:bCs/>
                <w:sz w:val="24"/>
              </w:rPr>
              <w:t>Old Covenant (Leviticus 26)</w:t>
            </w:r>
          </w:p>
        </w:tc>
        <w:tc>
          <w:tcPr>
            <w:tcW w:w="4050" w:type="dxa"/>
            <w:vAlign w:val="center"/>
            <w:hideMark/>
          </w:tcPr>
          <w:p w14:paraId="22CCA3F9" w14:textId="77777777" w:rsidR="00CA6813" w:rsidRPr="00CA6813" w:rsidRDefault="00CA6813" w:rsidP="00C25477">
            <w:pPr>
              <w:spacing w:after="0" w:line="276" w:lineRule="auto"/>
              <w:rPr>
                <w:b/>
                <w:bCs/>
                <w:sz w:val="24"/>
              </w:rPr>
            </w:pPr>
            <w:r w:rsidRPr="00CA6813">
              <w:rPr>
                <w:b/>
                <w:bCs/>
                <w:sz w:val="24"/>
              </w:rPr>
              <w:t>New Covenant (Hebrews 8–10)</w:t>
            </w:r>
          </w:p>
        </w:tc>
      </w:tr>
      <w:tr w:rsidR="00CA6813" w:rsidRPr="00CA6813" w14:paraId="422E960E" w14:textId="77777777" w:rsidTr="00C25477">
        <w:trPr>
          <w:tblCellSpacing w:w="0" w:type="dxa"/>
        </w:trPr>
        <w:tc>
          <w:tcPr>
            <w:tcW w:w="1785" w:type="dxa"/>
            <w:vAlign w:val="center"/>
            <w:hideMark/>
          </w:tcPr>
          <w:p w14:paraId="705A2BC1" w14:textId="77777777" w:rsidR="00CA6813" w:rsidRPr="00CA6813" w:rsidRDefault="00CA6813" w:rsidP="00C25477">
            <w:pPr>
              <w:spacing w:after="0" w:line="276" w:lineRule="auto"/>
              <w:rPr>
                <w:sz w:val="24"/>
              </w:rPr>
            </w:pPr>
            <w:r w:rsidRPr="00CA6813">
              <w:rPr>
                <w:sz w:val="24"/>
              </w:rPr>
              <w:t>Basis</w:t>
            </w:r>
          </w:p>
        </w:tc>
        <w:tc>
          <w:tcPr>
            <w:tcW w:w="3510" w:type="dxa"/>
            <w:vAlign w:val="center"/>
            <w:hideMark/>
          </w:tcPr>
          <w:p w14:paraId="4E4D9116" w14:textId="77777777" w:rsidR="00CA6813" w:rsidRPr="00CA6813" w:rsidRDefault="00CA6813" w:rsidP="00C25477">
            <w:pPr>
              <w:spacing w:after="0" w:line="276" w:lineRule="auto"/>
              <w:rPr>
                <w:sz w:val="24"/>
              </w:rPr>
            </w:pPr>
            <w:r w:rsidRPr="00CA6813">
              <w:rPr>
                <w:sz w:val="24"/>
              </w:rPr>
              <w:t>Law</w:t>
            </w:r>
          </w:p>
        </w:tc>
        <w:tc>
          <w:tcPr>
            <w:tcW w:w="4050" w:type="dxa"/>
            <w:vAlign w:val="center"/>
            <w:hideMark/>
          </w:tcPr>
          <w:p w14:paraId="10C3CA25" w14:textId="77777777" w:rsidR="00CA6813" w:rsidRPr="00CA6813" w:rsidRDefault="00CA6813" w:rsidP="00C25477">
            <w:pPr>
              <w:spacing w:after="0" w:line="276" w:lineRule="auto"/>
              <w:rPr>
                <w:sz w:val="24"/>
              </w:rPr>
            </w:pPr>
            <w:r w:rsidRPr="00CA6813">
              <w:rPr>
                <w:sz w:val="24"/>
              </w:rPr>
              <w:t>Grace</w:t>
            </w:r>
          </w:p>
        </w:tc>
      </w:tr>
      <w:tr w:rsidR="00CA6813" w:rsidRPr="00CA6813" w14:paraId="44EA3F0D" w14:textId="77777777" w:rsidTr="00C25477">
        <w:trPr>
          <w:tblCellSpacing w:w="0" w:type="dxa"/>
        </w:trPr>
        <w:tc>
          <w:tcPr>
            <w:tcW w:w="1785" w:type="dxa"/>
            <w:vAlign w:val="center"/>
            <w:hideMark/>
          </w:tcPr>
          <w:p w14:paraId="103F5BCC" w14:textId="77777777" w:rsidR="00CA6813" w:rsidRPr="00CA6813" w:rsidRDefault="00CA6813" w:rsidP="00C25477">
            <w:pPr>
              <w:spacing w:after="0" w:line="276" w:lineRule="auto"/>
              <w:rPr>
                <w:sz w:val="24"/>
              </w:rPr>
            </w:pPr>
            <w:r w:rsidRPr="00CA6813">
              <w:rPr>
                <w:sz w:val="24"/>
              </w:rPr>
              <w:t>Mediator</w:t>
            </w:r>
          </w:p>
        </w:tc>
        <w:tc>
          <w:tcPr>
            <w:tcW w:w="3510" w:type="dxa"/>
            <w:vAlign w:val="center"/>
            <w:hideMark/>
          </w:tcPr>
          <w:p w14:paraId="69B16A3D" w14:textId="77777777" w:rsidR="00CA6813" w:rsidRPr="00CA6813" w:rsidRDefault="00CA6813" w:rsidP="00C25477">
            <w:pPr>
              <w:spacing w:after="0" w:line="276" w:lineRule="auto"/>
              <w:rPr>
                <w:sz w:val="24"/>
              </w:rPr>
            </w:pPr>
            <w:r w:rsidRPr="00CA6813">
              <w:rPr>
                <w:sz w:val="24"/>
              </w:rPr>
              <w:t>Moses</w:t>
            </w:r>
          </w:p>
        </w:tc>
        <w:tc>
          <w:tcPr>
            <w:tcW w:w="4050" w:type="dxa"/>
            <w:vAlign w:val="center"/>
            <w:hideMark/>
          </w:tcPr>
          <w:p w14:paraId="56458ACA" w14:textId="77777777" w:rsidR="00CA6813" w:rsidRPr="00CA6813" w:rsidRDefault="00CA6813" w:rsidP="00C25477">
            <w:pPr>
              <w:spacing w:after="0" w:line="276" w:lineRule="auto"/>
              <w:rPr>
                <w:sz w:val="24"/>
              </w:rPr>
            </w:pPr>
            <w:r w:rsidRPr="00CA6813">
              <w:rPr>
                <w:sz w:val="24"/>
              </w:rPr>
              <w:t>Christ</w:t>
            </w:r>
          </w:p>
        </w:tc>
      </w:tr>
      <w:tr w:rsidR="00CA6813" w:rsidRPr="00CA6813" w14:paraId="7F391787" w14:textId="77777777" w:rsidTr="00C25477">
        <w:trPr>
          <w:tblCellSpacing w:w="0" w:type="dxa"/>
        </w:trPr>
        <w:tc>
          <w:tcPr>
            <w:tcW w:w="1785" w:type="dxa"/>
            <w:vAlign w:val="center"/>
            <w:hideMark/>
          </w:tcPr>
          <w:p w14:paraId="69819D21" w14:textId="77777777" w:rsidR="00CA6813" w:rsidRPr="00CA6813" w:rsidRDefault="00CA6813" w:rsidP="00C25477">
            <w:pPr>
              <w:spacing w:after="0" w:line="276" w:lineRule="auto"/>
              <w:rPr>
                <w:sz w:val="24"/>
              </w:rPr>
            </w:pPr>
            <w:r w:rsidRPr="00CA6813">
              <w:rPr>
                <w:sz w:val="24"/>
              </w:rPr>
              <w:t>Sacrifice</w:t>
            </w:r>
          </w:p>
        </w:tc>
        <w:tc>
          <w:tcPr>
            <w:tcW w:w="3510" w:type="dxa"/>
            <w:vAlign w:val="center"/>
            <w:hideMark/>
          </w:tcPr>
          <w:p w14:paraId="2C75D8CD" w14:textId="77777777" w:rsidR="00CA6813" w:rsidRPr="00CA6813" w:rsidRDefault="00CA6813" w:rsidP="00C25477">
            <w:pPr>
              <w:spacing w:after="0" w:line="276" w:lineRule="auto"/>
              <w:rPr>
                <w:sz w:val="24"/>
              </w:rPr>
            </w:pPr>
            <w:r w:rsidRPr="00CA6813">
              <w:rPr>
                <w:sz w:val="24"/>
              </w:rPr>
              <w:t>Animal blood</w:t>
            </w:r>
          </w:p>
        </w:tc>
        <w:tc>
          <w:tcPr>
            <w:tcW w:w="4050" w:type="dxa"/>
            <w:vAlign w:val="center"/>
            <w:hideMark/>
          </w:tcPr>
          <w:p w14:paraId="400AF3D5" w14:textId="77777777" w:rsidR="00CA6813" w:rsidRPr="00CA6813" w:rsidRDefault="00CA6813" w:rsidP="00C25477">
            <w:pPr>
              <w:spacing w:after="0" w:line="276" w:lineRule="auto"/>
              <w:rPr>
                <w:sz w:val="24"/>
              </w:rPr>
            </w:pPr>
            <w:r w:rsidRPr="00CA6813">
              <w:rPr>
                <w:sz w:val="24"/>
              </w:rPr>
              <w:t>Christ’s blood</w:t>
            </w:r>
          </w:p>
        </w:tc>
      </w:tr>
      <w:tr w:rsidR="00CA6813" w:rsidRPr="00CA6813" w14:paraId="2BF74307" w14:textId="77777777" w:rsidTr="00C25477">
        <w:trPr>
          <w:tblCellSpacing w:w="0" w:type="dxa"/>
        </w:trPr>
        <w:tc>
          <w:tcPr>
            <w:tcW w:w="1785" w:type="dxa"/>
            <w:vAlign w:val="center"/>
            <w:hideMark/>
          </w:tcPr>
          <w:p w14:paraId="4C489E7D" w14:textId="77777777" w:rsidR="00CA6813" w:rsidRPr="00CA6813" w:rsidRDefault="00CA6813" w:rsidP="00C25477">
            <w:pPr>
              <w:spacing w:after="0" w:line="276" w:lineRule="auto"/>
              <w:rPr>
                <w:sz w:val="24"/>
              </w:rPr>
            </w:pPr>
            <w:r w:rsidRPr="00CA6813">
              <w:rPr>
                <w:sz w:val="24"/>
              </w:rPr>
              <w:t>Scope</w:t>
            </w:r>
          </w:p>
        </w:tc>
        <w:tc>
          <w:tcPr>
            <w:tcW w:w="3510" w:type="dxa"/>
            <w:vAlign w:val="center"/>
            <w:hideMark/>
          </w:tcPr>
          <w:p w14:paraId="18F4F269" w14:textId="77777777" w:rsidR="00CA6813" w:rsidRPr="00CA6813" w:rsidRDefault="00CA6813" w:rsidP="00C25477">
            <w:pPr>
              <w:spacing w:after="0" w:line="276" w:lineRule="auto"/>
              <w:rPr>
                <w:sz w:val="24"/>
              </w:rPr>
            </w:pPr>
            <w:r w:rsidRPr="00CA6813">
              <w:rPr>
                <w:sz w:val="24"/>
              </w:rPr>
              <w:t>National (Israel)</w:t>
            </w:r>
          </w:p>
        </w:tc>
        <w:tc>
          <w:tcPr>
            <w:tcW w:w="4050" w:type="dxa"/>
            <w:vAlign w:val="center"/>
            <w:hideMark/>
          </w:tcPr>
          <w:p w14:paraId="08046730" w14:textId="77777777" w:rsidR="00CA6813" w:rsidRPr="00CA6813" w:rsidRDefault="00CA6813" w:rsidP="00C25477">
            <w:pPr>
              <w:spacing w:after="0" w:line="276" w:lineRule="auto"/>
              <w:rPr>
                <w:sz w:val="24"/>
              </w:rPr>
            </w:pPr>
            <w:r w:rsidRPr="00CA6813">
              <w:rPr>
                <w:sz w:val="24"/>
              </w:rPr>
              <w:t>Universal (Church)</w:t>
            </w:r>
          </w:p>
        </w:tc>
      </w:tr>
      <w:tr w:rsidR="00CA6813" w:rsidRPr="00CA6813" w14:paraId="7492FF44" w14:textId="77777777" w:rsidTr="00C25477">
        <w:trPr>
          <w:tblCellSpacing w:w="0" w:type="dxa"/>
        </w:trPr>
        <w:tc>
          <w:tcPr>
            <w:tcW w:w="1785" w:type="dxa"/>
            <w:vAlign w:val="center"/>
            <w:hideMark/>
          </w:tcPr>
          <w:p w14:paraId="47D32BEC" w14:textId="77777777" w:rsidR="00CA6813" w:rsidRPr="00CA6813" w:rsidRDefault="00CA6813" w:rsidP="00C25477">
            <w:pPr>
              <w:spacing w:after="0" w:line="276" w:lineRule="auto"/>
              <w:rPr>
                <w:sz w:val="24"/>
              </w:rPr>
            </w:pPr>
            <w:r w:rsidRPr="00CA6813">
              <w:rPr>
                <w:sz w:val="24"/>
              </w:rPr>
              <w:t>Duration</w:t>
            </w:r>
          </w:p>
        </w:tc>
        <w:tc>
          <w:tcPr>
            <w:tcW w:w="3510" w:type="dxa"/>
            <w:vAlign w:val="center"/>
            <w:hideMark/>
          </w:tcPr>
          <w:p w14:paraId="0B48E869" w14:textId="77777777" w:rsidR="00CA6813" w:rsidRPr="00CA6813" w:rsidRDefault="00CA6813" w:rsidP="00C25477">
            <w:pPr>
              <w:spacing w:after="0" w:line="276" w:lineRule="auto"/>
              <w:rPr>
                <w:sz w:val="24"/>
              </w:rPr>
            </w:pPr>
            <w:r w:rsidRPr="00CA6813">
              <w:rPr>
                <w:sz w:val="24"/>
              </w:rPr>
              <w:t>Temporary</w:t>
            </w:r>
          </w:p>
        </w:tc>
        <w:tc>
          <w:tcPr>
            <w:tcW w:w="4050" w:type="dxa"/>
            <w:vAlign w:val="center"/>
            <w:hideMark/>
          </w:tcPr>
          <w:p w14:paraId="0708B84C" w14:textId="77777777" w:rsidR="00CA6813" w:rsidRPr="00CA6813" w:rsidRDefault="00CA6813" w:rsidP="00C25477">
            <w:pPr>
              <w:spacing w:after="0" w:line="276" w:lineRule="auto"/>
              <w:rPr>
                <w:sz w:val="24"/>
              </w:rPr>
            </w:pPr>
            <w:r w:rsidRPr="00CA6813">
              <w:rPr>
                <w:sz w:val="24"/>
              </w:rPr>
              <w:t>Eternal</w:t>
            </w:r>
          </w:p>
        </w:tc>
      </w:tr>
      <w:tr w:rsidR="00CA6813" w:rsidRPr="00CA6813" w14:paraId="5C7DE524" w14:textId="77777777" w:rsidTr="00C25477">
        <w:trPr>
          <w:tblCellSpacing w:w="0" w:type="dxa"/>
        </w:trPr>
        <w:tc>
          <w:tcPr>
            <w:tcW w:w="1785" w:type="dxa"/>
            <w:vAlign w:val="center"/>
            <w:hideMark/>
          </w:tcPr>
          <w:p w14:paraId="4657D4BB" w14:textId="77777777" w:rsidR="00CA6813" w:rsidRPr="00CA6813" w:rsidRDefault="00CA6813" w:rsidP="00C25477">
            <w:pPr>
              <w:spacing w:after="0" w:line="276" w:lineRule="auto"/>
              <w:rPr>
                <w:sz w:val="24"/>
              </w:rPr>
            </w:pPr>
            <w:r w:rsidRPr="00CA6813">
              <w:rPr>
                <w:sz w:val="24"/>
              </w:rPr>
              <w:t>Sign</w:t>
            </w:r>
          </w:p>
        </w:tc>
        <w:tc>
          <w:tcPr>
            <w:tcW w:w="3510" w:type="dxa"/>
            <w:vAlign w:val="center"/>
            <w:hideMark/>
          </w:tcPr>
          <w:p w14:paraId="3288DBAE" w14:textId="77777777" w:rsidR="00CA6813" w:rsidRPr="00CA6813" w:rsidRDefault="00CA6813" w:rsidP="00C25477">
            <w:pPr>
              <w:spacing w:after="0" w:line="276" w:lineRule="auto"/>
              <w:rPr>
                <w:sz w:val="24"/>
              </w:rPr>
            </w:pPr>
            <w:r w:rsidRPr="00CA6813">
              <w:rPr>
                <w:sz w:val="24"/>
              </w:rPr>
              <w:t>Sabbath</w:t>
            </w:r>
          </w:p>
        </w:tc>
        <w:tc>
          <w:tcPr>
            <w:tcW w:w="4050" w:type="dxa"/>
            <w:vAlign w:val="center"/>
            <w:hideMark/>
          </w:tcPr>
          <w:p w14:paraId="47608292" w14:textId="77777777" w:rsidR="00CA6813" w:rsidRPr="00CA6813" w:rsidRDefault="00CA6813" w:rsidP="00C25477">
            <w:pPr>
              <w:spacing w:after="0" w:line="276" w:lineRule="auto"/>
              <w:rPr>
                <w:sz w:val="24"/>
              </w:rPr>
            </w:pPr>
            <w:r w:rsidRPr="00CA6813">
              <w:rPr>
                <w:sz w:val="24"/>
              </w:rPr>
              <w:t>Spirit (Eph 1:13)</w:t>
            </w:r>
          </w:p>
        </w:tc>
      </w:tr>
      <w:tr w:rsidR="00CA6813" w:rsidRPr="00CA6813" w14:paraId="055F15E7" w14:textId="77777777" w:rsidTr="00C25477">
        <w:trPr>
          <w:tblCellSpacing w:w="0" w:type="dxa"/>
        </w:trPr>
        <w:tc>
          <w:tcPr>
            <w:tcW w:w="1785" w:type="dxa"/>
            <w:vAlign w:val="center"/>
            <w:hideMark/>
          </w:tcPr>
          <w:p w14:paraId="64CC8891" w14:textId="77777777" w:rsidR="00CA6813" w:rsidRPr="00CA6813" w:rsidRDefault="00CA6813" w:rsidP="00C25477">
            <w:pPr>
              <w:spacing w:after="0" w:line="276" w:lineRule="auto"/>
              <w:rPr>
                <w:sz w:val="24"/>
              </w:rPr>
            </w:pPr>
            <w:r w:rsidRPr="00CA6813">
              <w:rPr>
                <w:sz w:val="24"/>
              </w:rPr>
              <w:t>Promise</w:t>
            </w:r>
          </w:p>
        </w:tc>
        <w:tc>
          <w:tcPr>
            <w:tcW w:w="3510" w:type="dxa"/>
            <w:vAlign w:val="center"/>
            <w:hideMark/>
          </w:tcPr>
          <w:p w14:paraId="15A0117F" w14:textId="77777777" w:rsidR="00CA6813" w:rsidRPr="00CA6813" w:rsidRDefault="00CA6813" w:rsidP="00C25477">
            <w:pPr>
              <w:spacing w:after="0" w:line="276" w:lineRule="auto"/>
              <w:rPr>
                <w:sz w:val="24"/>
              </w:rPr>
            </w:pPr>
            <w:r w:rsidRPr="00CA6813">
              <w:rPr>
                <w:sz w:val="24"/>
              </w:rPr>
              <w:t>Earthly blessings</w:t>
            </w:r>
          </w:p>
        </w:tc>
        <w:tc>
          <w:tcPr>
            <w:tcW w:w="4050" w:type="dxa"/>
            <w:vAlign w:val="center"/>
            <w:hideMark/>
          </w:tcPr>
          <w:p w14:paraId="38CC016A" w14:textId="77777777" w:rsidR="00CA6813" w:rsidRPr="00CA6813" w:rsidRDefault="00CA6813" w:rsidP="00C25477">
            <w:pPr>
              <w:spacing w:after="0" w:line="276" w:lineRule="auto"/>
              <w:rPr>
                <w:sz w:val="24"/>
              </w:rPr>
            </w:pPr>
            <w:r w:rsidRPr="00CA6813">
              <w:rPr>
                <w:sz w:val="24"/>
              </w:rPr>
              <w:t>Spiritual blessings</w:t>
            </w:r>
          </w:p>
        </w:tc>
      </w:tr>
      <w:tr w:rsidR="00CA6813" w:rsidRPr="00CA6813" w14:paraId="44E41C62" w14:textId="77777777" w:rsidTr="00C25477">
        <w:trPr>
          <w:tblCellSpacing w:w="0" w:type="dxa"/>
        </w:trPr>
        <w:tc>
          <w:tcPr>
            <w:tcW w:w="1785" w:type="dxa"/>
            <w:vAlign w:val="center"/>
            <w:hideMark/>
          </w:tcPr>
          <w:p w14:paraId="2BD802F4" w14:textId="77777777" w:rsidR="00CA6813" w:rsidRPr="00CA6813" w:rsidRDefault="00CA6813" w:rsidP="00C25477">
            <w:pPr>
              <w:spacing w:after="0" w:line="276" w:lineRule="auto"/>
              <w:rPr>
                <w:sz w:val="24"/>
              </w:rPr>
            </w:pPr>
            <w:r w:rsidRPr="00CA6813">
              <w:rPr>
                <w:sz w:val="24"/>
              </w:rPr>
              <w:t>Result</w:t>
            </w:r>
          </w:p>
        </w:tc>
        <w:tc>
          <w:tcPr>
            <w:tcW w:w="3510" w:type="dxa"/>
            <w:vAlign w:val="center"/>
            <w:hideMark/>
          </w:tcPr>
          <w:p w14:paraId="18F621C9" w14:textId="77777777" w:rsidR="00CA6813" w:rsidRPr="00CA6813" w:rsidRDefault="00CA6813" w:rsidP="00C25477">
            <w:pPr>
              <w:spacing w:after="0" w:line="276" w:lineRule="auto"/>
              <w:rPr>
                <w:sz w:val="24"/>
              </w:rPr>
            </w:pPr>
            <w:r w:rsidRPr="00CA6813">
              <w:rPr>
                <w:sz w:val="24"/>
              </w:rPr>
              <w:t>Conditional fellowship</w:t>
            </w:r>
          </w:p>
        </w:tc>
        <w:tc>
          <w:tcPr>
            <w:tcW w:w="4050" w:type="dxa"/>
            <w:vAlign w:val="center"/>
            <w:hideMark/>
          </w:tcPr>
          <w:p w14:paraId="357AD903" w14:textId="77777777" w:rsidR="00CA6813" w:rsidRPr="00CA6813" w:rsidRDefault="00CA6813" w:rsidP="00C25477">
            <w:pPr>
              <w:spacing w:after="0" w:line="276" w:lineRule="auto"/>
              <w:rPr>
                <w:sz w:val="24"/>
              </w:rPr>
            </w:pPr>
            <w:r w:rsidRPr="00CA6813">
              <w:rPr>
                <w:sz w:val="24"/>
              </w:rPr>
              <w:t>Secure relationship</w:t>
            </w:r>
          </w:p>
        </w:tc>
      </w:tr>
    </w:tbl>
    <w:p w14:paraId="7E21C2B3" w14:textId="0AC29FB3" w:rsidR="00CA6813" w:rsidRPr="00CA6813" w:rsidRDefault="00CA6813" w:rsidP="00C25477">
      <w:pPr>
        <w:spacing w:before="120" w:after="120" w:line="276" w:lineRule="auto"/>
        <w:rPr>
          <w:sz w:val="24"/>
        </w:rPr>
      </w:pPr>
      <w:r w:rsidRPr="00CA6813">
        <w:rPr>
          <w:sz w:val="24"/>
        </w:rPr>
        <w:t>“He is the mediator of a better covenant, established on better promises.” — Heb</w:t>
      </w:r>
      <w:r w:rsidR="00C25477">
        <w:rPr>
          <w:sz w:val="24"/>
        </w:rPr>
        <w:t>.</w:t>
      </w:r>
      <w:r w:rsidRPr="00CA6813">
        <w:rPr>
          <w:sz w:val="24"/>
        </w:rPr>
        <w:t xml:space="preserve"> 8:6.</w:t>
      </w:r>
    </w:p>
    <w:p w14:paraId="143EA652" w14:textId="77777777" w:rsidR="00CA6813" w:rsidRPr="00CA6813" w:rsidRDefault="00CA6813" w:rsidP="00CA6813">
      <w:pPr>
        <w:spacing w:after="120" w:line="276" w:lineRule="auto"/>
        <w:rPr>
          <w:rFonts w:ascii="Merriweather" w:hAnsi="Merriweather"/>
          <w:b/>
          <w:bCs/>
          <w:sz w:val="26"/>
          <w:szCs w:val="26"/>
        </w:rPr>
      </w:pPr>
      <w:r w:rsidRPr="00CA6813">
        <w:rPr>
          <w:rFonts w:ascii="Merriweather" w:hAnsi="Merriweather"/>
          <w:b/>
          <w:bCs/>
          <w:sz w:val="26"/>
          <w:szCs w:val="26"/>
        </w:rPr>
        <w:t>9. The Fulfillment in Christ: Rest, Release, and Relationship</w:t>
      </w:r>
    </w:p>
    <w:tbl>
      <w:tblPr>
        <w:tblW w:w="0" w:type="auto"/>
        <w:tblCellSpacing w:w="0" w:type="dxa"/>
        <w:tblBorders>
          <w:top w:val="double" w:sz="4" w:space="0" w:color="auto"/>
          <w:left w:val="double" w:sz="4" w:space="0" w:color="auto"/>
          <w:bottom w:val="double" w:sz="4" w:space="0" w:color="auto"/>
          <w:right w:val="double" w:sz="4" w:space="0" w:color="auto"/>
          <w:insideH w:val="double" w:sz="4" w:space="0" w:color="auto"/>
          <w:insideV w:val="double" w:sz="4" w:space="0" w:color="auto"/>
        </w:tblBorders>
        <w:tblCellMar>
          <w:left w:w="0" w:type="dxa"/>
          <w:bottom w:w="29" w:type="dxa"/>
          <w:right w:w="0" w:type="dxa"/>
        </w:tblCellMar>
        <w:tblLook w:val="04A0" w:firstRow="1" w:lastRow="0" w:firstColumn="1" w:lastColumn="0" w:noHBand="0" w:noVBand="1"/>
      </w:tblPr>
      <w:tblGrid>
        <w:gridCol w:w="1464"/>
        <w:gridCol w:w="2838"/>
        <w:gridCol w:w="4846"/>
      </w:tblGrid>
      <w:tr w:rsidR="00CA6813" w:rsidRPr="00CA6813" w14:paraId="53849331" w14:textId="77777777" w:rsidTr="00C25477">
        <w:trPr>
          <w:tblCellSpacing w:w="0" w:type="dxa"/>
        </w:trPr>
        <w:tc>
          <w:tcPr>
            <w:tcW w:w="0" w:type="auto"/>
            <w:vAlign w:val="center"/>
            <w:hideMark/>
          </w:tcPr>
          <w:p w14:paraId="427F62A5" w14:textId="77777777" w:rsidR="00CA6813" w:rsidRPr="00CA6813" w:rsidRDefault="00CA6813" w:rsidP="00C25477">
            <w:pPr>
              <w:spacing w:after="0" w:line="276" w:lineRule="auto"/>
              <w:rPr>
                <w:b/>
                <w:bCs/>
                <w:sz w:val="24"/>
              </w:rPr>
            </w:pPr>
            <w:r w:rsidRPr="00CA6813">
              <w:rPr>
                <w:b/>
                <w:bCs/>
                <w:sz w:val="24"/>
              </w:rPr>
              <w:t>Theme</w:t>
            </w:r>
          </w:p>
        </w:tc>
        <w:tc>
          <w:tcPr>
            <w:tcW w:w="0" w:type="auto"/>
            <w:vAlign w:val="center"/>
            <w:hideMark/>
          </w:tcPr>
          <w:p w14:paraId="2BF81907" w14:textId="77777777" w:rsidR="00CA6813" w:rsidRPr="00CA6813" w:rsidRDefault="00CA6813" w:rsidP="00C25477">
            <w:pPr>
              <w:spacing w:after="0" w:line="276" w:lineRule="auto"/>
              <w:rPr>
                <w:b/>
                <w:bCs/>
                <w:sz w:val="24"/>
              </w:rPr>
            </w:pPr>
            <w:r w:rsidRPr="00CA6813">
              <w:rPr>
                <w:b/>
                <w:bCs/>
                <w:sz w:val="24"/>
              </w:rPr>
              <w:t>Leviticus Shadow</w:t>
            </w:r>
          </w:p>
        </w:tc>
        <w:tc>
          <w:tcPr>
            <w:tcW w:w="0" w:type="auto"/>
            <w:vAlign w:val="center"/>
            <w:hideMark/>
          </w:tcPr>
          <w:p w14:paraId="67E4E726" w14:textId="77777777" w:rsidR="00CA6813" w:rsidRPr="00CA6813" w:rsidRDefault="00CA6813" w:rsidP="00C25477">
            <w:pPr>
              <w:spacing w:after="0" w:line="276" w:lineRule="auto"/>
              <w:rPr>
                <w:b/>
                <w:bCs/>
                <w:sz w:val="24"/>
              </w:rPr>
            </w:pPr>
            <w:r w:rsidRPr="00CA6813">
              <w:rPr>
                <w:b/>
                <w:bCs/>
                <w:sz w:val="24"/>
              </w:rPr>
              <w:t>Fulfillment in Christ</w:t>
            </w:r>
          </w:p>
        </w:tc>
      </w:tr>
      <w:tr w:rsidR="00CA6813" w:rsidRPr="00CA6813" w14:paraId="17B615FF" w14:textId="77777777" w:rsidTr="00C25477">
        <w:trPr>
          <w:tblCellSpacing w:w="0" w:type="dxa"/>
        </w:trPr>
        <w:tc>
          <w:tcPr>
            <w:tcW w:w="0" w:type="auto"/>
            <w:vAlign w:val="center"/>
            <w:hideMark/>
          </w:tcPr>
          <w:p w14:paraId="200F9858" w14:textId="77777777" w:rsidR="00CA6813" w:rsidRPr="00CA6813" w:rsidRDefault="00CA6813" w:rsidP="00C25477">
            <w:pPr>
              <w:spacing w:after="0" w:line="276" w:lineRule="auto"/>
              <w:rPr>
                <w:sz w:val="24"/>
              </w:rPr>
            </w:pPr>
            <w:r w:rsidRPr="00CA6813">
              <w:rPr>
                <w:b/>
                <w:bCs/>
                <w:sz w:val="24"/>
              </w:rPr>
              <w:t>Rest</w:t>
            </w:r>
          </w:p>
        </w:tc>
        <w:tc>
          <w:tcPr>
            <w:tcW w:w="0" w:type="auto"/>
            <w:vAlign w:val="center"/>
            <w:hideMark/>
          </w:tcPr>
          <w:p w14:paraId="11541DC5" w14:textId="77777777" w:rsidR="00CA6813" w:rsidRPr="00CA6813" w:rsidRDefault="00CA6813" w:rsidP="00C25477">
            <w:pPr>
              <w:spacing w:after="0" w:line="276" w:lineRule="auto"/>
              <w:rPr>
                <w:sz w:val="24"/>
              </w:rPr>
            </w:pPr>
            <w:r w:rsidRPr="00CA6813">
              <w:rPr>
                <w:sz w:val="24"/>
              </w:rPr>
              <w:t>Sabbath year</w:t>
            </w:r>
          </w:p>
        </w:tc>
        <w:tc>
          <w:tcPr>
            <w:tcW w:w="0" w:type="auto"/>
            <w:vAlign w:val="center"/>
            <w:hideMark/>
          </w:tcPr>
          <w:p w14:paraId="6306D213" w14:textId="77777777" w:rsidR="00CA6813" w:rsidRPr="00CA6813" w:rsidRDefault="00CA6813" w:rsidP="00C25477">
            <w:pPr>
              <w:spacing w:after="0" w:line="276" w:lineRule="auto"/>
              <w:rPr>
                <w:sz w:val="24"/>
              </w:rPr>
            </w:pPr>
            <w:r w:rsidRPr="00CA6813">
              <w:rPr>
                <w:sz w:val="24"/>
              </w:rPr>
              <w:t>“Come unto Me and rest.” (Matt 11:28)</w:t>
            </w:r>
          </w:p>
        </w:tc>
      </w:tr>
      <w:tr w:rsidR="00CA6813" w:rsidRPr="00CA6813" w14:paraId="35139B2B" w14:textId="77777777" w:rsidTr="00C25477">
        <w:trPr>
          <w:tblCellSpacing w:w="0" w:type="dxa"/>
        </w:trPr>
        <w:tc>
          <w:tcPr>
            <w:tcW w:w="0" w:type="auto"/>
            <w:vAlign w:val="center"/>
            <w:hideMark/>
          </w:tcPr>
          <w:p w14:paraId="3F768B1D" w14:textId="77777777" w:rsidR="00CA6813" w:rsidRPr="00CA6813" w:rsidRDefault="00CA6813" w:rsidP="00C25477">
            <w:pPr>
              <w:spacing w:after="0" w:line="276" w:lineRule="auto"/>
              <w:rPr>
                <w:sz w:val="24"/>
              </w:rPr>
            </w:pPr>
            <w:r w:rsidRPr="00CA6813">
              <w:rPr>
                <w:b/>
                <w:bCs/>
                <w:sz w:val="24"/>
              </w:rPr>
              <w:t>Release</w:t>
            </w:r>
          </w:p>
        </w:tc>
        <w:tc>
          <w:tcPr>
            <w:tcW w:w="0" w:type="auto"/>
            <w:vAlign w:val="center"/>
            <w:hideMark/>
          </w:tcPr>
          <w:p w14:paraId="41C3A935" w14:textId="77777777" w:rsidR="00CA6813" w:rsidRPr="00CA6813" w:rsidRDefault="00CA6813" w:rsidP="00C25477">
            <w:pPr>
              <w:spacing w:after="0" w:line="276" w:lineRule="auto"/>
              <w:rPr>
                <w:sz w:val="24"/>
              </w:rPr>
            </w:pPr>
            <w:r w:rsidRPr="00CA6813">
              <w:rPr>
                <w:sz w:val="24"/>
              </w:rPr>
              <w:t>Jubilee</w:t>
            </w:r>
          </w:p>
        </w:tc>
        <w:tc>
          <w:tcPr>
            <w:tcW w:w="0" w:type="auto"/>
            <w:vAlign w:val="center"/>
            <w:hideMark/>
          </w:tcPr>
          <w:p w14:paraId="0A3F2FA6" w14:textId="77777777" w:rsidR="00CA6813" w:rsidRPr="00CA6813" w:rsidRDefault="00CA6813" w:rsidP="00C25477">
            <w:pPr>
              <w:spacing w:after="0" w:line="276" w:lineRule="auto"/>
              <w:rPr>
                <w:sz w:val="24"/>
              </w:rPr>
            </w:pPr>
            <w:r w:rsidRPr="00CA6813">
              <w:rPr>
                <w:sz w:val="24"/>
              </w:rPr>
              <w:t>“Proclaim liberty to the captives.” (Luke 4:18)</w:t>
            </w:r>
          </w:p>
        </w:tc>
      </w:tr>
      <w:tr w:rsidR="00CA6813" w:rsidRPr="00CA6813" w14:paraId="571789C9" w14:textId="77777777" w:rsidTr="00C25477">
        <w:trPr>
          <w:tblCellSpacing w:w="0" w:type="dxa"/>
        </w:trPr>
        <w:tc>
          <w:tcPr>
            <w:tcW w:w="0" w:type="auto"/>
            <w:vAlign w:val="center"/>
            <w:hideMark/>
          </w:tcPr>
          <w:p w14:paraId="4C348C60" w14:textId="77777777" w:rsidR="00CA6813" w:rsidRPr="00CA6813" w:rsidRDefault="00CA6813" w:rsidP="00C25477">
            <w:pPr>
              <w:spacing w:after="0" w:line="276" w:lineRule="auto"/>
              <w:rPr>
                <w:sz w:val="24"/>
              </w:rPr>
            </w:pPr>
            <w:r w:rsidRPr="00CA6813">
              <w:rPr>
                <w:b/>
                <w:bCs/>
                <w:sz w:val="24"/>
              </w:rPr>
              <w:t>Redemption</w:t>
            </w:r>
          </w:p>
        </w:tc>
        <w:tc>
          <w:tcPr>
            <w:tcW w:w="0" w:type="auto"/>
            <w:vAlign w:val="center"/>
            <w:hideMark/>
          </w:tcPr>
          <w:p w14:paraId="16FA0ADB" w14:textId="77777777" w:rsidR="00CA6813" w:rsidRPr="00CA6813" w:rsidRDefault="00CA6813" w:rsidP="00C25477">
            <w:pPr>
              <w:spacing w:after="0" w:line="276" w:lineRule="auto"/>
              <w:rPr>
                <w:sz w:val="24"/>
              </w:rPr>
            </w:pPr>
            <w:r w:rsidRPr="00CA6813">
              <w:rPr>
                <w:sz w:val="24"/>
              </w:rPr>
              <w:t>Go’el (kinsman-redeemer)</w:t>
            </w:r>
          </w:p>
        </w:tc>
        <w:tc>
          <w:tcPr>
            <w:tcW w:w="0" w:type="auto"/>
            <w:vAlign w:val="center"/>
            <w:hideMark/>
          </w:tcPr>
          <w:p w14:paraId="117F2E15" w14:textId="77777777" w:rsidR="00CA6813" w:rsidRPr="00CA6813" w:rsidRDefault="00CA6813" w:rsidP="00C25477">
            <w:pPr>
              <w:spacing w:after="0" w:line="276" w:lineRule="auto"/>
              <w:rPr>
                <w:sz w:val="24"/>
              </w:rPr>
            </w:pPr>
            <w:r w:rsidRPr="00CA6813">
              <w:rPr>
                <w:sz w:val="24"/>
              </w:rPr>
              <w:t>“In Him we have redemption.” (Eph 1:7)</w:t>
            </w:r>
          </w:p>
        </w:tc>
      </w:tr>
      <w:tr w:rsidR="00CA6813" w:rsidRPr="00CA6813" w14:paraId="5768458A" w14:textId="77777777" w:rsidTr="00C25477">
        <w:trPr>
          <w:tblCellSpacing w:w="0" w:type="dxa"/>
        </w:trPr>
        <w:tc>
          <w:tcPr>
            <w:tcW w:w="0" w:type="auto"/>
            <w:vAlign w:val="center"/>
            <w:hideMark/>
          </w:tcPr>
          <w:p w14:paraId="3D0DB9AA" w14:textId="77777777" w:rsidR="00CA6813" w:rsidRPr="00CA6813" w:rsidRDefault="00CA6813" w:rsidP="00C25477">
            <w:pPr>
              <w:spacing w:after="0" w:line="276" w:lineRule="auto"/>
              <w:rPr>
                <w:sz w:val="24"/>
              </w:rPr>
            </w:pPr>
            <w:r w:rsidRPr="00CA6813">
              <w:rPr>
                <w:b/>
                <w:bCs/>
                <w:sz w:val="24"/>
              </w:rPr>
              <w:t>Relationship</w:t>
            </w:r>
          </w:p>
        </w:tc>
        <w:tc>
          <w:tcPr>
            <w:tcW w:w="0" w:type="auto"/>
            <w:vAlign w:val="center"/>
            <w:hideMark/>
          </w:tcPr>
          <w:p w14:paraId="529879D6" w14:textId="77777777" w:rsidR="00CA6813" w:rsidRPr="00CA6813" w:rsidRDefault="00CA6813" w:rsidP="00C25477">
            <w:pPr>
              <w:spacing w:after="0" w:line="276" w:lineRule="auto"/>
              <w:rPr>
                <w:sz w:val="24"/>
              </w:rPr>
            </w:pPr>
            <w:r w:rsidRPr="00CA6813">
              <w:rPr>
                <w:sz w:val="24"/>
              </w:rPr>
              <w:t>Covenant fellowship</w:t>
            </w:r>
          </w:p>
        </w:tc>
        <w:tc>
          <w:tcPr>
            <w:tcW w:w="0" w:type="auto"/>
            <w:vAlign w:val="center"/>
            <w:hideMark/>
          </w:tcPr>
          <w:p w14:paraId="3E86E0BB" w14:textId="77777777" w:rsidR="00CA6813" w:rsidRPr="00CA6813" w:rsidRDefault="00CA6813" w:rsidP="00C25477">
            <w:pPr>
              <w:spacing w:after="0" w:line="276" w:lineRule="auto"/>
              <w:rPr>
                <w:sz w:val="24"/>
              </w:rPr>
            </w:pPr>
            <w:r w:rsidRPr="00CA6813">
              <w:rPr>
                <w:sz w:val="24"/>
              </w:rPr>
              <w:t>“Abide in Me and I in you.” (John 15:4)</w:t>
            </w:r>
          </w:p>
        </w:tc>
      </w:tr>
      <w:tr w:rsidR="00CA6813" w:rsidRPr="00CA6813" w14:paraId="5839D0C2" w14:textId="77777777" w:rsidTr="00C25477">
        <w:trPr>
          <w:tblCellSpacing w:w="0" w:type="dxa"/>
        </w:trPr>
        <w:tc>
          <w:tcPr>
            <w:tcW w:w="0" w:type="auto"/>
            <w:vAlign w:val="center"/>
            <w:hideMark/>
          </w:tcPr>
          <w:p w14:paraId="5640B6A4" w14:textId="77777777" w:rsidR="00CA6813" w:rsidRPr="00CA6813" w:rsidRDefault="00CA6813" w:rsidP="00C25477">
            <w:pPr>
              <w:spacing w:after="0" w:line="276" w:lineRule="auto"/>
              <w:rPr>
                <w:sz w:val="24"/>
              </w:rPr>
            </w:pPr>
            <w:r w:rsidRPr="00CA6813">
              <w:rPr>
                <w:b/>
                <w:bCs/>
                <w:sz w:val="24"/>
              </w:rPr>
              <w:t>Restoration</w:t>
            </w:r>
          </w:p>
        </w:tc>
        <w:tc>
          <w:tcPr>
            <w:tcW w:w="0" w:type="auto"/>
            <w:vAlign w:val="center"/>
            <w:hideMark/>
          </w:tcPr>
          <w:p w14:paraId="0BABA6EB" w14:textId="77777777" w:rsidR="00CA6813" w:rsidRPr="00CA6813" w:rsidRDefault="00CA6813" w:rsidP="00C25477">
            <w:pPr>
              <w:spacing w:after="0" w:line="276" w:lineRule="auto"/>
              <w:rPr>
                <w:sz w:val="24"/>
              </w:rPr>
            </w:pPr>
            <w:r w:rsidRPr="00CA6813">
              <w:rPr>
                <w:sz w:val="24"/>
              </w:rPr>
              <w:t>Return of land</w:t>
            </w:r>
          </w:p>
        </w:tc>
        <w:tc>
          <w:tcPr>
            <w:tcW w:w="0" w:type="auto"/>
            <w:vAlign w:val="center"/>
            <w:hideMark/>
          </w:tcPr>
          <w:p w14:paraId="532F4A14" w14:textId="77777777" w:rsidR="00CA6813" w:rsidRPr="00CA6813" w:rsidRDefault="00CA6813" w:rsidP="00C25477">
            <w:pPr>
              <w:spacing w:after="0" w:line="276" w:lineRule="auto"/>
              <w:rPr>
                <w:sz w:val="24"/>
              </w:rPr>
            </w:pPr>
            <w:r w:rsidRPr="00CA6813">
              <w:rPr>
                <w:sz w:val="24"/>
              </w:rPr>
              <w:t>“All things reconciled” (Col 1:20)</w:t>
            </w:r>
          </w:p>
        </w:tc>
      </w:tr>
    </w:tbl>
    <w:p w14:paraId="3D0A871B" w14:textId="4EB0453C" w:rsidR="00CA6813" w:rsidRPr="00CA6813" w:rsidRDefault="00CA6813" w:rsidP="00C25477">
      <w:pPr>
        <w:spacing w:before="120" w:after="120" w:line="276" w:lineRule="auto"/>
        <w:jc w:val="both"/>
        <w:rPr>
          <w:sz w:val="24"/>
        </w:rPr>
      </w:pPr>
      <w:r w:rsidRPr="00CA6813">
        <w:rPr>
          <w:sz w:val="24"/>
        </w:rPr>
        <w:lastRenderedPageBreak/>
        <w:t>Thus, the final chapters of Leviticus culminate in Christ —</w:t>
      </w:r>
      <w:r w:rsidR="00C25477">
        <w:rPr>
          <w:sz w:val="24"/>
        </w:rPr>
        <w:t xml:space="preserve"> </w:t>
      </w:r>
      <w:r w:rsidRPr="00CA6813">
        <w:rPr>
          <w:b/>
          <w:bCs/>
          <w:sz w:val="24"/>
        </w:rPr>
        <w:t>the Rest-Giver, the Redeemer, and the Restorer.</w:t>
      </w:r>
    </w:p>
    <w:p w14:paraId="5DE285BA" w14:textId="77777777" w:rsidR="00CA6813" w:rsidRPr="00CA6813" w:rsidRDefault="00CA6813" w:rsidP="00CA6813">
      <w:pPr>
        <w:spacing w:after="120" w:line="276" w:lineRule="auto"/>
        <w:rPr>
          <w:rFonts w:ascii="Merriweather" w:hAnsi="Merriweather"/>
          <w:b/>
          <w:bCs/>
          <w:sz w:val="26"/>
          <w:szCs w:val="26"/>
        </w:rPr>
      </w:pPr>
      <w:r w:rsidRPr="00CA6813">
        <w:rPr>
          <w:rFonts w:ascii="Merriweather" w:hAnsi="Merriweather"/>
          <w:b/>
          <w:bCs/>
          <w:sz w:val="26"/>
          <w:szCs w:val="26"/>
        </w:rPr>
        <w:t>10. Doctrinal Synthesis</w:t>
      </w:r>
    </w:p>
    <w:p w14:paraId="56310E61" w14:textId="77777777" w:rsidR="00CA6813" w:rsidRPr="00CA6813" w:rsidRDefault="00CA6813" w:rsidP="00C25477">
      <w:pPr>
        <w:numPr>
          <w:ilvl w:val="0"/>
          <w:numId w:val="3"/>
        </w:numPr>
        <w:spacing w:after="0" w:line="276" w:lineRule="auto"/>
        <w:rPr>
          <w:sz w:val="24"/>
        </w:rPr>
      </w:pPr>
      <w:r w:rsidRPr="00CA6813">
        <w:rPr>
          <w:b/>
          <w:bCs/>
          <w:sz w:val="24"/>
        </w:rPr>
        <w:t>Sabbath typifies salvation rest.</w:t>
      </w:r>
      <w:r w:rsidRPr="00CA6813">
        <w:rPr>
          <w:sz w:val="24"/>
        </w:rPr>
        <w:br/>
        <w:t>Rest is not inactivity but trust — faith ceases from self-effort.</w:t>
      </w:r>
    </w:p>
    <w:p w14:paraId="330188F7" w14:textId="77777777" w:rsidR="00CA6813" w:rsidRPr="00CA6813" w:rsidRDefault="00CA6813" w:rsidP="00C25477">
      <w:pPr>
        <w:numPr>
          <w:ilvl w:val="0"/>
          <w:numId w:val="3"/>
        </w:numPr>
        <w:spacing w:after="0" w:line="276" w:lineRule="auto"/>
        <w:rPr>
          <w:sz w:val="24"/>
        </w:rPr>
      </w:pPr>
      <w:r w:rsidRPr="00CA6813">
        <w:rPr>
          <w:b/>
          <w:bCs/>
          <w:sz w:val="24"/>
        </w:rPr>
        <w:t>Jubilee prefigures full redemption.</w:t>
      </w:r>
      <w:r w:rsidRPr="00CA6813">
        <w:rPr>
          <w:sz w:val="24"/>
        </w:rPr>
        <w:br/>
        <w:t>Freedom from sin, debt, and bondage begins now and will be completed at Christ’s return.</w:t>
      </w:r>
    </w:p>
    <w:p w14:paraId="5CF02A85" w14:textId="77777777" w:rsidR="00CA6813" w:rsidRPr="00CA6813" w:rsidRDefault="00CA6813" w:rsidP="00C25477">
      <w:pPr>
        <w:numPr>
          <w:ilvl w:val="0"/>
          <w:numId w:val="3"/>
        </w:numPr>
        <w:spacing w:after="0" w:line="276" w:lineRule="auto"/>
        <w:rPr>
          <w:sz w:val="24"/>
        </w:rPr>
      </w:pPr>
      <w:r w:rsidRPr="00CA6813">
        <w:rPr>
          <w:b/>
          <w:bCs/>
          <w:sz w:val="24"/>
        </w:rPr>
        <w:t>The Covenant reveals God’s faithfulness.</w:t>
      </w:r>
      <w:r w:rsidRPr="00CA6813">
        <w:rPr>
          <w:sz w:val="24"/>
        </w:rPr>
        <w:br/>
        <w:t>Even when His people fail, He remembers His covenant of mercy.</w:t>
      </w:r>
    </w:p>
    <w:p w14:paraId="049C1267" w14:textId="77777777" w:rsidR="00CA6813" w:rsidRPr="00CA6813" w:rsidRDefault="00CA6813" w:rsidP="00CA6813">
      <w:pPr>
        <w:numPr>
          <w:ilvl w:val="0"/>
          <w:numId w:val="3"/>
        </w:numPr>
        <w:spacing w:after="120" w:line="276" w:lineRule="auto"/>
        <w:rPr>
          <w:sz w:val="24"/>
        </w:rPr>
      </w:pPr>
      <w:r w:rsidRPr="00CA6813">
        <w:rPr>
          <w:b/>
          <w:bCs/>
          <w:sz w:val="24"/>
        </w:rPr>
        <w:t>Christ unites all three truths.</w:t>
      </w:r>
      <w:r w:rsidRPr="00CA6813">
        <w:rPr>
          <w:sz w:val="24"/>
        </w:rPr>
        <w:br/>
        <w:t>He gives rest to the weary, liberty to the captive, and covenant relationship to the redeemed.</w:t>
      </w:r>
    </w:p>
    <w:p w14:paraId="727AA3F9" w14:textId="77777777" w:rsidR="00CA6813" w:rsidRPr="00CA6813" w:rsidRDefault="00CA6813" w:rsidP="00C25477">
      <w:pPr>
        <w:spacing w:after="120" w:line="276" w:lineRule="auto"/>
        <w:jc w:val="both"/>
        <w:rPr>
          <w:sz w:val="24"/>
        </w:rPr>
      </w:pPr>
      <w:r w:rsidRPr="00CA6813">
        <w:rPr>
          <w:i/>
          <w:iCs/>
          <w:sz w:val="24"/>
        </w:rPr>
        <w:t>“The Spirit of the Lord is upon Me… to preach deliverance to the captives, to proclaim the acceptable year of the Lord.”</w:t>
      </w:r>
      <w:r w:rsidRPr="00CA6813">
        <w:rPr>
          <w:sz w:val="24"/>
        </w:rPr>
        <w:t xml:space="preserve"> — Luke 4:18–19.</w:t>
      </w:r>
    </w:p>
    <w:p w14:paraId="203A5F8D" w14:textId="594A17E5" w:rsidR="00CA6813" w:rsidRPr="00CA6813" w:rsidRDefault="00C25477" w:rsidP="00CA6813">
      <w:pPr>
        <w:spacing w:after="120" w:line="276" w:lineRule="auto"/>
        <w:rPr>
          <w:rFonts w:ascii="Merriweather" w:hAnsi="Merriweather"/>
          <w:b/>
          <w:bCs/>
          <w:sz w:val="26"/>
          <w:szCs w:val="26"/>
        </w:rPr>
      </w:pPr>
      <w:r w:rsidRPr="00C25477">
        <w:rPr>
          <w:rFonts w:ascii="Merriweather" w:hAnsi="Merriweather"/>
          <w:b/>
          <w:bCs/>
          <w:sz w:val="26"/>
          <w:szCs w:val="26"/>
        </w:rPr>
        <w:t>11</w:t>
      </w:r>
      <w:r w:rsidR="00CA6813" w:rsidRPr="00CA6813">
        <w:rPr>
          <w:rFonts w:ascii="Merriweather" w:hAnsi="Merriweather"/>
          <w:b/>
          <w:bCs/>
          <w:sz w:val="26"/>
          <w:szCs w:val="26"/>
        </w:rPr>
        <w:t>. Key Hebrew Vocabulary Recap</w:t>
      </w:r>
    </w:p>
    <w:tbl>
      <w:tblPr>
        <w:tblW w:w="0" w:type="auto"/>
        <w:tblCellSpacing w:w="0" w:type="dxa"/>
        <w:tblBorders>
          <w:top w:val="double" w:sz="4" w:space="0" w:color="auto"/>
          <w:left w:val="double" w:sz="4" w:space="0" w:color="auto"/>
          <w:bottom w:val="double" w:sz="4" w:space="0" w:color="auto"/>
          <w:right w:val="double" w:sz="4" w:space="0" w:color="auto"/>
          <w:insideH w:val="double" w:sz="4" w:space="0" w:color="auto"/>
          <w:insideV w:val="double" w:sz="4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661"/>
        <w:gridCol w:w="1732"/>
        <w:gridCol w:w="1711"/>
        <w:gridCol w:w="1181"/>
        <w:gridCol w:w="1673"/>
      </w:tblGrid>
      <w:tr w:rsidR="00CA6813" w:rsidRPr="00CA6813" w14:paraId="2825E848" w14:textId="77777777" w:rsidTr="00C25477">
        <w:trPr>
          <w:tblHeader/>
          <w:tblCellSpacing w:w="0" w:type="dxa"/>
        </w:trPr>
        <w:tc>
          <w:tcPr>
            <w:tcW w:w="0" w:type="auto"/>
            <w:vAlign w:val="center"/>
            <w:hideMark/>
          </w:tcPr>
          <w:p w14:paraId="7A7062C9" w14:textId="77777777" w:rsidR="00CA6813" w:rsidRPr="00CA6813" w:rsidRDefault="00CA6813" w:rsidP="00C25477">
            <w:pPr>
              <w:spacing w:after="0" w:line="276" w:lineRule="auto"/>
              <w:rPr>
                <w:b/>
                <w:bCs/>
                <w:sz w:val="24"/>
              </w:rPr>
            </w:pPr>
            <w:r w:rsidRPr="00CA6813">
              <w:rPr>
                <w:b/>
                <w:bCs/>
                <w:sz w:val="24"/>
              </w:rPr>
              <w:t>Word</w:t>
            </w:r>
          </w:p>
        </w:tc>
        <w:tc>
          <w:tcPr>
            <w:tcW w:w="0" w:type="auto"/>
            <w:vAlign w:val="center"/>
            <w:hideMark/>
          </w:tcPr>
          <w:p w14:paraId="448AAC8F" w14:textId="77777777" w:rsidR="00CA6813" w:rsidRPr="00CA6813" w:rsidRDefault="00CA6813" w:rsidP="00C25477">
            <w:pPr>
              <w:spacing w:after="0" w:line="276" w:lineRule="auto"/>
              <w:rPr>
                <w:b/>
                <w:bCs/>
                <w:sz w:val="24"/>
              </w:rPr>
            </w:pPr>
            <w:r w:rsidRPr="00CA6813">
              <w:rPr>
                <w:b/>
                <w:bCs/>
                <w:sz w:val="24"/>
              </w:rPr>
              <w:t>Transliteration</w:t>
            </w:r>
          </w:p>
        </w:tc>
        <w:tc>
          <w:tcPr>
            <w:tcW w:w="0" w:type="auto"/>
            <w:vAlign w:val="center"/>
            <w:hideMark/>
          </w:tcPr>
          <w:p w14:paraId="170AC763" w14:textId="77777777" w:rsidR="00CA6813" w:rsidRPr="00CA6813" w:rsidRDefault="00CA6813" w:rsidP="00C25477">
            <w:pPr>
              <w:spacing w:after="0" w:line="276" w:lineRule="auto"/>
              <w:rPr>
                <w:b/>
                <w:bCs/>
                <w:sz w:val="24"/>
              </w:rPr>
            </w:pPr>
            <w:r w:rsidRPr="00CA6813">
              <w:rPr>
                <w:b/>
                <w:bCs/>
                <w:sz w:val="24"/>
              </w:rPr>
              <w:t>Meaning</w:t>
            </w:r>
          </w:p>
        </w:tc>
        <w:tc>
          <w:tcPr>
            <w:tcW w:w="0" w:type="auto"/>
            <w:vAlign w:val="center"/>
            <w:hideMark/>
          </w:tcPr>
          <w:p w14:paraId="138FE7DA" w14:textId="77777777" w:rsidR="00CA6813" w:rsidRPr="00CA6813" w:rsidRDefault="00CA6813" w:rsidP="00C25477">
            <w:pPr>
              <w:spacing w:after="0" w:line="276" w:lineRule="auto"/>
              <w:rPr>
                <w:b/>
                <w:bCs/>
                <w:sz w:val="24"/>
              </w:rPr>
            </w:pPr>
            <w:r w:rsidRPr="00CA6813">
              <w:rPr>
                <w:b/>
                <w:bCs/>
                <w:sz w:val="24"/>
              </w:rPr>
              <w:t>Reference</w:t>
            </w:r>
          </w:p>
        </w:tc>
        <w:tc>
          <w:tcPr>
            <w:tcW w:w="0" w:type="auto"/>
            <w:vAlign w:val="center"/>
            <w:hideMark/>
          </w:tcPr>
          <w:p w14:paraId="12BE433B" w14:textId="77777777" w:rsidR="00CA6813" w:rsidRPr="00CA6813" w:rsidRDefault="00CA6813" w:rsidP="00C25477">
            <w:pPr>
              <w:spacing w:after="0" w:line="276" w:lineRule="auto"/>
              <w:rPr>
                <w:b/>
                <w:bCs/>
                <w:sz w:val="24"/>
              </w:rPr>
            </w:pPr>
            <w:r w:rsidRPr="00CA6813">
              <w:rPr>
                <w:b/>
                <w:bCs/>
                <w:sz w:val="24"/>
              </w:rPr>
              <w:t>NT Fulfillment</w:t>
            </w:r>
          </w:p>
        </w:tc>
      </w:tr>
      <w:tr w:rsidR="00CA6813" w:rsidRPr="00CA6813" w14:paraId="47043521" w14:textId="77777777" w:rsidTr="00C25477">
        <w:trPr>
          <w:tblCellSpacing w:w="0" w:type="dxa"/>
        </w:trPr>
        <w:tc>
          <w:tcPr>
            <w:tcW w:w="0" w:type="auto"/>
            <w:vAlign w:val="center"/>
            <w:hideMark/>
          </w:tcPr>
          <w:p w14:paraId="514CCE53" w14:textId="77777777" w:rsidR="00CA6813" w:rsidRPr="00CA6813" w:rsidRDefault="00CA6813" w:rsidP="00C25477">
            <w:pPr>
              <w:spacing w:after="0" w:line="276" w:lineRule="auto"/>
              <w:rPr>
                <w:sz w:val="24"/>
              </w:rPr>
            </w:pPr>
            <w:r w:rsidRPr="00CA6813">
              <w:rPr>
                <w:rFonts w:ascii="Times New Roman" w:hAnsi="Times New Roman" w:cs="Times New Roman"/>
                <w:sz w:val="24"/>
              </w:rPr>
              <w:t>שַׁבָּת</w:t>
            </w:r>
          </w:p>
        </w:tc>
        <w:tc>
          <w:tcPr>
            <w:tcW w:w="0" w:type="auto"/>
            <w:vAlign w:val="center"/>
            <w:hideMark/>
          </w:tcPr>
          <w:p w14:paraId="0A941A86" w14:textId="77777777" w:rsidR="00CA6813" w:rsidRPr="00CA6813" w:rsidRDefault="00CA6813" w:rsidP="00C25477">
            <w:pPr>
              <w:spacing w:after="0" w:line="276" w:lineRule="auto"/>
              <w:rPr>
                <w:sz w:val="24"/>
              </w:rPr>
            </w:pPr>
            <w:r w:rsidRPr="00CA6813">
              <w:rPr>
                <w:i/>
                <w:iCs/>
                <w:sz w:val="24"/>
              </w:rPr>
              <w:t>šabbāṯ</w:t>
            </w:r>
          </w:p>
        </w:tc>
        <w:tc>
          <w:tcPr>
            <w:tcW w:w="0" w:type="auto"/>
            <w:vAlign w:val="center"/>
            <w:hideMark/>
          </w:tcPr>
          <w:p w14:paraId="6ECA4E62" w14:textId="77777777" w:rsidR="00CA6813" w:rsidRPr="00CA6813" w:rsidRDefault="00CA6813" w:rsidP="00C25477">
            <w:pPr>
              <w:spacing w:after="0" w:line="276" w:lineRule="auto"/>
              <w:rPr>
                <w:sz w:val="24"/>
              </w:rPr>
            </w:pPr>
            <w:r w:rsidRPr="00CA6813">
              <w:rPr>
                <w:sz w:val="24"/>
              </w:rPr>
              <w:t>Rest</w:t>
            </w:r>
          </w:p>
        </w:tc>
        <w:tc>
          <w:tcPr>
            <w:tcW w:w="0" w:type="auto"/>
            <w:vAlign w:val="center"/>
            <w:hideMark/>
          </w:tcPr>
          <w:p w14:paraId="622DFF49" w14:textId="77777777" w:rsidR="00CA6813" w:rsidRPr="00CA6813" w:rsidRDefault="00CA6813" w:rsidP="00C25477">
            <w:pPr>
              <w:spacing w:after="0" w:line="276" w:lineRule="auto"/>
              <w:rPr>
                <w:sz w:val="24"/>
              </w:rPr>
            </w:pPr>
            <w:r w:rsidRPr="00CA6813">
              <w:rPr>
                <w:sz w:val="24"/>
              </w:rPr>
              <w:t>Lev 25:2</w:t>
            </w:r>
          </w:p>
        </w:tc>
        <w:tc>
          <w:tcPr>
            <w:tcW w:w="0" w:type="auto"/>
            <w:vAlign w:val="center"/>
            <w:hideMark/>
          </w:tcPr>
          <w:p w14:paraId="19A76CC3" w14:textId="77777777" w:rsidR="00CA6813" w:rsidRPr="00CA6813" w:rsidRDefault="00CA6813" w:rsidP="00C25477">
            <w:pPr>
              <w:spacing w:after="0" w:line="276" w:lineRule="auto"/>
              <w:rPr>
                <w:sz w:val="24"/>
              </w:rPr>
            </w:pPr>
            <w:r w:rsidRPr="00CA6813">
              <w:rPr>
                <w:sz w:val="24"/>
              </w:rPr>
              <w:t>Heb 4:9–10</w:t>
            </w:r>
          </w:p>
        </w:tc>
      </w:tr>
      <w:tr w:rsidR="00CA6813" w:rsidRPr="00CA6813" w14:paraId="1F348C9C" w14:textId="77777777" w:rsidTr="00C25477">
        <w:trPr>
          <w:tblCellSpacing w:w="0" w:type="dxa"/>
        </w:trPr>
        <w:tc>
          <w:tcPr>
            <w:tcW w:w="0" w:type="auto"/>
            <w:vAlign w:val="center"/>
            <w:hideMark/>
          </w:tcPr>
          <w:p w14:paraId="077706FD" w14:textId="77777777" w:rsidR="00CA6813" w:rsidRPr="00CA6813" w:rsidRDefault="00CA6813" w:rsidP="00C25477">
            <w:pPr>
              <w:spacing w:after="0" w:line="276" w:lineRule="auto"/>
              <w:rPr>
                <w:sz w:val="24"/>
              </w:rPr>
            </w:pPr>
            <w:r w:rsidRPr="00CA6813">
              <w:rPr>
                <w:rFonts w:ascii="Times New Roman" w:hAnsi="Times New Roman" w:cs="Times New Roman"/>
                <w:sz w:val="24"/>
              </w:rPr>
              <w:t>יוֹבֵל</w:t>
            </w:r>
          </w:p>
        </w:tc>
        <w:tc>
          <w:tcPr>
            <w:tcW w:w="0" w:type="auto"/>
            <w:vAlign w:val="center"/>
            <w:hideMark/>
          </w:tcPr>
          <w:p w14:paraId="7C53BCC6" w14:textId="77777777" w:rsidR="00CA6813" w:rsidRPr="00CA6813" w:rsidRDefault="00CA6813" w:rsidP="00C25477">
            <w:pPr>
              <w:spacing w:after="0" w:line="276" w:lineRule="auto"/>
              <w:rPr>
                <w:sz w:val="24"/>
              </w:rPr>
            </w:pPr>
            <w:r w:rsidRPr="00CA6813">
              <w:rPr>
                <w:i/>
                <w:iCs/>
                <w:sz w:val="24"/>
              </w:rPr>
              <w:t>yōvēl</w:t>
            </w:r>
          </w:p>
        </w:tc>
        <w:tc>
          <w:tcPr>
            <w:tcW w:w="0" w:type="auto"/>
            <w:vAlign w:val="center"/>
            <w:hideMark/>
          </w:tcPr>
          <w:p w14:paraId="337DDFDB" w14:textId="77777777" w:rsidR="00CA6813" w:rsidRPr="00CA6813" w:rsidRDefault="00CA6813" w:rsidP="00C25477">
            <w:pPr>
              <w:spacing w:after="0" w:line="276" w:lineRule="auto"/>
              <w:rPr>
                <w:sz w:val="24"/>
              </w:rPr>
            </w:pPr>
            <w:r w:rsidRPr="00CA6813">
              <w:rPr>
                <w:sz w:val="24"/>
              </w:rPr>
              <w:t>Jubilee / liberty</w:t>
            </w:r>
          </w:p>
        </w:tc>
        <w:tc>
          <w:tcPr>
            <w:tcW w:w="0" w:type="auto"/>
            <w:vAlign w:val="center"/>
            <w:hideMark/>
          </w:tcPr>
          <w:p w14:paraId="7F01ABFF" w14:textId="77777777" w:rsidR="00CA6813" w:rsidRPr="00CA6813" w:rsidRDefault="00CA6813" w:rsidP="00C25477">
            <w:pPr>
              <w:spacing w:after="0" w:line="276" w:lineRule="auto"/>
              <w:rPr>
                <w:sz w:val="24"/>
              </w:rPr>
            </w:pPr>
            <w:r w:rsidRPr="00CA6813">
              <w:rPr>
                <w:sz w:val="24"/>
              </w:rPr>
              <w:t>Lev 25:10</w:t>
            </w:r>
          </w:p>
        </w:tc>
        <w:tc>
          <w:tcPr>
            <w:tcW w:w="0" w:type="auto"/>
            <w:vAlign w:val="center"/>
            <w:hideMark/>
          </w:tcPr>
          <w:p w14:paraId="7E3054DD" w14:textId="77777777" w:rsidR="00CA6813" w:rsidRPr="00CA6813" w:rsidRDefault="00CA6813" w:rsidP="00C25477">
            <w:pPr>
              <w:spacing w:after="0" w:line="276" w:lineRule="auto"/>
              <w:rPr>
                <w:sz w:val="24"/>
              </w:rPr>
            </w:pPr>
            <w:r w:rsidRPr="00CA6813">
              <w:rPr>
                <w:sz w:val="24"/>
              </w:rPr>
              <w:t>Luke 4:18</w:t>
            </w:r>
          </w:p>
        </w:tc>
      </w:tr>
      <w:tr w:rsidR="00CA6813" w:rsidRPr="00CA6813" w14:paraId="67A88C42" w14:textId="77777777" w:rsidTr="00C25477">
        <w:trPr>
          <w:tblCellSpacing w:w="0" w:type="dxa"/>
        </w:trPr>
        <w:tc>
          <w:tcPr>
            <w:tcW w:w="0" w:type="auto"/>
            <w:vAlign w:val="center"/>
            <w:hideMark/>
          </w:tcPr>
          <w:p w14:paraId="3E030CEC" w14:textId="77777777" w:rsidR="00CA6813" w:rsidRPr="00CA6813" w:rsidRDefault="00CA6813" w:rsidP="00C25477">
            <w:pPr>
              <w:spacing w:after="0" w:line="276" w:lineRule="auto"/>
              <w:rPr>
                <w:sz w:val="24"/>
              </w:rPr>
            </w:pPr>
            <w:r w:rsidRPr="00CA6813">
              <w:rPr>
                <w:rFonts w:ascii="Times New Roman" w:hAnsi="Times New Roman" w:cs="Times New Roman"/>
                <w:sz w:val="24"/>
              </w:rPr>
              <w:t>גָּאַל</w:t>
            </w:r>
          </w:p>
        </w:tc>
        <w:tc>
          <w:tcPr>
            <w:tcW w:w="0" w:type="auto"/>
            <w:vAlign w:val="center"/>
            <w:hideMark/>
          </w:tcPr>
          <w:p w14:paraId="161381D1" w14:textId="77777777" w:rsidR="00CA6813" w:rsidRPr="00CA6813" w:rsidRDefault="00CA6813" w:rsidP="00C25477">
            <w:pPr>
              <w:spacing w:after="0" w:line="276" w:lineRule="auto"/>
              <w:rPr>
                <w:sz w:val="24"/>
              </w:rPr>
            </w:pPr>
            <w:r w:rsidRPr="00CA6813">
              <w:rPr>
                <w:i/>
                <w:iCs/>
                <w:sz w:val="24"/>
              </w:rPr>
              <w:t>gāʾal</w:t>
            </w:r>
          </w:p>
        </w:tc>
        <w:tc>
          <w:tcPr>
            <w:tcW w:w="0" w:type="auto"/>
            <w:vAlign w:val="center"/>
            <w:hideMark/>
          </w:tcPr>
          <w:p w14:paraId="0567FEBA" w14:textId="77777777" w:rsidR="00CA6813" w:rsidRPr="00CA6813" w:rsidRDefault="00CA6813" w:rsidP="00C25477">
            <w:pPr>
              <w:spacing w:after="0" w:line="276" w:lineRule="auto"/>
              <w:rPr>
                <w:sz w:val="24"/>
              </w:rPr>
            </w:pPr>
            <w:r w:rsidRPr="00CA6813">
              <w:rPr>
                <w:sz w:val="24"/>
              </w:rPr>
              <w:t>Redeem</w:t>
            </w:r>
          </w:p>
        </w:tc>
        <w:tc>
          <w:tcPr>
            <w:tcW w:w="0" w:type="auto"/>
            <w:vAlign w:val="center"/>
            <w:hideMark/>
          </w:tcPr>
          <w:p w14:paraId="01A3EA35" w14:textId="77777777" w:rsidR="00CA6813" w:rsidRPr="00CA6813" w:rsidRDefault="00CA6813" w:rsidP="00C25477">
            <w:pPr>
              <w:spacing w:after="0" w:line="276" w:lineRule="auto"/>
              <w:rPr>
                <w:sz w:val="24"/>
              </w:rPr>
            </w:pPr>
            <w:r w:rsidRPr="00CA6813">
              <w:rPr>
                <w:sz w:val="24"/>
              </w:rPr>
              <w:t>Lev 25:25</w:t>
            </w:r>
          </w:p>
        </w:tc>
        <w:tc>
          <w:tcPr>
            <w:tcW w:w="0" w:type="auto"/>
            <w:vAlign w:val="center"/>
            <w:hideMark/>
          </w:tcPr>
          <w:p w14:paraId="085CB56B" w14:textId="77777777" w:rsidR="00CA6813" w:rsidRPr="00CA6813" w:rsidRDefault="00CA6813" w:rsidP="00C25477">
            <w:pPr>
              <w:spacing w:after="0" w:line="276" w:lineRule="auto"/>
              <w:rPr>
                <w:sz w:val="24"/>
              </w:rPr>
            </w:pPr>
            <w:r w:rsidRPr="00CA6813">
              <w:rPr>
                <w:sz w:val="24"/>
              </w:rPr>
              <w:t>Eph 1:7</w:t>
            </w:r>
          </w:p>
        </w:tc>
      </w:tr>
      <w:tr w:rsidR="00CA6813" w:rsidRPr="00CA6813" w14:paraId="561F7E7F" w14:textId="77777777" w:rsidTr="00C25477">
        <w:trPr>
          <w:tblCellSpacing w:w="0" w:type="dxa"/>
        </w:trPr>
        <w:tc>
          <w:tcPr>
            <w:tcW w:w="0" w:type="auto"/>
            <w:vAlign w:val="center"/>
            <w:hideMark/>
          </w:tcPr>
          <w:p w14:paraId="4819A2C5" w14:textId="77777777" w:rsidR="00CA6813" w:rsidRPr="00CA6813" w:rsidRDefault="00CA6813" w:rsidP="00C25477">
            <w:pPr>
              <w:spacing w:after="0" w:line="276" w:lineRule="auto"/>
              <w:rPr>
                <w:sz w:val="24"/>
              </w:rPr>
            </w:pPr>
            <w:r w:rsidRPr="00CA6813">
              <w:rPr>
                <w:rFonts w:ascii="Times New Roman" w:hAnsi="Times New Roman" w:cs="Times New Roman"/>
                <w:sz w:val="24"/>
              </w:rPr>
              <w:t>בְּרִית</w:t>
            </w:r>
          </w:p>
        </w:tc>
        <w:tc>
          <w:tcPr>
            <w:tcW w:w="0" w:type="auto"/>
            <w:vAlign w:val="center"/>
            <w:hideMark/>
          </w:tcPr>
          <w:p w14:paraId="1A86392F" w14:textId="77777777" w:rsidR="00CA6813" w:rsidRPr="00CA6813" w:rsidRDefault="00CA6813" w:rsidP="00C25477">
            <w:pPr>
              <w:spacing w:after="0" w:line="276" w:lineRule="auto"/>
              <w:rPr>
                <w:sz w:val="24"/>
              </w:rPr>
            </w:pPr>
            <w:r w:rsidRPr="00CA6813">
              <w:rPr>
                <w:i/>
                <w:iCs/>
                <w:sz w:val="24"/>
              </w:rPr>
              <w:t>berîṯ</w:t>
            </w:r>
          </w:p>
        </w:tc>
        <w:tc>
          <w:tcPr>
            <w:tcW w:w="0" w:type="auto"/>
            <w:vAlign w:val="center"/>
            <w:hideMark/>
          </w:tcPr>
          <w:p w14:paraId="2A4C7CD8" w14:textId="77777777" w:rsidR="00CA6813" w:rsidRPr="00CA6813" w:rsidRDefault="00CA6813" w:rsidP="00C25477">
            <w:pPr>
              <w:spacing w:after="0" w:line="276" w:lineRule="auto"/>
              <w:rPr>
                <w:sz w:val="24"/>
              </w:rPr>
            </w:pPr>
            <w:r w:rsidRPr="00CA6813">
              <w:rPr>
                <w:sz w:val="24"/>
              </w:rPr>
              <w:t>Covenant</w:t>
            </w:r>
          </w:p>
        </w:tc>
        <w:tc>
          <w:tcPr>
            <w:tcW w:w="0" w:type="auto"/>
            <w:vAlign w:val="center"/>
            <w:hideMark/>
          </w:tcPr>
          <w:p w14:paraId="535E29DB" w14:textId="77777777" w:rsidR="00CA6813" w:rsidRPr="00CA6813" w:rsidRDefault="00CA6813" w:rsidP="00C25477">
            <w:pPr>
              <w:spacing w:after="0" w:line="276" w:lineRule="auto"/>
              <w:rPr>
                <w:sz w:val="24"/>
              </w:rPr>
            </w:pPr>
            <w:r w:rsidRPr="00CA6813">
              <w:rPr>
                <w:sz w:val="24"/>
              </w:rPr>
              <w:t>Lev 26:9</w:t>
            </w:r>
          </w:p>
        </w:tc>
        <w:tc>
          <w:tcPr>
            <w:tcW w:w="0" w:type="auto"/>
            <w:vAlign w:val="center"/>
            <w:hideMark/>
          </w:tcPr>
          <w:p w14:paraId="5E78AA06" w14:textId="77777777" w:rsidR="00CA6813" w:rsidRPr="00CA6813" w:rsidRDefault="00CA6813" w:rsidP="00C25477">
            <w:pPr>
              <w:spacing w:after="0" w:line="276" w:lineRule="auto"/>
              <w:rPr>
                <w:sz w:val="24"/>
              </w:rPr>
            </w:pPr>
            <w:r w:rsidRPr="00CA6813">
              <w:rPr>
                <w:sz w:val="24"/>
              </w:rPr>
              <w:t>Heb 8:6</w:t>
            </w:r>
          </w:p>
        </w:tc>
      </w:tr>
      <w:tr w:rsidR="00CA6813" w:rsidRPr="00CA6813" w14:paraId="1E54837A" w14:textId="77777777" w:rsidTr="00C25477">
        <w:trPr>
          <w:tblCellSpacing w:w="0" w:type="dxa"/>
        </w:trPr>
        <w:tc>
          <w:tcPr>
            <w:tcW w:w="0" w:type="auto"/>
            <w:vAlign w:val="center"/>
            <w:hideMark/>
          </w:tcPr>
          <w:p w14:paraId="1144B192" w14:textId="77777777" w:rsidR="00CA6813" w:rsidRPr="00CA6813" w:rsidRDefault="00CA6813" w:rsidP="00C25477">
            <w:pPr>
              <w:spacing w:after="0" w:line="276" w:lineRule="auto"/>
              <w:rPr>
                <w:sz w:val="24"/>
              </w:rPr>
            </w:pPr>
            <w:r w:rsidRPr="00CA6813">
              <w:rPr>
                <w:rFonts w:ascii="Times New Roman" w:hAnsi="Times New Roman" w:cs="Times New Roman"/>
                <w:sz w:val="24"/>
              </w:rPr>
              <w:t>חֶסֶד</w:t>
            </w:r>
          </w:p>
        </w:tc>
        <w:tc>
          <w:tcPr>
            <w:tcW w:w="0" w:type="auto"/>
            <w:vAlign w:val="center"/>
            <w:hideMark/>
          </w:tcPr>
          <w:p w14:paraId="135CE2F1" w14:textId="77777777" w:rsidR="00CA6813" w:rsidRPr="00CA6813" w:rsidRDefault="00CA6813" w:rsidP="00C25477">
            <w:pPr>
              <w:spacing w:after="0" w:line="276" w:lineRule="auto"/>
              <w:rPr>
                <w:sz w:val="24"/>
              </w:rPr>
            </w:pPr>
            <w:r w:rsidRPr="00CA6813">
              <w:rPr>
                <w:i/>
                <w:iCs/>
                <w:sz w:val="24"/>
              </w:rPr>
              <w:t>ḥesed</w:t>
            </w:r>
          </w:p>
        </w:tc>
        <w:tc>
          <w:tcPr>
            <w:tcW w:w="0" w:type="auto"/>
            <w:vAlign w:val="center"/>
            <w:hideMark/>
          </w:tcPr>
          <w:p w14:paraId="6D7AF42A" w14:textId="77777777" w:rsidR="00CA6813" w:rsidRPr="00CA6813" w:rsidRDefault="00CA6813" w:rsidP="00C25477">
            <w:pPr>
              <w:spacing w:after="0" w:line="276" w:lineRule="auto"/>
              <w:rPr>
                <w:sz w:val="24"/>
              </w:rPr>
            </w:pPr>
            <w:r w:rsidRPr="00CA6813">
              <w:rPr>
                <w:sz w:val="24"/>
              </w:rPr>
              <w:t>Steadfast love</w:t>
            </w:r>
          </w:p>
        </w:tc>
        <w:tc>
          <w:tcPr>
            <w:tcW w:w="0" w:type="auto"/>
            <w:vAlign w:val="center"/>
            <w:hideMark/>
          </w:tcPr>
          <w:p w14:paraId="20F5ED70" w14:textId="77777777" w:rsidR="00CA6813" w:rsidRPr="00CA6813" w:rsidRDefault="00CA6813" w:rsidP="00C25477">
            <w:pPr>
              <w:spacing w:after="0" w:line="276" w:lineRule="auto"/>
              <w:rPr>
                <w:sz w:val="24"/>
              </w:rPr>
            </w:pPr>
            <w:r w:rsidRPr="00CA6813">
              <w:rPr>
                <w:sz w:val="24"/>
              </w:rPr>
              <w:t>Lev 26:42</w:t>
            </w:r>
          </w:p>
        </w:tc>
        <w:tc>
          <w:tcPr>
            <w:tcW w:w="0" w:type="auto"/>
            <w:vAlign w:val="center"/>
            <w:hideMark/>
          </w:tcPr>
          <w:p w14:paraId="15A2B709" w14:textId="77777777" w:rsidR="00CA6813" w:rsidRPr="00CA6813" w:rsidRDefault="00CA6813" w:rsidP="00C25477">
            <w:pPr>
              <w:spacing w:after="0" w:line="276" w:lineRule="auto"/>
              <w:rPr>
                <w:sz w:val="24"/>
              </w:rPr>
            </w:pPr>
            <w:r w:rsidRPr="00CA6813">
              <w:rPr>
                <w:sz w:val="24"/>
              </w:rPr>
              <w:t>Rom 8:38–39</w:t>
            </w:r>
          </w:p>
        </w:tc>
      </w:tr>
    </w:tbl>
    <w:p w14:paraId="5064C432" w14:textId="77777777" w:rsidR="00CA6813" w:rsidRPr="00CA6813" w:rsidRDefault="00CA6813" w:rsidP="00C25477">
      <w:pPr>
        <w:spacing w:before="120" w:after="120" w:line="276" w:lineRule="auto"/>
        <w:rPr>
          <w:b/>
          <w:bCs/>
          <w:sz w:val="24"/>
        </w:rPr>
      </w:pPr>
      <w:r w:rsidRPr="00CA6813">
        <w:rPr>
          <w:b/>
          <w:bCs/>
          <w:sz w:val="24"/>
        </w:rPr>
        <w:t>Closing Meditation</w:t>
      </w:r>
    </w:p>
    <w:p w14:paraId="44C78FF9" w14:textId="77777777" w:rsidR="00CA6813" w:rsidRPr="00CA6813" w:rsidRDefault="00CA6813" w:rsidP="00CA6813">
      <w:pPr>
        <w:spacing w:after="120" w:line="276" w:lineRule="auto"/>
        <w:rPr>
          <w:sz w:val="24"/>
        </w:rPr>
      </w:pPr>
      <w:r w:rsidRPr="00CA6813">
        <w:rPr>
          <w:i/>
          <w:iCs/>
          <w:sz w:val="24"/>
        </w:rPr>
        <w:t>“This shall be a Jubilee to you; and each of you shall return to his possession.”</w:t>
      </w:r>
      <w:r w:rsidRPr="00CA6813">
        <w:rPr>
          <w:sz w:val="24"/>
        </w:rPr>
        <w:t xml:space="preserve"> — Leviticus 25:10</w:t>
      </w:r>
      <w:r w:rsidRPr="00CA6813">
        <w:rPr>
          <w:sz w:val="24"/>
        </w:rPr>
        <w:br/>
      </w:r>
      <w:r w:rsidRPr="00CA6813">
        <w:rPr>
          <w:i/>
          <w:iCs/>
          <w:sz w:val="24"/>
        </w:rPr>
        <w:t>“If the Son therefore shall make you free, you shall be free indeed.”</w:t>
      </w:r>
      <w:r w:rsidRPr="00CA6813">
        <w:rPr>
          <w:sz w:val="24"/>
        </w:rPr>
        <w:t xml:space="preserve"> — John 8:36</w:t>
      </w:r>
    </w:p>
    <w:p w14:paraId="6A101EDF" w14:textId="67754814" w:rsidR="00A67F90" w:rsidRPr="00CA6813" w:rsidRDefault="00CA6813" w:rsidP="00CA6813">
      <w:pPr>
        <w:spacing w:after="120" w:line="276" w:lineRule="auto"/>
        <w:rPr>
          <w:sz w:val="24"/>
        </w:rPr>
      </w:pPr>
      <w:r w:rsidRPr="00CA6813">
        <w:rPr>
          <w:sz w:val="24"/>
        </w:rPr>
        <w:t>Christ is our eternal Jubilee.</w:t>
      </w:r>
      <w:r w:rsidR="00C25477">
        <w:rPr>
          <w:sz w:val="24"/>
        </w:rPr>
        <w:t xml:space="preserve"> </w:t>
      </w:r>
      <w:r w:rsidRPr="00CA6813">
        <w:rPr>
          <w:sz w:val="24"/>
        </w:rPr>
        <w:t>He releases us from sin’s slavery, restores our lost inheritance, and reconciles us to the Father.</w:t>
      </w:r>
      <w:r w:rsidR="00C25477">
        <w:rPr>
          <w:sz w:val="24"/>
        </w:rPr>
        <w:t xml:space="preserve"> </w:t>
      </w:r>
      <w:r w:rsidRPr="00CA6813">
        <w:rPr>
          <w:sz w:val="24"/>
        </w:rPr>
        <w:t>The Sabbath calls us to rest; the Jubilee calls us to rejoice; the Covenant calls us to relationship.</w:t>
      </w:r>
      <w:r w:rsidRPr="00CA6813">
        <w:rPr>
          <w:sz w:val="24"/>
        </w:rPr>
        <w:br/>
        <w:t xml:space="preserve">In Him, </w:t>
      </w:r>
      <w:r w:rsidRPr="00CA6813">
        <w:rPr>
          <w:b/>
          <w:bCs/>
          <w:sz w:val="24"/>
        </w:rPr>
        <w:t>time itself finds its fulfillment</w:t>
      </w:r>
      <w:r w:rsidRPr="00CA6813">
        <w:rPr>
          <w:sz w:val="24"/>
        </w:rPr>
        <w:t>, for He is both the Beginning and the End — the Alpha and the Omega.</w:t>
      </w:r>
    </w:p>
    <w:sectPr w:rsidR="00A67F90" w:rsidRPr="00CA681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Source Serif Pro">
    <w:charset w:val="00"/>
    <w:family w:val="roman"/>
    <w:pitch w:val="variable"/>
    <w:sig w:usb0="20000287" w:usb1="02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Merriweather">
    <w:charset w:val="00"/>
    <w:family w:val="auto"/>
    <w:pitch w:val="variable"/>
    <w:sig w:usb0="20000207" w:usb1="00000002" w:usb2="00000000" w:usb3="00000000" w:csb0="00000197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AE15B5C"/>
    <w:multiLevelType w:val="multilevel"/>
    <w:tmpl w:val="4126A4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528459B0"/>
    <w:multiLevelType w:val="multilevel"/>
    <w:tmpl w:val="D89696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A2C1B64"/>
    <w:multiLevelType w:val="multilevel"/>
    <w:tmpl w:val="F5D6D5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FFD110E"/>
    <w:multiLevelType w:val="multilevel"/>
    <w:tmpl w:val="F3AA85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7372273D"/>
    <w:multiLevelType w:val="multilevel"/>
    <w:tmpl w:val="1B5299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66751367">
    <w:abstractNumId w:val="0"/>
  </w:num>
  <w:num w:numId="2" w16cid:durableId="179130594">
    <w:abstractNumId w:val="1"/>
  </w:num>
  <w:num w:numId="3" w16cid:durableId="1125194075">
    <w:abstractNumId w:val="3"/>
  </w:num>
  <w:num w:numId="4" w16cid:durableId="516966892">
    <w:abstractNumId w:val="4"/>
  </w:num>
  <w:num w:numId="5" w16cid:durableId="183233030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3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A6813"/>
    <w:rsid w:val="0016114D"/>
    <w:rsid w:val="005E3A5E"/>
    <w:rsid w:val="00634466"/>
    <w:rsid w:val="00826E99"/>
    <w:rsid w:val="009A5B1A"/>
    <w:rsid w:val="00A628EA"/>
    <w:rsid w:val="00A67F90"/>
    <w:rsid w:val="00AA2730"/>
    <w:rsid w:val="00AD5711"/>
    <w:rsid w:val="00C25477"/>
    <w:rsid w:val="00CA6813"/>
    <w:rsid w:val="00F60012"/>
    <w:rsid w:val="00FC47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B0A8B34"/>
  <w15:chartTrackingRefBased/>
  <w15:docId w15:val="{D7FF33E0-69E7-4603-B093-EE86A39973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E3A5E"/>
    <w:rPr>
      <w:rFonts w:ascii="Source Serif Pro" w:hAnsi="Source Serif Pro"/>
      <w:sz w:val="22"/>
    </w:rPr>
  </w:style>
  <w:style w:type="paragraph" w:styleId="Heading1">
    <w:name w:val="heading 1"/>
    <w:basedOn w:val="Normal"/>
    <w:next w:val="Normal"/>
    <w:link w:val="Heading1Char"/>
    <w:uiPriority w:val="9"/>
    <w:qFormat/>
    <w:rsid w:val="00CA681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A681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A6813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A6813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A6813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A6813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A6813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A6813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A6813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A681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A681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A681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A6813"/>
    <w:rPr>
      <w:rFonts w:eastAsiaTheme="majorEastAsia" w:cstheme="majorBidi"/>
      <w:i/>
      <w:iCs/>
      <w:color w:val="0F4761" w:themeColor="accent1" w:themeShade="BF"/>
      <w:sz w:val="22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A6813"/>
    <w:rPr>
      <w:rFonts w:eastAsiaTheme="majorEastAsia" w:cstheme="majorBidi"/>
      <w:color w:val="0F4761" w:themeColor="accent1" w:themeShade="BF"/>
      <w:sz w:val="22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A6813"/>
    <w:rPr>
      <w:rFonts w:eastAsiaTheme="majorEastAsia" w:cstheme="majorBidi"/>
      <w:i/>
      <w:iCs/>
      <w:color w:val="595959" w:themeColor="text1" w:themeTint="A6"/>
      <w:sz w:val="22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A6813"/>
    <w:rPr>
      <w:rFonts w:eastAsiaTheme="majorEastAsia" w:cstheme="majorBidi"/>
      <w:color w:val="595959" w:themeColor="text1" w:themeTint="A6"/>
      <w:sz w:val="22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A6813"/>
    <w:rPr>
      <w:rFonts w:eastAsiaTheme="majorEastAsia" w:cstheme="majorBidi"/>
      <w:i/>
      <w:iCs/>
      <w:color w:val="272727" w:themeColor="text1" w:themeTint="D8"/>
      <w:sz w:val="22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A6813"/>
    <w:rPr>
      <w:rFonts w:eastAsiaTheme="majorEastAsia" w:cstheme="majorBidi"/>
      <w:color w:val="272727" w:themeColor="text1" w:themeTint="D8"/>
      <w:sz w:val="22"/>
    </w:rPr>
  </w:style>
  <w:style w:type="paragraph" w:styleId="Title">
    <w:name w:val="Title"/>
    <w:basedOn w:val="Normal"/>
    <w:next w:val="Normal"/>
    <w:link w:val="TitleChar"/>
    <w:uiPriority w:val="10"/>
    <w:qFormat/>
    <w:rsid w:val="00CA681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A681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A6813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A681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A681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A6813"/>
    <w:rPr>
      <w:rFonts w:ascii="Source Serif Pro" w:hAnsi="Source Serif Pro"/>
      <w:i/>
      <w:iCs/>
      <w:color w:val="404040" w:themeColor="text1" w:themeTint="BF"/>
      <w:sz w:val="22"/>
    </w:rPr>
  </w:style>
  <w:style w:type="paragraph" w:styleId="ListParagraph">
    <w:name w:val="List Paragraph"/>
    <w:basedOn w:val="Normal"/>
    <w:uiPriority w:val="34"/>
    <w:qFormat/>
    <w:rsid w:val="00CA681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A681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A681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A6813"/>
    <w:rPr>
      <w:rFonts w:ascii="Source Serif Pro" w:hAnsi="Source Serif Pro"/>
      <w:i/>
      <w:iCs/>
      <w:color w:val="0F4761" w:themeColor="accent1" w:themeShade="BF"/>
      <w:sz w:val="22"/>
    </w:rPr>
  </w:style>
  <w:style w:type="character" w:styleId="IntenseReference">
    <w:name w:val="Intense Reference"/>
    <w:basedOn w:val="DefaultParagraphFont"/>
    <w:uiPriority w:val="32"/>
    <w:qFormat/>
    <w:rsid w:val="00CA681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55</TotalTime>
  <Pages>6</Pages>
  <Words>1411</Words>
  <Characters>8046</Characters>
  <Application>Microsoft Office Word</Application>
  <DocSecurity>0</DocSecurity>
  <Lines>67</Lines>
  <Paragraphs>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9439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Merlin Rajendram</dc:creator>
  <cp:keywords/>
  <dc:description/>
  <cp:lastModifiedBy>Merlin Rajendram</cp:lastModifiedBy>
  <cp:revision>1</cp:revision>
  <dcterms:created xsi:type="dcterms:W3CDTF">2025-11-23T22:29:00Z</dcterms:created>
  <dcterms:modified xsi:type="dcterms:W3CDTF">2025-11-23T23:24:00Z</dcterms:modified>
</cp:coreProperties>
</file>