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40"/>
        <w:jc w:val="center"/>
      </w:pPr>
      <w:r>
        <w:rPr>
          <w:b/>
          <w:bCs/>
          <w:color w:val="2B579A"/>
          <w:sz w:val="52"/>
          <w:szCs w:val="52"/>
          <w:rFonts w:ascii="Meiryo UI" w:cs="Meiryo UI" w:eastAsia="Meiryo UI" w:hAnsi="Meiryo UI"/>
        </w:rPr>
        <w:t xml:space="preserve">運用保守効率化AI（改定影響調査）</w:t>
      </w:r>
    </w:p>
    <w:p>
      <w:pPr>
        <w:spacing w:after="480"/>
        <w:jc w:val="center"/>
      </w:pPr>
      <w:r>
        <w:rPr>
          <w:color w:val="555555"/>
          <w:sz w:val="36"/>
          <w:szCs w:val="36"/>
          <w:rFonts w:ascii="Meiryo UI" w:cs="Meiryo UI" w:eastAsia="Meiryo UI" w:hAnsi="Meiryo UI"/>
        </w:rPr>
        <w:t xml:space="preserve">操作ガイド</w:t>
      </w:r>
    </w:p>
    <w:p>
      <w:pPr>
        <w:jc w:val="center"/>
      </w:pPr>
      <w:r>
        <w:rPr>
          <w:color w:val="999999"/>
          <w:sz w:val="24"/>
          <w:szCs w:val="24"/>
          <w:rFonts w:ascii="Meiryo UI" w:cs="Meiryo UI" w:eastAsia="Meiryo UI" w:hAnsi="Meiryo UI"/>
        </w:rPr>
        <w:t xml:space="preserve">2026年3月</w:t>
      </w:r>
    </w:p>
    <w:p>
      <w:r>
        <w:br w:type="page"/>
      </w:r>
    </w:p>
    <w:p>
      <w:pPr>
        <w:pStyle w:val="Heading1"/>
        <w:spacing w:before="240" w:after="120"/>
      </w:pPr>
      <w:r>
        <w:t xml:space="preserve">1. はじめに</w:t>
      </w:r>
    </w:p>
    <w:p>
      <w:pPr>
        <w:pStyle w:val="Heading3"/>
        <w:spacing w:before="240" w:after="120"/>
      </w:pPr>
      <w:r>
        <w:t xml:space="preserve">1.1 本ガイドについて</w:t>
      </w:r>
    </w:p>
    <w:p>
      <w:pPr>
        <w:spacing w:after="120"/>
      </w:pPr>
      <w:r>
        <w:rPr>
          <w:sz w:val="21"/>
          <w:szCs w:val="21"/>
          <w:rFonts w:ascii="Meiryo UI" w:cs="Meiryo UI" w:eastAsia="Meiryo UI" w:hAnsi="Meiryo UI"/>
        </w:rPr>
        <w:t xml:space="preserve">本ガイドは、運用保守効率化AI（改定影響調査）のStreamlit UI（ops_ui.py）の操作方法を、スクリーンショット付きで説明するものです。</w:t>
      </w:r>
    </w:p>
    <w:p>
      <w:pPr>
        <w:pStyle w:val="Heading3"/>
        <w:spacing w:before="240" w:after="120"/>
      </w:pPr>
      <w:r>
        <w:t xml:space="preserve">1.2 前提条件</w:t>
      </w:r>
    </w:p>
    <w:p>
      <w:pPr>
        <w:spacing w:after="60"/>
        <w:ind w:left="360"/>
      </w:pPr>
      <w:r>
        <w:rPr>
          <w:sz w:val="21"/>
          <w:szCs w:val="21"/>
          <w:rFonts w:ascii="Meiryo UI" w:cs="Meiryo UI" w:eastAsia="Meiryo UI" w:hAnsi="Meiryo UI"/>
        </w:rPr>
        <w:t xml:space="preserve">• .envファイルに環境変数（Azure OpenAI / VertexAI）が設定済みであること</w:t>
      </w:r>
    </w:p>
    <w:p>
      <w:pPr>
        <w:spacing w:after="60"/>
        <w:ind w:left="360"/>
      </w:pPr>
      <w:r>
        <w:rPr>
          <w:sz w:val="21"/>
          <w:szCs w:val="21"/>
          <w:rFonts w:ascii="Meiryo UI" w:cs="Meiryo UI" w:eastAsia="Meiryo UI" w:hAnsi="Meiryo UI"/>
        </w:rPr>
        <w:t xml:space="preserve">• ベクトルDB（data/vector_db/）が構築済みであること（build_db.py --revisions-only）</w:t>
      </w:r>
    </w:p>
    <w:p>
      <w:pPr>
        <w:spacing w:after="60"/>
        <w:ind w:left="360"/>
      </w:pPr>
      <w:r>
        <w:rPr>
          <w:sz w:val="21"/>
          <w:szCs w:val="21"/>
          <w:rFonts w:ascii="Meiryo UI" w:cs="Meiryo UI" w:eastAsia="Meiryo UI" w:hAnsi="Meiryo UI"/>
        </w:rPr>
        <w:t xml:space="preserve">• 正解IDファイル（data/input/multi_stage_input.xlsx）が配置済みであること</w:t>
      </w:r>
    </w:p>
    <w:p>
      <w:pPr>
        <w:spacing w:after="60"/>
        <w:ind w:left="360"/>
      </w:pPr>
      <w:r>
        <w:rPr>
          <w:sz w:val="21"/>
          <w:szCs w:val="21"/>
          <w:rFonts w:ascii="Meiryo UI" w:cs="Meiryo UI" w:eastAsia="Meiryo UI" w:hAnsi="Meiryo UI"/>
        </w:rPr>
        <w:t xml:space="preserve">• Python仮想環境（.venv）が有効であること</w:t>
      </w:r>
    </w:p>
    <w:p>
      <w:pPr>
        <w:pStyle w:val="Heading3"/>
        <w:spacing w:before="240" w:after="120"/>
      </w:pPr>
      <w:r>
        <w:t xml:space="preserve">1.3 アプリ起動方法</w:t>
      </w:r>
    </w:p>
    <w:p>
      <w:pPr>
        <w:spacing w:after="120"/>
      </w:pPr>
      <w:r>
        <w:rPr>
          <w:sz w:val="21"/>
          <w:szCs w:val="21"/>
          <w:rFonts w:ascii="Meiryo UI" w:cs="Meiryo UI" w:eastAsia="Meiryo UI" w:hAnsi="Meiryo UI"/>
        </w:rPr>
        <w:t xml:space="preserve">以下のコマンドでStreamlit UIを起動します。初回起動時はVertexAI認証とキーワードキャッシュの構築に約2分かかります。</w:t>
      </w:r>
    </w:p>
    <w:p>
      <w:pPr>
        <w:shd w:fill="F5F5F5" w:val="clear"/>
        <w:spacing w:before="60" w:after="120"/>
        <w:ind w:left="360"/>
      </w:pPr>
      <w:r>
        <w:rPr>
          <w:color w:val="333333"/>
          <w:sz w:val="18"/>
          <w:szCs w:val="18"/>
          <w:rFonts w:ascii="Consolas" w:cs="Consolas" w:eastAsia="Consolas" w:hAnsi="Consolas"/>
        </w:rPr>
        <w:t xml:space="preserve">cd rag-local
streamlit run apps/revision-ops/ui/ops_ui.py</w:t>
      </w:r>
    </w:p>
    <w:p>
      <w:pPr>
        <w:pStyle w:val="Heading1"/>
        <w:spacing w:before="240" w:after="120"/>
      </w:pPr>
      <w:r>
        <w:t xml:space="preserve">2. 画面構成</w:t>
      </w:r>
    </w:p>
    <w:p>
      <w:pPr>
        <w:spacing w:before="120" w:after="1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105150"/>
                    </a:xfrm>
                    <a:prstGeom prst="rect">
                      <a:avLst/>
                    </a:prstGeom>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00"/>
            <w:tcBorders>
              <w:top w:val="single" w:color="CCCCCC" w:sz="1"/>
              <w:left w:val="single" w:color="CCCCCC" w:sz="1"/>
              <w:bottom w:val="single" w:color="CCCCCC" w:sz="1"/>
              <w:right w:val="single" w:color="CCCCCC" w:sz="1"/>
            </w:tcBorders>
            <w:shd w:fill="2B579A" w:val="clear"/>
          </w:tcPr>
          <w:p>
            <w:pPr>
              <w:jc w:val="center"/>
            </w:pPr>
            <w:r>
              <w:rPr>
                <w:b/>
                <w:bCs/>
                <w:color w:val="FFFFFF"/>
                <w:sz w:val="20"/>
                <w:szCs w:val="20"/>
                <w:rFonts w:ascii="Meiryo UI" w:cs="Meiryo UI" w:eastAsia="Meiryo UI" w:hAnsi="Meiryo UI"/>
              </w:rPr>
              <w:t xml:space="preserve">#</w:t>
            </w:r>
          </w:p>
        </w:tc>
        <w:tc>
          <w:tcPr>
            <w:tcW w:type="dxa" w:w="2400"/>
            <w:tcBorders>
              <w:top w:val="single" w:color="CCCCCC" w:sz="1"/>
              <w:left w:val="single" w:color="CCCCCC" w:sz="1"/>
              <w:bottom w:val="single" w:color="CCCCCC" w:sz="1"/>
              <w:right w:val="single" w:color="CCCCCC" w:sz="1"/>
            </w:tcBorders>
            <w:shd w:fill="2B579A" w:val="clear"/>
          </w:tcPr>
          <w:p>
            <w:r>
              <w:rPr>
                <w:b/>
                <w:bCs/>
                <w:color w:val="FFFFFF"/>
                <w:sz w:val="20"/>
                <w:szCs w:val="20"/>
                <w:rFonts w:ascii="Meiryo UI" w:cs="Meiryo UI" w:eastAsia="Meiryo UI" w:hAnsi="Meiryo UI"/>
              </w:rPr>
              <w:t xml:space="preserve">操作</w:t>
            </w:r>
          </w:p>
        </w:tc>
        <w:tc>
          <w:tcPr>
            <w:tcW w:type="dxa" w:w="6000"/>
            <w:tcBorders>
              <w:top w:val="single" w:color="CCCCCC" w:sz="1"/>
              <w:left w:val="single" w:color="CCCCCC" w:sz="1"/>
              <w:bottom w:val="single" w:color="CCCCCC" w:sz="1"/>
              <w:right w:val="single" w:color="CCCCCC" w:sz="1"/>
            </w:tcBorders>
            <w:shd w:fill="2B579A" w:val="clear"/>
          </w:tcPr>
          <w:p>
            <w:r>
              <w:rPr>
                <w:b/>
                <w:bCs/>
                <w:color w:val="FFFFFF"/>
                <w:sz w:val="20"/>
                <w:szCs w:val="20"/>
                <w:rFonts w:ascii="Meiryo UI" w:cs="Meiryo UI" w:eastAsia="Meiryo UI" w:hAnsi="Meiryo UI"/>
              </w:rPr>
              <w:t xml:space="preserve">説明</w:t>
            </w:r>
          </w:p>
        </w:tc>
      </w:tr>
      <w:tr>
        <w:tc>
          <w:tcPr>
            <w:tcW w:type="dxa" w:w="600"/>
            <w:tcBorders>
              <w:top w:val="single" w:color="CCCCCC" w:sz="1"/>
              <w:left w:val="single" w:color="CCCCCC" w:sz="1"/>
              <w:bottom w:val="single" w:color="CCCCCC" w:sz="1"/>
              <w:right w:val="single" w:color="CCCCCC" w:sz="1"/>
            </w:tcBorders>
            <w:shd w:fill="F8F9FA" w:val="clear"/>
          </w:tcPr>
          <w:p>
            <w:pPr>
              <w:jc w:val="center"/>
            </w:pPr>
            <w:r>
              <w:rPr>
                <w:color w:val="DC3232"/>
                <w:sz w:val="20"/>
                <w:szCs w:val="20"/>
                <w:rFonts w:ascii="Meiryo UI" w:cs="Meiryo UI" w:eastAsia="Meiryo UI" w:hAnsi="Meiryo UI"/>
              </w:rPr>
              <w:t xml:space="preserve">①</w:t>
            </w:r>
          </w:p>
        </w:tc>
        <w:tc>
          <w:tcPr>
            <w:tcW w:type="dxa" w:w="2400"/>
            <w:tcBorders>
              <w:top w:val="single" w:color="CCCCCC" w:sz="1"/>
              <w:left w:val="single" w:color="CCCCCC" w:sz="1"/>
              <w:bottom w:val="single" w:color="CCCCCC" w:sz="1"/>
              <w:right w:val="single" w:color="CCCCCC" w:sz="1"/>
            </w:tcBorders>
            <w:shd w:fill="F8F9FA" w:val="clear"/>
          </w:tcPr>
          <w:p>
            <w:r>
              <w:rPr>
                <w:b/>
                <w:bCs/>
                <w:sz w:val="20"/>
                <w:szCs w:val="20"/>
                <w:rFonts w:ascii="Meiryo UI" w:cs="Meiryo UI" w:eastAsia="Meiryo UI" w:hAnsi="Meiryo UI"/>
              </w:rPr>
              <w:t xml:space="preserve">タイトル</w:t>
            </w:r>
          </w:p>
        </w:tc>
        <w:tc>
          <w:tcPr>
            <w:tcW w:type="dxa" w:w="6000"/>
            <w:tcBorders>
              <w:top w:val="single" w:color="CCCCCC" w:sz="1"/>
              <w:left w:val="single" w:color="CCCCCC" w:sz="1"/>
              <w:bottom w:val="single" w:color="CCCCCC" w:sz="1"/>
              <w:right w:val="single" w:color="CCCCCC" w:sz="1"/>
            </w:tcBorders>
            <w:shd w:fill="F8F9FA" w:val="clear"/>
          </w:tcPr>
          <w:p>
            <w:r>
              <w:rPr>
                <w:sz w:val="20"/>
                <w:szCs w:val="20"/>
                <w:rFonts w:ascii="Meiryo UI" w:cs="Meiryo UI" w:eastAsia="Meiryo UI" w:hAnsi="Meiryo UI"/>
              </w:rPr>
              <w:t xml:space="preserve">アプリケーション名が表示されます。サイドバーとメインタイトルの2箇所に表示されます。</w:t>
            </w:r>
          </w:p>
        </w:tc>
      </w:tr>
      <w:tr>
        <w:tc>
          <w:tcPr>
            <w:tcW w:type="dxa" w:w="600"/>
            <w:tcBorders>
              <w:top w:val="single" w:color="CCCCCC" w:sz="1"/>
              <w:left w:val="single" w:color="CCCCCC" w:sz="1"/>
              <w:bottom w:val="single" w:color="CCCCCC" w:sz="1"/>
              <w:right w:val="single" w:color="CCCCCC" w:sz="1"/>
            </w:tcBorders>
          </w:tcPr>
          <w:p>
            <w:pPr>
              <w:jc w:val="center"/>
            </w:pPr>
            <w:r>
              <w:rPr>
                <w:color w:val="DC3232"/>
                <w:sz w:val="20"/>
                <w:szCs w:val="20"/>
                <w:rFonts w:ascii="Meiryo UI" w:cs="Meiryo UI" w:eastAsia="Meiryo UI" w:hAnsi="Meiryo UI"/>
              </w:rPr>
              <w:t xml:space="preserve">②</w:t>
            </w:r>
          </w:p>
        </w:tc>
        <w:tc>
          <w:tcPr>
            <w:tcW w:type="dxa" w:w="2400"/>
            <w:tcBorders>
              <w:top w:val="single" w:color="CCCCCC" w:sz="1"/>
              <w:left w:val="single" w:color="CCCCCC" w:sz="1"/>
              <w:bottom w:val="single" w:color="CCCCCC" w:sz="1"/>
              <w:right w:val="single" w:color="CCCCCC" w:sz="1"/>
            </w:tcBorders>
          </w:tcPr>
          <w:p>
            <w:r>
              <w:rPr>
                <w:b/>
                <w:bCs/>
                <w:sz w:val="20"/>
                <w:szCs w:val="20"/>
                <w:rFonts w:ascii="Meiryo UI" w:cs="Meiryo UI" w:eastAsia="Meiryo UI" w:hAnsi="Meiryo UI"/>
              </w:rPr>
              <w:t xml:space="preserve">モード選択</w:t>
            </w:r>
          </w:p>
        </w:tc>
        <w:tc>
          <w:tcPr>
            <w:tcW w:type="dxa" w:w="6000"/>
            <w:tcBorders>
              <w:top w:val="single" w:color="CCCCCC" w:sz="1"/>
              <w:left w:val="single" w:color="CCCCCC" w:sz="1"/>
              <w:bottom w:val="single" w:color="CCCCCC" w:sz="1"/>
              <w:right w:val="single" w:color="CCCCCC" w:sz="1"/>
            </w:tcBorders>
          </w:tcPr>
          <w:p>
            <w:r>
              <w:rPr>
                <w:sz w:val="20"/>
                <w:szCs w:val="20"/>
                <w:rFonts w:ascii="Meiryo UI" w:cs="Meiryo UI" w:eastAsia="Meiryo UI" w:hAnsi="Meiryo UI"/>
              </w:rPr>
              <w:t xml:space="preserve">「評価モード」と「影響調査モード」を切り替えます。選択したモードに応じてサイドバーの設定項目が変わります。</w:t>
            </w:r>
          </w:p>
        </w:tc>
      </w:tr>
      <w:tr>
        <w:tc>
          <w:tcPr>
            <w:tcW w:type="dxa" w:w="600"/>
            <w:tcBorders>
              <w:top w:val="single" w:color="CCCCCC" w:sz="1"/>
              <w:left w:val="single" w:color="CCCCCC" w:sz="1"/>
              <w:bottom w:val="single" w:color="CCCCCC" w:sz="1"/>
              <w:right w:val="single" w:color="CCCCCC" w:sz="1"/>
            </w:tcBorders>
            <w:shd w:fill="F8F9FA" w:val="clear"/>
          </w:tcPr>
          <w:p>
            <w:pPr>
              <w:jc w:val="center"/>
            </w:pPr>
            <w:r>
              <w:rPr>
                <w:color w:val="DC3232"/>
                <w:sz w:val="20"/>
                <w:szCs w:val="20"/>
                <w:rFonts w:ascii="Meiryo UI" w:cs="Meiryo UI" w:eastAsia="Meiryo UI" w:hAnsi="Meiryo UI"/>
              </w:rPr>
              <w:t xml:space="preserve">③</w:t>
            </w:r>
          </w:p>
        </w:tc>
        <w:tc>
          <w:tcPr>
            <w:tcW w:type="dxa" w:w="2400"/>
            <w:tcBorders>
              <w:top w:val="single" w:color="CCCCCC" w:sz="1"/>
              <w:left w:val="single" w:color="CCCCCC" w:sz="1"/>
              <w:bottom w:val="single" w:color="CCCCCC" w:sz="1"/>
              <w:right w:val="single" w:color="CCCCCC" w:sz="1"/>
            </w:tcBorders>
            <w:shd w:fill="F8F9FA" w:val="clear"/>
          </w:tcPr>
          <w:p>
            <w:r>
              <w:rPr>
                <w:b/>
                <w:bCs/>
                <w:sz w:val="20"/>
                <w:szCs w:val="20"/>
                <w:rFonts w:ascii="Meiryo UI" w:cs="Meiryo UI" w:eastAsia="Meiryo UI" w:hAnsi="Meiryo UI"/>
              </w:rPr>
              <w:t xml:space="preserve">検索フォーム</w:t>
            </w:r>
          </w:p>
        </w:tc>
        <w:tc>
          <w:tcPr>
            <w:tcW w:type="dxa" w:w="6000"/>
            <w:tcBorders>
              <w:top w:val="single" w:color="CCCCCC" w:sz="1"/>
              <w:left w:val="single" w:color="CCCCCC" w:sz="1"/>
              <w:bottom w:val="single" w:color="CCCCCC" w:sz="1"/>
              <w:right w:val="single" w:color="CCCCCC" w:sz="1"/>
            </w:tcBorders>
            <w:shd w:fill="F8F9FA" w:val="clear"/>
          </w:tcPr>
          <w:p>
            <w:r>
              <w:rPr>
                <w:sz w:val="20"/>
                <w:szCs w:val="20"/>
                <w:rFonts w:ascii="Meiryo UI" w:cs="Meiryo UI" w:eastAsia="Meiryo UI" w:hAnsi="Meiryo UI"/>
              </w:rPr>
              <w:t xml:space="preserve">メインエリアにはクエリ入力欄と検索ボタンが配置されています。検索結果もこのエリアに表示されます。</w:t>
            </w:r>
          </w:p>
        </w:tc>
      </w:tr>
    </w:tbl>
    <w:p>
      <w:pPr>
        <w:pStyle w:val="Heading1"/>
        <w:spacing w:before="240" w:after="120"/>
      </w:pPr>
      <w:r>
        <w:t xml:space="preserve">3. 評価モード</w:t>
      </w:r>
    </w:p>
    <w:p>
      <w:pPr>
        <w:pStyle w:val="Heading3"/>
        <w:spacing w:before="240" w:after="120"/>
      </w:pPr>
      <w:r>
        <w:t xml:space="preserve">3.1 改定番号の選択</w:t>
      </w:r>
    </w:p>
    <w:p>
      <w:pPr>
        <w:spacing w:before="200" w:after="1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105150"/>
                    </a:xfrm>
                    <a:prstGeom prst="rect">
                      <a:avLst/>
                    </a:prstGeom>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00"/>
            <w:tcBorders>
              <w:top w:val="single" w:color="CCCCCC" w:sz="1"/>
              <w:left w:val="single" w:color="CCCCCC" w:sz="1"/>
              <w:bottom w:val="single" w:color="CCCCCC" w:sz="1"/>
              <w:right w:val="single" w:color="CCCCCC" w:sz="1"/>
            </w:tcBorders>
            <w:shd w:fill="2B579A" w:val="clear"/>
          </w:tcPr>
          <w:p>
            <w:pPr>
              <w:jc w:val="center"/>
            </w:pPr>
            <w:r>
              <w:rPr>
                <w:b/>
                <w:bCs/>
                <w:color w:val="FFFFFF"/>
                <w:sz w:val="20"/>
                <w:szCs w:val="20"/>
                <w:rFonts w:ascii="Meiryo UI" w:cs="Meiryo UI" w:eastAsia="Meiryo UI" w:hAnsi="Meiryo UI"/>
              </w:rPr>
              <w:t xml:space="preserve">#</w:t>
            </w:r>
          </w:p>
        </w:tc>
        <w:tc>
          <w:tcPr>
            <w:tcW w:type="dxa" w:w="2400"/>
            <w:tcBorders>
              <w:top w:val="single" w:color="CCCCCC" w:sz="1"/>
              <w:left w:val="single" w:color="CCCCCC" w:sz="1"/>
              <w:bottom w:val="single" w:color="CCCCCC" w:sz="1"/>
              <w:right w:val="single" w:color="CCCCCC" w:sz="1"/>
            </w:tcBorders>
            <w:shd w:fill="2B579A" w:val="clear"/>
          </w:tcPr>
          <w:p>
            <w:r>
              <w:rPr>
                <w:b/>
                <w:bCs/>
                <w:color w:val="FFFFFF"/>
                <w:sz w:val="20"/>
                <w:szCs w:val="20"/>
                <w:rFonts w:ascii="Meiryo UI" w:cs="Meiryo UI" w:eastAsia="Meiryo UI" w:hAnsi="Meiryo UI"/>
              </w:rPr>
              <w:t xml:space="preserve">操作</w:t>
            </w:r>
          </w:p>
        </w:tc>
        <w:tc>
          <w:tcPr>
            <w:tcW w:type="dxa" w:w="6000"/>
            <w:tcBorders>
              <w:top w:val="single" w:color="CCCCCC" w:sz="1"/>
              <w:left w:val="single" w:color="CCCCCC" w:sz="1"/>
              <w:bottom w:val="single" w:color="CCCCCC" w:sz="1"/>
              <w:right w:val="single" w:color="CCCCCC" w:sz="1"/>
            </w:tcBorders>
            <w:shd w:fill="2B579A" w:val="clear"/>
          </w:tcPr>
          <w:p>
            <w:r>
              <w:rPr>
                <w:b/>
                <w:bCs/>
                <w:color w:val="FFFFFF"/>
                <w:sz w:val="20"/>
                <w:szCs w:val="20"/>
                <w:rFonts w:ascii="Meiryo UI" w:cs="Meiryo UI" w:eastAsia="Meiryo UI" w:hAnsi="Meiryo UI"/>
              </w:rPr>
              <w:t xml:space="preserve">説明</w:t>
            </w:r>
          </w:p>
        </w:tc>
      </w:tr>
      <w:tr>
        <w:tc>
          <w:tcPr>
            <w:tcW w:type="dxa" w:w="600"/>
            <w:tcBorders>
              <w:top w:val="single" w:color="CCCCCC" w:sz="1"/>
              <w:left w:val="single" w:color="CCCCCC" w:sz="1"/>
              <w:bottom w:val="single" w:color="CCCCCC" w:sz="1"/>
              <w:right w:val="single" w:color="CCCCCC" w:sz="1"/>
            </w:tcBorders>
            <w:shd w:fill="F8F9FA" w:val="clear"/>
          </w:tcPr>
          <w:p>
            <w:pPr>
              <w:jc w:val="center"/>
            </w:pPr>
            <w:r>
              <w:rPr>
                <w:color w:val="DC3232"/>
                <w:sz w:val="20"/>
                <w:szCs w:val="20"/>
                <w:rFonts w:ascii="Meiryo UI" w:cs="Meiryo UI" w:eastAsia="Meiryo UI" w:hAnsi="Meiryo UI"/>
              </w:rPr>
              <w:t xml:space="preserve">①</w:t>
            </w:r>
          </w:p>
        </w:tc>
        <w:tc>
          <w:tcPr>
            <w:tcW w:type="dxa" w:w="2400"/>
            <w:tcBorders>
              <w:top w:val="single" w:color="CCCCCC" w:sz="1"/>
              <w:left w:val="single" w:color="CCCCCC" w:sz="1"/>
              <w:bottom w:val="single" w:color="CCCCCC" w:sz="1"/>
              <w:right w:val="single" w:color="CCCCCC" w:sz="1"/>
            </w:tcBorders>
            <w:shd w:fill="F8F9FA" w:val="clear"/>
          </w:tcPr>
          <w:p>
            <w:r>
              <w:rPr>
                <w:b/>
                <w:bCs/>
                <w:sz w:val="20"/>
                <w:szCs w:val="20"/>
                <w:rFonts w:ascii="Meiryo UI" w:cs="Meiryo UI" w:eastAsia="Meiryo UI" w:hAnsi="Meiryo UI"/>
              </w:rPr>
              <w:t xml:space="preserve">改定番号セレクトボックスをクリック</w:t>
            </w:r>
          </w:p>
        </w:tc>
        <w:tc>
          <w:tcPr>
            <w:tcW w:type="dxa" w:w="6000"/>
            <w:tcBorders>
              <w:top w:val="single" w:color="CCCCCC" w:sz="1"/>
              <w:left w:val="single" w:color="CCCCCC" w:sz="1"/>
              <w:bottom w:val="single" w:color="CCCCCC" w:sz="1"/>
              <w:right w:val="single" w:color="CCCCCC" w:sz="1"/>
            </w:tcBorders>
            <w:shd w:fill="F8F9FA" w:val="clear"/>
          </w:tcPr>
          <w:p>
            <w:r>
              <w:rPr>
                <w:sz w:val="20"/>
                <w:szCs w:val="20"/>
                <w:rFonts w:ascii="Meiryo UI" w:cs="Meiryo UI" w:eastAsia="Meiryo UI" w:hAnsi="Meiryo UI"/>
              </w:rPr>
              <w:t xml:space="preserve">プルダウンメニューが開き、①〜⑥の改定番号が一覧表示されます。</w:t>
            </w:r>
          </w:p>
        </w:tc>
      </w:tr>
    </w:tbl>
    <w:p>
      <w:pPr>
        <w:spacing w:after="120"/>
      </w:pPr>
    </w:p>
    <w:p>
      <w:pPr>
        <w:spacing w:before="200" w:after="1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105150"/>
                    </a:xfrm>
                    <a:prstGeom prst="rect">
                      <a:avLst/>
                    </a:prstGeom>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00"/>
            <w:tcBorders>
              <w:top w:val="single" w:color="CCCCCC" w:sz="1"/>
              <w:left w:val="single" w:color="CCCCCC" w:sz="1"/>
              <w:bottom w:val="single" w:color="CCCCCC" w:sz="1"/>
              <w:right w:val="single" w:color="CCCCCC" w:sz="1"/>
            </w:tcBorders>
            <w:shd w:fill="2B579A" w:val="clear"/>
          </w:tcPr>
          <w:p>
            <w:pPr>
              <w:jc w:val="center"/>
            </w:pPr>
            <w:r>
              <w:rPr>
                <w:b/>
                <w:bCs/>
                <w:color w:val="FFFFFF"/>
                <w:sz w:val="20"/>
                <w:szCs w:val="20"/>
                <w:rFonts w:ascii="Meiryo UI" w:cs="Meiryo UI" w:eastAsia="Meiryo UI" w:hAnsi="Meiryo UI"/>
              </w:rPr>
              <w:t xml:space="preserve">#</w:t>
            </w:r>
          </w:p>
        </w:tc>
        <w:tc>
          <w:tcPr>
            <w:tcW w:type="dxa" w:w="2400"/>
            <w:tcBorders>
              <w:top w:val="single" w:color="CCCCCC" w:sz="1"/>
              <w:left w:val="single" w:color="CCCCCC" w:sz="1"/>
              <w:bottom w:val="single" w:color="CCCCCC" w:sz="1"/>
              <w:right w:val="single" w:color="CCCCCC" w:sz="1"/>
            </w:tcBorders>
            <w:shd w:fill="2B579A" w:val="clear"/>
          </w:tcPr>
          <w:p>
            <w:r>
              <w:rPr>
                <w:b/>
                <w:bCs/>
                <w:color w:val="FFFFFF"/>
                <w:sz w:val="20"/>
                <w:szCs w:val="20"/>
                <w:rFonts w:ascii="Meiryo UI" w:cs="Meiryo UI" w:eastAsia="Meiryo UI" w:hAnsi="Meiryo UI"/>
              </w:rPr>
              <w:t xml:space="preserve">操作</w:t>
            </w:r>
          </w:p>
        </w:tc>
        <w:tc>
          <w:tcPr>
            <w:tcW w:type="dxa" w:w="6000"/>
            <w:tcBorders>
              <w:top w:val="single" w:color="CCCCCC" w:sz="1"/>
              <w:left w:val="single" w:color="CCCCCC" w:sz="1"/>
              <w:bottom w:val="single" w:color="CCCCCC" w:sz="1"/>
              <w:right w:val="single" w:color="CCCCCC" w:sz="1"/>
            </w:tcBorders>
            <w:shd w:fill="2B579A" w:val="clear"/>
          </w:tcPr>
          <w:p>
            <w:r>
              <w:rPr>
                <w:b/>
                <w:bCs/>
                <w:color w:val="FFFFFF"/>
                <w:sz w:val="20"/>
                <w:szCs w:val="20"/>
                <w:rFonts w:ascii="Meiryo UI" w:cs="Meiryo UI" w:eastAsia="Meiryo UI" w:hAnsi="Meiryo UI"/>
              </w:rPr>
              <w:t xml:space="preserve">説明</w:t>
            </w:r>
          </w:p>
        </w:tc>
      </w:tr>
      <w:tr>
        <w:tc>
          <w:tcPr>
            <w:tcW w:type="dxa" w:w="600"/>
            <w:tcBorders>
              <w:top w:val="single" w:color="CCCCCC" w:sz="1"/>
              <w:left w:val="single" w:color="CCCCCC" w:sz="1"/>
              <w:bottom w:val="single" w:color="CCCCCC" w:sz="1"/>
              <w:right w:val="single" w:color="CCCCCC" w:sz="1"/>
            </w:tcBorders>
            <w:shd w:fill="F8F9FA" w:val="clear"/>
          </w:tcPr>
          <w:p>
            <w:pPr>
              <w:jc w:val="center"/>
            </w:pPr>
            <w:r>
              <w:rPr>
                <w:color w:val="DC3232"/>
                <w:sz w:val="20"/>
                <w:szCs w:val="20"/>
                <w:rFonts w:ascii="Meiryo UI" w:cs="Meiryo UI" w:eastAsia="Meiryo UI" w:hAnsi="Meiryo UI"/>
              </w:rPr>
              <w:t xml:space="preserve">①</w:t>
            </w:r>
          </w:p>
        </w:tc>
        <w:tc>
          <w:tcPr>
            <w:tcW w:type="dxa" w:w="2400"/>
            <w:tcBorders>
              <w:top w:val="single" w:color="CCCCCC" w:sz="1"/>
              <w:left w:val="single" w:color="CCCCCC" w:sz="1"/>
              <w:bottom w:val="single" w:color="CCCCCC" w:sz="1"/>
              <w:right w:val="single" w:color="CCCCCC" w:sz="1"/>
            </w:tcBorders>
            <w:shd w:fill="F8F9FA" w:val="clear"/>
          </w:tcPr>
          <w:p>
            <w:r>
              <w:rPr>
                <w:b/>
                <w:bCs/>
                <w:sz w:val="20"/>
                <w:szCs w:val="20"/>
                <w:rFonts w:ascii="Meiryo UI" w:cs="Meiryo UI" w:eastAsia="Meiryo UI" w:hAnsi="Meiryo UI"/>
              </w:rPr>
              <w:t xml:space="preserve">改定番号を選択</w:t>
            </w:r>
          </w:p>
        </w:tc>
        <w:tc>
          <w:tcPr>
            <w:tcW w:type="dxa" w:w="6000"/>
            <w:tcBorders>
              <w:top w:val="single" w:color="CCCCCC" w:sz="1"/>
              <w:left w:val="single" w:color="CCCCCC" w:sz="1"/>
              <w:bottom w:val="single" w:color="CCCCCC" w:sz="1"/>
              <w:right w:val="single" w:color="CCCCCC" w:sz="1"/>
            </w:tcBorders>
            <w:shd w:fill="F8F9FA" w:val="clear"/>
          </w:tcPr>
          <w:p>
            <w:r>
              <w:rPr>
                <w:sz w:val="20"/>
                <w:szCs w:val="20"/>
                <w:rFonts w:ascii="Meiryo UI" w:cs="Meiryo UI" w:eastAsia="Meiryo UI" w:hAnsi="Meiryo UI"/>
              </w:rPr>
              <w:t xml:space="preserve">例として③を選択すると、改定内容に応じた設定が自動適用されます。</w:t>
            </w:r>
          </w:p>
        </w:tc>
      </w:tr>
      <w:tr>
        <w:tc>
          <w:tcPr>
            <w:tcW w:type="dxa" w:w="600"/>
            <w:tcBorders>
              <w:top w:val="single" w:color="CCCCCC" w:sz="1"/>
              <w:left w:val="single" w:color="CCCCCC" w:sz="1"/>
              <w:bottom w:val="single" w:color="CCCCCC" w:sz="1"/>
              <w:right w:val="single" w:color="CCCCCC" w:sz="1"/>
            </w:tcBorders>
          </w:tcPr>
          <w:p>
            <w:pPr>
              <w:jc w:val="center"/>
            </w:pPr>
            <w:r>
              <w:rPr>
                <w:color w:val="DC3232"/>
                <w:sz w:val="20"/>
                <w:szCs w:val="20"/>
                <w:rFonts w:ascii="Meiryo UI" w:cs="Meiryo UI" w:eastAsia="Meiryo UI" w:hAnsi="Meiryo UI"/>
              </w:rPr>
              <w:t xml:space="preserve">②</w:t>
            </w:r>
          </w:p>
        </w:tc>
        <w:tc>
          <w:tcPr>
            <w:tcW w:type="dxa" w:w="2400"/>
            <w:tcBorders>
              <w:top w:val="single" w:color="CCCCCC" w:sz="1"/>
              <w:left w:val="single" w:color="CCCCCC" w:sz="1"/>
              <w:bottom w:val="single" w:color="CCCCCC" w:sz="1"/>
              <w:right w:val="single" w:color="CCCCCC" w:sz="1"/>
            </w:tcBorders>
          </w:tcPr>
          <w:p>
            <w:r>
              <w:rPr>
                <w:b/>
                <w:bCs/>
                <w:sz w:val="20"/>
                <w:szCs w:val="20"/>
                <w:rFonts w:ascii="Meiryo UI" w:cs="Meiryo UI" w:eastAsia="Meiryo UI" w:hAnsi="Meiryo UI"/>
              </w:rPr>
              <w:t xml:space="preserve">正解ID件数を確認</w:t>
            </w:r>
          </w:p>
        </w:tc>
        <w:tc>
          <w:tcPr>
            <w:tcW w:type="dxa" w:w="6000"/>
            <w:tcBorders>
              <w:top w:val="single" w:color="CCCCCC" w:sz="1"/>
              <w:left w:val="single" w:color="CCCCCC" w:sz="1"/>
              <w:bottom w:val="single" w:color="CCCCCC" w:sz="1"/>
              <w:right w:val="single" w:color="CCCCCC" w:sz="1"/>
            </w:tcBorders>
          </w:tcPr>
          <w:p>
            <w:r>
              <w:rPr>
                <w:sz w:val="20"/>
                <w:szCs w:val="20"/>
                <w:rFonts w:ascii="Meiryo UI" w:cs="Meiryo UI" w:eastAsia="Meiryo UI" w:hAnsi="Meiryo UI"/>
              </w:rPr>
              <w:t xml:space="preserve">選択した改定に紐付く正解IDの件数が緑色のバッジで表示されます。</w:t>
            </w:r>
          </w:p>
        </w:tc>
      </w:tr>
      <w:tr>
        <w:tc>
          <w:tcPr>
            <w:tcW w:type="dxa" w:w="600"/>
            <w:tcBorders>
              <w:top w:val="single" w:color="CCCCCC" w:sz="1"/>
              <w:left w:val="single" w:color="CCCCCC" w:sz="1"/>
              <w:bottom w:val="single" w:color="CCCCCC" w:sz="1"/>
              <w:right w:val="single" w:color="CCCCCC" w:sz="1"/>
            </w:tcBorders>
            <w:shd w:fill="F8F9FA" w:val="clear"/>
          </w:tcPr>
          <w:p>
            <w:pPr>
              <w:jc w:val="center"/>
            </w:pPr>
            <w:r>
              <w:rPr>
                <w:color w:val="DC3232"/>
                <w:sz w:val="20"/>
                <w:szCs w:val="20"/>
                <w:rFonts w:ascii="Meiryo UI" w:cs="Meiryo UI" w:eastAsia="Meiryo UI" w:hAnsi="Meiryo UI"/>
              </w:rPr>
              <w:t xml:space="preserve">③</w:t>
            </w:r>
          </w:p>
        </w:tc>
        <w:tc>
          <w:tcPr>
            <w:tcW w:type="dxa" w:w="2400"/>
            <w:tcBorders>
              <w:top w:val="single" w:color="CCCCCC" w:sz="1"/>
              <w:left w:val="single" w:color="CCCCCC" w:sz="1"/>
              <w:bottom w:val="single" w:color="CCCCCC" w:sz="1"/>
              <w:right w:val="single" w:color="CCCCCC" w:sz="1"/>
            </w:tcBorders>
            <w:shd w:fill="F8F9FA" w:val="clear"/>
          </w:tcPr>
          <w:p>
            <w:r>
              <w:rPr>
                <w:b/>
                <w:bCs/>
                <w:sz w:val="20"/>
                <w:szCs w:val="20"/>
                <w:rFonts w:ascii="Meiryo UI" w:cs="Meiryo UI" w:eastAsia="Meiryo UI" w:hAnsi="Meiryo UI"/>
              </w:rPr>
              <w:t xml:space="preserve">対象エリア一覧を確認</w:t>
            </w:r>
          </w:p>
        </w:tc>
        <w:tc>
          <w:tcPr>
            <w:tcW w:type="dxa" w:w="6000"/>
            <w:tcBorders>
              <w:top w:val="single" w:color="CCCCCC" w:sz="1"/>
              <w:left w:val="single" w:color="CCCCCC" w:sz="1"/>
              <w:bottom w:val="single" w:color="CCCCCC" w:sz="1"/>
              <w:right w:val="single" w:color="CCCCCC" w:sz="1"/>
            </w:tcBorders>
            <w:shd w:fill="F8F9FA" w:val="clear"/>
          </w:tcPr>
          <w:p>
            <w:r>
              <w:rPr>
                <w:sz w:val="20"/>
                <w:szCs w:val="20"/>
                <w:rFonts w:ascii="Meiryo UI" w:cs="Meiryo UI" w:eastAsia="Meiryo UI" w:hAnsi="Meiryo UI"/>
              </w:rPr>
              <w:t xml:space="preserve">検索対象となる業務エリア（DB名）が表示されます。改定③は4つのエリアにまたがります。</w:t>
            </w:r>
          </w:p>
        </w:tc>
      </w:tr>
    </w:tbl>
    <w:p>
      <w:pPr>
        <w:spacing w:after="120"/>
      </w:pPr>
    </w:p>
    <w:p>
      <w:pPr>
        <w:pStyle w:val="Heading3"/>
        <w:spacing w:before="240" w:after="120"/>
      </w:pPr>
      <w:r>
        <w:t xml:space="preserve">3.2 検索設定の調整</w:t>
      </w:r>
    </w:p>
    <w:p>
      <w:pPr>
        <w:spacing w:before="120" w:after="1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105150"/>
                    </a:xfrm>
                    <a:prstGeom prst="rect">
                      <a:avLst/>
                    </a:prstGeom>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00"/>
            <w:tcBorders>
              <w:top w:val="single" w:color="CCCCCC" w:sz="1"/>
              <w:left w:val="single" w:color="CCCCCC" w:sz="1"/>
              <w:bottom w:val="single" w:color="CCCCCC" w:sz="1"/>
              <w:right w:val="single" w:color="CCCCCC" w:sz="1"/>
            </w:tcBorders>
            <w:shd w:fill="2B579A" w:val="clear"/>
          </w:tcPr>
          <w:p>
            <w:pPr>
              <w:jc w:val="center"/>
            </w:pPr>
            <w:r>
              <w:rPr>
                <w:b/>
                <w:bCs/>
                <w:color w:val="FFFFFF"/>
                <w:sz w:val="20"/>
                <w:szCs w:val="20"/>
                <w:rFonts w:ascii="Meiryo UI" w:cs="Meiryo UI" w:eastAsia="Meiryo UI" w:hAnsi="Meiryo UI"/>
              </w:rPr>
              <w:t xml:space="preserve">#</w:t>
            </w:r>
          </w:p>
        </w:tc>
        <w:tc>
          <w:tcPr>
            <w:tcW w:type="dxa" w:w="2400"/>
            <w:tcBorders>
              <w:top w:val="single" w:color="CCCCCC" w:sz="1"/>
              <w:left w:val="single" w:color="CCCCCC" w:sz="1"/>
              <w:bottom w:val="single" w:color="CCCCCC" w:sz="1"/>
              <w:right w:val="single" w:color="CCCCCC" w:sz="1"/>
            </w:tcBorders>
            <w:shd w:fill="2B579A" w:val="clear"/>
          </w:tcPr>
          <w:p>
            <w:r>
              <w:rPr>
                <w:b/>
                <w:bCs/>
                <w:color w:val="FFFFFF"/>
                <w:sz w:val="20"/>
                <w:szCs w:val="20"/>
                <w:rFonts w:ascii="Meiryo UI" w:cs="Meiryo UI" w:eastAsia="Meiryo UI" w:hAnsi="Meiryo UI"/>
              </w:rPr>
              <w:t xml:space="preserve">操作</w:t>
            </w:r>
          </w:p>
        </w:tc>
        <w:tc>
          <w:tcPr>
            <w:tcW w:type="dxa" w:w="6000"/>
            <w:tcBorders>
              <w:top w:val="single" w:color="CCCCCC" w:sz="1"/>
              <w:left w:val="single" w:color="CCCCCC" w:sz="1"/>
              <w:bottom w:val="single" w:color="CCCCCC" w:sz="1"/>
              <w:right w:val="single" w:color="CCCCCC" w:sz="1"/>
            </w:tcBorders>
            <w:shd w:fill="2B579A" w:val="clear"/>
          </w:tcPr>
          <w:p>
            <w:r>
              <w:rPr>
                <w:b/>
                <w:bCs/>
                <w:color w:val="FFFFFF"/>
                <w:sz w:val="20"/>
                <w:szCs w:val="20"/>
                <w:rFonts w:ascii="Meiryo UI" w:cs="Meiryo UI" w:eastAsia="Meiryo UI" w:hAnsi="Meiryo UI"/>
              </w:rPr>
              <w:t xml:space="preserve">説明</w:t>
            </w:r>
          </w:p>
        </w:tc>
      </w:tr>
      <w:tr>
        <w:tc>
          <w:tcPr>
            <w:tcW w:type="dxa" w:w="600"/>
            <w:tcBorders>
              <w:top w:val="single" w:color="CCCCCC" w:sz="1"/>
              <w:left w:val="single" w:color="CCCCCC" w:sz="1"/>
              <w:bottom w:val="single" w:color="CCCCCC" w:sz="1"/>
              <w:right w:val="single" w:color="CCCCCC" w:sz="1"/>
            </w:tcBorders>
            <w:shd w:fill="F8F9FA" w:val="clear"/>
          </w:tcPr>
          <w:p>
            <w:pPr>
              <w:jc w:val="center"/>
            </w:pPr>
            <w:r>
              <w:rPr>
                <w:color w:val="DC3232"/>
                <w:sz w:val="20"/>
                <w:szCs w:val="20"/>
                <w:rFonts w:ascii="Meiryo UI" w:cs="Meiryo UI" w:eastAsia="Meiryo UI" w:hAnsi="Meiryo UI"/>
              </w:rPr>
              <w:t xml:space="preserve">①</w:t>
            </w:r>
          </w:p>
        </w:tc>
        <w:tc>
          <w:tcPr>
            <w:tcW w:type="dxa" w:w="2400"/>
            <w:tcBorders>
              <w:top w:val="single" w:color="CCCCCC" w:sz="1"/>
              <w:left w:val="single" w:color="CCCCCC" w:sz="1"/>
              <w:bottom w:val="single" w:color="CCCCCC" w:sz="1"/>
              <w:right w:val="single" w:color="CCCCCC" w:sz="1"/>
            </w:tcBorders>
            <w:shd w:fill="F8F9FA" w:val="clear"/>
          </w:tcPr>
          <w:p>
            <w:r>
              <w:rPr>
                <w:b/>
                <w:bCs/>
                <w:sz w:val="20"/>
                <w:szCs w:val="20"/>
                <w:rFonts w:ascii="Meiryo UI" w:cs="Meiryo UI" w:eastAsia="Meiryo UI" w:hAnsi="Meiryo UI"/>
              </w:rPr>
              <w:t xml:space="preserve">検索タイプを選択</w:t>
            </w:r>
          </w:p>
        </w:tc>
        <w:tc>
          <w:tcPr>
            <w:tcW w:type="dxa" w:w="6000"/>
            <w:tcBorders>
              <w:top w:val="single" w:color="CCCCCC" w:sz="1"/>
              <w:left w:val="single" w:color="CCCCCC" w:sz="1"/>
              <w:bottom w:val="single" w:color="CCCCCC" w:sz="1"/>
              <w:right w:val="single" w:color="CCCCCC" w:sz="1"/>
            </w:tcBorders>
            <w:shd w:fill="F8F9FA" w:val="clear"/>
          </w:tcPr>
          <w:p>
            <w:r>
              <w:rPr>
                <w:sz w:val="20"/>
                <w:szCs w:val="20"/>
                <w:rFonts w:ascii="Meiryo UI" w:cs="Meiryo UI" w:eastAsia="Meiryo UI" w:hAnsi="Meiryo UI"/>
              </w:rPr>
              <w:t xml:space="preserve">「意味検索」（ベクトル+キーワードのハイブリッド検索）または「キーワード検索」（キーワード一致のみ）を選択します。</w:t>
            </w:r>
          </w:p>
        </w:tc>
      </w:tr>
      <w:tr>
        <w:tc>
          <w:tcPr>
            <w:tcW w:type="dxa" w:w="600"/>
            <w:tcBorders>
              <w:top w:val="single" w:color="CCCCCC" w:sz="1"/>
              <w:left w:val="single" w:color="CCCCCC" w:sz="1"/>
              <w:bottom w:val="single" w:color="CCCCCC" w:sz="1"/>
              <w:right w:val="single" w:color="CCCCCC" w:sz="1"/>
            </w:tcBorders>
          </w:tcPr>
          <w:p>
            <w:pPr>
              <w:jc w:val="center"/>
            </w:pPr>
            <w:r>
              <w:rPr>
                <w:color w:val="DC3232"/>
                <w:sz w:val="20"/>
                <w:szCs w:val="20"/>
                <w:rFonts w:ascii="Meiryo UI" w:cs="Meiryo UI" w:eastAsia="Meiryo UI" w:hAnsi="Meiryo UI"/>
              </w:rPr>
              <w:t xml:space="preserve">②</w:t>
            </w:r>
          </w:p>
        </w:tc>
        <w:tc>
          <w:tcPr>
            <w:tcW w:type="dxa" w:w="2400"/>
            <w:tcBorders>
              <w:top w:val="single" w:color="CCCCCC" w:sz="1"/>
              <w:left w:val="single" w:color="CCCCCC" w:sz="1"/>
              <w:bottom w:val="single" w:color="CCCCCC" w:sz="1"/>
              <w:right w:val="single" w:color="CCCCCC" w:sz="1"/>
            </w:tcBorders>
          </w:tcPr>
          <w:p>
            <w:r>
              <w:rPr>
                <w:b/>
                <w:bCs/>
                <w:sz w:val="20"/>
                <w:szCs w:val="20"/>
                <w:rFonts w:ascii="Meiryo UI" w:cs="Meiryo UI" w:eastAsia="Meiryo UI" w:hAnsi="Meiryo UI"/>
              </w:rPr>
              <w:t xml:space="preserve">検索バランスを調整</w:t>
            </w:r>
          </w:p>
        </w:tc>
        <w:tc>
          <w:tcPr>
            <w:tcW w:type="dxa" w:w="6000"/>
            <w:tcBorders>
              <w:top w:val="single" w:color="CCCCCC" w:sz="1"/>
              <w:left w:val="single" w:color="CCCCCC" w:sz="1"/>
              <w:bottom w:val="single" w:color="CCCCCC" w:sz="1"/>
              <w:right w:val="single" w:color="CCCCCC" w:sz="1"/>
            </w:tcBorders>
          </w:tcPr>
          <w:p>
            <w:r>
              <w:rPr>
                <w:sz w:val="20"/>
                <w:szCs w:val="20"/>
                <w:rFonts w:ascii="Meiryo UI" w:cs="Meiryo UI" w:eastAsia="Meiryo UI" w:hAnsi="Meiryo UI"/>
              </w:rPr>
              <w:t xml:space="preserve">スライダーでベクトル検索とキーワード検索の重みを調整します。右に動かすとベクトル（意味的類似性）重視、左に動かすとキーワード一致重視になります。</w:t>
            </w:r>
          </w:p>
        </w:tc>
      </w:tr>
      <w:tr>
        <w:tc>
          <w:tcPr>
            <w:tcW w:type="dxa" w:w="600"/>
            <w:tcBorders>
              <w:top w:val="single" w:color="CCCCCC" w:sz="1"/>
              <w:left w:val="single" w:color="CCCCCC" w:sz="1"/>
              <w:bottom w:val="single" w:color="CCCCCC" w:sz="1"/>
              <w:right w:val="single" w:color="CCCCCC" w:sz="1"/>
            </w:tcBorders>
            <w:shd w:fill="F8F9FA" w:val="clear"/>
          </w:tcPr>
          <w:p>
            <w:pPr>
              <w:jc w:val="center"/>
            </w:pPr>
            <w:r>
              <w:rPr>
                <w:color w:val="DC3232"/>
                <w:sz w:val="20"/>
                <w:szCs w:val="20"/>
                <w:rFonts w:ascii="Meiryo UI" w:cs="Meiryo UI" w:eastAsia="Meiryo UI" w:hAnsi="Meiryo UI"/>
              </w:rPr>
              <w:t xml:space="preserve">③</w:t>
            </w:r>
          </w:p>
        </w:tc>
        <w:tc>
          <w:tcPr>
            <w:tcW w:type="dxa" w:w="2400"/>
            <w:tcBorders>
              <w:top w:val="single" w:color="CCCCCC" w:sz="1"/>
              <w:left w:val="single" w:color="CCCCCC" w:sz="1"/>
              <w:bottom w:val="single" w:color="CCCCCC" w:sz="1"/>
              <w:right w:val="single" w:color="CCCCCC" w:sz="1"/>
            </w:tcBorders>
            <w:shd w:fill="F8F9FA" w:val="clear"/>
          </w:tcPr>
          <w:p>
            <w:r>
              <w:rPr>
                <w:b/>
                <w:bCs/>
                <w:sz w:val="20"/>
                <w:szCs w:val="20"/>
                <w:rFonts w:ascii="Meiryo UI" w:cs="Meiryo UI" w:eastAsia="Meiryo UI" w:hAnsi="Meiryo UI"/>
              </w:rPr>
              <w:t xml:space="preserve">候補数を設定</w:t>
            </w:r>
          </w:p>
        </w:tc>
        <w:tc>
          <w:tcPr>
            <w:tcW w:type="dxa" w:w="6000"/>
            <w:tcBorders>
              <w:top w:val="single" w:color="CCCCCC" w:sz="1"/>
              <w:left w:val="single" w:color="CCCCCC" w:sz="1"/>
              <w:bottom w:val="single" w:color="CCCCCC" w:sz="1"/>
              <w:right w:val="single" w:color="CCCCCC" w:sz="1"/>
            </w:tcBorders>
            <w:shd w:fill="F8F9FA" w:val="clear"/>
          </w:tcPr>
          <w:p>
            <w:r>
              <w:rPr>
                <w:sz w:val="20"/>
                <w:szCs w:val="20"/>
                <w:rFonts w:ascii="Meiryo UI" w:cs="Meiryo UI" w:eastAsia="Meiryo UI" w:hAnsi="Meiryo UI"/>
              </w:rPr>
              <w:t xml:space="preserve">意味検索では、原文検索（Stage 1）とLLM拡張検索（Stage 2）でそれぞれ最大100件ずつ取得し、OR結合（重複排除）した結果からスコア順に上位N件を返します。この候補数がNにあたります。デフォルト値は130で、改定影響調査は影響を受けるシナリオを漏れなく検出する必要があるため再現率重視で多めに設定されています。改定③のように複数エリア（4エリア）にまたがる場合、各エリアに対して候補数分の検索が行われるため、トータルの結果件数は「候補数 × 対象エリア数」になります。</w:t>
            </w:r>
          </w:p>
        </w:tc>
      </w:tr>
      <w:tr>
        <w:tc>
          <w:tcPr>
            <w:tcW w:type="dxa" w:w="600"/>
            <w:tcBorders>
              <w:top w:val="single" w:color="CCCCCC" w:sz="1"/>
              <w:left w:val="single" w:color="CCCCCC" w:sz="1"/>
              <w:bottom w:val="single" w:color="CCCCCC" w:sz="1"/>
              <w:right w:val="single" w:color="CCCCCC" w:sz="1"/>
            </w:tcBorders>
          </w:tcPr>
          <w:p>
            <w:pPr>
              <w:jc w:val="center"/>
            </w:pPr>
            <w:r>
              <w:rPr>
                <w:color w:val="DC3232"/>
                <w:sz w:val="20"/>
                <w:szCs w:val="20"/>
                <w:rFonts w:ascii="Meiryo UI" w:cs="Meiryo UI" w:eastAsia="Meiryo UI" w:hAnsi="Meiryo UI"/>
              </w:rPr>
              <w:t xml:space="preserve">④</w:t>
            </w:r>
          </w:p>
        </w:tc>
        <w:tc>
          <w:tcPr>
            <w:tcW w:type="dxa" w:w="2400"/>
            <w:tcBorders>
              <w:top w:val="single" w:color="CCCCCC" w:sz="1"/>
              <w:left w:val="single" w:color="CCCCCC" w:sz="1"/>
              <w:bottom w:val="single" w:color="CCCCCC" w:sz="1"/>
              <w:right w:val="single" w:color="CCCCCC" w:sz="1"/>
            </w:tcBorders>
          </w:tcPr>
          <w:p>
            <w:r>
              <w:rPr>
                <w:b/>
                <w:bCs/>
                <w:sz w:val="20"/>
                <w:szCs w:val="20"/>
                <w:rFonts w:ascii="Meiryo UI" w:cs="Meiryo UI" w:eastAsia="Meiryo UI" w:hAnsi="Meiryo UI"/>
              </w:rPr>
              <w:t xml:space="preserve">検索プロバイダーを選択</w:t>
            </w:r>
          </w:p>
        </w:tc>
        <w:tc>
          <w:tcPr>
            <w:tcW w:type="dxa" w:w="6000"/>
            <w:tcBorders>
              <w:top w:val="single" w:color="CCCCCC" w:sz="1"/>
              <w:left w:val="single" w:color="CCCCCC" w:sz="1"/>
              <w:bottom w:val="single" w:color="CCCCCC" w:sz="1"/>
              <w:right w:val="single" w:color="CCCCCC" w:sz="1"/>
            </w:tcBorders>
          </w:tcPr>
          <w:p>
            <w:r>
              <w:rPr>
                <w:sz w:val="20"/>
                <w:szCs w:val="20"/>
                <w:rFonts w:ascii="Meiryo UI" w:cs="Meiryo UI" w:eastAsia="Meiryo UI" w:hAnsi="Meiryo UI"/>
              </w:rPr>
              <w:t xml:space="preserve">Azure OpenAIとVertexAIの両方が設定済みの場合、「両方」「VertexAI」「Azure」の3択が表示され、「両方」を選択するとタブで結果を比較できます。片方のみ設定されている場合はラジオボタンが表示されず、そのプロバイダーが自動選択されます。</w:t>
            </w:r>
          </w:p>
        </w:tc>
      </w:tr>
      <w:tr>
        <w:tc>
          <w:tcPr>
            <w:tcW w:type="dxa" w:w="600"/>
            <w:tcBorders>
              <w:top w:val="single" w:color="CCCCCC" w:sz="1"/>
              <w:left w:val="single" w:color="CCCCCC" w:sz="1"/>
              <w:bottom w:val="single" w:color="CCCCCC" w:sz="1"/>
              <w:right w:val="single" w:color="CCCCCC" w:sz="1"/>
            </w:tcBorders>
            <w:shd w:fill="F8F9FA" w:val="clear"/>
          </w:tcPr>
          <w:p>
            <w:pPr>
              <w:jc w:val="center"/>
            </w:pPr>
            <w:r>
              <w:rPr>
                <w:color w:val="DC3232"/>
                <w:sz w:val="20"/>
                <w:szCs w:val="20"/>
                <w:rFonts w:ascii="Meiryo UI" w:cs="Meiryo UI" w:eastAsia="Meiryo UI" w:hAnsi="Meiryo UI"/>
              </w:rPr>
              <w:t xml:space="preserve">⑤</w:t>
            </w:r>
          </w:p>
        </w:tc>
        <w:tc>
          <w:tcPr>
            <w:tcW w:type="dxa" w:w="2400"/>
            <w:tcBorders>
              <w:top w:val="single" w:color="CCCCCC" w:sz="1"/>
              <w:left w:val="single" w:color="CCCCCC" w:sz="1"/>
              <w:bottom w:val="single" w:color="CCCCCC" w:sz="1"/>
              <w:right w:val="single" w:color="CCCCCC" w:sz="1"/>
            </w:tcBorders>
            <w:shd w:fill="F8F9FA" w:val="clear"/>
          </w:tcPr>
          <w:p>
            <w:r>
              <w:rPr>
                <w:b/>
                <w:bCs/>
                <w:sz w:val="20"/>
                <w:szCs w:val="20"/>
                <w:rFonts w:ascii="Meiryo UI" w:cs="Meiryo UI" w:eastAsia="Meiryo UI" w:hAnsi="Meiryo UI"/>
              </w:rPr>
              <w:t xml:space="preserve">チャット履歴を保存</w:t>
            </w:r>
          </w:p>
        </w:tc>
        <w:tc>
          <w:tcPr>
            <w:tcW w:type="dxa" w:w="6000"/>
            <w:tcBorders>
              <w:top w:val="single" w:color="CCCCCC" w:sz="1"/>
              <w:left w:val="single" w:color="CCCCCC" w:sz="1"/>
              <w:bottom w:val="single" w:color="CCCCCC" w:sz="1"/>
              <w:right w:val="single" w:color="CCCCCC" w:sz="1"/>
            </w:tcBorders>
            <w:shd w:fill="F8F9FA" w:val="clear"/>
          </w:tcPr>
          <w:p>
            <w:r>
              <w:rPr>
                <w:sz w:val="20"/>
                <w:szCs w:val="20"/>
                <w:rFonts w:ascii="Meiryo UI" w:cs="Meiryo UI" w:eastAsia="Meiryo UI" w:hAnsi="Meiryo UI"/>
              </w:rPr>
              <w:t xml:space="preserve">検索結果をExcelファイルとして保存します。保存先はdata/output/latest/rev/フォルダです。</w:t>
            </w:r>
          </w:p>
        </w:tc>
      </w:tr>
    </w:tbl>
    <w:p>
      <w:pPr>
        <w:pStyle w:val="Heading3"/>
        <w:spacing w:before="240" w:after="120"/>
      </w:pPr>
      <w:r>
        <w:t xml:space="preserve">3.3 検索の実行</w:t>
      </w:r>
    </w:p>
    <w:p>
      <w:pPr>
        <w:spacing w:before="120" w:after="1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105150"/>
                    </a:xfrm>
                    <a:prstGeom prst="rect">
                      <a:avLst/>
                    </a:prstGeom>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00"/>
            <w:tcBorders>
              <w:top w:val="single" w:color="CCCCCC" w:sz="1"/>
              <w:left w:val="single" w:color="CCCCCC" w:sz="1"/>
              <w:bottom w:val="single" w:color="CCCCCC" w:sz="1"/>
              <w:right w:val="single" w:color="CCCCCC" w:sz="1"/>
            </w:tcBorders>
            <w:shd w:fill="2B579A" w:val="clear"/>
          </w:tcPr>
          <w:p>
            <w:pPr>
              <w:jc w:val="center"/>
            </w:pPr>
            <w:r>
              <w:rPr>
                <w:b/>
                <w:bCs/>
                <w:color w:val="FFFFFF"/>
                <w:sz w:val="20"/>
                <w:szCs w:val="20"/>
                <w:rFonts w:ascii="Meiryo UI" w:cs="Meiryo UI" w:eastAsia="Meiryo UI" w:hAnsi="Meiryo UI"/>
              </w:rPr>
              <w:t xml:space="preserve">#</w:t>
            </w:r>
          </w:p>
        </w:tc>
        <w:tc>
          <w:tcPr>
            <w:tcW w:type="dxa" w:w="2400"/>
            <w:tcBorders>
              <w:top w:val="single" w:color="CCCCCC" w:sz="1"/>
              <w:left w:val="single" w:color="CCCCCC" w:sz="1"/>
              <w:bottom w:val="single" w:color="CCCCCC" w:sz="1"/>
              <w:right w:val="single" w:color="CCCCCC" w:sz="1"/>
            </w:tcBorders>
            <w:shd w:fill="2B579A" w:val="clear"/>
          </w:tcPr>
          <w:p>
            <w:r>
              <w:rPr>
                <w:b/>
                <w:bCs/>
                <w:color w:val="FFFFFF"/>
                <w:sz w:val="20"/>
                <w:szCs w:val="20"/>
                <w:rFonts w:ascii="Meiryo UI" w:cs="Meiryo UI" w:eastAsia="Meiryo UI" w:hAnsi="Meiryo UI"/>
              </w:rPr>
              <w:t xml:space="preserve">操作</w:t>
            </w:r>
          </w:p>
        </w:tc>
        <w:tc>
          <w:tcPr>
            <w:tcW w:type="dxa" w:w="6000"/>
            <w:tcBorders>
              <w:top w:val="single" w:color="CCCCCC" w:sz="1"/>
              <w:left w:val="single" w:color="CCCCCC" w:sz="1"/>
              <w:bottom w:val="single" w:color="CCCCCC" w:sz="1"/>
              <w:right w:val="single" w:color="CCCCCC" w:sz="1"/>
            </w:tcBorders>
            <w:shd w:fill="2B579A" w:val="clear"/>
          </w:tcPr>
          <w:p>
            <w:r>
              <w:rPr>
                <w:b/>
                <w:bCs/>
                <w:color w:val="FFFFFF"/>
                <w:sz w:val="20"/>
                <w:szCs w:val="20"/>
                <w:rFonts w:ascii="Meiryo UI" w:cs="Meiryo UI" w:eastAsia="Meiryo UI" w:hAnsi="Meiryo UI"/>
              </w:rPr>
              <w:t xml:space="preserve">説明</w:t>
            </w:r>
          </w:p>
        </w:tc>
      </w:tr>
      <w:tr>
        <w:tc>
          <w:tcPr>
            <w:tcW w:type="dxa" w:w="600"/>
            <w:tcBorders>
              <w:top w:val="single" w:color="CCCCCC" w:sz="1"/>
              <w:left w:val="single" w:color="CCCCCC" w:sz="1"/>
              <w:bottom w:val="single" w:color="CCCCCC" w:sz="1"/>
              <w:right w:val="single" w:color="CCCCCC" w:sz="1"/>
            </w:tcBorders>
            <w:shd w:fill="F8F9FA" w:val="clear"/>
          </w:tcPr>
          <w:p>
            <w:pPr>
              <w:jc w:val="center"/>
            </w:pPr>
            <w:r>
              <w:rPr>
                <w:color w:val="DC3232"/>
                <w:sz w:val="20"/>
                <w:szCs w:val="20"/>
                <w:rFonts w:ascii="Meiryo UI" w:cs="Meiryo UI" w:eastAsia="Meiryo UI" w:hAnsi="Meiryo UI"/>
              </w:rPr>
              <w:t xml:space="preserve">①</w:t>
            </w:r>
          </w:p>
        </w:tc>
        <w:tc>
          <w:tcPr>
            <w:tcW w:type="dxa" w:w="2400"/>
            <w:tcBorders>
              <w:top w:val="single" w:color="CCCCCC" w:sz="1"/>
              <w:left w:val="single" w:color="CCCCCC" w:sz="1"/>
              <w:bottom w:val="single" w:color="CCCCCC" w:sz="1"/>
              <w:right w:val="single" w:color="CCCCCC" w:sz="1"/>
            </w:tcBorders>
            <w:shd w:fill="F8F9FA" w:val="clear"/>
          </w:tcPr>
          <w:p>
            <w:r>
              <w:rPr>
                <w:b/>
                <w:bCs/>
                <w:sz w:val="20"/>
                <w:szCs w:val="20"/>
                <w:rFonts w:ascii="Meiryo UI" w:cs="Meiryo UI" w:eastAsia="Meiryo UI" w:hAnsi="Meiryo UI"/>
              </w:rPr>
              <w:t xml:space="preserve">検索クエリを入力</w:t>
            </w:r>
          </w:p>
        </w:tc>
        <w:tc>
          <w:tcPr>
            <w:tcW w:type="dxa" w:w="6000"/>
            <w:tcBorders>
              <w:top w:val="single" w:color="CCCCCC" w:sz="1"/>
              <w:left w:val="single" w:color="CCCCCC" w:sz="1"/>
              <w:bottom w:val="single" w:color="CCCCCC" w:sz="1"/>
              <w:right w:val="single" w:color="CCCCCC" w:sz="1"/>
            </w:tcBorders>
            <w:shd w:fill="F8F9FA" w:val="clear"/>
          </w:tcPr>
          <w:p>
            <w:r>
              <w:rPr>
                <w:sz w:val="20"/>
                <w:szCs w:val="20"/>
                <w:rFonts w:ascii="Meiryo UI" w:cs="Meiryo UI" w:eastAsia="Meiryo UI" w:hAnsi="Meiryo UI"/>
              </w:rPr>
              <w:t xml:space="preserve">改定内容を入力し、「検索」ボタンをクリックまたはEnterキーで実行します。意味検索では原文検索とLLM拡張検索の2段階で候補を検出します。</w:t>
            </w:r>
          </w:p>
        </w:tc>
      </w:tr>
    </w:tbl>
    <w:p>
      <w:pPr>
        <w:pStyle w:val="Heading3"/>
        <w:spacing w:before="240" w:after="120"/>
      </w:pPr>
      <w:r>
        <w:t xml:space="preserve">3.4 結果の確認</w:t>
      </w:r>
    </w:p>
    <w:p>
      <w:pPr>
        <w:spacing w:before="200" w:after="1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105150"/>
                    </a:xfrm>
                    <a:prstGeom prst="rect">
                      <a:avLst/>
                    </a:prstGeom>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00"/>
            <w:tcBorders>
              <w:top w:val="single" w:color="CCCCCC" w:sz="1"/>
              <w:left w:val="single" w:color="CCCCCC" w:sz="1"/>
              <w:bottom w:val="single" w:color="CCCCCC" w:sz="1"/>
              <w:right w:val="single" w:color="CCCCCC" w:sz="1"/>
            </w:tcBorders>
            <w:shd w:fill="2B579A" w:val="clear"/>
          </w:tcPr>
          <w:p>
            <w:pPr>
              <w:jc w:val="center"/>
            </w:pPr>
            <w:r>
              <w:rPr>
                <w:b/>
                <w:bCs/>
                <w:color w:val="FFFFFF"/>
                <w:sz w:val="20"/>
                <w:szCs w:val="20"/>
                <w:rFonts w:ascii="Meiryo UI" w:cs="Meiryo UI" w:eastAsia="Meiryo UI" w:hAnsi="Meiryo UI"/>
              </w:rPr>
              <w:t xml:space="preserve">#</w:t>
            </w:r>
          </w:p>
        </w:tc>
        <w:tc>
          <w:tcPr>
            <w:tcW w:type="dxa" w:w="2400"/>
            <w:tcBorders>
              <w:top w:val="single" w:color="CCCCCC" w:sz="1"/>
              <w:left w:val="single" w:color="CCCCCC" w:sz="1"/>
              <w:bottom w:val="single" w:color="CCCCCC" w:sz="1"/>
              <w:right w:val="single" w:color="CCCCCC" w:sz="1"/>
            </w:tcBorders>
            <w:shd w:fill="2B579A" w:val="clear"/>
          </w:tcPr>
          <w:p>
            <w:r>
              <w:rPr>
                <w:b/>
                <w:bCs/>
                <w:color w:val="FFFFFF"/>
                <w:sz w:val="20"/>
                <w:szCs w:val="20"/>
                <w:rFonts w:ascii="Meiryo UI" w:cs="Meiryo UI" w:eastAsia="Meiryo UI" w:hAnsi="Meiryo UI"/>
              </w:rPr>
              <w:t xml:space="preserve">操作</w:t>
            </w:r>
          </w:p>
        </w:tc>
        <w:tc>
          <w:tcPr>
            <w:tcW w:type="dxa" w:w="6000"/>
            <w:tcBorders>
              <w:top w:val="single" w:color="CCCCCC" w:sz="1"/>
              <w:left w:val="single" w:color="CCCCCC" w:sz="1"/>
              <w:bottom w:val="single" w:color="CCCCCC" w:sz="1"/>
              <w:right w:val="single" w:color="CCCCCC" w:sz="1"/>
            </w:tcBorders>
            <w:shd w:fill="2B579A" w:val="clear"/>
          </w:tcPr>
          <w:p>
            <w:r>
              <w:rPr>
                <w:b/>
                <w:bCs/>
                <w:color w:val="FFFFFF"/>
                <w:sz w:val="20"/>
                <w:szCs w:val="20"/>
                <w:rFonts w:ascii="Meiryo UI" w:cs="Meiryo UI" w:eastAsia="Meiryo UI" w:hAnsi="Meiryo UI"/>
              </w:rPr>
              <w:t xml:space="preserve">説明</w:t>
            </w:r>
          </w:p>
        </w:tc>
      </w:tr>
      <w:tr>
        <w:tc>
          <w:tcPr>
            <w:tcW w:type="dxa" w:w="600"/>
            <w:tcBorders>
              <w:top w:val="single" w:color="CCCCCC" w:sz="1"/>
              <w:left w:val="single" w:color="CCCCCC" w:sz="1"/>
              <w:bottom w:val="single" w:color="CCCCCC" w:sz="1"/>
              <w:right w:val="single" w:color="CCCCCC" w:sz="1"/>
            </w:tcBorders>
            <w:shd w:fill="F8F9FA" w:val="clear"/>
          </w:tcPr>
          <w:p>
            <w:pPr>
              <w:jc w:val="center"/>
            </w:pPr>
            <w:r>
              <w:rPr>
                <w:color w:val="DC3232"/>
                <w:sz w:val="20"/>
                <w:szCs w:val="20"/>
                <w:rFonts w:ascii="Meiryo UI" w:cs="Meiryo UI" w:eastAsia="Meiryo UI" w:hAnsi="Meiryo UI"/>
              </w:rPr>
              <w:t xml:space="preserve">①</w:t>
            </w:r>
          </w:p>
        </w:tc>
        <w:tc>
          <w:tcPr>
            <w:tcW w:type="dxa" w:w="2400"/>
            <w:tcBorders>
              <w:top w:val="single" w:color="CCCCCC" w:sz="1"/>
              <w:left w:val="single" w:color="CCCCCC" w:sz="1"/>
              <w:bottom w:val="single" w:color="CCCCCC" w:sz="1"/>
              <w:right w:val="single" w:color="CCCCCC" w:sz="1"/>
            </w:tcBorders>
            <w:shd w:fill="F8F9FA" w:val="clear"/>
          </w:tcPr>
          <w:p>
            <w:r>
              <w:rPr>
                <w:b/>
                <w:bCs/>
                <w:sz w:val="20"/>
                <w:szCs w:val="20"/>
                <w:rFonts w:ascii="Meiryo UI" w:cs="Meiryo UI" w:eastAsia="Meiryo UI" w:hAnsi="Meiryo UI"/>
              </w:rPr>
              <w:t xml:space="preserve">ユーザークエリの確認</w:t>
            </w:r>
          </w:p>
        </w:tc>
        <w:tc>
          <w:tcPr>
            <w:tcW w:type="dxa" w:w="6000"/>
            <w:tcBorders>
              <w:top w:val="single" w:color="CCCCCC" w:sz="1"/>
              <w:left w:val="single" w:color="CCCCCC" w:sz="1"/>
              <w:bottom w:val="single" w:color="CCCCCC" w:sz="1"/>
              <w:right w:val="single" w:color="CCCCCC" w:sz="1"/>
            </w:tcBorders>
            <w:shd w:fill="F8F9FA" w:val="clear"/>
          </w:tcPr>
          <w:p>
            <w:r>
              <w:rPr>
                <w:sz w:val="20"/>
                <w:szCs w:val="20"/>
                <w:rFonts w:ascii="Meiryo UI" w:cs="Meiryo UI" w:eastAsia="Meiryo UI" w:hAnsi="Meiryo UI"/>
              </w:rPr>
              <w:t xml:space="preserve">入力したクエリが吹き出し形式で表示されます。</w:t>
            </w:r>
          </w:p>
        </w:tc>
      </w:tr>
      <w:tr>
        <w:tc>
          <w:tcPr>
            <w:tcW w:type="dxa" w:w="600"/>
            <w:tcBorders>
              <w:top w:val="single" w:color="CCCCCC" w:sz="1"/>
              <w:left w:val="single" w:color="CCCCCC" w:sz="1"/>
              <w:bottom w:val="single" w:color="CCCCCC" w:sz="1"/>
              <w:right w:val="single" w:color="CCCCCC" w:sz="1"/>
            </w:tcBorders>
          </w:tcPr>
          <w:p>
            <w:pPr>
              <w:jc w:val="center"/>
            </w:pPr>
            <w:r>
              <w:rPr>
                <w:color w:val="DC3232"/>
                <w:sz w:val="20"/>
                <w:szCs w:val="20"/>
                <w:rFonts w:ascii="Meiryo UI" w:cs="Meiryo UI" w:eastAsia="Meiryo UI" w:hAnsi="Meiryo UI"/>
              </w:rPr>
              <w:t xml:space="preserve">②</w:t>
            </w:r>
          </w:p>
        </w:tc>
        <w:tc>
          <w:tcPr>
            <w:tcW w:type="dxa" w:w="2400"/>
            <w:tcBorders>
              <w:top w:val="single" w:color="CCCCCC" w:sz="1"/>
              <w:left w:val="single" w:color="CCCCCC" w:sz="1"/>
              <w:bottom w:val="single" w:color="CCCCCC" w:sz="1"/>
              <w:right w:val="single" w:color="CCCCCC" w:sz="1"/>
            </w:tcBorders>
          </w:tcPr>
          <w:p>
            <w:r>
              <w:rPr>
                <w:b/>
                <w:bCs/>
                <w:sz w:val="20"/>
                <w:szCs w:val="20"/>
                <w:rFonts w:ascii="Meiryo UI" w:cs="Meiryo UI" w:eastAsia="Meiryo UI" w:hAnsi="Meiryo UI"/>
              </w:rPr>
              <w:t xml:space="preserve">Azure/VertexAIタブを切り替え</w:t>
            </w:r>
          </w:p>
        </w:tc>
        <w:tc>
          <w:tcPr>
            <w:tcW w:type="dxa" w:w="6000"/>
            <w:tcBorders>
              <w:top w:val="single" w:color="CCCCCC" w:sz="1"/>
              <w:left w:val="single" w:color="CCCCCC" w:sz="1"/>
              <w:bottom w:val="single" w:color="CCCCCC" w:sz="1"/>
              <w:right w:val="single" w:color="CCCCCC" w:sz="1"/>
            </w:tcBorders>
          </w:tcPr>
          <w:p>
            <w:r>
              <w:rPr>
                <w:sz w:val="20"/>
                <w:szCs w:val="20"/>
                <w:rFonts w:ascii="Meiryo UI" w:cs="Meiryo UI" w:eastAsia="Meiryo UI" w:hAnsi="Meiryo UI"/>
              </w:rPr>
              <w:t xml:space="preserve">プロバイダー別の結果をタブで切り替えて確認できます。</w:t>
            </w:r>
          </w:p>
        </w:tc>
      </w:tr>
      <w:tr>
        <w:tc>
          <w:tcPr>
            <w:tcW w:type="dxa" w:w="600"/>
            <w:tcBorders>
              <w:top w:val="single" w:color="CCCCCC" w:sz="1"/>
              <w:left w:val="single" w:color="CCCCCC" w:sz="1"/>
              <w:bottom w:val="single" w:color="CCCCCC" w:sz="1"/>
              <w:right w:val="single" w:color="CCCCCC" w:sz="1"/>
            </w:tcBorders>
            <w:shd w:fill="F8F9FA" w:val="clear"/>
          </w:tcPr>
          <w:p>
            <w:pPr>
              <w:jc w:val="center"/>
            </w:pPr>
            <w:r>
              <w:rPr>
                <w:color w:val="DC3232"/>
                <w:sz w:val="20"/>
                <w:szCs w:val="20"/>
                <w:rFonts w:ascii="Meiryo UI" w:cs="Meiryo UI" w:eastAsia="Meiryo UI" w:hAnsi="Meiryo UI"/>
              </w:rPr>
              <w:t xml:space="preserve">③</w:t>
            </w:r>
          </w:p>
        </w:tc>
        <w:tc>
          <w:tcPr>
            <w:tcW w:type="dxa" w:w="2400"/>
            <w:tcBorders>
              <w:top w:val="single" w:color="CCCCCC" w:sz="1"/>
              <w:left w:val="single" w:color="CCCCCC" w:sz="1"/>
              <w:bottom w:val="single" w:color="CCCCCC" w:sz="1"/>
              <w:right w:val="single" w:color="CCCCCC" w:sz="1"/>
            </w:tcBorders>
            <w:shd w:fill="F8F9FA" w:val="clear"/>
          </w:tcPr>
          <w:p>
            <w:r>
              <w:rPr>
                <w:b/>
                <w:bCs/>
                <w:sz w:val="20"/>
                <w:szCs w:val="20"/>
                <w:rFonts w:ascii="Meiryo UI" w:cs="Meiryo UI" w:eastAsia="Meiryo UI" w:hAnsi="Meiryo UI"/>
              </w:rPr>
              <w:t xml:space="preserve">検索結果件数と正解数</w:t>
            </w:r>
          </w:p>
        </w:tc>
        <w:tc>
          <w:tcPr>
            <w:tcW w:type="dxa" w:w="6000"/>
            <w:tcBorders>
              <w:top w:val="single" w:color="CCCCCC" w:sz="1"/>
              <w:left w:val="single" w:color="CCCCCC" w:sz="1"/>
              <w:bottom w:val="single" w:color="CCCCCC" w:sz="1"/>
              <w:right w:val="single" w:color="CCCCCC" w:sz="1"/>
            </w:tcBorders>
            <w:shd w:fill="F8F9FA" w:val="clear"/>
          </w:tcPr>
          <w:p>
            <w:r>
              <w:rPr>
                <w:sz w:val="20"/>
                <w:szCs w:val="20"/>
                <w:rFonts w:ascii="Meiryo UI" w:cs="Meiryo UI" w:eastAsia="Meiryo UI" w:hAnsi="Meiryo UI"/>
              </w:rPr>
              <w:t xml:space="preserve">検索でヒットした件数と、そのうち正解IDと一致した件数が表示されます。</w:t>
            </w:r>
          </w:p>
        </w:tc>
      </w:tr>
      <w:tr>
        <w:tc>
          <w:tcPr>
            <w:tcW w:type="dxa" w:w="600"/>
            <w:tcBorders>
              <w:top w:val="single" w:color="CCCCCC" w:sz="1"/>
              <w:left w:val="single" w:color="CCCCCC" w:sz="1"/>
              <w:bottom w:val="single" w:color="CCCCCC" w:sz="1"/>
              <w:right w:val="single" w:color="CCCCCC" w:sz="1"/>
            </w:tcBorders>
          </w:tcPr>
          <w:p>
            <w:pPr>
              <w:jc w:val="center"/>
            </w:pPr>
            <w:r>
              <w:rPr>
                <w:color w:val="DC3232"/>
                <w:sz w:val="20"/>
                <w:szCs w:val="20"/>
                <w:rFonts w:ascii="Meiryo UI" w:cs="Meiryo UI" w:eastAsia="Meiryo UI" w:hAnsi="Meiryo UI"/>
              </w:rPr>
              <w:t xml:space="preserve">④</w:t>
            </w:r>
          </w:p>
        </w:tc>
        <w:tc>
          <w:tcPr>
            <w:tcW w:type="dxa" w:w="2400"/>
            <w:tcBorders>
              <w:top w:val="single" w:color="CCCCCC" w:sz="1"/>
              <w:left w:val="single" w:color="CCCCCC" w:sz="1"/>
              <w:bottom w:val="single" w:color="CCCCCC" w:sz="1"/>
              <w:right w:val="single" w:color="CCCCCC" w:sz="1"/>
            </w:tcBorders>
          </w:tcPr>
          <w:p>
            <w:r>
              <w:rPr>
                <w:b/>
                <w:bCs/>
                <w:sz w:val="20"/>
                <w:szCs w:val="20"/>
                <w:rFonts w:ascii="Meiryo UI" w:cs="Meiryo UI" w:eastAsia="Meiryo UI" w:hAnsi="Meiryo UI"/>
              </w:rPr>
              <w:t xml:space="preserve">結果カード</w:t>
            </w:r>
          </w:p>
        </w:tc>
        <w:tc>
          <w:tcPr>
            <w:tcW w:type="dxa" w:w="6000"/>
            <w:tcBorders>
              <w:top w:val="single" w:color="CCCCCC" w:sz="1"/>
              <w:left w:val="single" w:color="CCCCCC" w:sz="1"/>
              <w:bottom w:val="single" w:color="CCCCCC" w:sz="1"/>
              <w:right w:val="single" w:color="CCCCCC" w:sz="1"/>
            </w:tcBorders>
          </w:tcPr>
          <w:p>
            <w:r>
              <w:rPr>
                <w:sz w:val="20"/>
                <w:szCs w:val="20"/>
                <w:rFonts w:ascii="Meiryo UI" w:cs="Meiryo UI" w:eastAsia="Meiryo UI" w:hAnsi="Meiryo UI"/>
              </w:rPr>
              <w:t xml:space="preserve">各検索結果がカード形式で表示されます。スクロールして全件確認できます。</w:t>
            </w:r>
          </w:p>
        </w:tc>
      </w:tr>
    </w:tbl>
    <w:p>
      <w:pPr>
        <w:spacing w:after="120"/>
      </w:pPr>
    </w:p>
    <w:p>
      <w:pPr>
        <w:spacing w:before="200" w:after="1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105150"/>
                    </a:xfrm>
                    <a:prstGeom prst="rect">
                      <a:avLst/>
                    </a:prstGeom>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00"/>
            <w:tcBorders>
              <w:top w:val="single" w:color="CCCCCC" w:sz="1"/>
              <w:left w:val="single" w:color="CCCCCC" w:sz="1"/>
              <w:bottom w:val="single" w:color="CCCCCC" w:sz="1"/>
              <w:right w:val="single" w:color="CCCCCC" w:sz="1"/>
            </w:tcBorders>
            <w:shd w:fill="2B579A" w:val="clear"/>
          </w:tcPr>
          <w:p>
            <w:pPr>
              <w:jc w:val="center"/>
            </w:pPr>
            <w:r>
              <w:rPr>
                <w:b/>
                <w:bCs/>
                <w:color w:val="FFFFFF"/>
                <w:sz w:val="20"/>
                <w:szCs w:val="20"/>
                <w:rFonts w:ascii="Meiryo UI" w:cs="Meiryo UI" w:eastAsia="Meiryo UI" w:hAnsi="Meiryo UI"/>
              </w:rPr>
              <w:t xml:space="preserve">#</w:t>
            </w:r>
          </w:p>
        </w:tc>
        <w:tc>
          <w:tcPr>
            <w:tcW w:type="dxa" w:w="2400"/>
            <w:tcBorders>
              <w:top w:val="single" w:color="CCCCCC" w:sz="1"/>
              <w:left w:val="single" w:color="CCCCCC" w:sz="1"/>
              <w:bottom w:val="single" w:color="CCCCCC" w:sz="1"/>
              <w:right w:val="single" w:color="CCCCCC" w:sz="1"/>
            </w:tcBorders>
            <w:shd w:fill="2B579A" w:val="clear"/>
          </w:tcPr>
          <w:p>
            <w:r>
              <w:rPr>
                <w:b/>
                <w:bCs/>
                <w:color w:val="FFFFFF"/>
                <w:sz w:val="20"/>
                <w:szCs w:val="20"/>
                <w:rFonts w:ascii="Meiryo UI" w:cs="Meiryo UI" w:eastAsia="Meiryo UI" w:hAnsi="Meiryo UI"/>
              </w:rPr>
              <w:t xml:space="preserve">操作</w:t>
            </w:r>
          </w:p>
        </w:tc>
        <w:tc>
          <w:tcPr>
            <w:tcW w:type="dxa" w:w="6000"/>
            <w:tcBorders>
              <w:top w:val="single" w:color="CCCCCC" w:sz="1"/>
              <w:left w:val="single" w:color="CCCCCC" w:sz="1"/>
              <w:bottom w:val="single" w:color="CCCCCC" w:sz="1"/>
              <w:right w:val="single" w:color="CCCCCC" w:sz="1"/>
            </w:tcBorders>
            <w:shd w:fill="2B579A" w:val="clear"/>
          </w:tcPr>
          <w:p>
            <w:r>
              <w:rPr>
                <w:b/>
                <w:bCs/>
                <w:color w:val="FFFFFF"/>
                <w:sz w:val="20"/>
                <w:szCs w:val="20"/>
                <w:rFonts w:ascii="Meiryo UI" w:cs="Meiryo UI" w:eastAsia="Meiryo UI" w:hAnsi="Meiryo UI"/>
              </w:rPr>
              <w:t xml:space="preserve">説明</w:t>
            </w:r>
          </w:p>
        </w:tc>
      </w:tr>
      <w:tr>
        <w:tc>
          <w:tcPr>
            <w:tcW w:type="dxa" w:w="600"/>
            <w:tcBorders>
              <w:top w:val="single" w:color="CCCCCC" w:sz="1"/>
              <w:left w:val="single" w:color="CCCCCC" w:sz="1"/>
              <w:bottom w:val="single" w:color="CCCCCC" w:sz="1"/>
              <w:right w:val="single" w:color="CCCCCC" w:sz="1"/>
            </w:tcBorders>
            <w:shd w:fill="F8F9FA" w:val="clear"/>
          </w:tcPr>
          <w:p>
            <w:pPr>
              <w:jc w:val="center"/>
            </w:pPr>
            <w:r>
              <w:rPr>
                <w:color w:val="DC3232"/>
                <w:sz w:val="20"/>
                <w:szCs w:val="20"/>
                <w:rFonts w:ascii="Meiryo UI" w:cs="Meiryo UI" w:eastAsia="Meiryo UI" w:hAnsi="Meiryo UI"/>
              </w:rPr>
              <w:t xml:space="preserve">①</w:t>
            </w:r>
          </w:p>
        </w:tc>
        <w:tc>
          <w:tcPr>
            <w:tcW w:type="dxa" w:w="2400"/>
            <w:tcBorders>
              <w:top w:val="single" w:color="CCCCCC" w:sz="1"/>
              <w:left w:val="single" w:color="CCCCCC" w:sz="1"/>
              <w:bottom w:val="single" w:color="CCCCCC" w:sz="1"/>
              <w:right w:val="single" w:color="CCCCCC" w:sz="1"/>
            </w:tcBorders>
            <w:shd w:fill="F8F9FA" w:val="clear"/>
          </w:tcPr>
          <w:p>
            <w:r>
              <w:rPr>
                <w:b/>
                <w:bCs/>
                <w:sz w:val="20"/>
                <w:szCs w:val="20"/>
                <w:rFonts w:ascii="Meiryo UI" w:cs="Meiryo UI" w:eastAsia="Meiryo UI" w:hAnsi="Meiryo UI"/>
              </w:rPr>
              <w:t xml:space="preserve">候補番号・類似度スコア</w:t>
            </w:r>
          </w:p>
        </w:tc>
        <w:tc>
          <w:tcPr>
            <w:tcW w:type="dxa" w:w="6000"/>
            <w:tcBorders>
              <w:top w:val="single" w:color="CCCCCC" w:sz="1"/>
              <w:left w:val="single" w:color="CCCCCC" w:sz="1"/>
              <w:bottom w:val="single" w:color="CCCCCC" w:sz="1"/>
              <w:right w:val="single" w:color="CCCCCC" w:sz="1"/>
            </w:tcBorders>
            <w:shd w:fill="F8F9FA" w:val="clear"/>
          </w:tcPr>
          <w:p>
            <w:r>
              <w:rPr>
                <w:sz w:val="20"/>
                <w:szCs w:val="20"/>
                <w:rFonts w:ascii="Meiryo UI" w:cs="Meiryo UI" w:eastAsia="Meiryo UI" w:hAnsi="Meiryo UI"/>
              </w:rPr>
              <w:t xml:space="preserve">検索結果の順位とハイブリッド検索スコア（0〜1）が表示されます。</w:t>
            </w:r>
          </w:p>
        </w:tc>
      </w:tr>
      <w:tr>
        <w:tc>
          <w:tcPr>
            <w:tcW w:type="dxa" w:w="600"/>
            <w:tcBorders>
              <w:top w:val="single" w:color="CCCCCC" w:sz="1"/>
              <w:left w:val="single" w:color="CCCCCC" w:sz="1"/>
              <w:bottom w:val="single" w:color="CCCCCC" w:sz="1"/>
              <w:right w:val="single" w:color="CCCCCC" w:sz="1"/>
            </w:tcBorders>
          </w:tcPr>
          <w:p>
            <w:pPr>
              <w:jc w:val="center"/>
            </w:pPr>
            <w:r>
              <w:rPr>
                <w:color w:val="DC3232"/>
                <w:sz w:val="20"/>
                <w:szCs w:val="20"/>
                <w:rFonts w:ascii="Meiryo UI" w:cs="Meiryo UI" w:eastAsia="Meiryo UI" w:hAnsi="Meiryo UI"/>
              </w:rPr>
              <w:t xml:space="preserve">②</w:t>
            </w:r>
          </w:p>
        </w:tc>
        <w:tc>
          <w:tcPr>
            <w:tcW w:type="dxa" w:w="2400"/>
            <w:tcBorders>
              <w:top w:val="single" w:color="CCCCCC" w:sz="1"/>
              <w:left w:val="single" w:color="CCCCCC" w:sz="1"/>
              <w:bottom w:val="single" w:color="CCCCCC" w:sz="1"/>
              <w:right w:val="single" w:color="CCCCCC" w:sz="1"/>
            </w:tcBorders>
          </w:tcPr>
          <w:p>
            <w:r>
              <w:rPr>
                <w:b/>
                <w:bCs/>
                <w:sz w:val="20"/>
                <w:szCs w:val="20"/>
                <w:rFonts w:ascii="Meiryo UI" w:cs="Meiryo UI" w:eastAsia="Meiryo UI" w:hAnsi="Meiryo UI"/>
              </w:rPr>
              <w:t xml:space="preserve">シナリオID</w:t>
            </w:r>
          </w:p>
        </w:tc>
        <w:tc>
          <w:tcPr>
            <w:tcW w:type="dxa" w:w="6000"/>
            <w:tcBorders>
              <w:top w:val="single" w:color="CCCCCC" w:sz="1"/>
              <w:left w:val="single" w:color="CCCCCC" w:sz="1"/>
              <w:bottom w:val="single" w:color="CCCCCC" w:sz="1"/>
              <w:right w:val="single" w:color="CCCCCC" w:sz="1"/>
            </w:tcBorders>
          </w:tcPr>
          <w:p>
            <w:r>
              <w:rPr>
                <w:sz w:val="20"/>
                <w:szCs w:val="20"/>
                <w:rFonts w:ascii="Meiryo UI" w:cs="Meiryo UI" w:eastAsia="Meiryo UI" w:hAnsi="Meiryo UI"/>
              </w:rPr>
              <w:t xml:space="preserve">ボット名_行番号の形式で表示されます。正解IDと一致する場合は緑色の正解バッジが付きます。</w:t>
            </w:r>
          </w:p>
        </w:tc>
      </w:tr>
      <w:tr>
        <w:tc>
          <w:tcPr>
            <w:tcW w:type="dxa" w:w="600"/>
            <w:tcBorders>
              <w:top w:val="single" w:color="CCCCCC" w:sz="1"/>
              <w:left w:val="single" w:color="CCCCCC" w:sz="1"/>
              <w:bottom w:val="single" w:color="CCCCCC" w:sz="1"/>
              <w:right w:val="single" w:color="CCCCCC" w:sz="1"/>
            </w:tcBorders>
            <w:shd w:fill="F8F9FA" w:val="clear"/>
          </w:tcPr>
          <w:p>
            <w:pPr>
              <w:jc w:val="center"/>
            </w:pPr>
            <w:r>
              <w:rPr>
                <w:color w:val="DC3232"/>
                <w:sz w:val="20"/>
                <w:szCs w:val="20"/>
                <w:rFonts w:ascii="Meiryo UI" w:cs="Meiryo UI" w:eastAsia="Meiryo UI" w:hAnsi="Meiryo UI"/>
              </w:rPr>
              <w:t xml:space="preserve">③</w:t>
            </w:r>
          </w:p>
        </w:tc>
        <w:tc>
          <w:tcPr>
            <w:tcW w:type="dxa" w:w="2400"/>
            <w:tcBorders>
              <w:top w:val="single" w:color="CCCCCC" w:sz="1"/>
              <w:left w:val="single" w:color="CCCCCC" w:sz="1"/>
              <w:bottom w:val="single" w:color="CCCCCC" w:sz="1"/>
              <w:right w:val="single" w:color="CCCCCC" w:sz="1"/>
            </w:tcBorders>
            <w:shd w:fill="F8F9FA" w:val="clear"/>
          </w:tcPr>
          <w:p>
            <w:r>
              <w:rPr>
                <w:b/>
                <w:bCs/>
                <w:sz w:val="20"/>
                <w:szCs w:val="20"/>
                <w:rFonts w:ascii="Meiryo UI" w:cs="Meiryo UI" w:eastAsia="Meiryo UI" w:hAnsi="Meiryo UI"/>
              </w:rPr>
              <w:t xml:space="preserve">検索カテゴリ</w:t>
            </w:r>
          </w:p>
        </w:tc>
        <w:tc>
          <w:tcPr>
            <w:tcW w:type="dxa" w:w="6000"/>
            <w:tcBorders>
              <w:top w:val="single" w:color="CCCCCC" w:sz="1"/>
              <w:left w:val="single" w:color="CCCCCC" w:sz="1"/>
              <w:bottom w:val="single" w:color="CCCCCC" w:sz="1"/>
              <w:right w:val="single" w:color="CCCCCC" w:sz="1"/>
            </w:tcBorders>
            <w:shd w:fill="F8F9FA" w:val="clear"/>
          </w:tcPr>
          <w:p>
            <w:r>
              <w:rPr>
                <w:sz w:val="20"/>
                <w:szCs w:val="20"/>
                <w:rFonts w:ascii="Meiryo UI" w:cs="Meiryo UI" w:eastAsia="Meiryo UI" w:hAnsi="Meiryo UI"/>
              </w:rPr>
              <w:t xml:space="preserve">Both（両段階で発見）、Original_Only、LLM_Enhanced_Only、Keywordのいずれかが表示されます。</w:t>
            </w:r>
          </w:p>
        </w:tc>
      </w:tr>
      <w:tr>
        <w:tc>
          <w:tcPr>
            <w:tcW w:type="dxa" w:w="600"/>
            <w:tcBorders>
              <w:top w:val="single" w:color="CCCCCC" w:sz="1"/>
              <w:left w:val="single" w:color="CCCCCC" w:sz="1"/>
              <w:bottom w:val="single" w:color="CCCCCC" w:sz="1"/>
              <w:right w:val="single" w:color="CCCCCC" w:sz="1"/>
            </w:tcBorders>
          </w:tcPr>
          <w:p>
            <w:pPr>
              <w:jc w:val="center"/>
            </w:pPr>
            <w:r>
              <w:rPr>
                <w:color w:val="DC3232"/>
                <w:sz w:val="20"/>
                <w:szCs w:val="20"/>
                <w:rFonts w:ascii="Meiryo UI" w:cs="Meiryo UI" w:eastAsia="Meiryo UI" w:hAnsi="Meiryo UI"/>
              </w:rPr>
              <w:t xml:space="preserve">④</w:t>
            </w:r>
          </w:p>
        </w:tc>
        <w:tc>
          <w:tcPr>
            <w:tcW w:type="dxa" w:w="2400"/>
            <w:tcBorders>
              <w:top w:val="single" w:color="CCCCCC" w:sz="1"/>
              <w:left w:val="single" w:color="CCCCCC" w:sz="1"/>
              <w:bottom w:val="single" w:color="CCCCCC" w:sz="1"/>
              <w:right w:val="single" w:color="CCCCCC" w:sz="1"/>
            </w:tcBorders>
          </w:tcPr>
          <w:p>
            <w:r>
              <w:rPr>
                <w:b/>
                <w:bCs/>
                <w:sz w:val="20"/>
                <w:szCs w:val="20"/>
                <w:rFonts w:ascii="Meiryo UI" w:cs="Meiryo UI" w:eastAsia="Meiryo UI" w:hAnsi="Meiryo UI"/>
              </w:rPr>
              <w:t xml:space="preserve">類似質問内容</w:t>
            </w:r>
          </w:p>
        </w:tc>
        <w:tc>
          <w:tcPr>
            <w:tcW w:type="dxa" w:w="6000"/>
            <w:tcBorders>
              <w:top w:val="single" w:color="CCCCCC" w:sz="1"/>
              <w:left w:val="single" w:color="CCCCCC" w:sz="1"/>
              <w:bottom w:val="single" w:color="CCCCCC" w:sz="1"/>
              <w:right w:val="single" w:color="CCCCCC" w:sz="1"/>
            </w:tcBorders>
          </w:tcPr>
          <w:p>
            <w:r>
              <w:rPr>
                <w:sz w:val="20"/>
                <w:szCs w:val="20"/>
                <w:rFonts w:ascii="Meiryo UI" w:cs="Meiryo UI" w:eastAsia="Meiryo UI" w:hAnsi="Meiryo UI"/>
              </w:rPr>
              <w:t xml:space="preserve">シナリオの質問文が表示されます。</w:t>
            </w:r>
          </w:p>
        </w:tc>
      </w:tr>
      <w:tr>
        <w:tc>
          <w:tcPr>
            <w:tcW w:type="dxa" w:w="600"/>
            <w:tcBorders>
              <w:top w:val="single" w:color="CCCCCC" w:sz="1"/>
              <w:left w:val="single" w:color="CCCCCC" w:sz="1"/>
              <w:bottom w:val="single" w:color="CCCCCC" w:sz="1"/>
              <w:right w:val="single" w:color="CCCCCC" w:sz="1"/>
            </w:tcBorders>
            <w:shd w:fill="F8F9FA" w:val="clear"/>
          </w:tcPr>
          <w:p>
            <w:pPr>
              <w:jc w:val="center"/>
            </w:pPr>
            <w:r>
              <w:rPr>
                <w:color w:val="DC3232"/>
                <w:sz w:val="20"/>
                <w:szCs w:val="20"/>
                <w:rFonts w:ascii="Meiryo UI" w:cs="Meiryo UI" w:eastAsia="Meiryo UI" w:hAnsi="Meiryo UI"/>
              </w:rPr>
              <w:t xml:space="preserve">⑤</w:t>
            </w:r>
          </w:p>
        </w:tc>
        <w:tc>
          <w:tcPr>
            <w:tcW w:type="dxa" w:w="2400"/>
            <w:tcBorders>
              <w:top w:val="single" w:color="CCCCCC" w:sz="1"/>
              <w:left w:val="single" w:color="CCCCCC" w:sz="1"/>
              <w:bottom w:val="single" w:color="CCCCCC" w:sz="1"/>
              <w:right w:val="single" w:color="CCCCCC" w:sz="1"/>
            </w:tcBorders>
            <w:shd w:fill="F8F9FA" w:val="clear"/>
          </w:tcPr>
          <w:p>
            <w:r>
              <w:rPr>
                <w:b/>
                <w:bCs/>
                <w:sz w:val="20"/>
                <w:szCs w:val="20"/>
                <w:rFonts w:ascii="Meiryo UI" w:cs="Meiryo UI" w:eastAsia="Meiryo UI" w:hAnsi="Meiryo UI"/>
              </w:rPr>
              <w:t xml:space="preserve">回答</w:t>
            </w:r>
          </w:p>
        </w:tc>
        <w:tc>
          <w:tcPr>
            <w:tcW w:type="dxa" w:w="6000"/>
            <w:tcBorders>
              <w:top w:val="single" w:color="CCCCCC" w:sz="1"/>
              <w:left w:val="single" w:color="CCCCCC" w:sz="1"/>
              <w:bottom w:val="single" w:color="CCCCCC" w:sz="1"/>
              <w:right w:val="single" w:color="CCCCCC" w:sz="1"/>
            </w:tcBorders>
            <w:shd w:fill="F8F9FA" w:val="clear"/>
          </w:tcPr>
          <w:p>
            <w:r>
              <w:rPr>
                <w:sz w:val="20"/>
                <w:szCs w:val="20"/>
                <w:rFonts w:ascii="Meiryo UI" w:cs="Meiryo UI" w:eastAsia="Meiryo UI" w:hAnsi="Meiryo UI"/>
              </w:rPr>
              <w:t xml:space="preserve">シナリオの回答文が表示されます。</w:t>
            </w:r>
          </w:p>
        </w:tc>
      </w:tr>
    </w:tbl>
    <w:p>
      <w:pPr>
        <w:spacing w:after="120"/>
      </w:pPr>
    </w:p>
    <w:p>
      <w:pPr>
        <w:pStyle w:val="Heading1"/>
        <w:spacing w:before="240" w:after="120"/>
      </w:pPr>
      <w:r>
        <w:t xml:space="preserve">4. 影響調査モード</w:t>
      </w:r>
    </w:p>
    <w:p>
      <w:pPr>
        <w:pStyle w:val="Heading3"/>
        <w:spacing w:before="240" w:after="120"/>
      </w:pPr>
      <w:r>
        <w:t xml:space="preserve">4.1 モード切替</w:t>
      </w:r>
    </w:p>
    <w:p>
      <w:pPr>
        <w:spacing w:before="120" w:after="1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105150"/>
                    </a:xfrm>
                    <a:prstGeom prst="rect">
                      <a:avLst/>
                    </a:prstGeom>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00"/>
            <w:tcBorders>
              <w:top w:val="single" w:color="CCCCCC" w:sz="1"/>
              <w:left w:val="single" w:color="CCCCCC" w:sz="1"/>
              <w:bottom w:val="single" w:color="CCCCCC" w:sz="1"/>
              <w:right w:val="single" w:color="CCCCCC" w:sz="1"/>
            </w:tcBorders>
            <w:shd w:fill="2B579A" w:val="clear"/>
          </w:tcPr>
          <w:p>
            <w:pPr>
              <w:jc w:val="center"/>
            </w:pPr>
            <w:r>
              <w:rPr>
                <w:b/>
                <w:bCs/>
                <w:color w:val="FFFFFF"/>
                <w:sz w:val="20"/>
                <w:szCs w:val="20"/>
                <w:rFonts w:ascii="Meiryo UI" w:cs="Meiryo UI" w:eastAsia="Meiryo UI" w:hAnsi="Meiryo UI"/>
              </w:rPr>
              <w:t xml:space="preserve">#</w:t>
            </w:r>
          </w:p>
        </w:tc>
        <w:tc>
          <w:tcPr>
            <w:tcW w:type="dxa" w:w="2400"/>
            <w:tcBorders>
              <w:top w:val="single" w:color="CCCCCC" w:sz="1"/>
              <w:left w:val="single" w:color="CCCCCC" w:sz="1"/>
              <w:bottom w:val="single" w:color="CCCCCC" w:sz="1"/>
              <w:right w:val="single" w:color="CCCCCC" w:sz="1"/>
            </w:tcBorders>
            <w:shd w:fill="2B579A" w:val="clear"/>
          </w:tcPr>
          <w:p>
            <w:r>
              <w:rPr>
                <w:b/>
                <w:bCs/>
                <w:color w:val="FFFFFF"/>
                <w:sz w:val="20"/>
                <w:szCs w:val="20"/>
                <w:rFonts w:ascii="Meiryo UI" w:cs="Meiryo UI" w:eastAsia="Meiryo UI" w:hAnsi="Meiryo UI"/>
              </w:rPr>
              <w:t xml:space="preserve">操作</w:t>
            </w:r>
          </w:p>
        </w:tc>
        <w:tc>
          <w:tcPr>
            <w:tcW w:type="dxa" w:w="6000"/>
            <w:tcBorders>
              <w:top w:val="single" w:color="CCCCCC" w:sz="1"/>
              <w:left w:val="single" w:color="CCCCCC" w:sz="1"/>
              <w:bottom w:val="single" w:color="CCCCCC" w:sz="1"/>
              <w:right w:val="single" w:color="CCCCCC" w:sz="1"/>
            </w:tcBorders>
            <w:shd w:fill="2B579A" w:val="clear"/>
          </w:tcPr>
          <w:p>
            <w:r>
              <w:rPr>
                <w:b/>
                <w:bCs/>
                <w:color w:val="FFFFFF"/>
                <w:sz w:val="20"/>
                <w:szCs w:val="20"/>
                <w:rFonts w:ascii="Meiryo UI" w:cs="Meiryo UI" w:eastAsia="Meiryo UI" w:hAnsi="Meiryo UI"/>
              </w:rPr>
              <w:t xml:space="preserve">説明</w:t>
            </w:r>
          </w:p>
        </w:tc>
      </w:tr>
      <w:tr>
        <w:tc>
          <w:tcPr>
            <w:tcW w:type="dxa" w:w="600"/>
            <w:tcBorders>
              <w:top w:val="single" w:color="CCCCCC" w:sz="1"/>
              <w:left w:val="single" w:color="CCCCCC" w:sz="1"/>
              <w:bottom w:val="single" w:color="CCCCCC" w:sz="1"/>
              <w:right w:val="single" w:color="CCCCCC" w:sz="1"/>
            </w:tcBorders>
            <w:shd w:fill="F8F9FA" w:val="clear"/>
          </w:tcPr>
          <w:p>
            <w:pPr>
              <w:jc w:val="center"/>
            </w:pPr>
            <w:r>
              <w:rPr>
                <w:color w:val="DC3232"/>
                <w:sz w:val="20"/>
                <w:szCs w:val="20"/>
                <w:rFonts w:ascii="Meiryo UI" w:cs="Meiryo UI" w:eastAsia="Meiryo UI" w:hAnsi="Meiryo UI"/>
              </w:rPr>
              <w:t xml:space="preserve">①</w:t>
            </w:r>
          </w:p>
        </w:tc>
        <w:tc>
          <w:tcPr>
            <w:tcW w:type="dxa" w:w="2400"/>
            <w:tcBorders>
              <w:top w:val="single" w:color="CCCCCC" w:sz="1"/>
              <w:left w:val="single" w:color="CCCCCC" w:sz="1"/>
              <w:bottom w:val="single" w:color="CCCCCC" w:sz="1"/>
              <w:right w:val="single" w:color="CCCCCC" w:sz="1"/>
            </w:tcBorders>
            <w:shd w:fill="F8F9FA" w:val="clear"/>
          </w:tcPr>
          <w:p>
            <w:r>
              <w:rPr>
                <w:b/>
                <w:bCs/>
                <w:sz w:val="20"/>
                <w:szCs w:val="20"/>
                <w:rFonts w:ascii="Meiryo UI" w:cs="Meiryo UI" w:eastAsia="Meiryo UI" w:hAnsi="Meiryo UI"/>
              </w:rPr>
              <w:t xml:space="preserve">影響調査モードを選択</w:t>
            </w:r>
          </w:p>
        </w:tc>
        <w:tc>
          <w:tcPr>
            <w:tcW w:type="dxa" w:w="6000"/>
            <w:tcBorders>
              <w:top w:val="single" w:color="CCCCCC" w:sz="1"/>
              <w:left w:val="single" w:color="CCCCCC" w:sz="1"/>
              <w:bottom w:val="single" w:color="CCCCCC" w:sz="1"/>
              <w:right w:val="single" w:color="CCCCCC" w:sz="1"/>
            </w:tcBorders>
            <w:shd w:fill="F8F9FA" w:val="clear"/>
          </w:tcPr>
          <w:p>
            <w:r>
              <w:rPr>
                <w:sz w:val="20"/>
                <w:szCs w:val="20"/>
                <w:rFonts w:ascii="Meiryo UI" w:cs="Meiryo UI" w:eastAsia="Meiryo UI" w:hAnsi="Meiryo UI"/>
              </w:rPr>
              <w:t xml:space="preserve">サイドバー上部のモード選択で「影響調査モード」をクリックします。評価モードとは異なり、正解IDは不要です。</w:t>
            </w:r>
          </w:p>
        </w:tc>
      </w:tr>
      <w:tr>
        <w:tc>
          <w:tcPr>
            <w:tcW w:type="dxa" w:w="600"/>
            <w:tcBorders>
              <w:top w:val="single" w:color="CCCCCC" w:sz="1"/>
              <w:left w:val="single" w:color="CCCCCC" w:sz="1"/>
              <w:bottom w:val="single" w:color="CCCCCC" w:sz="1"/>
              <w:right w:val="single" w:color="CCCCCC" w:sz="1"/>
            </w:tcBorders>
          </w:tcPr>
          <w:p>
            <w:pPr>
              <w:jc w:val="center"/>
            </w:pPr>
            <w:r>
              <w:rPr>
                <w:color w:val="DC3232"/>
                <w:sz w:val="20"/>
                <w:szCs w:val="20"/>
                <w:rFonts w:ascii="Meiryo UI" w:cs="Meiryo UI" w:eastAsia="Meiryo UI" w:hAnsi="Meiryo UI"/>
              </w:rPr>
              <w:t xml:space="preserve">②</w:t>
            </w:r>
          </w:p>
        </w:tc>
        <w:tc>
          <w:tcPr>
            <w:tcW w:type="dxa" w:w="2400"/>
            <w:tcBorders>
              <w:top w:val="single" w:color="CCCCCC" w:sz="1"/>
              <w:left w:val="single" w:color="CCCCCC" w:sz="1"/>
              <w:bottom w:val="single" w:color="CCCCCC" w:sz="1"/>
              <w:right w:val="single" w:color="CCCCCC" w:sz="1"/>
            </w:tcBorders>
          </w:tcPr>
          <w:p>
            <w:r>
              <w:rPr>
                <w:b/>
                <w:bCs/>
                <w:sz w:val="20"/>
                <w:szCs w:val="20"/>
                <w:rFonts w:ascii="Meiryo UI" w:cs="Meiryo UI" w:eastAsia="Meiryo UI" w:hAnsi="Meiryo UI"/>
              </w:rPr>
              <w:t xml:space="preserve">対象カテゴリを選択</w:t>
            </w:r>
          </w:p>
        </w:tc>
        <w:tc>
          <w:tcPr>
            <w:tcW w:type="dxa" w:w="6000"/>
            <w:tcBorders>
              <w:top w:val="single" w:color="CCCCCC" w:sz="1"/>
              <w:left w:val="single" w:color="CCCCCC" w:sz="1"/>
              <w:bottom w:val="single" w:color="CCCCCC" w:sz="1"/>
              <w:right w:val="single" w:color="CCCCCC" w:sz="1"/>
            </w:tcBorders>
          </w:tcPr>
          <w:p>
            <w:r>
              <w:rPr>
                <w:sz w:val="20"/>
                <w:szCs w:val="20"/>
                <w:rFonts w:ascii="Meiryo UI" w:cs="Meiryo UI" w:eastAsia="Meiryo UI" w:hAnsi="Meiryo UI"/>
              </w:rPr>
              <w:t xml:space="preserve">「内部事務」または「スマイル」を選択します。検索対象の業務エリアを指定します。</w:t>
            </w:r>
          </w:p>
        </w:tc>
      </w:tr>
      <w:tr>
        <w:tc>
          <w:tcPr>
            <w:tcW w:type="dxa" w:w="600"/>
            <w:tcBorders>
              <w:top w:val="single" w:color="CCCCCC" w:sz="1"/>
              <w:left w:val="single" w:color="CCCCCC" w:sz="1"/>
              <w:bottom w:val="single" w:color="CCCCCC" w:sz="1"/>
              <w:right w:val="single" w:color="CCCCCC" w:sz="1"/>
            </w:tcBorders>
            <w:shd w:fill="F8F9FA" w:val="clear"/>
          </w:tcPr>
          <w:p>
            <w:pPr>
              <w:jc w:val="center"/>
            </w:pPr>
            <w:r>
              <w:rPr>
                <w:color w:val="DC3232"/>
                <w:sz w:val="20"/>
                <w:szCs w:val="20"/>
                <w:rFonts w:ascii="Meiryo UI" w:cs="Meiryo UI" w:eastAsia="Meiryo UI" w:hAnsi="Meiryo UI"/>
              </w:rPr>
              <w:t xml:space="preserve">③</w:t>
            </w:r>
          </w:p>
        </w:tc>
        <w:tc>
          <w:tcPr>
            <w:tcW w:type="dxa" w:w="2400"/>
            <w:tcBorders>
              <w:top w:val="single" w:color="CCCCCC" w:sz="1"/>
              <w:left w:val="single" w:color="CCCCCC" w:sz="1"/>
              <w:bottom w:val="single" w:color="CCCCCC" w:sz="1"/>
              <w:right w:val="single" w:color="CCCCCC" w:sz="1"/>
            </w:tcBorders>
            <w:shd w:fill="F8F9FA" w:val="clear"/>
          </w:tcPr>
          <w:p>
            <w:r>
              <w:rPr>
                <w:b/>
                <w:bCs/>
                <w:sz w:val="20"/>
                <w:szCs w:val="20"/>
                <w:rFonts w:ascii="Meiryo UI" w:cs="Meiryo UI" w:eastAsia="Meiryo UI" w:hAnsi="Meiryo UI"/>
              </w:rPr>
              <w:t xml:space="preserve">データソースを選択</w:t>
            </w:r>
          </w:p>
        </w:tc>
        <w:tc>
          <w:tcPr>
            <w:tcW w:type="dxa" w:w="6000"/>
            <w:tcBorders>
              <w:top w:val="single" w:color="CCCCCC" w:sz="1"/>
              <w:left w:val="single" w:color="CCCCCC" w:sz="1"/>
              <w:bottom w:val="single" w:color="CCCCCC" w:sz="1"/>
              <w:right w:val="single" w:color="CCCCCC" w:sz="1"/>
            </w:tcBorders>
            <w:shd w:fill="F8F9FA" w:val="clear"/>
          </w:tcPr>
          <w:p>
            <w:r>
              <w:rPr>
                <w:sz w:val="20"/>
                <w:szCs w:val="20"/>
                <w:rFonts w:ascii="Meiryo UI" w:cs="Meiryo UI" w:eastAsia="Meiryo UI" w:hAnsi="Meiryo UI"/>
              </w:rPr>
              <w:t xml:space="preserve">「シナリオ」（ボットの応答シナリオ）または「FAQ」（問い合わせ履歴データ）を選択します。</w:t>
            </w:r>
          </w:p>
        </w:tc>
      </w:tr>
    </w:tbl>
    <w:p>
      <w:pPr>
        <w:pStyle w:val="Heading3"/>
        <w:spacing w:before="240" w:after="120"/>
      </w:pPr>
      <w:r>
        <w:t xml:space="preserve">4.2 検索設定</w:t>
      </w:r>
    </w:p>
    <w:p>
      <w:pPr>
        <w:spacing w:before="120" w:after="1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105150"/>
                    </a:xfrm>
                    <a:prstGeom prst="rect">
                      <a:avLst/>
                    </a:prstGeom>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00"/>
            <w:tcBorders>
              <w:top w:val="single" w:color="CCCCCC" w:sz="1"/>
              <w:left w:val="single" w:color="CCCCCC" w:sz="1"/>
              <w:bottom w:val="single" w:color="CCCCCC" w:sz="1"/>
              <w:right w:val="single" w:color="CCCCCC" w:sz="1"/>
            </w:tcBorders>
            <w:shd w:fill="2B579A" w:val="clear"/>
          </w:tcPr>
          <w:p>
            <w:pPr>
              <w:jc w:val="center"/>
            </w:pPr>
            <w:r>
              <w:rPr>
                <w:b/>
                <w:bCs/>
                <w:color w:val="FFFFFF"/>
                <w:sz w:val="20"/>
                <w:szCs w:val="20"/>
                <w:rFonts w:ascii="Meiryo UI" w:cs="Meiryo UI" w:eastAsia="Meiryo UI" w:hAnsi="Meiryo UI"/>
              </w:rPr>
              <w:t xml:space="preserve">#</w:t>
            </w:r>
          </w:p>
        </w:tc>
        <w:tc>
          <w:tcPr>
            <w:tcW w:type="dxa" w:w="2400"/>
            <w:tcBorders>
              <w:top w:val="single" w:color="CCCCCC" w:sz="1"/>
              <w:left w:val="single" w:color="CCCCCC" w:sz="1"/>
              <w:bottom w:val="single" w:color="CCCCCC" w:sz="1"/>
              <w:right w:val="single" w:color="CCCCCC" w:sz="1"/>
            </w:tcBorders>
            <w:shd w:fill="2B579A" w:val="clear"/>
          </w:tcPr>
          <w:p>
            <w:r>
              <w:rPr>
                <w:b/>
                <w:bCs/>
                <w:color w:val="FFFFFF"/>
                <w:sz w:val="20"/>
                <w:szCs w:val="20"/>
                <w:rFonts w:ascii="Meiryo UI" w:cs="Meiryo UI" w:eastAsia="Meiryo UI" w:hAnsi="Meiryo UI"/>
              </w:rPr>
              <w:t xml:space="preserve">操作</w:t>
            </w:r>
          </w:p>
        </w:tc>
        <w:tc>
          <w:tcPr>
            <w:tcW w:type="dxa" w:w="6000"/>
            <w:tcBorders>
              <w:top w:val="single" w:color="CCCCCC" w:sz="1"/>
              <w:left w:val="single" w:color="CCCCCC" w:sz="1"/>
              <w:bottom w:val="single" w:color="CCCCCC" w:sz="1"/>
              <w:right w:val="single" w:color="CCCCCC" w:sz="1"/>
            </w:tcBorders>
            <w:shd w:fill="2B579A" w:val="clear"/>
          </w:tcPr>
          <w:p>
            <w:r>
              <w:rPr>
                <w:b/>
                <w:bCs/>
                <w:color w:val="FFFFFF"/>
                <w:sz w:val="20"/>
                <w:szCs w:val="20"/>
                <w:rFonts w:ascii="Meiryo UI" w:cs="Meiryo UI" w:eastAsia="Meiryo UI" w:hAnsi="Meiryo UI"/>
              </w:rPr>
              <w:t xml:space="preserve">説明</w:t>
            </w:r>
          </w:p>
        </w:tc>
      </w:tr>
      <w:tr>
        <w:tc>
          <w:tcPr>
            <w:tcW w:type="dxa" w:w="600"/>
            <w:tcBorders>
              <w:top w:val="single" w:color="CCCCCC" w:sz="1"/>
              <w:left w:val="single" w:color="CCCCCC" w:sz="1"/>
              <w:bottom w:val="single" w:color="CCCCCC" w:sz="1"/>
              <w:right w:val="single" w:color="CCCCCC" w:sz="1"/>
            </w:tcBorders>
            <w:shd w:fill="F8F9FA" w:val="clear"/>
          </w:tcPr>
          <w:p>
            <w:pPr>
              <w:jc w:val="center"/>
            </w:pPr>
            <w:r>
              <w:rPr>
                <w:color w:val="DC3232"/>
                <w:sz w:val="20"/>
                <w:szCs w:val="20"/>
                <w:rFonts w:ascii="Meiryo UI" w:cs="Meiryo UI" w:eastAsia="Meiryo UI" w:hAnsi="Meiryo UI"/>
              </w:rPr>
              <w:t xml:space="preserve">①</w:t>
            </w:r>
          </w:p>
        </w:tc>
        <w:tc>
          <w:tcPr>
            <w:tcW w:type="dxa" w:w="2400"/>
            <w:tcBorders>
              <w:top w:val="single" w:color="CCCCCC" w:sz="1"/>
              <w:left w:val="single" w:color="CCCCCC" w:sz="1"/>
              <w:bottom w:val="single" w:color="CCCCCC" w:sz="1"/>
              <w:right w:val="single" w:color="CCCCCC" w:sz="1"/>
            </w:tcBorders>
            <w:shd w:fill="F8F9FA" w:val="clear"/>
          </w:tcPr>
          <w:p>
            <w:r>
              <w:rPr>
                <w:b/>
                <w:bCs/>
                <w:sz w:val="20"/>
                <w:szCs w:val="20"/>
                <w:rFonts w:ascii="Meiryo UI" w:cs="Meiryo UI" w:eastAsia="Meiryo UI" w:hAnsi="Meiryo UI"/>
              </w:rPr>
              <w:t xml:space="preserve">検索タイプを選択</w:t>
            </w:r>
          </w:p>
        </w:tc>
        <w:tc>
          <w:tcPr>
            <w:tcW w:type="dxa" w:w="6000"/>
            <w:tcBorders>
              <w:top w:val="single" w:color="CCCCCC" w:sz="1"/>
              <w:left w:val="single" w:color="CCCCCC" w:sz="1"/>
              <w:bottom w:val="single" w:color="CCCCCC" w:sz="1"/>
              <w:right w:val="single" w:color="CCCCCC" w:sz="1"/>
            </w:tcBorders>
            <w:shd w:fill="F8F9FA" w:val="clear"/>
          </w:tcPr>
          <w:p>
            <w:r>
              <w:rPr>
                <w:sz w:val="20"/>
                <w:szCs w:val="20"/>
                <w:rFonts w:ascii="Meiryo UI" w:cs="Meiryo UI" w:eastAsia="Meiryo UI" w:hAnsi="Meiryo UI"/>
              </w:rPr>
              <w:t xml:space="preserve">評価モードと同様に「意味検索」「キーワード検索」を選択できます。</w:t>
            </w:r>
          </w:p>
        </w:tc>
      </w:tr>
      <w:tr>
        <w:tc>
          <w:tcPr>
            <w:tcW w:type="dxa" w:w="600"/>
            <w:tcBorders>
              <w:top w:val="single" w:color="CCCCCC" w:sz="1"/>
              <w:left w:val="single" w:color="CCCCCC" w:sz="1"/>
              <w:bottom w:val="single" w:color="CCCCCC" w:sz="1"/>
              <w:right w:val="single" w:color="CCCCCC" w:sz="1"/>
            </w:tcBorders>
          </w:tcPr>
          <w:p>
            <w:pPr>
              <w:jc w:val="center"/>
            </w:pPr>
            <w:r>
              <w:rPr>
                <w:color w:val="DC3232"/>
                <w:sz w:val="20"/>
                <w:szCs w:val="20"/>
                <w:rFonts w:ascii="Meiryo UI" w:cs="Meiryo UI" w:eastAsia="Meiryo UI" w:hAnsi="Meiryo UI"/>
              </w:rPr>
              <w:t xml:space="preserve">②</w:t>
            </w:r>
          </w:p>
        </w:tc>
        <w:tc>
          <w:tcPr>
            <w:tcW w:type="dxa" w:w="2400"/>
            <w:tcBorders>
              <w:top w:val="single" w:color="CCCCCC" w:sz="1"/>
              <w:left w:val="single" w:color="CCCCCC" w:sz="1"/>
              <w:bottom w:val="single" w:color="CCCCCC" w:sz="1"/>
              <w:right w:val="single" w:color="CCCCCC" w:sz="1"/>
            </w:tcBorders>
          </w:tcPr>
          <w:p>
            <w:r>
              <w:rPr>
                <w:b/>
                <w:bCs/>
                <w:sz w:val="20"/>
                <w:szCs w:val="20"/>
                <w:rFonts w:ascii="Meiryo UI" w:cs="Meiryo UI" w:eastAsia="Meiryo UI" w:hAnsi="Meiryo UI"/>
              </w:rPr>
              <w:t xml:space="preserve">検索バランスを調整</w:t>
            </w:r>
          </w:p>
        </w:tc>
        <w:tc>
          <w:tcPr>
            <w:tcW w:type="dxa" w:w="6000"/>
            <w:tcBorders>
              <w:top w:val="single" w:color="CCCCCC" w:sz="1"/>
              <w:left w:val="single" w:color="CCCCCC" w:sz="1"/>
              <w:bottom w:val="single" w:color="CCCCCC" w:sz="1"/>
              <w:right w:val="single" w:color="CCCCCC" w:sz="1"/>
            </w:tcBorders>
          </w:tcPr>
          <w:p>
            <w:r>
              <w:rPr>
                <w:sz w:val="20"/>
                <w:szCs w:val="20"/>
                <w:rFonts w:ascii="Meiryo UI" w:cs="Meiryo UI" w:eastAsia="Meiryo UI" w:hAnsi="Meiryo UI"/>
              </w:rPr>
              <w:t xml:space="preserve">意味検索選択時のみ表示されます。</w:t>
            </w:r>
          </w:p>
        </w:tc>
      </w:tr>
      <w:tr>
        <w:tc>
          <w:tcPr>
            <w:tcW w:type="dxa" w:w="600"/>
            <w:tcBorders>
              <w:top w:val="single" w:color="CCCCCC" w:sz="1"/>
              <w:left w:val="single" w:color="CCCCCC" w:sz="1"/>
              <w:bottom w:val="single" w:color="CCCCCC" w:sz="1"/>
              <w:right w:val="single" w:color="CCCCCC" w:sz="1"/>
            </w:tcBorders>
            <w:shd w:fill="F8F9FA" w:val="clear"/>
          </w:tcPr>
          <w:p>
            <w:pPr>
              <w:jc w:val="center"/>
            </w:pPr>
            <w:r>
              <w:rPr>
                <w:color w:val="DC3232"/>
                <w:sz w:val="20"/>
                <w:szCs w:val="20"/>
                <w:rFonts w:ascii="Meiryo UI" w:cs="Meiryo UI" w:eastAsia="Meiryo UI" w:hAnsi="Meiryo UI"/>
              </w:rPr>
              <w:t xml:space="preserve">③</w:t>
            </w:r>
          </w:p>
        </w:tc>
        <w:tc>
          <w:tcPr>
            <w:tcW w:type="dxa" w:w="2400"/>
            <w:tcBorders>
              <w:top w:val="single" w:color="CCCCCC" w:sz="1"/>
              <w:left w:val="single" w:color="CCCCCC" w:sz="1"/>
              <w:bottom w:val="single" w:color="CCCCCC" w:sz="1"/>
              <w:right w:val="single" w:color="CCCCCC" w:sz="1"/>
            </w:tcBorders>
            <w:shd w:fill="F8F9FA" w:val="clear"/>
          </w:tcPr>
          <w:p>
            <w:r>
              <w:rPr>
                <w:b/>
                <w:bCs/>
                <w:sz w:val="20"/>
                <w:szCs w:val="20"/>
                <w:rFonts w:ascii="Meiryo UI" w:cs="Meiryo UI" w:eastAsia="Meiryo UI" w:hAnsi="Meiryo UI"/>
              </w:rPr>
              <w:t xml:space="preserve">候補数を設定</w:t>
            </w:r>
          </w:p>
        </w:tc>
        <w:tc>
          <w:tcPr>
            <w:tcW w:type="dxa" w:w="6000"/>
            <w:tcBorders>
              <w:top w:val="single" w:color="CCCCCC" w:sz="1"/>
              <w:left w:val="single" w:color="CCCCCC" w:sz="1"/>
              <w:bottom w:val="single" w:color="CCCCCC" w:sz="1"/>
              <w:right w:val="single" w:color="CCCCCC" w:sz="1"/>
            </w:tcBorders>
            <w:shd w:fill="F8F9FA" w:val="clear"/>
          </w:tcPr>
          <w:p>
            <w:r>
              <w:rPr>
                <w:sz w:val="20"/>
                <w:szCs w:val="20"/>
                <w:rFonts w:ascii="Meiryo UI" w:cs="Meiryo UI" w:eastAsia="Meiryo UI" w:hAnsi="Meiryo UI"/>
              </w:rPr>
              <w:t xml:space="preserve">エリアあたりの検索結果の最大件数です。意味検索では原文検索（Stage 1）とLLM拡張検索（Stage 2）でそれぞれ最大100件ずつ取得し、OR結合（重複排除）した結果から上位N件を返します。影響調査モードではエリアは1つ（対象カテゴリで選択）のため、候補数がそのまま結果件数の上限になります。</w:t>
            </w:r>
          </w:p>
        </w:tc>
      </w:tr>
      <w:tr>
        <w:tc>
          <w:tcPr>
            <w:tcW w:type="dxa" w:w="600"/>
            <w:tcBorders>
              <w:top w:val="single" w:color="CCCCCC" w:sz="1"/>
              <w:left w:val="single" w:color="CCCCCC" w:sz="1"/>
              <w:bottom w:val="single" w:color="CCCCCC" w:sz="1"/>
              <w:right w:val="single" w:color="CCCCCC" w:sz="1"/>
            </w:tcBorders>
          </w:tcPr>
          <w:p>
            <w:pPr>
              <w:jc w:val="center"/>
            </w:pPr>
            <w:r>
              <w:rPr>
                <w:color w:val="DC3232"/>
                <w:sz w:val="20"/>
                <w:szCs w:val="20"/>
                <w:rFonts w:ascii="Meiryo UI" w:cs="Meiryo UI" w:eastAsia="Meiryo UI" w:hAnsi="Meiryo UI"/>
              </w:rPr>
              <w:t xml:space="preserve">④</w:t>
            </w:r>
          </w:p>
        </w:tc>
        <w:tc>
          <w:tcPr>
            <w:tcW w:type="dxa" w:w="2400"/>
            <w:tcBorders>
              <w:top w:val="single" w:color="CCCCCC" w:sz="1"/>
              <w:left w:val="single" w:color="CCCCCC" w:sz="1"/>
              <w:bottom w:val="single" w:color="CCCCCC" w:sz="1"/>
              <w:right w:val="single" w:color="CCCCCC" w:sz="1"/>
            </w:tcBorders>
          </w:tcPr>
          <w:p>
            <w:r>
              <w:rPr>
                <w:b/>
                <w:bCs/>
                <w:sz w:val="20"/>
                <w:szCs w:val="20"/>
                <w:rFonts w:ascii="Meiryo UI" w:cs="Meiryo UI" w:eastAsia="Meiryo UI" w:hAnsi="Meiryo UI"/>
              </w:rPr>
              <w:t xml:space="preserve">検索プロバイダーを選択</w:t>
            </w:r>
          </w:p>
        </w:tc>
        <w:tc>
          <w:tcPr>
            <w:tcW w:type="dxa" w:w="6000"/>
            <w:tcBorders>
              <w:top w:val="single" w:color="CCCCCC" w:sz="1"/>
              <w:left w:val="single" w:color="CCCCCC" w:sz="1"/>
              <w:bottom w:val="single" w:color="CCCCCC" w:sz="1"/>
              <w:right w:val="single" w:color="CCCCCC" w:sz="1"/>
            </w:tcBorders>
          </w:tcPr>
          <w:p>
            <w:r>
              <w:rPr>
                <w:sz w:val="20"/>
                <w:szCs w:val="20"/>
                <w:rFonts w:ascii="Meiryo UI" w:cs="Meiryo UI" w:eastAsia="Meiryo UI" w:hAnsi="Meiryo UI"/>
              </w:rPr>
              <w:t xml:space="preserve">Azure OpenAIとVertexAIの両方が設定済みの場合に3択が表示されます。片方のみの場合は自動選択されます。</w:t>
            </w:r>
          </w:p>
        </w:tc>
      </w:tr>
      <w:tr>
        <w:tc>
          <w:tcPr>
            <w:tcW w:type="dxa" w:w="600"/>
            <w:tcBorders>
              <w:top w:val="single" w:color="CCCCCC" w:sz="1"/>
              <w:left w:val="single" w:color="CCCCCC" w:sz="1"/>
              <w:bottom w:val="single" w:color="CCCCCC" w:sz="1"/>
              <w:right w:val="single" w:color="CCCCCC" w:sz="1"/>
            </w:tcBorders>
            <w:shd w:fill="F8F9FA" w:val="clear"/>
          </w:tcPr>
          <w:p>
            <w:pPr>
              <w:jc w:val="center"/>
            </w:pPr>
            <w:r>
              <w:rPr>
                <w:color w:val="DC3232"/>
                <w:sz w:val="20"/>
                <w:szCs w:val="20"/>
                <w:rFonts w:ascii="Meiryo UI" w:cs="Meiryo UI" w:eastAsia="Meiryo UI" w:hAnsi="Meiryo UI"/>
              </w:rPr>
              <w:t xml:space="preserve">⑤</w:t>
            </w:r>
          </w:p>
        </w:tc>
        <w:tc>
          <w:tcPr>
            <w:tcW w:type="dxa" w:w="2400"/>
            <w:tcBorders>
              <w:top w:val="single" w:color="CCCCCC" w:sz="1"/>
              <w:left w:val="single" w:color="CCCCCC" w:sz="1"/>
              <w:bottom w:val="single" w:color="CCCCCC" w:sz="1"/>
              <w:right w:val="single" w:color="CCCCCC" w:sz="1"/>
            </w:tcBorders>
            <w:shd w:fill="F8F9FA" w:val="clear"/>
          </w:tcPr>
          <w:p>
            <w:r>
              <w:rPr>
                <w:b/>
                <w:bCs/>
                <w:sz w:val="20"/>
                <w:szCs w:val="20"/>
                <w:rFonts w:ascii="Meiryo UI" w:cs="Meiryo UI" w:eastAsia="Meiryo UI" w:hAnsi="Meiryo UI"/>
              </w:rPr>
              <w:t xml:space="preserve">チャット履歴を保存</w:t>
            </w:r>
          </w:p>
        </w:tc>
        <w:tc>
          <w:tcPr>
            <w:tcW w:type="dxa" w:w="6000"/>
            <w:tcBorders>
              <w:top w:val="single" w:color="CCCCCC" w:sz="1"/>
              <w:left w:val="single" w:color="CCCCCC" w:sz="1"/>
              <w:bottom w:val="single" w:color="CCCCCC" w:sz="1"/>
              <w:right w:val="single" w:color="CCCCCC" w:sz="1"/>
            </w:tcBorders>
            <w:shd w:fill="F8F9FA" w:val="clear"/>
          </w:tcPr>
          <w:p>
            <w:r>
              <w:rPr>
                <w:sz w:val="20"/>
                <w:szCs w:val="20"/>
                <w:rFonts w:ascii="Meiryo UI" w:cs="Meiryo UI" w:eastAsia="Meiryo UI" w:hAnsi="Meiryo UI"/>
              </w:rPr>
              <w:t xml:space="preserve">結果をExcelで保存できます。</w:t>
            </w:r>
          </w:p>
        </w:tc>
      </w:tr>
    </w:tbl>
    <w:p>
      <w:pPr>
        <w:pStyle w:val="Heading3"/>
        <w:spacing w:before="240" w:after="120"/>
      </w:pPr>
      <w:r>
        <w:t xml:space="preserve">4.3 検索の実行と結果</w:t>
      </w:r>
    </w:p>
    <w:p>
      <w:pPr>
        <w:spacing w:before="200" w:after="1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105150"/>
                    </a:xfrm>
                    <a:prstGeom prst="rect">
                      <a:avLst/>
                    </a:prstGeom>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00"/>
            <w:tcBorders>
              <w:top w:val="single" w:color="CCCCCC" w:sz="1"/>
              <w:left w:val="single" w:color="CCCCCC" w:sz="1"/>
              <w:bottom w:val="single" w:color="CCCCCC" w:sz="1"/>
              <w:right w:val="single" w:color="CCCCCC" w:sz="1"/>
            </w:tcBorders>
            <w:shd w:fill="2B579A" w:val="clear"/>
          </w:tcPr>
          <w:p>
            <w:pPr>
              <w:jc w:val="center"/>
            </w:pPr>
            <w:r>
              <w:rPr>
                <w:b/>
                <w:bCs/>
                <w:color w:val="FFFFFF"/>
                <w:sz w:val="20"/>
                <w:szCs w:val="20"/>
                <w:rFonts w:ascii="Meiryo UI" w:cs="Meiryo UI" w:eastAsia="Meiryo UI" w:hAnsi="Meiryo UI"/>
              </w:rPr>
              <w:t xml:space="preserve">#</w:t>
            </w:r>
          </w:p>
        </w:tc>
        <w:tc>
          <w:tcPr>
            <w:tcW w:type="dxa" w:w="2400"/>
            <w:tcBorders>
              <w:top w:val="single" w:color="CCCCCC" w:sz="1"/>
              <w:left w:val="single" w:color="CCCCCC" w:sz="1"/>
              <w:bottom w:val="single" w:color="CCCCCC" w:sz="1"/>
              <w:right w:val="single" w:color="CCCCCC" w:sz="1"/>
            </w:tcBorders>
            <w:shd w:fill="2B579A" w:val="clear"/>
          </w:tcPr>
          <w:p>
            <w:r>
              <w:rPr>
                <w:b/>
                <w:bCs/>
                <w:color w:val="FFFFFF"/>
                <w:sz w:val="20"/>
                <w:szCs w:val="20"/>
                <w:rFonts w:ascii="Meiryo UI" w:cs="Meiryo UI" w:eastAsia="Meiryo UI" w:hAnsi="Meiryo UI"/>
              </w:rPr>
              <w:t xml:space="preserve">操作</w:t>
            </w:r>
          </w:p>
        </w:tc>
        <w:tc>
          <w:tcPr>
            <w:tcW w:type="dxa" w:w="6000"/>
            <w:tcBorders>
              <w:top w:val="single" w:color="CCCCCC" w:sz="1"/>
              <w:left w:val="single" w:color="CCCCCC" w:sz="1"/>
              <w:bottom w:val="single" w:color="CCCCCC" w:sz="1"/>
              <w:right w:val="single" w:color="CCCCCC" w:sz="1"/>
            </w:tcBorders>
            <w:shd w:fill="2B579A" w:val="clear"/>
          </w:tcPr>
          <w:p>
            <w:r>
              <w:rPr>
                <w:b/>
                <w:bCs/>
                <w:color w:val="FFFFFF"/>
                <w:sz w:val="20"/>
                <w:szCs w:val="20"/>
                <w:rFonts w:ascii="Meiryo UI" w:cs="Meiryo UI" w:eastAsia="Meiryo UI" w:hAnsi="Meiryo UI"/>
              </w:rPr>
              <w:t xml:space="preserve">説明</w:t>
            </w:r>
          </w:p>
        </w:tc>
      </w:tr>
      <w:tr>
        <w:tc>
          <w:tcPr>
            <w:tcW w:type="dxa" w:w="600"/>
            <w:tcBorders>
              <w:top w:val="single" w:color="CCCCCC" w:sz="1"/>
              <w:left w:val="single" w:color="CCCCCC" w:sz="1"/>
              <w:bottom w:val="single" w:color="CCCCCC" w:sz="1"/>
              <w:right w:val="single" w:color="CCCCCC" w:sz="1"/>
            </w:tcBorders>
            <w:shd w:fill="F8F9FA" w:val="clear"/>
          </w:tcPr>
          <w:p>
            <w:pPr>
              <w:jc w:val="center"/>
            </w:pPr>
            <w:r>
              <w:rPr>
                <w:color w:val="DC3232"/>
                <w:sz w:val="20"/>
                <w:szCs w:val="20"/>
                <w:rFonts w:ascii="Meiryo UI" w:cs="Meiryo UI" w:eastAsia="Meiryo UI" w:hAnsi="Meiryo UI"/>
              </w:rPr>
              <w:t xml:space="preserve">①</w:t>
            </w:r>
          </w:p>
        </w:tc>
        <w:tc>
          <w:tcPr>
            <w:tcW w:type="dxa" w:w="2400"/>
            <w:tcBorders>
              <w:top w:val="single" w:color="CCCCCC" w:sz="1"/>
              <w:left w:val="single" w:color="CCCCCC" w:sz="1"/>
              <w:bottom w:val="single" w:color="CCCCCC" w:sz="1"/>
              <w:right w:val="single" w:color="CCCCCC" w:sz="1"/>
            </w:tcBorders>
            <w:shd w:fill="F8F9FA" w:val="clear"/>
          </w:tcPr>
          <w:p>
            <w:r>
              <w:rPr>
                <w:b/>
                <w:bCs/>
                <w:sz w:val="20"/>
                <w:szCs w:val="20"/>
                <w:rFonts w:ascii="Meiryo UI" w:cs="Meiryo UI" w:eastAsia="Meiryo UI" w:hAnsi="Meiryo UI"/>
              </w:rPr>
              <w:t xml:space="preserve">改定内容を入力</w:t>
            </w:r>
          </w:p>
        </w:tc>
        <w:tc>
          <w:tcPr>
            <w:tcW w:type="dxa" w:w="6000"/>
            <w:tcBorders>
              <w:top w:val="single" w:color="CCCCCC" w:sz="1"/>
              <w:left w:val="single" w:color="CCCCCC" w:sz="1"/>
              <w:bottom w:val="single" w:color="CCCCCC" w:sz="1"/>
              <w:right w:val="single" w:color="CCCCCC" w:sz="1"/>
            </w:tcBorders>
            <w:shd w:fill="F8F9FA" w:val="clear"/>
          </w:tcPr>
          <w:p>
            <w:r>
              <w:rPr>
                <w:sz w:val="20"/>
                <w:szCs w:val="20"/>
                <w:rFonts w:ascii="Meiryo UI" w:cs="Meiryo UI" w:eastAsia="Meiryo UI" w:hAnsi="Meiryo UI"/>
              </w:rPr>
              <w:t xml:space="preserve">影響を調査したい改定内容を入力して検索を実行します。意味検索では原文検索とLLM拡張検索の2段階で候補を検出します。</w:t>
            </w:r>
          </w:p>
        </w:tc>
      </w:tr>
    </w:tbl>
    <w:p>
      <w:pPr>
        <w:spacing w:after="120"/>
      </w:pPr>
    </w:p>
    <w:p>
      <w:pPr>
        <w:spacing w:before="200" w:after="1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3105150"/>
                    </a:xfrm>
                    <a:prstGeom prst="rect">
                      <a:avLst/>
                    </a:prstGeom>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00"/>
            <w:tcBorders>
              <w:top w:val="single" w:color="CCCCCC" w:sz="1"/>
              <w:left w:val="single" w:color="CCCCCC" w:sz="1"/>
              <w:bottom w:val="single" w:color="CCCCCC" w:sz="1"/>
              <w:right w:val="single" w:color="CCCCCC" w:sz="1"/>
            </w:tcBorders>
            <w:shd w:fill="2B579A" w:val="clear"/>
          </w:tcPr>
          <w:p>
            <w:pPr>
              <w:jc w:val="center"/>
            </w:pPr>
            <w:r>
              <w:rPr>
                <w:b/>
                <w:bCs/>
                <w:color w:val="FFFFFF"/>
                <w:sz w:val="20"/>
                <w:szCs w:val="20"/>
                <w:rFonts w:ascii="Meiryo UI" w:cs="Meiryo UI" w:eastAsia="Meiryo UI" w:hAnsi="Meiryo UI"/>
              </w:rPr>
              <w:t xml:space="preserve">#</w:t>
            </w:r>
          </w:p>
        </w:tc>
        <w:tc>
          <w:tcPr>
            <w:tcW w:type="dxa" w:w="2400"/>
            <w:tcBorders>
              <w:top w:val="single" w:color="CCCCCC" w:sz="1"/>
              <w:left w:val="single" w:color="CCCCCC" w:sz="1"/>
              <w:bottom w:val="single" w:color="CCCCCC" w:sz="1"/>
              <w:right w:val="single" w:color="CCCCCC" w:sz="1"/>
            </w:tcBorders>
            <w:shd w:fill="2B579A" w:val="clear"/>
          </w:tcPr>
          <w:p>
            <w:r>
              <w:rPr>
                <w:b/>
                <w:bCs/>
                <w:color w:val="FFFFFF"/>
                <w:sz w:val="20"/>
                <w:szCs w:val="20"/>
                <w:rFonts w:ascii="Meiryo UI" w:cs="Meiryo UI" w:eastAsia="Meiryo UI" w:hAnsi="Meiryo UI"/>
              </w:rPr>
              <w:t xml:space="preserve">操作</w:t>
            </w:r>
          </w:p>
        </w:tc>
        <w:tc>
          <w:tcPr>
            <w:tcW w:type="dxa" w:w="6000"/>
            <w:tcBorders>
              <w:top w:val="single" w:color="CCCCCC" w:sz="1"/>
              <w:left w:val="single" w:color="CCCCCC" w:sz="1"/>
              <w:bottom w:val="single" w:color="CCCCCC" w:sz="1"/>
              <w:right w:val="single" w:color="CCCCCC" w:sz="1"/>
            </w:tcBorders>
            <w:shd w:fill="2B579A" w:val="clear"/>
          </w:tcPr>
          <w:p>
            <w:r>
              <w:rPr>
                <w:b/>
                <w:bCs/>
                <w:color w:val="FFFFFF"/>
                <w:sz w:val="20"/>
                <w:szCs w:val="20"/>
                <w:rFonts w:ascii="Meiryo UI" w:cs="Meiryo UI" w:eastAsia="Meiryo UI" w:hAnsi="Meiryo UI"/>
              </w:rPr>
              <w:t xml:space="preserve">説明</w:t>
            </w:r>
          </w:p>
        </w:tc>
      </w:tr>
      <w:tr>
        <w:tc>
          <w:tcPr>
            <w:tcW w:type="dxa" w:w="600"/>
            <w:tcBorders>
              <w:top w:val="single" w:color="CCCCCC" w:sz="1"/>
              <w:left w:val="single" w:color="CCCCCC" w:sz="1"/>
              <w:bottom w:val="single" w:color="CCCCCC" w:sz="1"/>
              <w:right w:val="single" w:color="CCCCCC" w:sz="1"/>
            </w:tcBorders>
            <w:shd w:fill="F8F9FA" w:val="clear"/>
          </w:tcPr>
          <w:p>
            <w:pPr>
              <w:jc w:val="center"/>
            </w:pPr>
            <w:r>
              <w:rPr>
                <w:color w:val="DC3232"/>
                <w:sz w:val="20"/>
                <w:szCs w:val="20"/>
                <w:rFonts w:ascii="Meiryo UI" w:cs="Meiryo UI" w:eastAsia="Meiryo UI" w:hAnsi="Meiryo UI"/>
              </w:rPr>
              <w:t xml:space="preserve">①</w:t>
            </w:r>
          </w:p>
        </w:tc>
        <w:tc>
          <w:tcPr>
            <w:tcW w:type="dxa" w:w="2400"/>
            <w:tcBorders>
              <w:top w:val="single" w:color="CCCCCC" w:sz="1"/>
              <w:left w:val="single" w:color="CCCCCC" w:sz="1"/>
              <w:bottom w:val="single" w:color="CCCCCC" w:sz="1"/>
              <w:right w:val="single" w:color="CCCCCC" w:sz="1"/>
            </w:tcBorders>
            <w:shd w:fill="F8F9FA" w:val="clear"/>
          </w:tcPr>
          <w:p>
            <w:r>
              <w:rPr>
                <w:b/>
                <w:bCs/>
                <w:sz w:val="20"/>
                <w:szCs w:val="20"/>
                <w:rFonts w:ascii="Meiryo UI" w:cs="Meiryo UI" w:eastAsia="Meiryo UI" w:hAnsi="Meiryo UI"/>
              </w:rPr>
              <w:t xml:space="preserve">検索クエリの確認</w:t>
            </w:r>
          </w:p>
        </w:tc>
        <w:tc>
          <w:tcPr>
            <w:tcW w:type="dxa" w:w="6000"/>
            <w:tcBorders>
              <w:top w:val="single" w:color="CCCCCC" w:sz="1"/>
              <w:left w:val="single" w:color="CCCCCC" w:sz="1"/>
              <w:bottom w:val="single" w:color="CCCCCC" w:sz="1"/>
              <w:right w:val="single" w:color="CCCCCC" w:sz="1"/>
            </w:tcBorders>
            <w:shd w:fill="F8F9FA" w:val="clear"/>
          </w:tcPr>
          <w:p>
            <w:r>
              <w:rPr>
                <w:sz w:val="20"/>
                <w:szCs w:val="20"/>
                <w:rFonts w:ascii="Meiryo UI" w:cs="Meiryo UI" w:eastAsia="Meiryo UI" w:hAnsi="Meiryo UI"/>
              </w:rPr>
              <w:t xml:space="preserve">入力したキーワードが表示されます。</w:t>
            </w:r>
          </w:p>
        </w:tc>
      </w:tr>
      <w:tr>
        <w:tc>
          <w:tcPr>
            <w:tcW w:type="dxa" w:w="600"/>
            <w:tcBorders>
              <w:top w:val="single" w:color="CCCCCC" w:sz="1"/>
              <w:left w:val="single" w:color="CCCCCC" w:sz="1"/>
              <w:bottom w:val="single" w:color="CCCCCC" w:sz="1"/>
              <w:right w:val="single" w:color="CCCCCC" w:sz="1"/>
            </w:tcBorders>
          </w:tcPr>
          <w:p>
            <w:pPr>
              <w:jc w:val="center"/>
            </w:pPr>
            <w:r>
              <w:rPr>
                <w:color w:val="DC3232"/>
                <w:sz w:val="20"/>
                <w:szCs w:val="20"/>
                <w:rFonts w:ascii="Meiryo UI" w:cs="Meiryo UI" w:eastAsia="Meiryo UI" w:hAnsi="Meiryo UI"/>
              </w:rPr>
              <w:t xml:space="preserve">②</w:t>
            </w:r>
          </w:p>
        </w:tc>
        <w:tc>
          <w:tcPr>
            <w:tcW w:type="dxa" w:w="2400"/>
            <w:tcBorders>
              <w:top w:val="single" w:color="CCCCCC" w:sz="1"/>
              <w:left w:val="single" w:color="CCCCCC" w:sz="1"/>
              <w:bottom w:val="single" w:color="CCCCCC" w:sz="1"/>
              <w:right w:val="single" w:color="CCCCCC" w:sz="1"/>
            </w:tcBorders>
          </w:tcPr>
          <w:p>
            <w:r>
              <w:rPr>
                <w:b/>
                <w:bCs/>
                <w:sz w:val="20"/>
                <w:szCs w:val="20"/>
                <w:rFonts w:ascii="Meiryo UI" w:cs="Meiryo UI" w:eastAsia="Meiryo UI" w:hAnsi="Meiryo UI"/>
              </w:rPr>
              <w:t xml:space="preserve">Azure/VertexAIタブ</w:t>
            </w:r>
          </w:p>
        </w:tc>
        <w:tc>
          <w:tcPr>
            <w:tcW w:type="dxa" w:w="6000"/>
            <w:tcBorders>
              <w:top w:val="single" w:color="CCCCCC" w:sz="1"/>
              <w:left w:val="single" w:color="CCCCCC" w:sz="1"/>
              <w:bottom w:val="single" w:color="CCCCCC" w:sz="1"/>
              <w:right w:val="single" w:color="CCCCCC" w:sz="1"/>
            </w:tcBorders>
          </w:tcPr>
          <w:p>
            <w:r>
              <w:rPr>
                <w:sz w:val="20"/>
                <w:szCs w:val="20"/>
                <w:rFonts w:ascii="Meiryo UI" w:cs="Meiryo UI" w:eastAsia="Meiryo UI" w:hAnsi="Meiryo UI"/>
              </w:rPr>
              <w:t xml:space="preserve">プロバイダー別の結果を切り替えて確認できます。</w:t>
            </w:r>
          </w:p>
        </w:tc>
      </w:tr>
      <w:tr>
        <w:tc>
          <w:tcPr>
            <w:tcW w:type="dxa" w:w="600"/>
            <w:tcBorders>
              <w:top w:val="single" w:color="CCCCCC" w:sz="1"/>
              <w:left w:val="single" w:color="CCCCCC" w:sz="1"/>
              <w:bottom w:val="single" w:color="CCCCCC" w:sz="1"/>
              <w:right w:val="single" w:color="CCCCCC" w:sz="1"/>
            </w:tcBorders>
            <w:shd w:fill="F8F9FA" w:val="clear"/>
          </w:tcPr>
          <w:p>
            <w:pPr>
              <w:jc w:val="center"/>
            </w:pPr>
            <w:r>
              <w:rPr>
                <w:color w:val="DC3232"/>
                <w:sz w:val="20"/>
                <w:szCs w:val="20"/>
                <w:rFonts w:ascii="Meiryo UI" w:cs="Meiryo UI" w:eastAsia="Meiryo UI" w:hAnsi="Meiryo UI"/>
              </w:rPr>
              <w:t xml:space="preserve">③</w:t>
            </w:r>
          </w:p>
        </w:tc>
        <w:tc>
          <w:tcPr>
            <w:tcW w:type="dxa" w:w="2400"/>
            <w:tcBorders>
              <w:top w:val="single" w:color="CCCCCC" w:sz="1"/>
              <w:left w:val="single" w:color="CCCCCC" w:sz="1"/>
              <w:bottom w:val="single" w:color="CCCCCC" w:sz="1"/>
              <w:right w:val="single" w:color="CCCCCC" w:sz="1"/>
            </w:tcBorders>
            <w:shd w:fill="F8F9FA" w:val="clear"/>
          </w:tcPr>
          <w:p>
            <w:r>
              <w:rPr>
                <w:b/>
                <w:bCs/>
                <w:sz w:val="20"/>
                <w:szCs w:val="20"/>
                <w:rFonts w:ascii="Meiryo UI" w:cs="Meiryo UI" w:eastAsia="Meiryo UI" w:hAnsi="Meiryo UI"/>
              </w:rPr>
              <w:t xml:space="preserve">検索結果件数</w:t>
            </w:r>
          </w:p>
        </w:tc>
        <w:tc>
          <w:tcPr>
            <w:tcW w:type="dxa" w:w="6000"/>
            <w:tcBorders>
              <w:top w:val="single" w:color="CCCCCC" w:sz="1"/>
              <w:left w:val="single" w:color="CCCCCC" w:sz="1"/>
              <w:bottom w:val="single" w:color="CCCCCC" w:sz="1"/>
              <w:right w:val="single" w:color="CCCCCC" w:sz="1"/>
            </w:tcBorders>
            <w:shd w:fill="F8F9FA" w:val="clear"/>
          </w:tcPr>
          <w:p>
            <w:r>
              <w:rPr>
                <w:sz w:val="20"/>
                <w:szCs w:val="20"/>
                <w:rFonts w:ascii="Meiryo UI" w:cs="Meiryo UI" w:eastAsia="Meiryo UI" w:hAnsi="Meiryo UI"/>
              </w:rPr>
              <w:t xml:space="preserve">影響調査モードでは正解数は表示されません（正解IDが不要のため）。</w:t>
            </w:r>
          </w:p>
        </w:tc>
      </w:tr>
      <w:tr>
        <w:tc>
          <w:tcPr>
            <w:tcW w:type="dxa" w:w="600"/>
            <w:tcBorders>
              <w:top w:val="single" w:color="CCCCCC" w:sz="1"/>
              <w:left w:val="single" w:color="CCCCCC" w:sz="1"/>
              <w:bottom w:val="single" w:color="CCCCCC" w:sz="1"/>
              <w:right w:val="single" w:color="CCCCCC" w:sz="1"/>
            </w:tcBorders>
          </w:tcPr>
          <w:p>
            <w:pPr>
              <w:jc w:val="center"/>
            </w:pPr>
            <w:r>
              <w:rPr>
                <w:color w:val="DC3232"/>
                <w:sz w:val="20"/>
                <w:szCs w:val="20"/>
                <w:rFonts w:ascii="Meiryo UI" w:cs="Meiryo UI" w:eastAsia="Meiryo UI" w:hAnsi="Meiryo UI"/>
              </w:rPr>
              <w:t xml:space="preserve">④</w:t>
            </w:r>
          </w:p>
        </w:tc>
        <w:tc>
          <w:tcPr>
            <w:tcW w:type="dxa" w:w="2400"/>
            <w:tcBorders>
              <w:top w:val="single" w:color="CCCCCC" w:sz="1"/>
              <w:left w:val="single" w:color="CCCCCC" w:sz="1"/>
              <w:bottom w:val="single" w:color="CCCCCC" w:sz="1"/>
              <w:right w:val="single" w:color="CCCCCC" w:sz="1"/>
            </w:tcBorders>
          </w:tcPr>
          <w:p>
            <w:r>
              <w:rPr>
                <w:b/>
                <w:bCs/>
                <w:sz w:val="20"/>
                <w:szCs w:val="20"/>
                <w:rFonts w:ascii="Meiryo UI" w:cs="Meiryo UI" w:eastAsia="Meiryo UI" w:hAnsi="Meiryo UI"/>
              </w:rPr>
              <w:t xml:space="preserve">結果カード</w:t>
            </w:r>
          </w:p>
        </w:tc>
        <w:tc>
          <w:tcPr>
            <w:tcW w:type="dxa" w:w="6000"/>
            <w:tcBorders>
              <w:top w:val="single" w:color="CCCCCC" w:sz="1"/>
              <w:left w:val="single" w:color="CCCCCC" w:sz="1"/>
              <w:bottom w:val="single" w:color="CCCCCC" w:sz="1"/>
              <w:right w:val="single" w:color="CCCCCC" w:sz="1"/>
            </w:tcBorders>
          </w:tcPr>
          <w:p>
            <w:r>
              <w:rPr>
                <w:sz w:val="20"/>
                <w:szCs w:val="20"/>
                <w:rFonts w:ascii="Meiryo UI" w:cs="Meiryo UI" w:eastAsia="Meiryo UI" w:hAnsi="Meiryo UI"/>
              </w:rPr>
              <w:t xml:space="preserve">正解バッジは付きません。候補番号、類似度、シナリオID、質問・回答が表示されます。</w:t>
            </w:r>
          </w:p>
        </w:tc>
      </w:tr>
    </w:tbl>
    <w:p>
      <w:pPr>
        <w:spacing w:after="120"/>
      </w:pPr>
    </w:p>
    <w:p>
      <w:pPr>
        <w:pStyle w:val="Heading1"/>
        <w:spacing w:before="240" w:after="120"/>
      </w:pPr>
      <w:r>
        <w:t xml:space="preserve">5. 共通操作</w:t>
      </w:r>
    </w:p>
    <w:p>
      <w:pPr>
        <w:pStyle w:val="Heading3"/>
        <w:spacing w:before="240" w:after="120"/>
      </w:pPr>
      <w:r>
        <w:t xml:space="preserve">5.1 キーワード検索</w:t>
      </w:r>
    </w:p>
    <w:p>
      <w:pPr>
        <w:spacing w:before="120" w:after="1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3105150"/>
                    </a:xfrm>
                    <a:prstGeom prst="rect">
                      <a:avLst/>
                    </a:prstGeom>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00"/>
            <w:tcBorders>
              <w:top w:val="single" w:color="CCCCCC" w:sz="1"/>
              <w:left w:val="single" w:color="CCCCCC" w:sz="1"/>
              <w:bottom w:val="single" w:color="CCCCCC" w:sz="1"/>
              <w:right w:val="single" w:color="CCCCCC" w:sz="1"/>
            </w:tcBorders>
            <w:shd w:fill="2B579A" w:val="clear"/>
          </w:tcPr>
          <w:p>
            <w:pPr>
              <w:jc w:val="center"/>
            </w:pPr>
            <w:r>
              <w:rPr>
                <w:b/>
                <w:bCs/>
                <w:color w:val="FFFFFF"/>
                <w:sz w:val="20"/>
                <w:szCs w:val="20"/>
                <w:rFonts w:ascii="Meiryo UI" w:cs="Meiryo UI" w:eastAsia="Meiryo UI" w:hAnsi="Meiryo UI"/>
              </w:rPr>
              <w:t xml:space="preserve">#</w:t>
            </w:r>
          </w:p>
        </w:tc>
        <w:tc>
          <w:tcPr>
            <w:tcW w:type="dxa" w:w="2400"/>
            <w:tcBorders>
              <w:top w:val="single" w:color="CCCCCC" w:sz="1"/>
              <w:left w:val="single" w:color="CCCCCC" w:sz="1"/>
              <w:bottom w:val="single" w:color="CCCCCC" w:sz="1"/>
              <w:right w:val="single" w:color="CCCCCC" w:sz="1"/>
            </w:tcBorders>
            <w:shd w:fill="2B579A" w:val="clear"/>
          </w:tcPr>
          <w:p>
            <w:r>
              <w:rPr>
                <w:b/>
                <w:bCs/>
                <w:color w:val="FFFFFF"/>
                <w:sz w:val="20"/>
                <w:szCs w:val="20"/>
                <w:rFonts w:ascii="Meiryo UI" w:cs="Meiryo UI" w:eastAsia="Meiryo UI" w:hAnsi="Meiryo UI"/>
              </w:rPr>
              <w:t xml:space="preserve">操作</w:t>
            </w:r>
          </w:p>
        </w:tc>
        <w:tc>
          <w:tcPr>
            <w:tcW w:type="dxa" w:w="6000"/>
            <w:tcBorders>
              <w:top w:val="single" w:color="CCCCCC" w:sz="1"/>
              <w:left w:val="single" w:color="CCCCCC" w:sz="1"/>
              <w:bottom w:val="single" w:color="CCCCCC" w:sz="1"/>
              <w:right w:val="single" w:color="CCCCCC" w:sz="1"/>
            </w:tcBorders>
            <w:shd w:fill="2B579A" w:val="clear"/>
          </w:tcPr>
          <w:p>
            <w:r>
              <w:rPr>
                <w:b/>
                <w:bCs/>
                <w:color w:val="FFFFFF"/>
                <w:sz w:val="20"/>
                <w:szCs w:val="20"/>
                <w:rFonts w:ascii="Meiryo UI" w:cs="Meiryo UI" w:eastAsia="Meiryo UI" w:hAnsi="Meiryo UI"/>
              </w:rPr>
              <w:t xml:space="preserve">説明</w:t>
            </w:r>
          </w:p>
        </w:tc>
      </w:tr>
      <w:tr>
        <w:tc>
          <w:tcPr>
            <w:tcW w:type="dxa" w:w="600"/>
            <w:tcBorders>
              <w:top w:val="single" w:color="CCCCCC" w:sz="1"/>
              <w:left w:val="single" w:color="CCCCCC" w:sz="1"/>
              <w:bottom w:val="single" w:color="CCCCCC" w:sz="1"/>
              <w:right w:val="single" w:color="CCCCCC" w:sz="1"/>
            </w:tcBorders>
            <w:shd w:fill="F8F9FA" w:val="clear"/>
          </w:tcPr>
          <w:p>
            <w:pPr>
              <w:jc w:val="center"/>
            </w:pPr>
            <w:r>
              <w:rPr>
                <w:color w:val="DC3232"/>
                <w:sz w:val="20"/>
                <w:szCs w:val="20"/>
                <w:rFonts w:ascii="Meiryo UI" w:cs="Meiryo UI" w:eastAsia="Meiryo UI" w:hAnsi="Meiryo UI"/>
              </w:rPr>
              <w:t xml:space="preserve">①</w:t>
            </w:r>
          </w:p>
        </w:tc>
        <w:tc>
          <w:tcPr>
            <w:tcW w:type="dxa" w:w="2400"/>
            <w:tcBorders>
              <w:top w:val="single" w:color="CCCCCC" w:sz="1"/>
              <w:left w:val="single" w:color="CCCCCC" w:sz="1"/>
              <w:bottom w:val="single" w:color="CCCCCC" w:sz="1"/>
              <w:right w:val="single" w:color="CCCCCC" w:sz="1"/>
            </w:tcBorders>
            <w:shd w:fill="F8F9FA" w:val="clear"/>
          </w:tcPr>
          <w:p>
            <w:r>
              <w:rPr>
                <w:b/>
                <w:bCs/>
                <w:sz w:val="20"/>
                <w:szCs w:val="20"/>
                <w:rFonts w:ascii="Meiryo UI" w:cs="Meiryo UI" w:eastAsia="Meiryo UI" w:hAnsi="Meiryo UI"/>
              </w:rPr>
              <w:t xml:space="preserve">キーワード検索を選択</w:t>
            </w:r>
          </w:p>
        </w:tc>
        <w:tc>
          <w:tcPr>
            <w:tcW w:type="dxa" w:w="6000"/>
            <w:tcBorders>
              <w:top w:val="single" w:color="CCCCCC" w:sz="1"/>
              <w:left w:val="single" w:color="CCCCCC" w:sz="1"/>
              <w:bottom w:val="single" w:color="CCCCCC" w:sz="1"/>
              <w:right w:val="single" w:color="CCCCCC" w:sz="1"/>
            </w:tcBorders>
            <w:shd w:fill="F8F9FA" w:val="clear"/>
          </w:tcPr>
          <w:p>
            <w:r>
              <w:rPr>
                <w:sz w:val="20"/>
                <w:szCs w:val="20"/>
                <w:rFonts w:ascii="Meiryo UI" w:cs="Meiryo UI" w:eastAsia="Meiryo UI" w:hAnsi="Meiryo UI"/>
              </w:rPr>
              <w:t xml:space="preserve">検索タイプで「キーワード検索」を選択すると、ベクトル検索をスキップしてキーワード一致のみで検索します。</w:t>
            </w:r>
          </w:p>
        </w:tc>
      </w:tr>
    </w:tbl>
    <w:p>
      <w:pPr>
        <w:spacing w:after="120"/>
      </w:pPr>
      <w:r>
        <w:rPr>
          <w:sz w:val="21"/>
          <w:szCs w:val="21"/>
          <w:rFonts w:ascii="Meiryo UI" w:cs="Meiryo UI" w:eastAsia="Meiryo UI" w:hAnsi="Meiryo UI"/>
        </w:rPr>
        <w:t xml:space="preserve">キーワード検索ではマッチする全件が返却されます。候補数の設定は適用されません。用語の単純な置き換え（例: 改定⑤「AMLフィルター」→「GPLEX」）の検出に適しています。</w:t>
      </w:r>
    </w:p>
    <w:p>
      <w:pPr>
        <w:pStyle w:val="Heading1"/>
        <w:spacing w:before="240" w:after="120"/>
      </w:pPr>
      <w:r>
        <w:t xml:space="preserve">6. 注意事項</w:t>
      </w:r>
    </w:p>
    <w:p>
      <w:pPr>
        <w:spacing w:after="60"/>
        <w:ind w:left="360"/>
      </w:pPr>
      <w:r>
        <w:rPr>
          <w:sz w:val="21"/>
          <w:szCs w:val="21"/>
          <w:rFonts w:ascii="Meiryo UI" w:cs="Meiryo UI" w:eastAsia="Meiryo UI" w:hAnsi="Meiryo UI"/>
        </w:rPr>
        <w:t xml:space="preserve">• 初回起動時はVertexAI認証とキーワードキャッシュ構築に約2分かかります。2回目以降はキャッシュが効くため高速です。</w:t>
      </w:r>
    </w:p>
    <w:p>
      <w:pPr>
        <w:spacing w:after="60"/>
        <w:ind w:left="360"/>
      </w:pPr>
      <w:r>
        <w:rPr>
          <w:sz w:val="21"/>
          <w:szCs w:val="21"/>
          <w:rFonts w:ascii="Meiryo UI" w:cs="Meiryo UI" w:eastAsia="Meiryo UI" w:hAnsi="Meiryo UI"/>
        </w:rPr>
        <w:t xml:space="preserve">• 意味検索（hybrid）はLLMクエリ拡張を使用するため、検索に10〜30秒程度かかります。</w:t>
      </w:r>
    </w:p>
    <w:p>
      <w:pPr>
        <w:spacing w:after="60"/>
        <w:ind w:left="360"/>
      </w:pPr>
      <w:r>
        <w:rPr>
          <w:sz w:val="21"/>
          <w:szCs w:val="21"/>
          <w:rFonts w:ascii="Meiryo UI" w:cs="Meiryo UI" w:eastAsia="Meiryo UI" w:hAnsi="Meiryo UI"/>
        </w:rPr>
        <w:t xml:space="preserve">• キーワード検索はLLMを使用しないため、即座に結果が返ります。</w:t>
      </w:r>
    </w:p>
    <w:p>
      <w:pPr>
        <w:spacing w:after="60"/>
        <w:ind w:left="360"/>
      </w:pPr>
      <w:r>
        <w:rPr>
          <w:sz w:val="21"/>
          <w:szCs w:val="21"/>
          <w:rFonts w:ascii="Meiryo UI" w:cs="Meiryo UI" w:eastAsia="Meiryo UI" w:hAnsi="Meiryo UI"/>
        </w:rPr>
        <w:t xml:space="preserve">• DB再構築（build_db.py）を実行する場合は、先にStreamlit UIを停止してください。</w:t>
      </w:r>
    </w:p>
    <w:p>
      <w:pPr>
        <w:spacing w:after="60"/>
        <w:ind w:left="360"/>
      </w:pPr>
      <w:r>
        <w:rPr>
          <w:sz w:val="21"/>
          <w:szCs w:val="21"/>
          <w:rFonts w:ascii="Meiryo UI" w:cs="Meiryo UI" w:eastAsia="Meiryo UI" w:hAnsi="Meiryo UI"/>
        </w:rPr>
        <w:t xml:space="preserve">• 検索バランスのデフォルト値（0.90）は改定番号ごとにsettings.yamlで設定されています。</w:t>
      </w:r>
    </w:p>
    <w:p>
      <w:pPr>
        <w:spacing w:after="60"/>
        <w:ind w:left="360"/>
      </w:pPr>
      <w:r>
        <w:rPr>
          <w:sz w:val="21"/>
          <w:szCs w:val="21"/>
          <w:rFonts w:ascii="Meiryo UI" w:cs="Meiryo UI" w:eastAsia="Meiryo UI" w:hAnsi="Meiryo UI"/>
        </w:rPr>
        <w:t xml:space="preserve">• チャット履歴の保存は、検索結果が存在する場合のみ有効です。</w:t>
      </w:r>
    </w:p>
    <w:sectPr>
      <w:head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Fonts w:ascii="Meiryo UI" w:cs="Meiryo UI" w:eastAsia="Meiryo UI" w:hAnsi="Meiryo UI"/>
      </w:rPr>
      <w:t xml:space="preserve">運用保守効率化AI（改定影響調査）操作ガイド</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Meiryo UI" w:cs="Meiryo UI" w:eastAsia="Meiryo UI" w:hAnsi="Meiryo U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480" w:after="200"/>
    </w:pPr>
    <w:rPr>
      <w:b/>
      <w:bCs/>
      <w:color w:val="2B579A"/>
      <w:sz w:val="32"/>
      <w:szCs w:val="32"/>
      <w:rFonts w:ascii="Meiryo UI" w:cs="Meiryo UI" w:eastAsia="Meiryo UI" w:hAnsi="Meiryo UI"/>
    </w:rPr>
  </w:style>
  <w:style w:type="paragraph" w:styleId="Heading2">
    <w:name w:val="Heading 2"/>
    <w:basedOn w:val="Normal"/>
    <w:next w:val="Normal"/>
    <w:qFormat/>
    <w:pPr>
      <w:spacing w:before="360" w:after="160"/>
    </w:pPr>
    <w:rPr>
      <w:b/>
      <w:bCs/>
      <w:color w:val="2B579A"/>
      <w:sz w:val="28"/>
      <w:szCs w:val="28"/>
      <w:rFonts w:ascii="Meiryo UI" w:cs="Meiryo UI" w:eastAsia="Meiryo UI" w:hAnsi="Meiryo UI"/>
    </w:rPr>
  </w:style>
  <w:style w:type="paragraph" w:styleId="Heading3">
    <w:name w:val="Heading 3"/>
    <w:basedOn w:val="Normal"/>
    <w:next w:val="Normal"/>
    <w:qFormat/>
    <w:pPr>
      <w:spacing w:before="240" w:after="120"/>
    </w:pPr>
    <w:rPr>
      <w:b/>
      <w:bCs/>
      <w:color w:val="404040"/>
      <w:sz w:val="24"/>
      <w:szCs w:val="24"/>
      <w:rFonts w:ascii="Meiryo UI" w:cs="Meiryo UI" w:eastAsia="Meiryo UI" w:hAnsi="Meiryo UI"/>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ywsjvp3w9bzpsugu-oorq.png"/><Relationship Id="rId8" Type="http://schemas.openxmlformats.org/officeDocument/2006/relationships/image" Target="media/8ujmybwmynpziarto2vtk.png"/><Relationship Id="rId9" Type="http://schemas.openxmlformats.org/officeDocument/2006/relationships/image" Target="media/o0rubkzabqo3bvpbetzam.png"/><Relationship Id="rId10" Type="http://schemas.openxmlformats.org/officeDocument/2006/relationships/image" Target="media/mhgf99cr3jwed9a0kfdmo.png"/><Relationship Id="rId11" Type="http://schemas.openxmlformats.org/officeDocument/2006/relationships/image" Target="media/mksvzlfrszrasrbvvyuoe.png"/><Relationship Id="rId12" Type="http://schemas.openxmlformats.org/officeDocument/2006/relationships/image" Target="media/g9at6qxvgeo4eywit3zwl.png"/><Relationship Id="rId13" Type="http://schemas.openxmlformats.org/officeDocument/2006/relationships/image" Target="media/celcqvhsw5ima598mtaa4.png"/><Relationship Id="rId14" Type="http://schemas.openxmlformats.org/officeDocument/2006/relationships/image" Target="media/u3b9icgrsk2ecp6-n4xpc.png"/><Relationship Id="rId15" Type="http://schemas.openxmlformats.org/officeDocument/2006/relationships/image" Target="media/habsdyibdghrdkgmmilto.png"/><Relationship Id="rId16" Type="http://schemas.openxmlformats.org/officeDocument/2006/relationships/image" Target="media/r6p65cn4kb4wvgmnsaxjy.png"/><Relationship Id="rId17" Type="http://schemas.openxmlformats.org/officeDocument/2006/relationships/image" Target="media/u5ddg1ptamlok1b4vtunj.png"/><Relationship Id="rId18" Type="http://schemas.openxmlformats.org/officeDocument/2006/relationships/image" Target="media/yggniydnzwmamsnsfayod.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2026-03-06T02:37:49.303Z</dcterms:created>
  <dcterms:modified xsi:type="dcterms:W3CDTF">2026-03-06T02:37:49.309Z</dcterms:modified>
</cp:coreProperties>
</file>

<file path=docProps/custom.xml><?xml version="1.0" encoding="utf-8"?>
<Properties xmlns="http://schemas.openxmlformats.org/officeDocument/2006/custom-properties" xmlns:vt="http://schemas.openxmlformats.org/officeDocument/2006/docPropsVTypes"/>
</file>