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20" w:rsidRPr="005A44BA" w:rsidRDefault="00D24220" w:rsidP="00D24220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C97E1B">
        <w:rPr>
          <w:rFonts w:ascii="Century Gothic" w:hAnsi="Century Gothic"/>
          <w:b/>
          <w:sz w:val="24"/>
          <w:szCs w:val="24"/>
          <w:u w:val="single"/>
        </w:rPr>
        <w:t>REGISTRO MUNICIPAL</w:t>
      </w:r>
      <w:r w:rsidR="00F35558">
        <w:rPr>
          <w:rFonts w:ascii="Century Gothic" w:hAnsi="Century Gothic"/>
          <w:b/>
          <w:sz w:val="24"/>
          <w:szCs w:val="24"/>
          <w:u w:val="single"/>
        </w:rPr>
        <w:t xml:space="preserve"> N° 059</w:t>
      </w:r>
    </w:p>
    <w:p w:rsidR="00D24220" w:rsidRPr="00C779B8" w:rsidRDefault="00D24220" w:rsidP="00D24220">
      <w:pPr>
        <w:jc w:val="both"/>
        <w:rPr>
          <w:rFonts w:ascii="Century Gothic" w:hAnsi="Century Gothic"/>
          <w:sz w:val="24"/>
          <w:szCs w:val="24"/>
        </w:rPr>
      </w:pPr>
      <w:r w:rsidRPr="00C779B8">
        <w:rPr>
          <w:rFonts w:ascii="Century Gothic" w:hAnsi="Century Gothic"/>
          <w:sz w:val="24"/>
          <w:szCs w:val="24"/>
        </w:rPr>
        <w:t>Yo</w:t>
      </w:r>
      <w:r w:rsidRPr="00C779B8">
        <w:rPr>
          <w:rFonts w:ascii="Century Gothic" w:hAnsi="Century Gothic"/>
          <w:b/>
          <w:sz w:val="24"/>
          <w:szCs w:val="24"/>
        </w:rPr>
        <w:t xml:space="preserve">, </w:t>
      </w:r>
      <w:r w:rsidR="00F35558">
        <w:rPr>
          <w:rFonts w:ascii="Century Gothic" w:hAnsi="Century Gothic"/>
          <w:b/>
          <w:sz w:val="24"/>
          <w:szCs w:val="24"/>
        </w:rPr>
        <w:t>ARQ. VICTOR EMILIO MORA AREVALO</w:t>
      </w:r>
      <w:r w:rsidR="00C779B8" w:rsidRPr="00C779B8">
        <w:rPr>
          <w:rFonts w:ascii="Century Gothic" w:hAnsi="Century Gothic"/>
          <w:sz w:val="24"/>
          <w:szCs w:val="24"/>
        </w:rPr>
        <w:t xml:space="preserve"> </w:t>
      </w:r>
      <w:r w:rsidRPr="00C779B8">
        <w:rPr>
          <w:rFonts w:ascii="Century Gothic" w:hAnsi="Century Gothic"/>
          <w:sz w:val="24"/>
          <w:szCs w:val="24"/>
        </w:rPr>
        <w:t xml:space="preserve">con cédula de identidad </w:t>
      </w:r>
      <w:r w:rsidRPr="00C779B8">
        <w:rPr>
          <w:rFonts w:ascii="Century Gothic" w:eastAsia="Batang" w:hAnsi="Century Gothic" w:cs="Times New Roman"/>
          <w:b/>
          <w:sz w:val="24"/>
          <w:szCs w:val="24"/>
        </w:rPr>
        <w:t>N°</w:t>
      </w:r>
      <w:r w:rsidRPr="00C779B8">
        <w:rPr>
          <w:rFonts w:ascii="Century Gothic" w:hAnsi="Century Gothic"/>
          <w:sz w:val="24"/>
          <w:szCs w:val="24"/>
        </w:rPr>
        <w:t xml:space="preserve"> </w:t>
      </w:r>
      <w:r w:rsidR="00F35558">
        <w:rPr>
          <w:rFonts w:ascii="Century Gothic" w:hAnsi="Century Gothic"/>
          <w:b/>
          <w:sz w:val="24"/>
          <w:szCs w:val="24"/>
        </w:rPr>
        <w:t>0800308967</w:t>
      </w:r>
      <w:r w:rsidRPr="00C779B8">
        <w:rPr>
          <w:rFonts w:ascii="Century Gothic" w:eastAsia="Batang" w:hAnsi="Century Gothic" w:cs="Times New Roman"/>
          <w:b/>
          <w:sz w:val="24"/>
          <w:szCs w:val="24"/>
        </w:rPr>
        <w:t xml:space="preserve"> </w:t>
      </w:r>
      <w:r w:rsidRPr="00C779B8">
        <w:rPr>
          <w:rFonts w:ascii="Century Gothic" w:hAnsi="Century Gothic"/>
          <w:sz w:val="24"/>
          <w:szCs w:val="24"/>
        </w:rPr>
        <w:t xml:space="preserve">solicito al </w:t>
      </w:r>
      <w:r w:rsidRPr="00C779B8">
        <w:rPr>
          <w:rFonts w:ascii="Century Gothic" w:hAnsi="Century Gothic"/>
          <w:b/>
          <w:sz w:val="24"/>
          <w:szCs w:val="24"/>
        </w:rPr>
        <w:t>GOBIERNO AUTÓNOMO DESCENTRALIZADO MUNICIPAL DEL CANTÓN ESMERALDAS</w:t>
      </w:r>
      <w:r w:rsidRPr="00C779B8">
        <w:rPr>
          <w:rFonts w:ascii="Century Gothic" w:hAnsi="Century Gothic"/>
          <w:sz w:val="24"/>
          <w:szCs w:val="24"/>
        </w:rPr>
        <w:t xml:space="preserve">, y por su intermedio del señor Director de Planificación se me otorgue la actualización del  </w:t>
      </w:r>
      <w:r w:rsidRPr="00C779B8">
        <w:rPr>
          <w:rFonts w:ascii="Century Gothic" w:hAnsi="Century Gothic"/>
          <w:b/>
          <w:sz w:val="24"/>
          <w:szCs w:val="24"/>
        </w:rPr>
        <w:t>REGISTRO MUNICIPAL DEL CONSTRUCTOR</w:t>
      </w:r>
      <w:r w:rsidRPr="00C779B8">
        <w:rPr>
          <w:rFonts w:ascii="Century Gothic" w:hAnsi="Century Gothic"/>
          <w:sz w:val="24"/>
          <w:szCs w:val="24"/>
        </w:rPr>
        <w:t xml:space="preserve">, acogiéndome a la Reforma de la Ordenanza de Edificaciones estipulado en el Art. 7 en lo que concierne a la Responsabilidad Técnica Profesional. </w:t>
      </w:r>
    </w:p>
    <w:p w:rsidR="00D24220" w:rsidRPr="00C779B8" w:rsidRDefault="00D24220" w:rsidP="00D24220">
      <w:pPr>
        <w:jc w:val="both"/>
        <w:rPr>
          <w:rFonts w:ascii="Century Gothic" w:hAnsi="Century Gothic"/>
          <w:sz w:val="24"/>
          <w:szCs w:val="24"/>
        </w:rPr>
      </w:pPr>
    </w:p>
    <w:p w:rsidR="00F35558" w:rsidRDefault="00F35558" w:rsidP="00D24220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ARQ. VICTOR EMILIO MORA AREVALO</w:t>
      </w:r>
      <w:r w:rsidRPr="00C779B8">
        <w:rPr>
          <w:rFonts w:ascii="Century Gothic" w:hAnsi="Century Gothic"/>
          <w:sz w:val="24"/>
          <w:szCs w:val="24"/>
        </w:rPr>
        <w:t xml:space="preserve"> </w:t>
      </w:r>
    </w:p>
    <w:p w:rsidR="00D24220" w:rsidRPr="00C779B8" w:rsidRDefault="00D24220" w:rsidP="00D24220">
      <w:pPr>
        <w:spacing w:after="0"/>
        <w:jc w:val="center"/>
        <w:rPr>
          <w:rFonts w:ascii="Century Gothic" w:eastAsia="Batang" w:hAnsi="Century Gothic" w:cs="Times New Roman"/>
          <w:b/>
          <w:sz w:val="24"/>
          <w:szCs w:val="24"/>
          <w:lang w:val="es-ES"/>
        </w:rPr>
      </w:pPr>
      <w:r w:rsidRPr="00C779B8">
        <w:rPr>
          <w:rFonts w:ascii="Century Gothic" w:hAnsi="Century Gothic"/>
          <w:b/>
          <w:sz w:val="24"/>
          <w:szCs w:val="24"/>
          <w:lang w:val="es-ES"/>
        </w:rPr>
        <w:t>C.I.</w:t>
      </w:r>
      <w:r w:rsidRPr="00C779B8">
        <w:rPr>
          <w:rFonts w:ascii="Century Gothic" w:eastAsia="Batang" w:hAnsi="Century Gothic" w:cs="Times New Roman"/>
          <w:b/>
          <w:sz w:val="24"/>
          <w:szCs w:val="24"/>
        </w:rPr>
        <w:t xml:space="preserve"> </w:t>
      </w:r>
      <w:r w:rsidR="00F35558">
        <w:rPr>
          <w:rFonts w:ascii="Century Gothic" w:hAnsi="Century Gothic"/>
          <w:b/>
          <w:sz w:val="24"/>
          <w:szCs w:val="24"/>
        </w:rPr>
        <w:t>0800308967</w:t>
      </w:r>
    </w:p>
    <w:p w:rsidR="00D24220" w:rsidRPr="00C779B8" w:rsidRDefault="00D24220" w:rsidP="00D2422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779B8">
        <w:rPr>
          <w:rFonts w:ascii="Century Gothic" w:hAnsi="Century Gothic"/>
          <w:b/>
          <w:sz w:val="24"/>
          <w:szCs w:val="24"/>
        </w:rPr>
        <w:t>SOLICITANTE</w:t>
      </w:r>
    </w:p>
    <w:p w:rsidR="00D24220" w:rsidRPr="00C779B8" w:rsidRDefault="00D24220" w:rsidP="00D24220">
      <w:pPr>
        <w:jc w:val="center"/>
        <w:rPr>
          <w:rFonts w:ascii="Century Gothic" w:hAnsi="Century Gothic"/>
          <w:b/>
          <w:sz w:val="24"/>
          <w:szCs w:val="24"/>
        </w:rPr>
      </w:pPr>
    </w:p>
    <w:p w:rsidR="00D24220" w:rsidRPr="00C779B8" w:rsidRDefault="00D24220" w:rsidP="00D24220">
      <w:pPr>
        <w:pStyle w:val="Sinespaciado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C779B8">
        <w:rPr>
          <w:rFonts w:ascii="Century Gothic" w:hAnsi="Century Gothic"/>
          <w:b/>
          <w:sz w:val="24"/>
          <w:szCs w:val="24"/>
          <w:u w:val="single"/>
        </w:rPr>
        <w:t>OTORGACIÓN</w:t>
      </w:r>
    </w:p>
    <w:p w:rsidR="00D24220" w:rsidRPr="00C779B8" w:rsidRDefault="00D24220" w:rsidP="00D24220">
      <w:pPr>
        <w:pStyle w:val="Sinespaciado"/>
        <w:jc w:val="center"/>
        <w:rPr>
          <w:rFonts w:ascii="Century Gothic" w:hAnsi="Century Gothic"/>
          <w:b/>
          <w:sz w:val="24"/>
          <w:szCs w:val="24"/>
          <w:u w:val="single"/>
        </w:rPr>
      </w:pPr>
    </w:p>
    <w:p w:rsidR="00D24220" w:rsidRPr="00C779B8" w:rsidRDefault="00D24220" w:rsidP="00D24220">
      <w:pPr>
        <w:pStyle w:val="Sinespaciado"/>
        <w:rPr>
          <w:rFonts w:ascii="Century Gothic" w:hAnsi="Century Gothic"/>
          <w:sz w:val="24"/>
          <w:szCs w:val="24"/>
        </w:rPr>
      </w:pPr>
    </w:p>
    <w:p w:rsidR="00D24220" w:rsidRPr="00C779B8" w:rsidRDefault="00D24220" w:rsidP="00D24220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C779B8">
        <w:rPr>
          <w:rFonts w:ascii="Century Gothic" w:hAnsi="Century Gothic"/>
          <w:sz w:val="24"/>
          <w:szCs w:val="24"/>
        </w:rPr>
        <w:t xml:space="preserve">A solicitud </w:t>
      </w:r>
      <w:r w:rsidR="00F35558">
        <w:rPr>
          <w:rFonts w:ascii="Century Gothic" w:hAnsi="Century Gothic"/>
          <w:b/>
          <w:sz w:val="24"/>
          <w:szCs w:val="24"/>
        </w:rPr>
        <w:t>ARQ. VICTOR EMILIO MORA AREVALO</w:t>
      </w:r>
      <w:r w:rsidR="00F35558" w:rsidRPr="00C779B8">
        <w:rPr>
          <w:rFonts w:ascii="Century Gothic" w:hAnsi="Century Gothic"/>
          <w:sz w:val="24"/>
          <w:szCs w:val="24"/>
        </w:rPr>
        <w:t xml:space="preserve"> </w:t>
      </w:r>
      <w:r w:rsidRPr="00C779B8">
        <w:rPr>
          <w:rFonts w:ascii="Century Gothic" w:eastAsia="Batang" w:hAnsi="Century Gothic"/>
          <w:sz w:val="24"/>
          <w:szCs w:val="24"/>
        </w:rPr>
        <w:t xml:space="preserve">y cumpliendo con todos los requisitos pertinentes para beneficiarse del </w:t>
      </w:r>
      <w:r w:rsidRPr="00C779B8">
        <w:rPr>
          <w:rFonts w:ascii="Century Gothic" w:eastAsia="Batang" w:hAnsi="Century Gothic"/>
          <w:b/>
          <w:sz w:val="24"/>
          <w:szCs w:val="24"/>
        </w:rPr>
        <w:t xml:space="preserve">REGISTRO MUNICIPAL DEL CONSTRUCTOR </w:t>
      </w:r>
      <w:r w:rsidRPr="00C779B8">
        <w:rPr>
          <w:rFonts w:ascii="Century Gothic" w:eastAsia="Batang" w:hAnsi="Century Gothic"/>
          <w:sz w:val="24"/>
          <w:szCs w:val="24"/>
        </w:rPr>
        <w:t xml:space="preserve"> </w:t>
      </w:r>
      <w:r w:rsidR="00F35558">
        <w:rPr>
          <w:rFonts w:ascii="Century Gothic" w:eastAsia="Batang" w:hAnsi="Century Gothic"/>
          <w:b/>
          <w:sz w:val="24"/>
          <w:szCs w:val="24"/>
        </w:rPr>
        <w:t>N°059</w:t>
      </w:r>
      <w:r w:rsidRPr="00C779B8">
        <w:rPr>
          <w:rFonts w:ascii="Century Gothic" w:eastAsia="Batang" w:hAnsi="Century Gothic"/>
          <w:sz w:val="24"/>
          <w:szCs w:val="24"/>
        </w:rPr>
        <w:t>, el mismo que deberá portarlo y constar en los letreros de las obras correspondientes.</w:t>
      </w:r>
    </w:p>
    <w:p w:rsidR="00D24220" w:rsidRPr="00C779B8" w:rsidRDefault="00D24220" w:rsidP="00D24220">
      <w:pPr>
        <w:pStyle w:val="Sinespaciado"/>
        <w:jc w:val="both"/>
        <w:rPr>
          <w:rFonts w:ascii="Century Gothic" w:eastAsia="Batang" w:hAnsi="Century Gothic"/>
          <w:sz w:val="24"/>
          <w:szCs w:val="24"/>
        </w:rPr>
      </w:pPr>
    </w:p>
    <w:p w:rsidR="00D24220" w:rsidRPr="00C779B8" w:rsidRDefault="00D24220" w:rsidP="00D24220">
      <w:pPr>
        <w:pStyle w:val="Sinespaciado"/>
        <w:jc w:val="both"/>
        <w:rPr>
          <w:rFonts w:ascii="Century Gothic" w:eastAsia="Batang" w:hAnsi="Century Gothic"/>
          <w:sz w:val="24"/>
          <w:szCs w:val="24"/>
        </w:rPr>
      </w:pPr>
    </w:p>
    <w:p w:rsidR="00D24220" w:rsidRPr="00C779B8" w:rsidRDefault="00D24220" w:rsidP="00D24220">
      <w:pPr>
        <w:pStyle w:val="Sinespaciado"/>
        <w:rPr>
          <w:rFonts w:ascii="Century Gothic" w:eastAsia="Batang" w:hAnsi="Century Gothic"/>
          <w:b/>
          <w:sz w:val="24"/>
          <w:szCs w:val="24"/>
        </w:rPr>
      </w:pPr>
      <w:r w:rsidRPr="00C779B8">
        <w:rPr>
          <w:rFonts w:ascii="Century Gothic" w:eastAsia="Batang" w:hAnsi="Century Gothic"/>
          <w:b/>
          <w:sz w:val="24"/>
          <w:szCs w:val="24"/>
        </w:rPr>
        <w:t xml:space="preserve">Nota: El presente Registro Municipal tendrá duración de un año. </w:t>
      </w:r>
    </w:p>
    <w:p w:rsidR="00D24220" w:rsidRPr="00C779B8" w:rsidRDefault="00D24220" w:rsidP="00D24220">
      <w:pPr>
        <w:pStyle w:val="Sinespaciado"/>
        <w:rPr>
          <w:rFonts w:ascii="Century Gothic" w:hAnsi="Century Gothic"/>
          <w:sz w:val="24"/>
          <w:szCs w:val="24"/>
        </w:rPr>
      </w:pPr>
    </w:p>
    <w:p w:rsidR="00D24220" w:rsidRPr="00C779B8" w:rsidRDefault="00D24220" w:rsidP="00D24220">
      <w:pPr>
        <w:pStyle w:val="Sinespaciado"/>
        <w:rPr>
          <w:rFonts w:ascii="Century Gothic" w:hAnsi="Century Gothic"/>
          <w:sz w:val="24"/>
          <w:szCs w:val="24"/>
        </w:rPr>
      </w:pPr>
    </w:p>
    <w:p w:rsidR="00D24220" w:rsidRPr="00C779B8" w:rsidRDefault="00F35558" w:rsidP="00D24220">
      <w:pPr>
        <w:pStyle w:val="Sinespaciado"/>
        <w:jc w:val="righ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Esmeraldas, 16</w:t>
      </w:r>
      <w:bookmarkStart w:id="0" w:name="_GoBack"/>
      <w:bookmarkEnd w:id="0"/>
      <w:r w:rsidR="00D24220" w:rsidRPr="00C779B8">
        <w:rPr>
          <w:rFonts w:ascii="Century Gothic" w:hAnsi="Century Gothic"/>
          <w:sz w:val="24"/>
          <w:szCs w:val="24"/>
        </w:rPr>
        <w:t xml:space="preserve"> de agosto del 2021</w:t>
      </w:r>
    </w:p>
    <w:p w:rsidR="00D24220" w:rsidRPr="005A44BA" w:rsidRDefault="00D24220" w:rsidP="00D24220">
      <w:pPr>
        <w:pStyle w:val="Sinespaciado"/>
        <w:rPr>
          <w:rFonts w:ascii="Century Gothic" w:hAnsi="Century Gothic"/>
        </w:rPr>
      </w:pPr>
    </w:p>
    <w:p w:rsidR="00D24220" w:rsidRPr="005A44BA" w:rsidRDefault="00D24220" w:rsidP="00D24220">
      <w:pPr>
        <w:pStyle w:val="Sinespaciado"/>
        <w:rPr>
          <w:rFonts w:ascii="Century Gothic" w:hAnsi="Century Gothic"/>
        </w:rPr>
      </w:pPr>
    </w:p>
    <w:p w:rsidR="00D24220" w:rsidRPr="005A44BA" w:rsidRDefault="00D24220" w:rsidP="00D24220">
      <w:pPr>
        <w:pStyle w:val="Sinespaciado"/>
        <w:jc w:val="center"/>
        <w:rPr>
          <w:rFonts w:ascii="Century Gothic" w:eastAsiaTheme="minorHAnsi" w:hAnsi="Century Gothic" w:cs="AGaramondPro-Regular"/>
        </w:rPr>
      </w:pPr>
    </w:p>
    <w:p w:rsidR="00D24220" w:rsidRDefault="00D24220" w:rsidP="00D24220">
      <w:pPr>
        <w:pStyle w:val="Sinespaciado"/>
        <w:jc w:val="center"/>
        <w:rPr>
          <w:rFonts w:ascii="Century Gothic" w:eastAsiaTheme="minorHAnsi" w:hAnsi="Century Gothic" w:cs="AGaramondPro-Regular"/>
        </w:rPr>
      </w:pPr>
    </w:p>
    <w:p w:rsidR="00D24220" w:rsidRPr="005A44BA" w:rsidRDefault="00D24220" w:rsidP="00D24220">
      <w:pPr>
        <w:pStyle w:val="Sinespaciado"/>
        <w:jc w:val="center"/>
        <w:rPr>
          <w:rFonts w:ascii="Century Gothic" w:eastAsiaTheme="minorHAnsi" w:hAnsi="Century Gothic" w:cs="AGaramondPro-Regular"/>
        </w:rPr>
      </w:pPr>
    </w:p>
    <w:p w:rsidR="00D24220" w:rsidRDefault="00D24220" w:rsidP="00D24220">
      <w:pPr>
        <w:pStyle w:val="Sinespaciado"/>
        <w:jc w:val="center"/>
        <w:rPr>
          <w:rFonts w:ascii="Century Gothic" w:eastAsiaTheme="minorHAnsi" w:hAnsi="Century Gothic" w:cs="AGaramondPro-Regular"/>
        </w:rPr>
      </w:pPr>
      <w:r>
        <w:rPr>
          <w:rFonts w:ascii="Century Gothic" w:eastAsiaTheme="minorHAnsi" w:hAnsi="Century Gothic" w:cs="AGaramondPro-Regular"/>
        </w:rPr>
        <w:t xml:space="preserve">Arq. William Palacios Santana </w:t>
      </w:r>
    </w:p>
    <w:p w:rsidR="00D24220" w:rsidRDefault="00D24220" w:rsidP="00D24220">
      <w:pPr>
        <w:jc w:val="center"/>
        <w:rPr>
          <w:b/>
        </w:rPr>
      </w:pPr>
      <w:r>
        <w:rPr>
          <w:b/>
        </w:rPr>
        <w:t>DIRECTOR DE PLANIFICACIÓN GADMCE.</w:t>
      </w:r>
    </w:p>
    <w:p w:rsidR="001C6DC6" w:rsidRDefault="001C6DC6"/>
    <w:sectPr w:rsidR="001C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DD"/>
    <w:rsid w:val="000655DB"/>
    <w:rsid w:val="000B0752"/>
    <w:rsid w:val="001C6DC6"/>
    <w:rsid w:val="005428ED"/>
    <w:rsid w:val="00C779B8"/>
    <w:rsid w:val="00D24220"/>
    <w:rsid w:val="00E060DB"/>
    <w:rsid w:val="00EF66DD"/>
    <w:rsid w:val="00F3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2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4220"/>
    <w:pPr>
      <w:spacing w:after="0" w:line="240" w:lineRule="auto"/>
    </w:pPr>
    <w:rPr>
      <w:rFonts w:ascii="Calibri" w:eastAsia="Calibri" w:hAnsi="Calibri" w:cs="Times New Roman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2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4220"/>
    <w:pPr>
      <w:spacing w:after="0" w:line="240" w:lineRule="auto"/>
    </w:pPr>
    <w:rPr>
      <w:rFonts w:ascii="Calibri" w:eastAsia="Calibri" w:hAnsi="Calibri" w:cs="Times New Roman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Cevallos</dc:creator>
  <cp:lastModifiedBy>Javier Cevallos</cp:lastModifiedBy>
  <cp:revision>7</cp:revision>
  <cp:lastPrinted>2021-08-16T20:25:00Z</cp:lastPrinted>
  <dcterms:created xsi:type="dcterms:W3CDTF">2021-08-13T21:28:00Z</dcterms:created>
  <dcterms:modified xsi:type="dcterms:W3CDTF">2021-08-16T22:37:00Z</dcterms:modified>
</cp:coreProperties>
</file>