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45F5" w14:textId="77777777" w:rsidR="00481850" w:rsidRPr="00DD5A93" w:rsidRDefault="00481850" w:rsidP="00481850">
      <w:pPr>
        <w:pStyle w:val="Ttulo1"/>
        <w:rPr>
          <w:lang w:val="en-AU"/>
        </w:rPr>
      </w:pPr>
      <w:bookmarkStart w:id="0" w:name="_Hlk75858329"/>
      <w:bookmarkStart w:id="1" w:name="_Hlk75856404"/>
      <w:r w:rsidRPr="00DD5A93">
        <w:rPr>
          <w:lang w:val="en-AU"/>
        </w:rPr>
        <w:t>ABSTRACT</w:t>
      </w:r>
    </w:p>
    <w:p w14:paraId="4506B852" w14:textId="77777777" w:rsidR="00481850" w:rsidRPr="00481850" w:rsidRDefault="00481850" w:rsidP="00481850">
      <w:pPr>
        <w:rPr>
          <w:rFonts w:ascii="Times New Roman" w:hAnsi="Times New Roman" w:cs="Times New Roman"/>
          <w:color w:val="2A2A2A"/>
          <w:sz w:val="24"/>
          <w:szCs w:val="24"/>
          <w:shd w:val="clear" w:color="auto" w:fill="FFFFFF"/>
          <w:lang w:val="en-AU"/>
        </w:rPr>
      </w:pPr>
    </w:p>
    <w:p w14:paraId="2DDA0658" w14:textId="77777777"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 xml:space="preserve">Background: </w:t>
      </w:r>
    </w:p>
    <w:p w14:paraId="20322EAB" w14:textId="77777777"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 xml:space="preserve">Ommaya reservoir can be used to treat posthemorrhagic hydrocephalus secondary to intraventricular </w:t>
      </w:r>
      <w:proofErr w:type="spellStart"/>
      <w:r w:rsidRPr="00481850">
        <w:rPr>
          <w:rFonts w:ascii="Times New Roman" w:hAnsi="Times New Roman" w:cs="Times New Roman"/>
          <w:sz w:val="24"/>
          <w:szCs w:val="24"/>
          <w:lang w:val="en-AU"/>
        </w:rPr>
        <w:t>hemorrhage</w:t>
      </w:r>
      <w:proofErr w:type="spellEnd"/>
      <w:r w:rsidRPr="00481850">
        <w:rPr>
          <w:rFonts w:ascii="Times New Roman" w:hAnsi="Times New Roman" w:cs="Times New Roman"/>
          <w:sz w:val="24"/>
          <w:szCs w:val="24"/>
          <w:lang w:val="en-AU"/>
        </w:rPr>
        <w:t xml:space="preserve"> of prematurity until an acceptable weight can be obtained to place a permanent shunt. Identifying newborns at higher risk of developing shunt conversion may improve the management of these patients.</w:t>
      </w:r>
    </w:p>
    <w:p w14:paraId="403521A6" w14:textId="77777777"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Objective:</w:t>
      </w:r>
    </w:p>
    <w:p w14:paraId="5158BABD" w14:textId="4FE9727D"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Develop a predictive algorithm for the conversion of an Ommaya reservoir to a permanent shunt using artificial intelligence</w:t>
      </w:r>
      <w:r w:rsidR="003C75B0">
        <w:rPr>
          <w:rFonts w:ascii="Times New Roman" w:hAnsi="Times New Roman" w:cs="Times New Roman"/>
          <w:sz w:val="24"/>
          <w:szCs w:val="24"/>
          <w:lang w:val="en-AU"/>
        </w:rPr>
        <w:t xml:space="preserve"> </w:t>
      </w:r>
      <w:r w:rsidR="00651DB1">
        <w:rPr>
          <w:rFonts w:ascii="Times New Roman" w:hAnsi="Times New Roman" w:cs="Times New Roman"/>
          <w:sz w:val="24"/>
          <w:szCs w:val="24"/>
          <w:lang w:val="en-AU"/>
        </w:rPr>
        <w:t xml:space="preserve">techniques and </w:t>
      </w:r>
      <w:r w:rsidR="00295CC7">
        <w:rPr>
          <w:rFonts w:ascii="Times New Roman" w:hAnsi="Times New Roman" w:cs="Times New Roman"/>
          <w:sz w:val="24"/>
          <w:szCs w:val="24"/>
          <w:lang w:val="en-AU"/>
        </w:rPr>
        <w:t>“classical”</w:t>
      </w:r>
      <w:r w:rsidR="00651DB1" w:rsidRPr="00651DB1">
        <w:rPr>
          <w:rFonts w:ascii="Times New Roman" w:hAnsi="Times New Roman" w:cs="Times New Roman"/>
          <w:sz w:val="24"/>
          <w:szCs w:val="24"/>
          <w:lang w:val="en-AU"/>
        </w:rPr>
        <w:t xml:space="preserve"> statistics</w:t>
      </w:r>
      <w:r w:rsidR="00651DB1">
        <w:rPr>
          <w:rFonts w:ascii="Times New Roman" w:hAnsi="Times New Roman" w:cs="Times New Roman"/>
          <w:sz w:val="24"/>
          <w:szCs w:val="24"/>
          <w:lang w:val="en-AU"/>
        </w:rPr>
        <w:t>.</w:t>
      </w:r>
    </w:p>
    <w:p w14:paraId="5400D1E8" w14:textId="77777777"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 xml:space="preserve">Methods: </w:t>
      </w:r>
    </w:p>
    <w:p w14:paraId="3E8184AD" w14:textId="5C92694D"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Database of 43 preterm patients weighing ≤ 1500g with posthemorrhagic hydrocephalus (</w:t>
      </w:r>
      <w:proofErr w:type="spellStart"/>
      <w:r w:rsidRPr="00481850">
        <w:rPr>
          <w:rFonts w:ascii="Times New Roman" w:hAnsi="Times New Roman" w:cs="Times New Roman"/>
          <w:sz w:val="24"/>
          <w:szCs w:val="24"/>
          <w:lang w:val="en-AU"/>
        </w:rPr>
        <w:t>Papile</w:t>
      </w:r>
      <w:proofErr w:type="spellEnd"/>
      <w:r w:rsidRPr="00481850">
        <w:rPr>
          <w:rFonts w:ascii="Times New Roman" w:hAnsi="Times New Roman" w:cs="Times New Roman"/>
          <w:sz w:val="24"/>
          <w:szCs w:val="24"/>
          <w:lang w:val="en-AU"/>
        </w:rPr>
        <w:t xml:space="preserve"> Grades III and IV with </w:t>
      </w:r>
      <w:proofErr w:type="spellStart"/>
      <w:r w:rsidRPr="00481850">
        <w:rPr>
          <w:rFonts w:ascii="Times New Roman" w:hAnsi="Times New Roman" w:cs="Times New Roman"/>
          <w:sz w:val="24"/>
          <w:szCs w:val="24"/>
          <w:lang w:val="en-AU"/>
        </w:rPr>
        <w:t>Levene</w:t>
      </w:r>
      <w:proofErr w:type="spellEnd"/>
      <w:r w:rsidRPr="00481850">
        <w:rPr>
          <w:rFonts w:ascii="Times New Roman" w:hAnsi="Times New Roman" w:cs="Times New Roman"/>
          <w:sz w:val="24"/>
          <w:szCs w:val="24"/>
          <w:lang w:val="en-AU"/>
        </w:rPr>
        <w:t xml:space="preserve"> index &gt; 4 mm above the 97th percentile) managed with Ommaya reservoir at our institution between 2002 and 2017 was used to train a KNN algorithm. Validation of results with cross validation technique. Three scenarios were calculated. </w:t>
      </w:r>
      <w:r w:rsidRPr="00481850">
        <w:rPr>
          <w:rFonts w:ascii="Times New Roman" w:hAnsi="Times New Roman" w:cs="Times New Roman"/>
          <w:sz w:val="24"/>
          <w:szCs w:val="24"/>
          <w:lang w:val="en-US"/>
        </w:rPr>
        <w:t xml:space="preserve">1: considering all features regardless </w:t>
      </w:r>
      <w:proofErr w:type="gramStart"/>
      <w:r w:rsidRPr="00481850">
        <w:rPr>
          <w:rFonts w:ascii="Times New Roman" w:hAnsi="Times New Roman" w:cs="Times New Roman"/>
          <w:sz w:val="24"/>
          <w:szCs w:val="24"/>
          <w:lang w:val="en-US"/>
        </w:rPr>
        <w:t>whether or not</w:t>
      </w:r>
      <w:proofErr w:type="gramEnd"/>
      <w:r w:rsidRPr="00481850">
        <w:rPr>
          <w:rFonts w:ascii="Times New Roman" w:hAnsi="Times New Roman" w:cs="Times New Roman"/>
          <w:sz w:val="24"/>
          <w:szCs w:val="24"/>
          <w:lang w:val="en-US"/>
        </w:rPr>
        <w:t xml:space="preserve"> they are correlated with the output variable. 2: consider the features as predictors if they have a correlation greater than a 30% with the output variable. </w:t>
      </w:r>
      <w:r w:rsidRPr="00481850">
        <w:rPr>
          <w:rFonts w:ascii="Times New Roman" w:hAnsi="Times New Roman" w:cs="Times New Roman"/>
          <w:sz w:val="24"/>
          <w:szCs w:val="24"/>
          <w:lang w:val="en-AU"/>
        </w:rPr>
        <w:t xml:space="preserve">3: </w:t>
      </w:r>
      <w:r w:rsidR="00295CC7" w:rsidRPr="00481850">
        <w:rPr>
          <w:rFonts w:ascii="Times New Roman" w:hAnsi="Times New Roman" w:cs="Times New Roman"/>
          <w:sz w:val="24"/>
          <w:szCs w:val="24"/>
          <w:lang w:val="en-AU"/>
        </w:rPr>
        <w:t>consider the</w:t>
      </w:r>
      <w:r w:rsidRPr="00481850">
        <w:rPr>
          <w:rFonts w:ascii="Times New Roman" w:hAnsi="Times New Roman" w:cs="Times New Roman"/>
          <w:color w:val="000000" w:themeColor="text1"/>
          <w:sz w:val="24"/>
          <w:szCs w:val="24"/>
          <w:lang w:val="en-AU"/>
        </w:rPr>
        <w:t xml:space="preserve"> output of the previous analysis.</w:t>
      </w:r>
    </w:p>
    <w:p w14:paraId="09CBC10F" w14:textId="77777777"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 xml:space="preserve">Results: </w:t>
      </w:r>
    </w:p>
    <w:p w14:paraId="68BA189D" w14:textId="57583609" w:rsidR="00481850" w:rsidRPr="00481850" w:rsidRDefault="00481850" w:rsidP="00481850">
      <w:pPr>
        <w:rPr>
          <w:rFonts w:ascii="Times New Roman" w:hAnsi="Times New Roman" w:cs="Times New Roman"/>
          <w:sz w:val="24"/>
          <w:szCs w:val="24"/>
          <w:lang w:val="en-US"/>
        </w:rPr>
      </w:pPr>
      <w:r w:rsidRPr="00481850">
        <w:rPr>
          <w:rFonts w:ascii="Times New Roman" w:hAnsi="Times New Roman" w:cs="Times New Roman"/>
          <w:sz w:val="24"/>
          <w:szCs w:val="24"/>
          <w:lang w:val="en-US"/>
        </w:rPr>
        <w:t xml:space="preserve">Results show that </w:t>
      </w:r>
      <w:r w:rsidR="00327A90">
        <w:rPr>
          <w:rFonts w:ascii="Times New Roman" w:hAnsi="Times New Roman" w:cs="Times New Roman"/>
          <w:sz w:val="24"/>
          <w:szCs w:val="24"/>
          <w:lang w:val="en-US"/>
        </w:rPr>
        <w:t xml:space="preserve">when considering </w:t>
      </w:r>
      <w:r w:rsidR="00FC395A">
        <w:rPr>
          <w:rFonts w:ascii="Times New Roman" w:hAnsi="Times New Roman" w:cs="Times New Roman"/>
          <w:sz w:val="24"/>
          <w:szCs w:val="24"/>
          <w:lang w:val="en-US"/>
        </w:rPr>
        <w:t>the outputs of a previous multivariate analysis the algorithm reaches</w:t>
      </w:r>
      <w:r w:rsidRPr="00481850">
        <w:rPr>
          <w:rFonts w:ascii="Times New Roman" w:hAnsi="Times New Roman" w:cs="Times New Roman"/>
          <w:sz w:val="24"/>
          <w:szCs w:val="24"/>
          <w:lang w:val="en-US"/>
        </w:rPr>
        <w:t xml:space="preserve"> </w:t>
      </w:r>
      <w:r w:rsidR="007D3F6D" w:rsidRPr="00481850">
        <w:rPr>
          <w:rFonts w:ascii="Times New Roman" w:hAnsi="Times New Roman" w:cs="Times New Roman"/>
          <w:sz w:val="24"/>
          <w:szCs w:val="24"/>
          <w:lang w:val="en-US"/>
        </w:rPr>
        <w:t>an</w:t>
      </w:r>
      <w:r w:rsidRPr="00481850">
        <w:rPr>
          <w:rFonts w:ascii="Times New Roman" w:hAnsi="Times New Roman" w:cs="Times New Roman"/>
          <w:sz w:val="24"/>
          <w:szCs w:val="24"/>
          <w:lang w:val="en-US"/>
        </w:rPr>
        <w:t xml:space="preserve"> 86% of cross validation accuracy</w:t>
      </w:r>
      <w:r w:rsidR="00FC395A">
        <w:rPr>
          <w:rFonts w:ascii="Times New Roman" w:hAnsi="Times New Roman" w:cs="Times New Roman"/>
          <w:sz w:val="24"/>
          <w:szCs w:val="24"/>
          <w:lang w:val="en-US"/>
        </w:rPr>
        <w:t>.</w:t>
      </w:r>
    </w:p>
    <w:p w14:paraId="464F39C5" w14:textId="77777777" w:rsidR="00481850" w:rsidRPr="00481850" w:rsidRDefault="00481850" w:rsidP="00481850">
      <w:pPr>
        <w:rPr>
          <w:rFonts w:ascii="Times New Roman" w:hAnsi="Times New Roman" w:cs="Times New Roman"/>
          <w:sz w:val="24"/>
          <w:szCs w:val="24"/>
          <w:lang w:val="en-AU"/>
        </w:rPr>
      </w:pPr>
      <w:r w:rsidRPr="00481850">
        <w:rPr>
          <w:rFonts w:ascii="Times New Roman" w:hAnsi="Times New Roman" w:cs="Times New Roman"/>
          <w:sz w:val="24"/>
          <w:szCs w:val="24"/>
          <w:lang w:val="en-AU"/>
        </w:rPr>
        <w:t xml:space="preserve">Conclusion: </w:t>
      </w:r>
    </w:p>
    <w:p w14:paraId="68680245" w14:textId="1F48DEF3" w:rsidR="00481850" w:rsidRPr="00481850" w:rsidRDefault="00481850" w:rsidP="00481850">
      <w:pPr>
        <w:rPr>
          <w:rFonts w:ascii="Times New Roman" w:hAnsi="Times New Roman" w:cs="Times New Roman"/>
          <w:sz w:val="24"/>
          <w:szCs w:val="24"/>
          <w:lang w:val="en-AU"/>
        </w:rPr>
      </w:pPr>
      <w:bookmarkStart w:id="2" w:name="_Hlk75861798"/>
      <w:r w:rsidRPr="00481850">
        <w:rPr>
          <w:rFonts w:ascii="Times New Roman" w:hAnsi="Times New Roman" w:cs="Times New Roman"/>
          <w:sz w:val="24"/>
          <w:szCs w:val="24"/>
          <w:lang w:val="en-AU"/>
        </w:rPr>
        <w:t>The use of machine learning-based algorithms can help in the early identification of patients with permanent need of shunt. We present the development of a predictive algorithm for permanent shunt with an accuracy of 86</w:t>
      </w:r>
      <w:r w:rsidR="002B295B" w:rsidRPr="00481850">
        <w:rPr>
          <w:rFonts w:ascii="Times New Roman" w:hAnsi="Times New Roman" w:cs="Times New Roman"/>
          <w:sz w:val="24"/>
          <w:szCs w:val="24"/>
          <w:lang w:val="en-AU"/>
        </w:rPr>
        <w:t>%,</w:t>
      </w:r>
      <w:r w:rsidRPr="00481850">
        <w:rPr>
          <w:rFonts w:ascii="Times New Roman" w:hAnsi="Times New Roman" w:cs="Times New Roman"/>
          <w:sz w:val="24"/>
          <w:szCs w:val="24"/>
          <w:lang w:val="en-AU"/>
        </w:rPr>
        <w:t xml:space="preserve"> accuracy of the algorithm can be improved with larger volume of data</w:t>
      </w:r>
      <w:r w:rsidR="007D3F6D">
        <w:rPr>
          <w:rFonts w:ascii="Times New Roman" w:hAnsi="Times New Roman" w:cs="Times New Roman"/>
          <w:sz w:val="24"/>
          <w:szCs w:val="24"/>
          <w:lang w:val="en-AU"/>
        </w:rPr>
        <w:t xml:space="preserve"> and previous analysis</w:t>
      </w:r>
      <w:r w:rsidRPr="00481850">
        <w:rPr>
          <w:rFonts w:ascii="Times New Roman" w:hAnsi="Times New Roman" w:cs="Times New Roman"/>
          <w:sz w:val="24"/>
          <w:szCs w:val="24"/>
          <w:lang w:val="en-AU"/>
        </w:rPr>
        <w:t>.</w:t>
      </w:r>
    </w:p>
    <w:bookmarkEnd w:id="2"/>
    <w:p w14:paraId="792C0ABF" w14:textId="77777777" w:rsidR="00481850" w:rsidRPr="00DD5A93" w:rsidRDefault="00481850" w:rsidP="00481850">
      <w:pPr>
        <w:rPr>
          <w:lang w:val="en-AU"/>
        </w:rPr>
      </w:pPr>
    </w:p>
    <w:p w14:paraId="29A540FE" w14:textId="77777777" w:rsidR="00481850" w:rsidRPr="00DD5A93" w:rsidRDefault="00481850" w:rsidP="00481850">
      <w:pPr>
        <w:pStyle w:val="Ttulo1"/>
        <w:rPr>
          <w:lang w:val="en-AU"/>
        </w:rPr>
      </w:pPr>
      <w:r w:rsidRPr="00DD5A93">
        <w:rPr>
          <w:lang w:val="en-AU"/>
        </w:rPr>
        <w:t>SHORT TITLE:</w:t>
      </w:r>
    </w:p>
    <w:p w14:paraId="43BB10A3" w14:textId="77777777" w:rsidR="00481850" w:rsidRPr="00DD5A93" w:rsidRDefault="00481850" w:rsidP="00481850">
      <w:pPr>
        <w:rPr>
          <w:lang w:val="en-AU"/>
        </w:rPr>
      </w:pPr>
      <w:r w:rsidRPr="00DD5A93">
        <w:rPr>
          <w:lang w:val="en-AU"/>
        </w:rPr>
        <w:t>ML algorithm for preterm hydrocephalus.</w:t>
      </w:r>
    </w:p>
    <w:p w14:paraId="7A7A182D" w14:textId="77777777" w:rsidR="00481850" w:rsidRPr="00DD5A93" w:rsidRDefault="00481850" w:rsidP="00481850">
      <w:pPr>
        <w:pStyle w:val="Ttulo1"/>
        <w:rPr>
          <w:lang w:val="en-AU"/>
        </w:rPr>
      </w:pPr>
      <w:r w:rsidRPr="00DD5A93">
        <w:rPr>
          <w:lang w:val="en-AU"/>
        </w:rPr>
        <w:t>KEY WORDS</w:t>
      </w:r>
    </w:p>
    <w:p w14:paraId="38FE63D2" w14:textId="77777777" w:rsidR="00481850" w:rsidRPr="00DD5A93" w:rsidRDefault="00481850" w:rsidP="00481850">
      <w:pPr>
        <w:rPr>
          <w:lang w:val="en-AU"/>
        </w:rPr>
      </w:pPr>
      <w:r w:rsidRPr="00DD5A93">
        <w:rPr>
          <w:lang w:val="en-AU"/>
        </w:rPr>
        <w:t>Machine Learning</w:t>
      </w:r>
    </w:p>
    <w:p w14:paraId="1248314E" w14:textId="77777777" w:rsidR="00481850" w:rsidRPr="00DD5A93" w:rsidRDefault="00481850" w:rsidP="00481850">
      <w:pPr>
        <w:rPr>
          <w:lang w:val="en-AU"/>
        </w:rPr>
      </w:pPr>
      <w:r w:rsidRPr="00DD5A93">
        <w:rPr>
          <w:lang w:val="en-AU"/>
        </w:rPr>
        <w:t>Preterm hydrocephalus</w:t>
      </w:r>
    </w:p>
    <w:p w14:paraId="769831C8" w14:textId="77777777" w:rsidR="00481850" w:rsidRPr="00DD5A93" w:rsidRDefault="00481850" w:rsidP="00481850">
      <w:pPr>
        <w:rPr>
          <w:lang w:val="en-AU"/>
        </w:rPr>
      </w:pPr>
      <w:proofErr w:type="spellStart"/>
      <w:r w:rsidRPr="00DD5A93">
        <w:rPr>
          <w:lang w:val="en-AU"/>
        </w:rPr>
        <w:t>Ce</w:t>
      </w:r>
      <w:r>
        <w:rPr>
          <w:lang w:val="en-AU"/>
        </w:rPr>
        <w:t>pha</w:t>
      </w:r>
      <w:r w:rsidRPr="00DD5A93">
        <w:rPr>
          <w:lang w:val="en-AU"/>
        </w:rPr>
        <w:t>lospinal</w:t>
      </w:r>
      <w:proofErr w:type="spellEnd"/>
      <w:r w:rsidRPr="00DD5A93">
        <w:rPr>
          <w:lang w:val="en-AU"/>
        </w:rPr>
        <w:t xml:space="preserve"> fluid shunt</w:t>
      </w:r>
    </w:p>
    <w:p w14:paraId="47BACB8E" w14:textId="77777777" w:rsidR="00481850" w:rsidRPr="00DD5A93" w:rsidRDefault="00481850" w:rsidP="00481850">
      <w:pPr>
        <w:rPr>
          <w:lang w:val="en-AU"/>
        </w:rPr>
      </w:pPr>
      <w:r w:rsidRPr="00DD5A93">
        <w:rPr>
          <w:lang w:val="en-AU"/>
        </w:rPr>
        <w:t xml:space="preserve">Intraventricular </w:t>
      </w:r>
      <w:proofErr w:type="spellStart"/>
      <w:r w:rsidRPr="00DD5A93">
        <w:rPr>
          <w:lang w:val="en-AU"/>
        </w:rPr>
        <w:t>Hemorraghe</w:t>
      </w:r>
      <w:proofErr w:type="spellEnd"/>
    </w:p>
    <w:p w14:paraId="641FD0D7" w14:textId="77777777" w:rsidR="00481850" w:rsidRPr="00DD5A93" w:rsidRDefault="00481850" w:rsidP="00481850">
      <w:pPr>
        <w:rPr>
          <w:lang w:val="en-AU"/>
        </w:rPr>
      </w:pPr>
      <w:r w:rsidRPr="00DD5A93">
        <w:rPr>
          <w:lang w:val="en-AU"/>
        </w:rPr>
        <w:lastRenderedPageBreak/>
        <w:t>Ommaya</w:t>
      </w:r>
    </w:p>
    <w:p w14:paraId="339BA22C" w14:textId="77777777" w:rsidR="00481850" w:rsidRDefault="00481850" w:rsidP="00481850">
      <w:pPr>
        <w:rPr>
          <w:lang w:val="en-AU"/>
        </w:rPr>
      </w:pPr>
      <w:r w:rsidRPr="00DD5A93">
        <w:rPr>
          <w:lang w:val="en-AU"/>
        </w:rPr>
        <w:t>Algorithm</w:t>
      </w:r>
    </w:p>
    <w:p w14:paraId="74A93232" w14:textId="77777777" w:rsidR="00481850" w:rsidRPr="00DD5A93" w:rsidRDefault="00481850" w:rsidP="00481850">
      <w:pPr>
        <w:rPr>
          <w:lang w:val="en-AU"/>
        </w:rPr>
      </w:pPr>
      <w:r>
        <w:rPr>
          <w:lang w:val="en-AU"/>
        </w:rPr>
        <w:t>Neurosurgery</w:t>
      </w:r>
    </w:p>
    <w:p w14:paraId="7D32ACB0" w14:textId="3A3A4C84" w:rsidR="00481850" w:rsidRDefault="00481850" w:rsidP="009C3C44">
      <w:pPr>
        <w:pStyle w:val="Ttulo1"/>
        <w:rPr>
          <w:lang w:val="en-AU"/>
        </w:rPr>
      </w:pPr>
    </w:p>
    <w:p w14:paraId="5A14A672" w14:textId="77777777" w:rsidR="00481850" w:rsidRDefault="00481850" w:rsidP="009C3C44">
      <w:pPr>
        <w:pStyle w:val="Ttulo1"/>
        <w:rPr>
          <w:lang w:val="en-AU"/>
        </w:rPr>
      </w:pPr>
    </w:p>
    <w:bookmarkEnd w:id="0"/>
    <w:bookmarkEnd w:id="1"/>
    <w:p w14:paraId="2BCD6F83" w14:textId="77777777" w:rsidR="009526D1" w:rsidRDefault="009526D1" w:rsidP="009526D1">
      <w:pPr>
        <w:pStyle w:val="Ttulo1"/>
        <w:rPr>
          <w:lang w:val="en-AU"/>
        </w:rPr>
      </w:pPr>
      <w:r>
        <w:rPr>
          <w:lang w:val="en-AU"/>
        </w:rPr>
        <w:t>Development of machine learning-based predictor algorithm for conversion of an Ommaya reservoir to a permanent cerebrospinal fluid shunt in preterm posthemorrhagic hydrocephalus.</w:t>
      </w:r>
    </w:p>
    <w:p w14:paraId="033BC9F0" w14:textId="77777777" w:rsidR="009526D1" w:rsidRDefault="009526D1" w:rsidP="009526D1">
      <w:pPr>
        <w:rPr>
          <w:lang w:val="en-AU"/>
        </w:rPr>
      </w:pPr>
    </w:p>
    <w:p w14:paraId="7C360D86" w14:textId="40B1C0FF" w:rsidR="001467B8" w:rsidRDefault="001467B8">
      <w:pPr>
        <w:rPr>
          <w:lang w:val="en-AU"/>
        </w:rPr>
      </w:pPr>
    </w:p>
    <w:p w14:paraId="38DABA5B" w14:textId="3A2C053C" w:rsidR="001467B8" w:rsidRPr="00C46C0A" w:rsidRDefault="001467B8" w:rsidP="001467B8">
      <w:pPr>
        <w:pStyle w:val="Ttulo1"/>
        <w:rPr>
          <w:rFonts w:ascii="Times New Roman" w:hAnsi="Times New Roman" w:cs="Times New Roman"/>
          <w:sz w:val="24"/>
          <w:szCs w:val="24"/>
          <w:lang w:val="en-AU"/>
        </w:rPr>
      </w:pPr>
      <w:r w:rsidRPr="00C46C0A">
        <w:rPr>
          <w:rFonts w:ascii="Times New Roman" w:hAnsi="Times New Roman" w:cs="Times New Roman"/>
          <w:sz w:val="24"/>
          <w:szCs w:val="24"/>
          <w:lang w:val="en-AU"/>
        </w:rPr>
        <w:t>INTRODUCTION</w:t>
      </w:r>
    </w:p>
    <w:p w14:paraId="75D3FB75" w14:textId="2384ECCD" w:rsidR="00997AD1" w:rsidRPr="00C46C0A" w:rsidRDefault="00997AD1" w:rsidP="001467B8">
      <w:pPr>
        <w:pStyle w:val="NormalWeb"/>
        <w:shd w:val="clear" w:color="auto" w:fill="FFFFFF"/>
        <w:textAlignment w:val="baseline"/>
        <w:rPr>
          <w:color w:val="000000" w:themeColor="text1"/>
          <w:lang w:val="en-AU"/>
        </w:rPr>
      </w:pPr>
      <w:r w:rsidRPr="00C46C0A">
        <w:rPr>
          <w:color w:val="000000" w:themeColor="text1"/>
          <w:lang w:val="en-AU"/>
        </w:rPr>
        <w:t>I</w:t>
      </w:r>
      <w:r w:rsidR="00776061" w:rsidRPr="00C46C0A">
        <w:rPr>
          <w:color w:val="000000" w:themeColor="text1"/>
          <w:lang w:val="en-AU"/>
        </w:rPr>
        <w:t>ntraventricular</w:t>
      </w:r>
      <w:r w:rsidRPr="00C46C0A">
        <w:rPr>
          <w:color w:val="000000" w:themeColor="text1"/>
          <w:lang w:val="en-AU"/>
        </w:rPr>
        <w:t xml:space="preserve"> </w:t>
      </w:r>
      <w:proofErr w:type="spellStart"/>
      <w:r w:rsidRPr="00C46C0A">
        <w:rPr>
          <w:color w:val="000000" w:themeColor="text1"/>
          <w:lang w:val="en-AU"/>
        </w:rPr>
        <w:t>hemorrhage</w:t>
      </w:r>
      <w:proofErr w:type="spellEnd"/>
      <w:r w:rsidRPr="00C46C0A">
        <w:rPr>
          <w:color w:val="000000" w:themeColor="text1"/>
          <w:lang w:val="en-AU"/>
        </w:rPr>
        <w:t xml:space="preserve"> </w:t>
      </w:r>
      <w:r w:rsidR="00776061" w:rsidRPr="00C46C0A">
        <w:rPr>
          <w:color w:val="000000" w:themeColor="text1"/>
          <w:lang w:val="en-AU"/>
        </w:rPr>
        <w:t xml:space="preserve">(IVH) </w:t>
      </w:r>
      <w:r w:rsidRPr="00C46C0A">
        <w:rPr>
          <w:color w:val="000000" w:themeColor="text1"/>
          <w:lang w:val="en-AU"/>
        </w:rPr>
        <w:t xml:space="preserve">is a serious and common pathology in premature </w:t>
      </w:r>
      <w:r w:rsidR="00776061" w:rsidRPr="00C46C0A">
        <w:rPr>
          <w:color w:val="000000" w:themeColor="text1"/>
          <w:lang w:val="en-AU"/>
        </w:rPr>
        <w:t>infants</w:t>
      </w:r>
      <w:r w:rsidRPr="00C46C0A">
        <w:rPr>
          <w:color w:val="000000" w:themeColor="text1"/>
          <w:lang w:val="en-AU"/>
        </w:rPr>
        <w:t>. Bleeding begins in the fragile subependymal capillary network of the germinal matrix, a richly vascularized collection of neuronal-glial precursor cells in the developing brain</w:t>
      </w:r>
      <w:r w:rsidR="00776061" w:rsidRPr="00C46C0A">
        <w:rPr>
          <w:color w:val="000000" w:themeColor="text1"/>
          <w:vertAlign w:val="superscript"/>
          <w:lang w:val="en-AU"/>
        </w:rPr>
        <w:t>1</w:t>
      </w:r>
      <w:r w:rsidRPr="00C46C0A">
        <w:rPr>
          <w:color w:val="000000" w:themeColor="text1"/>
          <w:lang w:val="en-AU"/>
        </w:rPr>
        <w:t>.</w:t>
      </w:r>
      <w:r w:rsidR="00776061" w:rsidRPr="00C46C0A">
        <w:rPr>
          <w:color w:val="000000" w:themeColor="text1"/>
          <w:lang w:val="en-AU"/>
        </w:rPr>
        <w:t xml:space="preserve"> IVH </w:t>
      </w:r>
      <w:r w:rsidR="000E3001">
        <w:rPr>
          <w:color w:val="000000" w:themeColor="text1"/>
          <w:lang w:val="en-AU"/>
        </w:rPr>
        <w:t>is the</w:t>
      </w:r>
      <w:r w:rsidR="00776061" w:rsidRPr="00C46C0A">
        <w:rPr>
          <w:color w:val="000000" w:themeColor="text1"/>
          <w:lang w:val="en-AU"/>
        </w:rPr>
        <w:t xml:space="preserve"> most frequent cause of acquired hydrocephalus</w:t>
      </w:r>
      <w:r w:rsidR="00776061" w:rsidRPr="00C46C0A">
        <w:rPr>
          <w:color w:val="000000" w:themeColor="text1"/>
          <w:vertAlign w:val="superscript"/>
          <w:lang w:val="en-AU"/>
        </w:rPr>
        <w:t>2</w:t>
      </w:r>
      <w:r w:rsidR="00776061" w:rsidRPr="00C46C0A">
        <w:rPr>
          <w:color w:val="000000" w:themeColor="text1"/>
          <w:lang w:val="en-AU"/>
        </w:rPr>
        <w:t>. This situation can lead to various delays in motor, language, and cognition development</w:t>
      </w:r>
      <w:r w:rsidR="00776061" w:rsidRPr="00C46C0A">
        <w:rPr>
          <w:color w:val="000000" w:themeColor="text1"/>
          <w:vertAlign w:val="superscript"/>
          <w:lang w:val="en-AU"/>
        </w:rPr>
        <w:t>3</w:t>
      </w:r>
      <w:r w:rsidR="00776061" w:rsidRPr="00C46C0A">
        <w:rPr>
          <w:color w:val="000000" w:themeColor="text1"/>
          <w:lang w:val="en-AU"/>
        </w:rPr>
        <w:t>.</w:t>
      </w:r>
    </w:p>
    <w:p w14:paraId="6BD0AE85" w14:textId="36F2308C" w:rsidR="00522186" w:rsidRPr="00C46C0A" w:rsidRDefault="00164270" w:rsidP="00522186">
      <w:pPr>
        <w:pStyle w:val="NormalWeb"/>
        <w:shd w:val="clear" w:color="auto" w:fill="FFFFFF"/>
        <w:textAlignment w:val="baseline"/>
        <w:rPr>
          <w:lang w:val="en-AU"/>
        </w:rPr>
      </w:pPr>
      <w:r>
        <w:rPr>
          <w:lang w:val="en-AU"/>
        </w:rPr>
        <w:t>P</w:t>
      </w:r>
      <w:r w:rsidR="00776061" w:rsidRPr="00C46C0A">
        <w:rPr>
          <w:lang w:val="en-AU"/>
        </w:rPr>
        <w:t>ermanent shunt</w:t>
      </w:r>
      <w:r w:rsidR="00522186" w:rsidRPr="00C46C0A">
        <w:rPr>
          <w:lang w:val="en-AU"/>
        </w:rPr>
        <w:t xml:space="preserve"> can cause severe complications in patients weighting ≤ 1500g</w:t>
      </w:r>
      <w:r w:rsidR="00522186" w:rsidRPr="00C46C0A">
        <w:rPr>
          <w:vertAlign w:val="superscript"/>
          <w:lang w:val="en-AU"/>
        </w:rPr>
        <w:t>4,5,6</w:t>
      </w:r>
      <w:r w:rsidR="00561AA5" w:rsidRPr="00C46C0A">
        <w:rPr>
          <w:lang w:val="en-AU"/>
        </w:rPr>
        <w:t xml:space="preserve">. </w:t>
      </w:r>
      <w:r>
        <w:rPr>
          <w:lang w:val="en-AU"/>
        </w:rPr>
        <w:t>Therefore d</w:t>
      </w:r>
      <w:r w:rsidRPr="00C46C0A">
        <w:rPr>
          <w:lang w:val="en-AU"/>
        </w:rPr>
        <w:t xml:space="preserve">ifferent options have been described to treat posthemorrhagic hydrocephalus until an acceptable weight </w:t>
      </w:r>
      <w:r>
        <w:rPr>
          <w:lang w:val="en-AU"/>
        </w:rPr>
        <w:t>is reached.</w:t>
      </w:r>
      <w:r w:rsidRPr="00C46C0A">
        <w:rPr>
          <w:lang w:val="en-AU"/>
        </w:rPr>
        <w:t xml:space="preserve"> </w:t>
      </w:r>
      <w:r w:rsidR="00561AA5" w:rsidRPr="00C46C0A">
        <w:rPr>
          <w:lang w:val="en-AU"/>
        </w:rPr>
        <w:t xml:space="preserve">Repeated lumbar taps, ventricular taps and placement of an external ventricular drain are associated with high rates of shunt infection and have been shown less effective in reducing the need for permanent shunts than ventricular reservoirs (Ommaya) and </w:t>
      </w:r>
      <w:proofErr w:type="spellStart"/>
      <w:r w:rsidR="00561AA5" w:rsidRPr="00C46C0A">
        <w:rPr>
          <w:lang w:val="en-AU"/>
        </w:rPr>
        <w:t>ventriculosubgaleal</w:t>
      </w:r>
      <w:proofErr w:type="spellEnd"/>
      <w:r w:rsidR="00561AA5" w:rsidRPr="00C46C0A">
        <w:rPr>
          <w:lang w:val="en-AU"/>
        </w:rPr>
        <w:t xml:space="preserve"> shunting</w:t>
      </w:r>
      <w:r w:rsidR="00522186" w:rsidRPr="00C46C0A">
        <w:rPr>
          <w:vertAlign w:val="superscript"/>
          <w:lang w:val="en-AU"/>
        </w:rPr>
        <w:t>7</w:t>
      </w:r>
      <w:r w:rsidR="00561AA5" w:rsidRPr="00C46C0A">
        <w:rPr>
          <w:vertAlign w:val="superscript"/>
          <w:lang w:val="en-AU"/>
        </w:rPr>
        <w:t>,</w:t>
      </w:r>
      <w:r w:rsidR="00522186" w:rsidRPr="00C46C0A">
        <w:rPr>
          <w:vertAlign w:val="superscript"/>
          <w:lang w:val="en-AU"/>
        </w:rPr>
        <w:t>8</w:t>
      </w:r>
      <w:r w:rsidR="00561AA5" w:rsidRPr="00C46C0A">
        <w:rPr>
          <w:vertAlign w:val="superscript"/>
          <w:lang w:val="en-AU"/>
        </w:rPr>
        <w:t>,</w:t>
      </w:r>
      <w:r w:rsidR="00522186" w:rsidRPr="00C46C0A">
        <w:rPr>
          <w:vertAlign w:val="superscript"/>
          <w:lang w:val="en-AU"/>
        </w:rPr>
        <w:t>9</w:t>
      </w:r>
      <w:r w:rsidR="00561AA5" w:rsidRPr="00C46C0A">
        <w:rPr>
          <w:lang w:val="en-AU"/>
        </w:rPr>
        <w:t>. With no evidence in the superiority between the two techniques, presenting shunt conversion rates of 65%–95%</w:t>
      </w:r>
      <w:r w:rsidR="00522186" w:rsidRPr="00C46C0A">
        <w:rPr>
          <w:vertAlign w:val="superscript"/>
          <w:lang w:val="en-AU"/>
        </w:rPr>
        <w:t>11,12</w:t>
      </w:r>
      <w:r w:rsidR="00561AA5" w:rsidRPr="00C46C0A">
        <w:rPr>
          <w:lang w:val="en-AU"/>
        </w:rPr>
        <w:t>.</w:t>
      </w:r>
    </w:p>
    <w:p w14:paraId="6FCBA3DB" w14:textId="6474AFC7" w:rsidR="00B84C07" w:rsidRPr="00C46C0A" w:rsidRDefault="00B84C07" w:rsidP="00994124">
      <w:pPr>
        <w:pStyle w:val="NormalWeb"/>
        <w:shd w:val="clear" w:color="auto" w:fill="FFFFFF"/>
        <w:textAlignment w:val="baseline"/>
        <w:rPr>
          <w:lang w:val="en-AU"/>
        </w:rPr>
      </w:pPr>
      <w:r w:rsidRPr="00C46C0A">
        <w:rPr>
          <w:lang w:val="en-AU"/>
        </w:rPr>
        <w:t>P</w:t>
      </w:r>
      <w:r w:rsidR="00522186" w:rsidRPr="00C46C0A">
        <w:rPr>
          <w:lang w:val="en-AU"/>
        </w:rPr>
        <w:t>ermanent shunt</w:t>
      </w:r>
      <w:r w:rsidR="00164270">
        <w:rPr>
          <w:lang w:val="en-AU"/>
        </w:rPr>
        <w:t>ing</w:t>
      </w:r>
      <w:r w:rsidR="00522186" w:rsidRPr="00C46C0A">
        <w:rPr>
          <w:lang w:val="en-AU"/>
        </w:rPr>
        <w:t xml:space="preserve"> </w:t>
      </w:r>
      <w:r w:rsidR="0074557A">
        <w:rPr>
          <w:lang w:val="en-AU"/>
        </w:rPr>
        <w:t xml:space="preserve">at </w:t>
      </w:r>
      <w:r w:rsidR="00522186" w:rsidRPr="00C46C0A">
        <w:rPr>
          <w:lang w:val="en-AU"/>
        </w:rPr>
        <w:t>long-term can lead to a greater degree of neurological abnormalities, a smaller cranial circumference, not mentioning the important rate of shunt revision</w:t>
      </w:r>
      <w:r w:rsidR="00994124" w:rsidRPr="00C46C0A">
        <w:rPr>
          <w:lang w:val="en-AU"/>
        </w:rPr>
        <w:t xml:space="preserve"> </w:t>
      </w:r>
      <w:r w:rsidR="00994124" w:rsidRPr="00C46C0A">
        <w:rPr>
          <w:vertAlign w:val="superscript"/>
          <w:lang w:val="en-AU"/>
        </w:rPr>
        <w:t>4,8,11,13</w:t>
      </w:r>
      <w:r w:rsidR="00522186" w:rsidRPr="00C46C0A">
        <w:rPr>
          <w:lang w:val="en-AU"/>
        </w:rPr>
        <w:t>.</w:t>
      </w:r>
      <w:r w:rsidRPr="00C46C0A">
        <w:rPr>
          <w:lang w:val="en-AU"/>
        </w:rPr>
        <w:t xml:space="preserve"> S</w:t>
      </w:r>
      <w:r w:rsidR="00522186" w:rsidRPr="00C46C0A">
        <w:rPr>
          <w:lang w:val="en-AU"/>
        </w:rPr>
        <w:t xml:space="preserve">election of patients </w:t>
      </w:r>
      <w:r w:rsidR="00994124" w:rsidRPr="00C46C0A">
        <w:rPr>
          <w:lang w:val="en-AU"/>
        </w:rPr>
        <w:t xml:space="preserve">requiring </w:t>
      </w:r>
      <w:r w:rsidR="00522186" w:rsidRPr="00C46C0A">
        <w:rPr>
          <w:lang w:val="en-AU"/>
        </w:rPr>
        <w:t>permanent shunt</w:t>
      </w:r>
      <w:r w:rsidR="00994124" w:rsidRPr="00C46C0A">
        <w:rPr>
          <w:lang w:val="en-AU"/>
        </w:rPr>
        <w:t>ing</w:t>
      </w:r>
      <w:r w:rsidR="00522186" w:rsidRPr="00C46C0A">
        <w:rPr>
          <w:lang w:val="en-AU"/>
        </w:rPr>
        <w:t xml:space="preserve"> can lead to an earlier shunt implantation and avoid unnecessary </w:t>
      </w:r>
      <w:r w:rsidR="00994124" w:rsidRPr="00C46C0A">
        <w:rPr>
          <w:lang w:val="en-AU"/>
        </w:rPr>
        <w:t>taps</w:t>
      </w:r>
      <w:r w:rsidR="00522186" w:rsidRPr="00C46C0A">
        <w:rPr>
          <w:lang w:val="en-AU"/>
        </w:rPr>
        <w:t xml:space="preserve"> that </w:t>
      </w:r>
      <w:r w:rsidR="00994124" w:rsidRPr="00C46C0A">
        <w:rPr>
          <w:lang w:val="en-AU"/>
        </w:rPr>
        <w:t>result in</w:t>
      </w:r>
      <w:r w:rsidR="00522186" w:rsidRPr="00C46C0A">
        <w:rPr>
          <w:lang w:val="en-AU"/>
        </w:rPr>
        <w:t xml:space="preserve"> complications</w:t>
      </w:r>
      <w:r w:rsidR="00994124" w:rsidRPr="00C46C0A">
        <w:rPr>
          <w:vertAlign w:val="superscript"/>
          <w:lang w:val="en-AU"/>
        </w:rPr>
        <w:t>14,15</w:t>
      </w:r>
      <w:r w:rsidR="00522186" w:rsidRPr="00C46C0A">
        <w:rPr>
          <w:lang w:val="en-AU"/>
        </w:rPr>
        <w:t>.</w:t>
      </w:r>
      <w:r w:rsidR="00994124" w:rsidRPr="00C46C0A">
        <w:rPr>
          <w:lang w:val="en-AU"/>
        </w:rPr>
        <w:t xml:space="preserve"> </w:t>
      </w:r>
    </w:p>
    <w:p w14:paraId="4F291EDC" w14:textId="71CEEF82" w:rsidR="00994124" w:rsidRPr="00C46C0A" w:rsidRDefault="00994124" w:rsidP="00994124">
      <w:pPr>
        <w:pStyle w:val="NormalWeb"/>
        <w:shd w:val="clear" w:color="auto" w:fill="FFFFFF"/>
        <w:textAlignment w:val="baseline"/>
        <w:rPr>
          <w:lang w:val="en-AU"/>
        </w:rPr>
      </w:pPr>
      <w:r w:rsidRPr="00C46C0A">
        <w:rPr>
          <w:lang w:val="en-AU"/>
        </w:rPr>
        <w:t>Algorithms based on machine learning</w:t>
      </w:r>
      <w:r w:rsidR="00164270">
        <w:rPr>
          <w:lang w:val="en-AU"/>
        </w:rPr>
        <w:t xml:space="preserve"> (ML) </w:t>
      </w:r>
      <w:r w:rsidRPr="00C46C0A">
        <w:rPr>
          <w:lang w:val="en-AU"/>
        </w:rPr>
        <w:t>are set to occupy an important place in medicine, changing certain jobs for the better</w:t>
      </w:r>
      <w:r w:rsidRPr="00C46C0A">
        <w:rPr>
          <w:vertAlign w:val="superscript"/>
          <w:lang w:val="en-AU"/>
        </w:rPr>
        <w:t>16</w:t>
      </w:r>
      <w:r w:rsidRPr="00C46C0A">
        <w:rPr>
          <w:lang w:val="en-AU"/>
        </w:rPr>
        <w:t>. This is a reality in many companies that use algorithms for their business strategies. In medicine, the sensitivity of the data, the exquisite precision that algorithms must have and the mistrust or lack of knowledge of healthcare professionals have slowed down their implementation</w:t>
      </w:r>
      <w:r w:rsidRPr="00C46C0A">
        <w:rPr>
          <w:vertAlign w:val="superscript"/>
          <w:lang w:val="en-AU"/>
        </w:rPr>
        <w:t>17</w:t>
      </w:r>
      <w:r w:rsidR="00152E9B" w:rsidRPr="00C46C0A">
        <w:rPr>
          <w:vertAlign w:val="superscript"/>
          <w:lang w:val="en-AU"/>
        </w:rPr>
        <w:t>,18</w:t>
      </w:r>
      <w:r w:rsidRPr="00C46C0A">
        <w:rPr>
          <w:lang w:val="en-AU"/>
        </w:rPr>
        <w:t>.</w:t>
      </w:r>
    </w:p>
    <w:p w14:paraId="2A9B5F52" w14:textId="6F0D23E8" w:rsidR="00152E9B" w:rsidRPr="00C46C0A" w:rsidRDefault="00152E9B" w:rsidP="00994124">
      <w:pPr>
        <w:pStyle w:val="NormalWeb"/>
        <w:shd w:val="clear" w:color="auto" w:fill="FFFFFF"/>
        <w:textAlignment w:val="baseline"/>
        <w:rPr>
          <w:lang w:val="en-AU"/>
        </w:rPr>
      </w:pPr>
      <w:r w:rsidRPr="00C46C0A">
        <w:rPr>
          <w:lang w:val="en-AU"/>
        </w:rPr>
        <w:t xml:space="preserve">The </w:t>
      </w:r>
      <w:r w:rsidR="00994124" w:rsidRPr="00C46C0A">
        <w:rPr>
          <w:lang w:val="en-AU"/>
        </w:rPr>
        <w:t xml:space="preserve">objective of this study is to </w:t>
      </w:r>
      <w:r w:rsidRPr="00C46C0A">
        <w:rPr>
          <w:lang w:val="en-AU"/>
        </w:rPr>
        <w:t xml:space="preserve">develop a predictive algorithm for the conversion of an Ommaya reservoir to a permanent shunt using the power of artificial intelligence </w:t>
      </w:r>
      <w:r w:rsidR="00164270">
        <w:rPr>
          <w:lang w:val="en-AU"/>
        </w:rPr>
        <w:t xml:space="preserve">(AI) </w:t>
      </w:r>
      <w:r w:rsidRPr="00C46C0A">
        <w:rPr>
          <w:lang w:val="en-AU"/>
        </w:rPr>
        <w:t xml:space="preserve">through </w:t>
      </w:r>
      <w:r w:rsidR="00164270">
        <w:rPr>
          <w:lang w:val="en-AU"/>
        </w:rPr>
        <w:t>ML</w:t>
      </w:r>
      <w:r w:rsidRPr="00C46C0A">
        <w:rPr>
          <w:lang w:val="en-AU"/>
        </w:rPr>
        <w:t xml:space="preserve">. </w:t>
      </w:r>
      <w:r w:rsidR="00A90CC0" w:rsidRPr="00A90CC0">
        <w:rPr>
          <w:lang w:val="en-AU"/>
        </w:rPr>
        <w:t>In a second phase, an external centre has been contacted to provide more data for the external validation of the algorithm.</w:t>
      </w:r>
    </w:p>
    <w:p w14:paraId="71786726" w14:textId="226E09AB" w:rsidR="00E22644" w:rsidRPr="00C46C0A" w:rsidRDefault="00E22644" w:rsidP="00E22644">
      <w:pPr>
        <w:pStyle w:val="Ttulo1"/>
        <w:rPr>
          <w:rFonts w:ascii="Times New Roman" w:hAnsi="Times New Roman" w:cs="Times New Roman"/>
          <w:sz w:val="24"/>
          <w:szCs w:val="24"/>
          <w:lang w:val="en-AU"/>
        </w:rPr>
      </w:pPr>
      <w:r w:rsidRPr="00C46C0A">
        <w:rPr>
          <w:rFonts w:ascii="Times New Roman" w:hAnsi="Times New Roman" w:cs="Times New Roman"/>
          <w:sz w:val="24"/>
          <w:szCs w:val="24"/>
          <w:lang w:val="en-AU"/>
        </w:rPr>
        <w:lastRenderedPageBreak/>
        <w:t>METHODS</w:t>
      </w:r>
    </w:p>
    <w:p w14:paraId="0E5E9768" w14:textId="77777777" w:rsidR="005C75E1" w:rsidRPr="00C46C0A" w:rsidRDefault="005C75E1" w:rsidP="00E22644">
      <w:pPr>
        <w:rPr>
          <w:rFonts w:ascii="Times New Roman" w:hAnsi="Times New Roman" w:cs="Times New Roman"/>
          <w:sz w:val="24"/>
          <w:szCs w:val="24"/>
          <w:lang w:val="en-AU"/>
        </w:rPr>
      </w:pPr>
    </w:p>
    <w:p w14:paraId="74571A44" w14:textId="77777777" w:rsidR="000034CE" w:rsidRDefault="00E22644" w:rsidP="00E22644">
      <w:pPr>
        <w:rPr>
          <w:rFonts w:ascii="Times New Roman" w:hAnsi="Times New Roman" w:cs="Times New Roman"/>
          <w:sz w:val="24"/>
          <w:szCs w:val="24"/>
          <w:lang w:val="en-AU"/>
        </w:rPr>
      </w:pPr>
      <w:r w:rsidRPr="00C46C0A">
        <w:rPr>
          <w:rFonts w:ascii="Times New Roman" w:hAnsi="Times New Roman" w:cs="Times New Roman"/>
          <w:sz w:val="24"/>
          <w:szCs w:val="24"/>
          <w:lang w:val="en-AU"/>
        </w:rPr>
        <w:t>This study was carried out following the transparent reporting of a multivariable prediction model for individual prognosis or diagnosis (TRIPOD) guidelines.</w:t>
      </w:r>
      <w:r w:rsidR="00546183">
        <w:rPr>
          <w:rFonts w:ascii="Times New Roman" w:hAnsi="Times New Roman" w:cs="Times New Roman"/>
          <w:sz w:val="24"/>
          <w:szCs w:val="24"/>
          <w:lang w:val="en-AU"/>
        </w:rPr>
        <w:t xml:space="preserve"> Informed consent was obtained for each patient</w:t>
      </w:r>
      <w:r w:rsidR="00164270">
        <w:rPr>
          <w:rFonts w:ascii="Times New Roman" w:hAnsi="Times New Roman" w:cs="Times New Roman"/>
          <w:sz w:val="24"/>
          <w:szCs w:val="24"/>
          <w:lang w:val="en-AU"/>
        </w:rPr>
        <w:t xml:space="preserve">. </w:t>
      </w:r>
      <w:r w:rsidR="00434328">
        <w:rPr>
          <w:rFonts w:ascii="Times New Roman" w:hAnsi="Times New Roman" w:cs="Times New Roman"/>
          <w:sz w:val="24"/>
          <w:szCs w:val="24"/>
          <w:lang w:val="en-AU"/>
        </w:rPr>
        <w:t xml:space="preserve">Ethical Committee </w:t>
      </w:r>
      <w:r w:rsidR="00164270">
        <w:rPr>
          <w:rFonts w:ascii="Times New Roman" w:hAnsi="Times New Roman" w:cs="Times New Roman"/>
          <w:sz w:val="24"/>
          <w:szCs w:val="24"/>
          <w:lang w:val="en-AU"/>
        </w:rPr>
        <w:t xml:space="preserve">approval </w:t>
      </w:r>
      <w:r w:rsidR="00434328">
        <w:rPr>
          <w:rFonts w:ascii="Times New Roman" w:hAnsi="Times New Roman" w:cs="Times New Roman"/>
          <w:sz w:val="24"/>
          <w:szCs w:val="24"/>
          <w:lang w:val="en-AU"/>
        </w:rPr>
        <w:t xml:space="preserve">from our institution </w:t>
      </w:r>
      <w:r w:rsidR="00164270">
        <w:rPr>
          <w:rFonts w:ascii="Times New Roman" w:hAnsi="Times New Roman" w:cs="Times New Roman"/>
          <w:sz w:val="24"/>
          <w:szCs w:val="24"/>
          <w:lang w:val="en-AU"/>
        </w:rPr>
        <w:t>was obtained</w:t>
      </w:r>
      <w:r w:rsidR="00434328">
        <w:rPr>
          <w:rFonts w:ascii="Times New Roman" w:hAnsi="Times New Roman" w:cs="Times New Roman"/>
          <w:sz w:val="24"/>
          <w:szCs w:val="24"/>
          <w:lang w:val="en-AU"/>
        </w:rPr>
        <w:t xml:space="preserve">. </w:t>
      </w:r>
    </w:p>
    <w:p w14:paraId="0A250F0A" w14:textId="1208BD69" w:rsidR="00E22644" w:rsidRPr="00C46C0A" w:rsidRDefault="000034CE" w:rsidP="00E22644">
      <w:pPr>
        <w:rPr>
          <w:rFonts w:ascii="Times New Roman" w:hAnsi="Times New Roman" w:cs="Times New Roman"/>
          <w:sz w:val="24"/>
          <w:szCs w:val="24"/>
          <w:lang w:val="en-AU"/>
        </w:rPr>
      </w:pPr>
      <w:r w:rsidRPr="000034CE">
        <w:rPr>
          <w:rFonts w:ascii="Times New Roman" w:hAnsi="Times New Roman" w:cs="Times New Roman"/>
          <w:sz w:val="24"/>
          <w:szCs w:val="24"/>
          <w:lang w:val="en-AU"/>
        </w:rPr>
        <w:t>Although it may be complex for a clinician, we present below the methodology, mandated by the TRIPOD guidelines, that we have followed for the development of the algorithm to serve as an example for the development of future algorithms.</w:t>
      </w:r>
    </w:p>
    <w:p w14:paraId="5D225BB5" w14:textId="1735F188" w:rsidR="00E22644" w:rsidRPr="00C46C0A" w:rsidRDefault="00E22644" w:rsidP="00E22644">
      <w:pPr>
        <w:rPr>
          <w:rFonts w:ascii="Times New Roman" w:hAnsi="Times New Roman" w:cs="Times New Roman"/>
          <w:sz w:val="24"/>
          <w:szCs w:val="24"/>
          <w:lang w:val="en-AU"/>
        </w:rPr>
      </w:pPr>
      <w:r w:rsidRPr="00C46C0A">
        <w:rPr>
          <w:rFonts w:ascii="Times New Roman" w:hAnsi="Times New Roman" w:cs="Times New Roman"/>
          <w:sz w:val="24"/>
          <w:szCs w:val="24"/>
          <w:lang w:val="en-AU"/>
        </w:rPr>
        <w:t>Data were obtained from</w:t>
      </w:r>
      <w:r w:rsidR="0029088B" w:rsidRPr="00C46C0A">
        <w:rPr>
          <w:rFonts w:ascii="Times New Roman" w:hAnsi="Times New Roman" w:cs="Times New Roman"/>
          <w:sz w:val="24"/>
          <w:szCs w:val="24"/>
          <w:lang w:val="en-AU"/>
        </w:rPr>
        <w:t xml:space="preserve"> a database of</w:t>
      </w:r>
      <w:r w:rsidRPr="00C46C0A">
        <w:rPr>
          <w:rFonts w:ascii="Times New Roman" w:hAnsi="Times New Roman" w:cs="Times New Roman"/>
          <w:sz w:val="24"/>
          <w:szCs w:val="24"/>
          <w:lang w:val="en-AU"/>
        </w:rPr>
        <w:t xml:space="preserve"> </w:t>
      </w:r>
      <w:r w:rsidR="0029088B" w:rsidRPr="00C46C0A">
        <w:rPr>
          <w:rFonts w:ascii="Times New Roman" w:hAnsi="Times New Roman" w:cs="Times New Roman"/>
          <w:sz w:val="24"/>
          <w:szCs w:val="24"/>
          <w:lang w:val="en-AU"/>
        </w:rPr>
        <w:t xml:space="preserve">our </w:t>
      </w:r>
      <w:r w:rsidRPr="00C46C0A">
        <w:rPr>
          <w:rFonts w:ascii="Times New Roman" w:hAnsi="Times New Roman" w:cs="Times New Roman"/>
          <w:sz w:val="24"/>
          <w:szCs w:val="24"/>
          <w:lang w:val="en-AU"/>
        </w:rPr>
        <w:t>hospital</w:t>
      </w:r>
      <w:r w:rsidR="0029088B" w:rsidRPr="00C46C0A">
        <w:rPr>
          <w:rFonts w:ascii="Times New Roman" w:hAnsi="Times New Roman" w:cs="Times New Roman"/>
          <w:sz w:val="24"/>
          <w:szCs w:val="24"/>
          <w:lang w:val="en-AU"/>
        </w:rPr>
        <w:t xml:space="preserve"> records (tertiary hospital)</w:t>
      </w:r>
      <w:r w:rsidRPr="00C46C0A">
        <w:rPr>
          <w:rFonts w:ascii="Times New Roman" w:hAnsi="Times New Roman" w:cs="Times New Roman"/>
          <w:sz w:val="24"/>
          <w:szCs w:val="24"/>
          <w:lang w:val="en-AU"/>
        </w:rPr>
        <w:t xml:space="preserve"> of 4</w:t>
      </w:r>
      <w:r w:rsidR="0029088B" w:rsidRPr="00C46C0A">
        <w:rPr>
          <w:rFonts w:ascii="Times New Roman" w:hAnsi="Times New Roman" w:cs="Times New Roman"/>
          <w:sz w:val="24"/>
          <w:szCs w:val="24"/>
          <w:lang w:val="en-AU"/>
        </w:rPr>
        <w:t xml:space="preserve">3 </w:t>
      </w:r>
      <w:r w:rsidRPr="00C46C0A">
        <w:rPr>
          <w:rFonts w:ascii="Times New Roman" w:hAnsi="Times New Roman" w:cs="Times New Roman"/>
          <w:sz w:val="24"/>
          <w:szCs w:val="24"/>
          <w:lang w:val="en-AU"/>
        </w:rPr>
        <w:t>preterm neonatal patients</w:t>
      </w:r>
      <w:r w:rsidR="0029088B" w:rsidRPr="00C46C0A">
        <w:rPr>
          <w:rFonts w:ascii="Times New Roman" w:hAnsi="Times New Roman" w:cs="Times New Roman"/>
          <w:sz w:val="24"/>
          <w:szCs w:val="24"/>
          <w:lang w:val="en-AU"/>
        </w:rPr>
        <w:t xml:space="preserve">, </w:t>
      </w:r>
      <w:r w:rsidRPr="00C46C0A">
        <w:rPr>
          <w:rFonts w:ascii="Times New Roman" w:hAnsi="Times New Roman" w:cs="Times New Roman"/>
          <w:sz w:val="24"/>
          <w:szCs w:val="24"/>
          <w:lang w:val="en-AU"/>
        </w:rPr>
        <w:t xml:space="preserve">gestational age </w:t>
      </w:r>
      <w:bookmarkStart w:id="3" w:name="_Hlk75861394"/>
      <w:r w:rsidRPr="00C46C0A">
        <w:rPr>
          <w:rFonts w:ascii="Times New Roman" w:hAnsi="Times New Roman" w:cs="Times New Roman"/>
          <w:sz w:val="24"/>
          <w:szCs w:val="24"/>
          <w:lang w:val="en-AU"/>
        </w:rPr>
        <w:t>≤</w:t>
      </w:r>
      <w:bookmarkEnd w:id="3"/>
      <w:r w:rsidRPr="00C46C0A">
        <w:rPr>
          <w:rFonts w:ascii="Times New Roman" w:hAnsi="Times New Roman" w:cs="Times New Roman"/>
          <w:sz w:val="24"/>
          <w:szCs w:val="24"/>
          <w:lang w:val="en-AU"/>
        </w:rPr>
        <w:t xml:space="preserve"> 34 week</w:t>
      </w:r>
      <w:r w:rsidR="0029088B" w:rsidRPr="00C46C0A">
        <w:rPr>
          <w:rFonts w:ascii="Times New Roman" w:hAnsi="Times New Roman" w:cs="Times New Roman"/>
          <w:sz w:val="24"/>
          <w:szCs w:val="24"/>
          <w:lang w:val="en-AU"/>
        </w:rPr>
        <w:t xml:space="preserve">, </w:t>
      </w:r>
      <w:r w:rsidRPr="00C46C0A">
        <w:rPr>
          <w:rFonts w:ascii="Times New Roman" w:hAnsi="Times New Roman" w:cs="Times New Roman"/>
          <w:sz w:val="24"/>
          <w:szCs w:val="24"/>
          <w:lang w:val="en-AU"/>
        </w:rPr>
        <w:t xml:space="preserve">with low birth </w:t>
      </w:r>
      <w:r w:rsidR="00232A26" w:rsidRPr="00C46C0A">
        <w:rPr>
          <w:rFonts w:ascii="Times New Roman" w:hAnsi="Times New Roman" w:cs="Times New Roman"/>
          <w:sz w:val="24"/>
          <w:szCs w:val="24"/>
          <w:lang w:val="en-AU"/>
        </w:rPr>
        <w:t>weight,</w:t>
      </w:r>
      <w:r w:rsidR="0029088B" w:rsidRPr="00C46C0A">
        <w:rPr>
          <w:rFonts w:ascii="Times New Roman" w:hAnsi="Times New Roman" w:cs="Times New Roman"/>
          <w:sz w:val="24"/>
          <w:szCs w:val="24"/>
          <w:lang w:val="en-AU"/>
        </w:rPr>
        <w:t xml:space="preserve"> </w:t>
      </w:r>
      <w:r w:rsidRPr="00C46C0A">
        <w:rPr>
          <w:rFonts w:ascii="Times New Roman" w:hAnsi="Times New Roman" w:cs="Times New Roman"/>
          <w:sz w:val="24"/>
          <w:szCs w:val="24"/>
          <w:lang w:val="en-AU"/>
        </w:rPr>
        <w:t xml:space="preserve">≤ 1500 grams, with presence of </w:t>
      </w:r>
      <w:r w:rsidR="000E3001">
        <w:rPr>
          <w:rFonts w:ascii="Times New Roman" w:hAnsi="Times New Roman" w:cs="Times New Roman"/>
          <w:sz w:val="24"/>
          <w:szCs w:val="24"/>
          <w:lang w:val="en-AU"/>
        </w:rPr>
        <w:t>IVH</w:t>
      </w:r>
      <w:r w:rsidRPr="00C46C0A">
        <w:rPr>
          <w:rFonts w:ascii="Times New Roman" w:hAnsi="Times New Roman" w:cs="Times New Roman"/>
          <w:sz w:val="24"/>
          <w:szCs w:val="24"/>
          <w:lang w:val="en-AU"/>
        </w:rPr>
        <w:t xml:space="preserve"> classified as </w:t>
      </w:r>
      <w:proofErr w:type="spellStart"/>
      <w:r w:rsidRPr="00C46C0A">
        <w:rPr>
          <w:rFonts w:ascii="Times New Roman" w:hAnsi="Times New Roman" w:cs="Times New Roman"/>
          <w:sz w:val="24"/>
          <w:szCs w:val="24"/>
          <w:lang w:val="en-AU"/>
        </w:rPr>
        <w:t>Papile</w:t>
      </w:r>
      <w:proofErr w:type="spellEnd"/>
      <w:r w:rsidRPr="00C46C0A">
        <w:rPr>
          <w:rFonts w:ascii="Times New Roman" w:hAnsi="Times New Roman" w:cs="Times New Roman"/>
          <w:sz w:val="24"/>
          <w:szCs w:val="24"/>
          <w:lang w:val="en-AU"/>
        </w:rPr>
        <w:t xml:space="preserve"> grade III or IV, </w:t>
      </w:r>
      <w:bookmarkStart w:id="4" w:name="_Hlk75861446"/>
      <w:r w:rsidRPr="00C46C0A">
        <w:rPr>
          <w:rFonts w:ascii="Times New Roman" w:hAnsi="Times New Roman" w:cs="Times New Roman"/>
          <w:sz w:val="24"/>
          <w:szCs w:val="24"/>
          <w:lang w:val="en-AU"/>
        </w:rPr>
        <w:t xml:space="preserve">with progressive hydrocephalus with frontal </w:t>
      </w:r>
      <w:proofErr w:type="spellStart"/>
      <w:r w:rsidRPr="00C46C0A">
        <w:rPr>
          <w:rFonts w:ascii="Times New Roman" w:hAnsi="Times New Roman" w:cs="Times New Roman"/>
          <w:sz w:val="24"/>
          <w:szCs w:val="24"/>
          <w:lang w:val="en-AU"/>
        </w:rPr>
        <w:t>Levene</w:t>
      </w:r>
      <w:proofErr w:type="spellEnd"/>
      <w:r w:rsidRPr="00C46C0A">
        <w:rPr>
          <w:rFonts w:ascii="Times New Roman" w:hAnsi="Times New Roman" w:cs="Times New Roman"/>
          <w:sz w:val="24"/>
          <w:szCs w:val="24"/>
          <w:lang w:val="en-AU"/>
        </w:rPr>
        <w:t xml:space="preserve"> index &gt; 4 mm </w:t>
      </w:r>
      <w:r w:rsidR="0029088B" w:rsidRPr="00C46C0A">
        <w:rPr>
          <w:rFonts w:ascii="Times New Roman" w:hAnsi="Times New Roman" w:cs="Times New Roman"/>
          <w:sz w:val="24"/>
          <w:szCs w:val="24"/>
          <w:lang w:val="en-AU"/>
        </w:rPr>
        <w:t>above</w:t>
      </w:r>
      <w:r w:rsidRPr="00C46C0A">
        <w:rPr>
          <w:rFonts w:ascii="Times New Roman" w:hAnsi="Times New Roman" w:cs="Times New Roman"/>
          <w:sz w:val="24"/>
          <w:szCs w:val="24"/>
          <w:lang w:val="en-AU"/>
        </w:rPr>
        <w:t xml:space="preserve"> the 97th percentile </w:t>
      </w:r>
      <w:bookmarkEnd w:id="4"/>
      <w:r w:rsidRPr="00C46C0A">
        <w:rPr>
          <w:rFonts w:ascii="Times New Roman" w:hAnsi="Times New Roman" w:cs="Times New Roman"/>
          <w:sz w:val="24"/>
          <w:szCs w:val="24"/>
          <w:lang w:val="en-AU"/>
        </w:rPr>
        <w:t>who required placement of an Ommaya reservoir device</w:t>
      </w:r>
      <w:r w:rsidR="0029088B" w:rsidRPr="00C46C0A">
        <w:rPr>
          <w:rFonts w:ascii="Times New Roman" w:hAnsi="Times New Roman" w:cs="Times New Roman"/>
          <w:sz w:val="24"/>
          <w:szCs w:val="24"/>
          <w:lang w:val="en-AU"/>
        </w:rPr>
        <w:t xml:space="preserve"> between 2002 and 2017</w:t>
      </w:r>
      <w:r w:rsidRPr="00C46C0A">
        <w:rPr>
          <w:rFonts w:ascii="Times New Roman" w:hAnsi="Times New Roman" w:cs="Times New Roman"/>
          <w:sz w:val="24"/>
          <w:szCs w:val="24"/>
          <w:lang w:val="en-AU"/>
        </w:rPr>
        <w:t xml:space="preserve">. Those with Ommaya-associated infections were excluded. </w:t>
      </w:r>
    </w:p>
    <w:p w14:paraId="5FB5ADBC" w14:textId="35818905" w:rsidR="003728D4" w:rsidRPr="00C46C0A" w:rsidRDefault="00AF6D46" w:rsidP="00E22644">
      <w:pPr>
        <w:rPr>
          <w:rFonts w:ascii="Times New Roman" w:hAnsi="Times New Roman" w:cs="Times New Roman"/>
          <w:sz w:val="24"/>
          <w:szCs w:val="24"/>
          <w:lang w:val="en-AU"/>
        </w:rPr>
      </w:pPr>
      <w:r w:rsidRPr="00C46C0A">
        <w:rPr>
          <w:rFonts w:ascii="Times New Roman" w:hAnsi="Times New Roman" w:cs="Times New Roman"/>
          <w:sz w:val="24"/>
          <w:szCs w:val="24"/>
          <w:lang w:val="en-AU"/>
        </w:rPr>
        <w:t>Treatment</w:t>
      </w:r>
      <w:r w:rsidR="003728D4" w:rsidRPr="00C46C0A">
        <w:rPr>
          <w:rFonts w:ascii="Times New Roman" w:hAnsi="Times New Roman" w:cs="Times New Roman"/>
          <w:sz w:val="24"/>
          <w:szCs w:val="24"/>
          <w:lang w:val="en-AU"/>
        </w:rPr>
        <w:t xml:space="preserve"> algorithm</w:t>
      </w:r>
      <w:r w:rsidR="00C71B66" w:rsidRPr="00C46C0A">
        <w:rPr>
          <w:rFonts w:ascii="Times New Roman" w:hAnsi="Times New Roman" w:cs="Times New Roman"/>
          <w:sz w:val="24"/>
          <w:szCs w:val="24"/>
          <w:lang w:val="en-AU"/>
        </w:rPr>
        <w:t xml:space="preserve"> </w:t>
      </w:r>
      <w:r w:rsidR="003728D4" w:rsidRPr="00C46C0A">
        <w:rPr>
          <w:rFonts w:ascii="Times New Roman" w:hAnsi="Times New Roman" w:cs="Times New Roman"/>
          <w:sz w:val="24"/>
          <w:szCs w:val="24"/>
          <w:lang w:val="en-AU"/>
        </w:rPr>
        <w:t xml:space="preserve">is summarized in </w:t>
      </w:r>
      <w:r w:rsidR="00B84C07" w:rsidRPr="00C46C0A">
        <w:rPr>
          <w:rFonts w:ascii="Times New Roman" w:hAnsi="Times New Roman" w:cs="Times New Roman"/>
          <w:sz w:val="24"/>
          <w:szCs w:val="24"/>
          <w:lang w:val="en-AU"/>
        </w:rPr>
        <w:t>Fi</w:t>
      </w:r>
      <w:r w:rsidR="003728D4" w:rsidRPr="00C46C0A">
        <w:rPr>
          <w:rFonts w:ascii="Times New Roman" w:hAnsi="Times New Roman" w:cs="Times New Roman"/>
          <w:sz w:val="24"/>
          <w:szCs w:val="24"/>
          <w:lang w:val="en-AU"/>
        </w:rPr>
        <w:t xml:space="preserve">gure 1. </w:t>
      </w:r>
    </w:p>
    <w:p w14:paraId="609F8BC6" w14:textId="736ECD7D" w:rsidR="00C71B66" w:rsidRPr="00C46C0A" w:rsidRDefault="00C71B66" w:rsidP="00C71B66">
      <w:pPr>
        <w:rPr>
          <w:rFonts w:ascii="Times New Roman" w:hAnsi="Times New Roman" w:cs="Times New Roman"/>
          <w:color w:val="FF0000"/>
          <w:sz w:val="24"/>
          <w:szCs w:val="24"/>
          <w:lang w:val="en-AU"/>
        </w:rPr>
      </w:pPr>
      <w:r w:rsidRPr="00C46C0A">
        <w:rPr>
          <w:rFonts w:ascii="Times New Roman" w:hAnsi="Times New Roman" w:cs="Times New Roman"/>
          <w:sz w:val="24"/>
          <w:szCs w:val="24"/>
          <w:lang w:val="en-AU"/>
        </w:rPr>
        <w:t>Demographic and clinical variables were gathered, as well as the rate of permanent shunt placement. Clinical worsening was defined as a bulging fontanelle, bradycardia, or arterial hypertension. Poor sonographic response was defined as a ventricular index greater than the preoperative value. Some cases underwent a lumbar tap as a temporizing measure before placement of an Ommaya reservoir.</w:t>
      </w:r>
    </w:p>
    <w:p w14:paraId="4AA25992" w14:textId="4CC19175" w:rsidR="00A87759" w:rsidRPr="00C46C0A" w:rsidRDefault="005A4262" w:rsidP="00A87759">
      <w:p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A</w:t>
      </w:r>
      <w:r w:rsidR="00A87759" w:rsidRPr="00C46C0A">
        <w:rPr>
          <w:rFonts w:ascii="Times New Roman" w:hAnsi="Times New Roman" w:cs="Times New Roman"/>
          <w:sz w:val="24"/>
          <w:szCs w:val="24"/>
          <w:lang w:val="en-AU"/>
        </w:rPr>
        <w:t xml:space="preserve">vailability of </w:t>
      </w:r>
      <w:r w:rsidR="00B84C07" w:rsidRPr="00C46C0A">
        <w:rPr>
          <w:rFonts w:ascii="Times New Roman" w:hAnsi="Times New Roman" w:cs="Times New Roman"/>
          <w:sz w:val="24"/>
          <w:szCs w:val="24"/>
          <w:lang w:val="en-AU"/>
        </w:rPr>
        <w:t>labelled</w:t>
      </w:r>
      <w:r w:rsidR="00A87759" w:rsidRPr="00C46C0A">
        <w:rPr>
          <w:rFonts w:ascii="Times New Roman" w:hAnsi="Times New Roman" w:cs="Times New Roman"/>
          <w:sz w:val="24"/>
          <w:szCs w:val="24"/>
          <w:lang w:val="en-AU"/>
        </w:rPr>
        <w:t xml:space="preserve"> patient data makes esp</w:t>
      </w:r>
      <w:r w:rsidR="00E7510D" w:rsidRPr="00C46C0A">
        <w:rPr>
          <w:rFonts w:ascii="Times New Roman" w:hAnsi="Times New Roman" w:cs="Times New Roman"/>
          <w:sz w:val="24"/>
          <w:szCs w:val="24"/>
          <w:lang w:val="en-AU"/>
        </w:rPr>
        <w:t>ecially interesting to consider</w:t>
      </w:r>
      <w:r w:rsidR="00B74EAE" w:rsidRPr="00C46C0A">
        <w:rPr>
          <w:rFonts w:ascii="Times New Roman" w:hAnsi="Times New Roman" w:cs="Times New Roman"/>
          <w:sz w:val="24"/>
          <w:szCs w:val="24"/>
          <w:lang w:val="en-AU"/>
        </w:rPr>
        <w:t xml:space="preserve"> Supervised </w:t>
      </w:r>
      <w:r w:rsidR="00164270">
        <w:rPr>
          <w:rFonts w:ascii="Times New Roman" w:hAnsi="Times New Roman" w:cs="Times New Roman"/>
          <w:sz w:val="24"/>
          <w:szCs w:val="24"/>
          <w:lang w:val="en-AU"/>
        </w:rPr>
        <w:t>ML</w:t>
      </w:r>
      <w:r w:rsidR="00A87759" w:rsidRPr="00C46C0A">
        <w:rPr>
          <w:rFonts w:ascii="Times New Roman" w:hAnsi="Times New Roman" w:cs="Times New Roman"/>
          <w:sz w:val="24"/>
          <w:szCs w:val="24"/>
          <w:lang w:val="en-AU"/>
        </w:rPr>
        <w:t xml:space="preserve"> techniques.</w:t>
      </w:r>
      <w:r w:rsidR="00A32B4A" w:rsidRPr="00C46C0A">
        <w:rPr>
          <w:rFonts w:ascii="Times New Roman" w:hAnsi="Times New Roman" w:cs="Times New Roman"/>
          <w:sz w:val="24"/>
          <w:szCs w:val="24"/>
          <w:lang w:val="en-AU"/>
        </w:rPr>
        <w:t xml:space="preserve"> </w:t>
      </w:r>
      <w:r>
        <w:rPr>
          <w:rFonts w:ascii="Times New Roman" w:hAnsi="Times New Roman" w:cs="Times New Roman"/>
          <w:sz w:val="24"/>
          <w:szCs w:val="24"/>
          <w:lang w:val="en-AU"/>
        </w:rPr>
        <w:t>P</w:t>
      </w:r>
      <w:r w:rsidR="00C2720F" w:rsidRPr="00C46C0A">
        <w:rPr>
          <w:rFonts w:ascii="Times New Roman" w:hAnsi="Times New Roman" w:cs="Times New Roman"/>
          <w:sz w:val="24"/>
          <w:szCs w:val="24"/>
          <w:lang w:val="en-AU"/>
        </w:rPr>
        <w:t>atient is classified as</w:t>
      </w:r>
      <w:r w:rsidR="00A87759" w:rsidRPr="00C46C0A">
        <w:rPr>
          <w:rFonts w:ascii="Times New Roman" w:hAnsi="Times New Roman" w:cs="Times New Roman"/>
          <w:sz w:val="24"/>
          <w:szCs w:val="24"/>
          <w:lang w:val="en-AU"/>
        </w:rPr>
        <w:t xml:space="preserve"> 0 when</w:t>
      </w:r>
      <w:r w:rsidR="00C2720F" w:rsidRPr="00C46C0A">
        <w:rPr>
          <w:rFonts w:ascii="Times New Roman" w:hAnsi="Times New Roman" w:cs="Times New Roman"/>
          <w:sz w:val="24"/>
          <w:szCs w:val="24"/>
          <w:lang w:val="en-AU"/>
        </w:rPr>
        <w:t xml:space="preserve"> they</w:t>
      </w:r>
      <w:r w:rsidR="00A87759" w:rsidRPr="00C46C0A">
        <w:rPr>
          <w:rFonts w:ascii="Times New Roman" w:hAnsi="Times New Roman" w:cs="Times New Roman"/>
          <w:color w:val="FF0000"/>
          <w:sz w:val="24"/>
          <w:szCs w:val="24"/>
          <w:lang w:val="en-AU"/>
        </w:rPr>
        <w:t xml:space="preserve"> </w:t>
      </w:r>
      <w:r w:rsidR="00C2720F" w:rsidRPr="00C46C0A">
        <w:rPr>
          <w:rFonts w:ascii="Times New Roman" w:hAnsi="Times New Roman" w:cs="Times New Roman"/>
          <w:sz w:val="24"/>
          <w:szCs w:val="24"/>
          <w:lang w:val="en-AU"/>
        </w:rPr>
        <w:t>do</w:t>
      </w:r>
      <w:r w:rsidR="00A87759" w:rsidRPr="00C46C0A">
        <w:rPr>
          <w:rFonts w:ascii="Times New Roman" w:hAnsi="Times New Roman" w:cs="Times New Roman"/>
          <w:sz w:val="24"/>
          <w:szCs w:val="24"/>
          <w:lang w:val="en-AU"/>
        </w:rPr>
        <w:t xml:space="preserve"> not need a p</w:t>
      </w:r>
      <w:r w:rsidR="00C2720F" w:rsidRPr="00C46C0A">
        <w:rPr>
          <w:rFonts w:ascii="Times New Roman" w:hAnsi="Times New Roman" w:cs="Times New Roman"/>
          <w:sz w:val="24"/>
          <w:szCs w:val="24"/>
          <w:lang w:val="en-AU"/>
        </w:rPr>
        <w:t>ermanent shunt and 1 when they do</w:t>
      </w:r>
      <w:r w:rsidR="00A87759" w:rsidRPr="00C46C0A">
        <w:rPr>
          <w:rFonts w:ascii="Times New Roman" w:hAnsi="Times New Roman" w:cs="Times New Roman"/>
          <w:sz w:val="24"/>
          <w:szCs w:val="24"/>
          <w:lang w:val="en-AU"/>
        </w:rPr>
        <w:t>.</w:t>
      </w:r>
    </w:p>
    <w:p w14:paraId="4AFEE4BE" w14:textId="77777777" w:rsidR="00A32B4A" w:rsidRPr="00C46C0A" w:rsidRDefault="00A32B4A" w:rsidP="00A87759">
      <w:pPr>
        <w:autoSpaceDE w:val="0"/>
        <w:autoSpaceDN w:val="0"/>
        <w:adjustRightInd w:val="0"/>
        <w:spacing w:after="0" w:line="240" w:lineRule="auto"/>
        <w:jc w:val="both"/>
        <w:rPr>
          <w:rFonts w:ascii="Times New Roman" w:hAnsi="Times New Roman" w:cs="Times New Roman"/>
          <w:sz w:val="24"/>
          <w:szCs w:val="24"/>
          <w:lang w:val="en-AU"/>
        </w:rPr>
      </w:pPr>
    </w:p>
    <w:p w14:paraId="15E844EC" w14:textId="60CE5586" w:rsidR="00A32B4A" w:rsidRPr="00C46C0A" w:rsidRDefault="00193797" w:rsidP="00A32B4A">
      <w:pPr>
        <w:autoSpaceDE w:val="0"/>
        <w:autoSpaceDN w:val="0"/>
        <w:adjustRightInd w:val="0"/>
        <w:spacing w:after="0" w:line="240" w:lineRule="auto"/>
        <w:jc w:val="both"/>
        <w:rPr>
          <w:rFonts w:ascii="Times New Roman" w:hAnsi="Times New Roman" w:cs="Times New Roman"/>
          <w:sz w:val="24"/>
          <w:szCs w:val="24"/>
          <w:lang w:val="en-AU"/>
        </w:rPr>
      </w:pPr>
      <w:r w:rsidRPr="00C46C0A">
        <w:rPr>
          <w:rFonts w:ascii="Times New Roman" w:hAnsi="Times New Roman" w:cs="Times New Roman"/>
          <w:sz w:val="24"/>
          <w:szCs w:val="24"/>
          <w:lang w:val="en-AU"/>
        </w:rPr>
        <w:t>The</w:t>
      </w:r>
      <w:r w:rsidR="00A32B4A" w:rsidRPr="00C46C0A">
        <w:rPr>
          <w:rFonts w:ascii="Times New Roman" w:hAnsi="Times New Roman" w:cs="Times New Roman"/>
          <w:sz w:val="24"/>
          <w:szCs w:val="24"/>
          <w:lang w:val="en-AU"/>
        </w:rPr>
        <w:t xml:space="preserve"> k-Nearest </w:t>
      </w:r>
      <w:proofErr w:type="spellStart"/>
      <w:r w:rsidR="00A32B4A" w:rsidRPr="00C46C0A">
        <w:rPr>
          <w:rFonts w:ascii="Times New Roman" w:hAnsi="Times New Roman" w:cs="Times New Roman"/>
          <w:sz w:val="24"/>
          <w:szCs w:val="24"/>
          <w:lang w:val="en-AU"/>
        </w:rPr>
        <w:t>Neighbors</w:t>
      </w:r>
      <w:proofErr w:type="spellEnd"/>
      <w:r w:rsidR="00A32B4A" w:rsidRPr="00C46C0A">
        <w:rPr>
          <w:rFonts w:ascii="Times New Roman" w:hAnsi="Times New Roman" w:cs="Times New Roman"/>
          <w:sz w:val="24"/>
          <w:szCs w:val="24"/>
          <w:lang w:val="en-AU"/>
        </w:rPr>
        <w:t xml:space="preserve"> (</w:t>
      </w:r>
      <w:proofErr w:type="spellStart"/>
      <w:r w:rsidR="00A32B4A" w:rsidRPr="00C46C0A">
        <w:rPr>
          <w:rFonts w:ascii="Times New Roman" w:hAnsi="Times New Roman" w:cs="Times New Roman"/>
          <w:sz w:val="24"/>
          <w:szCs w:val="24"/>
          <w:lang w:val="en-AU"/>
        </w:rPr>
        <w:t>kNN</w:t>
      </w:r>
      <w:proofErr w:type="spellEnd"/>
      <w:r w:rsidR="00A32B4A" w:rsidRPr="00C46C0A">
        <w:rPr>
          <w:rFonts w:ascii="Times New Roman" w:hAnsi="Times New Roman" w:cs="Times New Roman"/>
          <w:sz w:val="24"/>
          <w:szCs w:val="24"/>
          <w:lang w:val="en-AU"/>
        </w:rPr>
        <w:t xml:space="preserve">) algorithm </w:t>
      </w:r>
      <w:r w:rsidRPr="00C46C0A">
        <w:rPr>
          <w:rFonts w:ascii="Times New Roman" w:hAnsi="Times New Roman" w:cs="Times New Roman"/>
          <w:sz w:val="24"/>
          <w:szCs w:val="24"/>
          <w:lang w:val="en-AU"/>
        </w:rPr>
        <w:t>was used t</w:t>
      </w:r>
      <w:r w:rsidR="00A32B4A" w:rsidRPr="00C46C0A">
        <w:rPr>
          <w:rFonts w:ascii="Times New Roman" w:hAnsi="Times New Roman" w:cs="Times New Roman"/>
          <w:sz w:val="24"/>
          <w:szCs w:val="24"/>
          <w:lang w:val="en-AU"/>
        </w:rPr>
        <w:t xml:space="preserve">he output of the algorithm is the class that is the most frequent among the selected </w:t>
      </w:r>
      <w:proofErr w:type="spellStart"/>
      <w:r w:rsidR="00A32B4A" w:rsidRPr="00C46C0A">
        <w:rPr>
          <w:rFonts w:ascii="Times New Roman" w:hAnsi="Times New Roman" w:cs="Times New Roman"/>
          <w:sz w:val="24"/>
          <w:szCs w:val="24"/>
          <w:lang w:val="en-AU"/>
        </w:rPr>
        <w:t>neighbors</w:t>
      </w:r>
      <w:proofErr w:type="spellEnd"/>
      <w:r w:rsidR="00A32B4A" w:rsidRPr="00C46C0A">
        <w:rPr>
          <w:rFonts w:ascii="Times New Roman" w:hAnsi="Times New Roman" w:cs="Times New Roman"/>
          <w:sz w:val="24"/>
          <w:szCs w:val="24"/>
          <w:lang w:val="en-AU"/>
        </w:rPr>
        <w:t xml:space="preserve"> (0 or 1):</w:t>
      </w:r>
    </w:p>
    <w:p w14:paraId="0AA8CD9B" w14:textId="77777777" w:rsidR="00A32B4A" w:rsidRPr="00C46C0A" w:rsidRDefault="00A32B4A" w:rsidP="00A32B4A">
      <w:pPr>
        <w:autoSpaceDE w:val="0"/>
        <w:autoSpaceDN w:val="0"/>
        <w:adjustRightInd w:val="0"/>
        <w:spacing w:after="0" w:line="240" w:lineRule="auto"/>
        <w:jc w:val="both"/>
        <w:rPr>
          <w:rFonts w:ascii="Times New Roman" w:hAnsi="Times New Roman" w:cs="Times New Roman"/>
          <w:sz w:val="24"/>
          <w:szCs w:val="24"/>
          <w:lang w:val="en-AU"/>
        </w:rPr>
      </w:pPr>
    </w:p>
    <w:p w14:paraId="08E46BCF" w14:textId="5DF3273C" w:rsidR="00A32B4A" w:rsidRPr="00C46C0A" w:rsidRDefault="005A4262" w:rsidP="00A32B4A">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K was initialized</w:t>
      </w:r>
      <w:r w:rsidR="00A32B4A" w:rsidRPr="00C46C0A">
        <w:rPr>
          <w:rFonts w:ascii="Times New Roman" w:hAnsi="Times New Roman" w:cs="Times New Roman"/>
          <w:sz w:val="24"/>
          <w:szCs w:val="24"/>
          <w:lang w:val="en-AU"/>
        </w:rPr>
        <w:t xml:space="preserve">. This means selecting the number of </w:t>
      </w:r>
      <w:proofErr w:type="spellStart"/>
      <w:r w:rsidR="00A32B4A" w:rsidRPr="00C46C0A">
        <w:rPr>
          <w:rFonts w:ascii="Times New Roman" w:hAnsi="Times New Roman" w:cs="Times New Roman"/>
          <w:sz w:val="24"/>
          <w:szCs w:val="24"/>
          <w:lang w:val="en-AU"/>
        </w:rPr>
        <w:t>neighbors</w:t>
      </w:r>
      <w:proofErr w:type="spellEnd"/>
      <w:r w:rsidR="00A32B4A" w:rsidRPr="00C46C0A">
        <w:rPr>
          <w:rFonts w:ascii="Times New Roman" w:hAnsi="Times New Roman" w:cs="Times New Roman"/>
          <w:sz w:val="24"/>
          <w:szCs w:val="24"/>
          <w:lang w:val="en-AU"/>
        </w:rPr>
        <w:t xml:space="preserve"> that will be considered.</w:t>
      </w:r>
    </w:p>
    <w:p w14:paraId="3E089607" w14:textId="77777777" w:rsidR="00A32B4A" w:rsidRPr="00C46C0A" w:rsidRDefault="00A32B4A" w:rsidP="00A32B4A">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lang w:val="en-AU"/>
        </w:rPr>
      </w:pPr>
      <w:r w:rsidRPr="00C46C0A">
        <w:rPr>
          <w:rFonts w:ascii="Times New Roman" w:hAnsi="Times New Roman" w:cs="Times New Roman"/>
          <w:sz w:val="24"/>
          <w:szCs w:val="24"/>
          <w:lang w:val="en-AU"/>
        </w:rPr>
        <w:t>For each example in the data:</w:t>
      </w:r>
    </w:p>
    <w:p w14:paraId="6A705C5D" w14:textId="36C21B19" w:rsidR="00A32B4A" w:rsidRPr="00C46C0A" w:rsidRDefault="005A4262" w:rsidP="00A32B4A">
      <w:pPr>
        <w:pStyle w:val="Prrafodelista"/>
        <w:numPr>
          <w:ilvl w:val="1"/>
          <w:numId w:val="2"/>
        </w:numPr>
        <w:autoSpaceDE w:val="0"/>
        <w:autoSpaceDN w:val="0"/>
        <w:adjustRightInd w:val="0"/>
        <w:spacing w:after="0" w:line="240" w:lineRule="auto"/>
        <w:jc w:val="both"/>
        <w:rPr>
          <w:rFonts w:ascii="Times New Roman" w:hAnsi="Times New Roman" w:cs="Times New Roman"/>
          <w:sz w:val="24"/>
          <w:szCs w:val="24"/>
          <w:lang w:val="en-AU"/>
        </w:rPr>
      </w:pPr>
      <w:commentRangeStart w:id="5"/>
      <w:r>
        <w:rPr>
          <w:rFonts w:ascii="Times New Roman" w:hAnsi="Times New Roman" w:cs="Times New Roman"/>
          <w:sz w:val="24"/>
          <w:szCs w:val="24"/>
          <w:lang w:val="en-AU"/>
        </w:rPr>
        <w:t xml:space="preserve">Distance </w:t>
      </w:r>
      <w:r w:rsidR="00A32B4A" w:rsidRPr="00C46C0A">
        <w:rPr>
          <w:rFonts w:ascii="Times New Roman" w:hAnsi="Times New Roman" w:cs="Times New Roman"/>
          <w:sz w:val="24"/>
          <w:szCs w:val="24"/>
          <w:lang w:val="en-AU"/>
        </w:rPr>
        <w:t>between this point and the rest of points from the dataset</w:t>
      </w:r>
      <w:r>
        <w:rPr>
          <w:rFonts w:ascii="Times New Roman" w:hAnsi="Times New Roman" w:cs="Times New Roman"/>
          <w:sz w:val="24"/>
          <w:szCs w:val="24"/>
          <w:lang w:val="en-AU"/>
        </w:rPr>
        <w:t xml:space="preserve"> was calculated</w:t>
      </w:r>
      <w:r w:rsidR="00A32B4A" w:rsidRPr="00C46C0A">
        <w:rPr>
          <w:rFonts w:ascii="Times New Roman" w:hAnsi="Times New Roman" w:cs="Times New Roman"/>
          <w:sz w:val="24"/>
          <w:szCs w:val="24"/>
          <w:lang w:val="en-AU"/>
        </w:rPr>
        <w:t xml:space="preserve">. </w:t>
      </w:r>
      <w:commentRangeEnd w:id="5"/>
      <w:r w:rsidR="00257D22">
        <w:rPr>
          <w:rStyle w:val="Refdecomentario"/>
          <w:lang w:val="es-ES"/>
        </w:rPr>
        <w:commentReference w:id="5"/>
      </w:r>
      <w:r w:rsidR="00A32B4A" w:rsidRPr="00C46C0A">
        <w:rPr>
          <w:rFonts w:ascii="Times New Roman" w:hAnsi="Times New Roman" w:cs="Times New Roman"/>
          <w:sz w:val="24"/>
          <w:szCs w:val="24"/>
          <w:lang w:val="en-AU"/>
        </w:rPr>
        <w:t>Storing these distances would result in a vector of size (</w:t>
      </w:r>
      <w:proofErr w:type="gramStart"/>
      <w:r w:rsidR="00A32B4A" w:rsidRPr="00C46C0A">
        <w:rPr>
          <w:rFonts w:ascii="Times New Roman" w:hAnsi="Times New Roman" w:cs="Times New Roman"/>
          <w:sz w:val="24"/>
          <w:szCs w:val="24"/>
          <w:lang w:val="en-AU"/>
        </w:rPr>
        <w:t>1,n</w:t>
      </w:r>
      <w:proofErr w:type="gramEnd"/>
      <w:r w:rsidR="00A32B4A" w:rsidRPr="00C46C0A">
        <w:rPr>
          <w:rFonts w:ascii="Times New Roman" w:hAnsi="Times New Roman" w:cs="Times New Roman"/>
          <w:sz w:val="24"/>
          <w:szCs w:val="24"/>
          <w:lang w:val="en-AU"/>
        </w:rPr>
        <w:t xml:space="preserve">), being </w:t>
      </w:r>
      <w:proofErr w:type="spellStart"/>
      <w:r w:rsidR="00A32B4A" w:rsidRPr="00C46C0A">
        <w:rPr>
          <w:rFonts w:ascii="Times New Roman" w:hAnsi="Times New Roman" w:cs="Times New Roman"/>
          <w:sz w:val="24"/>
          <w:szCs w:val="24"/>
          <w:lang w:val="en-AU"/>
        </w:rPr>
        <w:t>n</w:t>
      </w:r>
      <w:proofErr w:type="spellEnd"/>
      <w:r w:rsidR="00A32B4A" w:rsidRPr="00C46C0A">
        <w:rPr>
          <w:rFonts w:ascii="Times New Roman" w:hAnsi="Times New Roman" w:cs="Times New Roman"/>
          <w:sz w:val="24"/>
          <w:szCs w:val="24"/>
          <w:lang w:val="en-AU"/>
        </w:rPr>
        <w:t xml:space="preserve"> the number of examples in the data set</w:t>
      </w:r>
    </w:p>
    <w:p w14:paraId="7394431C" w14:textId="2D5C1150" w:rsidR="00A32B4A" w:rsidRPr="00C46C0A" w:rsidRDefault="005A4262" w:rsidP="00A32B4A">
      <w:pPr>
        <w:pStyle w:val="Prrafodelista"/>
        <w:numPr>
          <w:ilvl w:val="1"/>
          <w:numId w:val="2"/>
        </w:num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V</w:t>
      </w:r>
      <w:r w:rsidR="00A32B4A" w:rsidRPr="00C46C0A">
        <w:rPr>
          <w:rFonts w:ascii="Times New Roman" w:hAnsi="Times New Roman" w:cs="Times New Roman"/>
          <w:sz w:val="24"/>
          <w:szCs w:val="24"/>
          <w:lang w:val="en-AU"/>
        </w:rPr>
        <w:t xml:space="preserve">ector </w:t>
      </w:r>
      <w:r>
        <w:rPr>
          <w:rFonts w:ascii="Times New Roman" w:hAnsi="Times New Roman" w:cs="Times New Roman"/>
          <w:sz w:val="24"/>
          <w:szCs w:val="24"/>
          <w:lang w:val="en-AU"/>
        </w:rPr>
        <w:t>was</w:t>
      </w:r>
      <w:r w:rsidR="00A32B4A" w:rsidRPr="00C46C0A">
        <w:rPr>
          <w:rFonts w:ascii="Times New Roman" w:hAnsi="Times New Roman" w:cs="Times New Roman"/>
          <w:sz w:val="24"/>
          <w:szCs w:val="24"/>
          <w:lang w:val="en-AU"/>
        </w:rPr>
        <w:t xml:space="preserve"> sorted in ascending order</w:t>
      </w:r>
    </w:p>
    <w:p w14:paraId="19DF7585" w14:textId="6FF8384D" w:rsidR="00A32B4A" w:rsidRPr="00C46C0A" w:rsidRDefault="005A4262" w:rsidP="00A32B4A">
      <w:pPr>
        <w:pStyle w:val="Prrafodelista"/>
        <w:numPr>
          <w:ilvl w:val="1"/>
          <w:numId w:val="2"/>
        </w:num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F</w:t>
      </w:r>
      <w:r w:rsidR="00A32B4A" w:rsidRPr="00C46C0A">
        <w:rPr>
          <w:rFonts w:ascii="Times New Roman" w:hAnsi="Times New Roman" w:cs="Times New Roman"/>
          <w:sz w:val="24"/>
          <w:szCs w:val="24"/>
          <w:lang w:val="en-AU"/>
        </w:rPr>
        <w:t>irst k positions</w:t>
      </w:r>
      <w:r>
        <w:rPr>
          <w:rFonts w:ascii="Times New Roman" w:hAnsi="Times New Roman" w:cs="Times New Roman"/>
          <w:sz w:val="24"/>
          <w:szCs w:val="24"/>
          <w:lang w:val="en-AU"/>
        </w:rPr>
        <w:t xml:space="preserve"> were selected</w:t>
      </w:r>
    </w:p>
    <w:p w14:paraId="2CAC3BD2" w14:textId="3B878577" w:rsidR="00A32B4A" w:rsidRPr="00C46C0A" w:rsidRDefault="005A4262" w:rsidP="00A32B4A">
      <w:pPr>
        <w:pStyle w:val="Prrafodelista"/>
        <w:numPr>
          <w:ilvl w:val="1"/>
          <w:numId w:val="2"/>
        </w:num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Mode was taken from </w:t>
      </w:r>
      <w:r w:rsidR="00A32B4A" w:rsidRPr="00C46C0A">
        <w:rPr>
          <w:rFonts w:ascii="Times New Roman" w:hAnsi="Times New Roman" w:cs="Times New Roman"/>
          <w:sz w:val="24"/>
          <w:szCs w:val="24"/>
          <w:lang w:val="en-AU"/>
        </w:rPr>
        <w:t>label assigned to the selected examples</w:t>
      </w:r>
    </w:p>
    <w:p w14:paraId="6C20C13E" w14:textId="77777777" w:rsidR="00F116BC" w:rsidRPr="00C46C0A" w:rsidRDefault="00F116BC" w:rsidP="00A87759">
      <w:pPr>
        <w:autoSpaceDE w:val="0"/>
        <w:autoSpaceDN w:val="0"/>
        <w:adjustRightInd w:val="0"/>
        <w:spacing w:after="0" w:line="240" w:lineRule="auto"/>
        <w:jc w:val="both"/>
        <w:rPr>
          <w:rFonts w:ascii="Times New Roman" w:hAnsi="Times New Roman" w:cs="Times New Roman"/>
          <w:sz w:val="24"/>
          <w:szCs w:val="24"/>
          <w:lang w:val="en-AU"/>
        </w:rPr>
      </w:pPr>
    </w:p>
    <w:p w14:paraId="4BE53721" w14:textId="1032D241" w:rsidR="00F116BC" w:rsidRPr="00C46C0A" w:rsidRDefault="005A4262" w:rsidP="00F116BC">
      <w:p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A series of steps were followed</w:t>
      </w:r>
      <w:r w:rsidR="00F116BC" w:rsidRPr="00C46C0A">
        <w:rPr>
          <w:rFonts w:ascii="Times New Roman" w:hAnsi="Times New Roman" w:cs="Times New Roman"/>
          <w:sz w:val="24"/>
          <w:szCs w:val="24"/>
          <w:lang w:val="en-AU"/>
        </w:rPr>
        <w:t xml:space="preserve">. </w:t>
      </w:r>
      <w:r>
        <w:rPr>
          <w:rFonts w:ascii="Times New Roman" w:hAnsi="Times New Roman" w:cs="Times New Roman"/>
          <w:sz w:val="24"/>
          <w:szCs w:val="24"/>
          <w:lang w:val="en-AU"/>
        </w:rPr>
        <w:t>F</w:t>
      </w:r>
      <w:r w:rsidR="00F116BC" w:rsidRPr="00C46C0A">
        <w:rPr>
          <w:rFonts w:ascii="Times New Roman" w:hAnsi="Times New Roman" w:cs="Times New Roman"/>
          <w:sz w:val="24"/>
          <w:szCs w:val="24"/>
          <w:lang w:val="en-AU"/>
        </w:rPr>
        <w:t xml:space="preserve">irst step is to load the dataset and </w:t>
      </w:r>
      <w:proofErr w:type="spellStart"/>
      <w:r w:rsidR="00F116BC" w:rsidRPr="00C46C0A">
        <w:rPr>
          <w:rFonts w:ascii="Times New Roman" w:hAnsi="Times New Roman" w:cs="Times New Roman"/>
          <w:sz w:val="24"/>
          <w:szCs w:val="24"/>
          <w:lang w:val="en-AU"/>
        </w:rPr>
        <w:t>analyze</w:t>
      </w:r>
      <w:proofErr w:type="spellEnd"/>
      <w:r w:rsidR="00F116BC" w:rsidRPr="00C46C0A">
        <w:rPr>
          <w:rFonts w:ascii="Times New Roman" w:hAnsi="Times New Roman" w:cs="Times New Roman"/>
          <w:sz w:val="24"/>
          <w:szCs w:val="24"/>
          <w:lang w:val="en-AU"/>
        </w:rPr>
        <w:t xml:space="preserve"> the distribution of the variables. </w:t>
      </w:r>
      <w:r>
        <w:rPr>
          <w:rFonts w:ascii="Times New Roman" w:hAnsi="Times New Roman" w:cs="Times New Roman"/>
          <w:sz w:val="24"/>
          <w:szCs w:val="24"/>
          <w:lang w:val="en-AU"/>
        </w:rPr>
        <w:t>V</w:t>
      </w:r>
      <w:r w:rsidR="00F116BC" w:rsidRPr="00C46C0A">
        <w:rPr>
          <w:rFonts w:ascii="Times New Roman" w:hAnsi="Times New Roman" w:cs="Times New Roman"/>
          <w:sz w:val="24"/>
          <w:szCs w:val="24"/>
          <w:lang w:val="en-AU"/>
        </w:rPr>
        <w:t xml:space="preserve">ariables that </w:t>
      </w:r>
      <w:r>
        <w:rPr>
          <w:rFonts w:ascii="Times New Roman" w:hAnsi="Times New Roman" w:cs="Times New Roman"/>
          <w:sz w:val="24"/>
          <w:szCs w:val="24"/>
          <w:lang w:val="en-AU"/>
        </w:rPr>
        <w:t>were</w:t>
      </w:r>
      <w:r w:rsidR="00F116BC" w:rsidRPr="00C46C0A">
        <w:rPr>
          <w:rFonts w:ascii="Times New Roman" w:hAnsi="Times New Roman" w:cs="Times New Roman"/>
          <w:sz w:val="24"/>
          <w:szCs w:val="24"/>
          <w:lang w:val="en-AU"/>
        </w:rPr>
        <w:t xml:space="preserve"> not of interest as predictors </w:t>
      </w:r>
      <w:r>
        <w:rPr>
          <w:rFonts w:ascii="Times New Roman" w:hAnsi="Times New Roman" w:cs="Times New Roman"/>
          <w:sz w:val="24"/>
          <w:szCs w:val="24"/>
          <w:lang w:val="en-AU"/>
        </w:rPr>
        <w:t>were</w:t>
      </w:r>
      <w:r w:rsidR="00F116BC" w:rsidRPr="00C46C0A">
        <w:rPr>
          <w:rFonts w:ascii="Times New Roman" w:hAnsi="Times New Roman" w:cs="Times New Roman"/>
          <w:sz w:val="24"/>
          <w:szCs w:val="24"/>
          <w:lang w:val="en-AU"/>
        </w:rPr>
        <w:t xml:space="preserve"> discarded, missing values are </w:t>
      </w:r>
      <w:r w:rsidR="005E512B" w:rsidRPr="00C46C0A">
        <w:rPr>
          <w:rFonts w:ascii="Times New Roman" w:hAnsi="Times New Roman" w:cs="Times New Roman"/>
          <w:sz w:val="24"/>
          <w:szCs w:val="24"/>
          <w:lang w:val="en-AU"/>
        </w:rPr>
        <w:t>imputed,</w:t>
      </w:r>
      <w:r w:rsidR="00F116BC" w:rsidRPr="00C46C0A">
        <w:rPr>
          <w:rFonts w:ascii="Times New Roman" w:hAnsi="Times New Roman" w:cs="Times New Roman"/>
          <w:sz w:val="24"/>
          <w:szCs w:val="24"/>
          <w:lang w:val="en-AU"/>
        </w:rPr>
        <w:t xml:space="preserve"> and </w:t>
      </w:r>
      <w:r w:rsidR="00F116BC" w:rsidRPr="00FE3F94">
        <w:rPr>
          <w:rFonts w:ascii="Times New Roman" w:hAnsi="Times New Roman" w:cs="Times New Roman"/>
          <w:sz w:val="24"/>
          <w:szCs w:val="24"/>
          <w:shd w:val="clear" w:color="auto" w:fill="FF0000"/>
          <w:lang w:val="en-AU"/>
        </w:rPr>
        <w:t>outliers are detected</w:t>
      </w:r>
      <w:r w:rsidR="00F116BC" w:rsidRPr="00C46C0A">
        <w:rPr>
          <w:rFonts w:ascii="Times New Roman" w:hAnsi="Times New Roman" w:cs="Times New Roman"/>
          <w:sz w:val="24"/>
          <w:szCs w:val="24"/>
          <w:lang w:val="en-AU"/>
        </w:rPr>
        <w:t>.</w:t>
      </w:r>
    </w:p>
    <w:p w14:paraId="3380D5BD" w14:textId="77777777" w:rsidR="00F116BC" w:rsidRPr="00C46C0A" w:rsidRDefault="00F116BC" w:rsidP="00F116BC">
      <w:pPr>
        <w:autoSpaceDE w:val="0"/>
        <w:autoSpaceDN w:val="0"/>
        <w:adjustRightInd w:val="0"/>
        <w:spacing w:after="0" w:line="240" w:lineRule="auto"/>
        <w:jc w:val="both"/>
        <w:rPr>
          <w:rFonts w:ascii="Times New Roman" w:hAnsi="Times New Roman" w:cs="Times New Roman"/>
          <w:sz w:val="24"/>
          <w:szCs w:val="24"/>
          <w:lang w:val="en-AU"/>
        </w:rPr>
      </w:pPr>
    </w:p>
    <w:p w14:paraId="70948AF3" w14:textId="4E2248E0" w:rsidR="00F116BC" w:rsidRPr="00C46C0A" w:rsidRDefault="00F116BC" w:rsidP="00FE3F94">
      <w:pPr>
        <w:shd w:val="clear" w:color="auto" w:fill="FF0000"/>
        <w:autoSpaceDE w:val="0"/>
        <w:autoSpaceDN w:val="0"/>
        <w:adjustRightInd w:val="0"/>
        <w:spacing w:after="0" w:line="240" w:lineRule="auto"/>
        <w:jc w:val="both"/>
        <w:rPr>
          <w:rFonts w:ascii="Times New Roman" w:hAnsi="Times New Roman" w:cs="Times New Roman"/>
          <w:sz w:val="24"/>
          <w:szCs w:val="24"/>
          <w:lang w:val="en-AU"/>
        </w:rPr>
      </w:pPr>
      <w:r w:rsidRPr="00C46C0A">
        <w:rPr>
          <w:rFonts w:ascii="Times New Roman" w:hAnsi="Times New Roman" w:cs="Times New Roman"/>
          <w:sz w:val="24"/>
          <w:szCs w:val="24"/>
          <w:lang w:val="en-AU"/>
        </w:rPr>
        <w:t>For</w:t>
      </w:r>
      <w:r w:rsidR="005A4262">
        <w:rPr>
          <w:rFonts w:ascii="Times New Roman" w:hAnsi="Times New Roman" w:cs="Times New Roman"/>
          <w:sz w:val="24"/>
          <w:szCs w:val="24"/>
          <w:lang w:val="en-AU"/>
        </w:rPr>
        <w:t xml:space="preserve"> </w:t>
      </w:r>
      <w:r w:rsidRPr="00C46C0A">
        <w:rPr>
          <w:rFonts w:ascii="Times New Roman" w:hAnsi="Times New Roman" w:cs="Times New Roman"/>
          <w:sz w:val="24"/>
          <w:szCs w:val="24"/>
          <w:lang w:val="en-AU"/>
        </w:rPr>
        <w:t xml:space="preserve">variables with a higher percentage of outliers in their data, a logarithmic transformation </w:t>
      </w:r>
      <w:proofErr w:type="gramStart"/>
      <w:r w:rsidR="005A4262">
        <w:rPr>
          <w:rFonts w:ascii="Times New Roman" w:hAnsi="Times New Roman" w:cs="Times New Roman"/>
          <w:sz w:val="24"/>
          <w:szCs w:val="24"/>
          <w:lang w:val="en-AU"/>
        </w:rPr>
        <w:t xml:space="preserve">was </w:t>
      </w:r>
      <w:r w:rsidRPr="00C46C0A">
        <w:rPr>
          <w:rFonts w:ascii="Times New Roman" w:hAnsi="Times New Roman" w:cs="Times New Roman"/>
          <w:sz w:val="24"/>
          <w:szCs w:val="24"/>
          <w:lang w:val="en-AU"/>
        </w:rPr>
        <w:t xml:space="preserve"> applied</w:t>
      </w:r>
      <w:proofErr w:type="gramEnd"/>
      <w:r w:rsidRPr="00C46C0A">
        <w:rPr>
          <w:rFonts w:ascii="Times New Roman" w:hAnsi="Times New Roman" w:cs="Times New Roman"/>
          <w:sz w:val="24"/>
          <w:szCs w:val="24"/>
          <w:lang w:val="en-AU"/>
        </w:rPr>
        <w:t xml:space="preserve"> to smooth these variables.</w:t>
      </w:r>
    </w:p>
    <w:p w14:paraId="0DA37D93" w14:textId="77777777" w:rsidR="00F116BC" w:rsidRPr="00C46C0A" w:rsidRDefault="00F116BC" w:rsidP="00F116BC">
      <w:pPr>
        <w:autoSpaceDE w:val="0"/>
        <w:autoSpaceDN w:val="0"/>
        <w:adjustRightInd w:val="0"/>
        <w:spacing w:after="0" w:line="240" w:lineRule="auto"/>
        <w:jc w:val="both"/>
        <w:rPr>
          <w:rFonts w:ascii="Times New Roman" w:hAnsi="Times New Roman" w:cs="Times New Roman"/>
          <w:sz w:val="24"/>
          <w:szCs w:val="24"/>
          <w:lang w:val="en-AU"/>
        </w:rPr>
      </w:pPr>
    </w:p>
    <w:p w14:paraId="54151617" w14:textId="22AD5883" w:rsidR="00F116BC" w:rsidRPr="00C46C0A" w:rsidRDefault="005A4262" w:rsidP="00FE3F94">
      <w:pPr>
        <w:shd w:val="clear" w:color="auto" w:fill="92D050"/>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lastRenderedPageBreak/>
        <w:t>Variables were standardized as h</w:t>
      </w:r>
      <w:r w:rsidR="00F116BC" w:rsidRPr="00C46C0A">
        <w:rPr>
          <w:rFonts w:ascii="Times New Roman" w:hAnsi="Times New Roman" w:cs="Times New Roman"/>
          <w:sz w:val="24"/>
          <w:szCs w:val="24"/>
          <w:lang w:val="en-AU"/>
        </w:rPr>
        <w:t xml:space="preserve">aving variables with such different magnitudes can penalize the performance of </w:t>
      </w:r>
      <w:r w:rsidR="00164270">
        <w:rPr>
          <w:rFonts w:ascii="Times New Roman" w:hAnsi="Times New Roman" w:cs="Times New Roman"/>
          <w:sz w:val="24"/>
          <w:szCs w:val="24"/>
          <w:lang w:val="en-AU"/>
        </w:rPr>
        <w:t>ML</w:t>
      </w:r>
      <w:r w:rsidR="00F116BC" w:rsidRPr="00C46C0A">
        <w:rPr>
          <w:rFonts w:ascii="Times New Roman" w:hAnsi="Times New Roman" w:cs="Times New Roman"/>
          <w:sz w:val="24"/>
          <w:szCs w:val="24"/>
          <w:lang w:val="en-AU"/>
        </w:rPr>
        <w:t xml:space="preserve"> algorithms. </w:t>
      </w:r>
      <w:r>
        <w:rPr>
          <w:rFonts w:ascii="Times New Roman" w:hAnsi="Times New Roman" w:cs="Times New Roman"/>
          <w:sz w:val="24"/>
          <w:szCs w:val="24"/>
          <w:lang w:val="en-AU"/>
        </w:rPr>
        <w:t>S</w:t>
      </w:r>
      <w:r w:rsidR="00433E97" w:rsidRPr="00C46C0A">
        <w:rPr>
          <w:rFonts w:ascii="Times New Roman" w:hAnsi="Times New Roman" w:cs="Times New Roman"/>
          <w:sz w:val="24"/>
          <w:szCs w:val="24"/>
          <w:lang w:val="en-AU"/>
        </w:rPr>
        <w:t xml:space="preserve">tandard scaler </w:t>
      </w:r>
      <w:r>
        <w:rPr>
          <w:rFonts w:ascii="Times New Roman" w:hAnsi="Times New Roman" w:cs="Times New Roman"/>
          <w:sz w:val="24"/>
          <w:szCs w:val="24"/>
          <w:lang w:val="en-AU"/>
        </w:rPr>
        <w:t>was</w:t>
      </w:r>
      <w:r w:rsidR="00433E97" w:rsidRPr="00C46C0A">
        <w:rPr>
          <w:rFonts w:ascii="Times New Roman" w:hAnsi="Times New Roman" w:cs="Times New Roman"/>
          <w:sz w:val="24"/>
          <w:szCs w:val="24"/>
          <w:lang w:val="en-AU"/>
        </w:rPr>
        <w:t xml:space="preserve"> used</w:t>
      </w:r>
      <w:r>
        <w:rPr>
          <w:rFonts w:ascii="Times New Roman" w:hAnsi="Times New Roman" w:cs="Times New Roman"/>
          <w:sz w:val="24"/>
          <w:szCs w:val="24"/>
          <w:lang w:val="en-AU"/>
        </w:rPr>
        <w:t xml:space="preserve"> for this purpose</w:t>
      </w:r>
      <w:r w:rsidR="00433E97" w:rsidRPr="00C46C0A">
        <w:rPr>
          <w:rFonts w:ascii="Times New Roman" w:hAnsi="Times New Roman" w:cs="Times New Roman"/>
          <w:sz w:val="24"/>
          <w:szCs w:val="24"/>
          <w:lang w:val="en-AU"/>
        </w:rPr>
        <w:t>.</w:t>
      </w:r>
    </w:p>
    <w:p w14:paraId="47FD5835" w14:textId="77777777" w:rsidR="00F116BC" w:rsidRPr="00C46C0A" w:rsidRDefault="00F116BC" w:rsidP="00F116BC">
      <w:pPr>
        <w:autoSpaceDE w:val="0"/>
        <w:autoSpaceDN w:val="0"/>
        <w:adjustRightInd w:val="0"/>
        <w:spacing w:after="0" w:line="240" w:lineRule="auto"/>
        <w:jc w:val="both"/>
        <w:rPr>
          <w:rFonts w:ascii="Times New Roman" w:hAnsi="Times New Roman" w:cs="Times New Roman"/>
          <w:sz w:val="24"/>
          <w:szCs w:val="24"/>
          <w:lang w:val="en-AU"/>
        </w:rPr>
      </w:pPr>
    </w:p>
    <w:p w14:paraId="5D2DB9A7" w14:textId="7F699AD2" w:rsidR="00F116BC" w:rsidRPr="00C46C0A" w:rsidRDefault="005A4262" w:rsidP="00F116BC">
      <w:p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C</w:t>
      </w:r>
      <w:r w:rsidR="00F116BC" w:rsidRPr="00C46C0A">
        <w:rPr>
          <w:rFonts w:ascii="Times New Roman" w:hAnsi="Times New Roman" w:cs="Times New Roman"/>
          <w:sz w:val="24"/>
          <w:szCs w:val="24"/>
          <w:lang w:val="en-AU"/>
        </w:rPr>
        <w:t xml:space="preserve">orrelation between the features and the output variable </w:t>
      </w:r>
      <w:r>
        <w:rPr>
          <w:rFonts w:ascii="Times New Roman" w:hAnsi="Times New Roman" w:cs="Times New Roman"/>
          <w:sz w:val="24"/>
          <w:szCs w:val="24"/>
          <w:lang w:val="en-AU"/>
        </w:rPr>
        <w:t>was</w:t>
      </w:r>
      <w:r w:rsidR="00F116BC" w:rsidRPr="00C46C0A">
        <w:rPr>
          <w:rFonts w:ascii="Times New Roman" w:hAnsi="Times New Roman" w:cs="Times New Roman"/>
          <w:sz w:val="24"/>
          <w:szCs w:val="24"/>
          <w:lang w:val="en-AU"/>
        </w:rPr>
        <w:t xml:space="preserve"> calculated to find those that </w:t>
      </w:r>
      <w:r>
        <w:rPr>
          <w:rFonts w:ascii="Times New Roman" w:hAnsi="Times New Roman" w:cs="Times New Roman"/>
          <w:sz w:val="24"/>
          <w:szCs w:val="24"/>
          <w:lang w:val="en-AU"/>
        </w:rPr>
        <w:t>were</w:t>
      </w:r>
      <w:r w:rsidR="00F116BC" w:rsidRPr="00C46C0A">
        <w:rPr>
          <w:rFonts w:ascii="Times New Roman" w:hAnsi="Times New Roman" w:cs="Times New Roman"/>
          <w:sz w:val="24"/>
          <w:szCs w:val="24"/>
          <w:lang w:val="en-AU"/>
        </w:rPr>
        <w:t xml:space="preserve"> candidates to be predictors for the model b</w:t>
      </w:r>
      <w:r w:rsidR="00F43BE1" w:rsidRPr="00C46C0A">
        <w:rPr>
          <w:rFonts w:ascii="Times New Roman" w:hAnsi="Times New Roman" w:cs="Times New Roman"/>
          <w:sz w:val="24"/>
          <w:szCs w:val="24"/>
          <w:lang w:val="en-AU"/>
        </w:rPr>
        <w:t xml:space="preserve">y having </w:t>
      </w:r>
      <w:r w:rsidR="00F116BC" w:rsidRPr="00C46C0A">
        <w:rPr>
          <w:rFonts w:ascii="Times New Roman" w:hAnsi="Times New Roman" w:cs="Times New Roman"/>
          <w:sz w:val="24"/>
          <w:szCs w:val="24"/>
          <w:lang w:val="en-AU"/>
        </w:rPr>
        <w:t>closer relationship with the output.</w:t>
      </w:r>
    </w:p>
    <w:p w14:paraId="35B55185" w14:textId="77777777" w:rsidR="00F116BC" w:rsidRPr="00C46C0A" w:rsidRDefault="00F116BC" w:rsidP="00F116BC">
      <w:pPr>
        <w:autoSpaceDE w:val="0"/>
        <w:autoSpaceDN w:val="0"/>
        <w:adjustRightInd w:val="0"/>
        <w:spacing w:after="0" w:line="240" w:lineRule="auto"/>
        <w:jc w:val="both"/>
        <w:rPr>
          <w:rFonts w:ascii="Times New Roman" w:hAnsi="Times New Roman" w:cs="Times New Roman"/>
          <w:sz w:val="24"/>
          <w:szCs w:val="24"/>
          <w:lang w:val="en-AU"/>
        </w:rPr>
      </w:pPr>
    </w:p>
    <w:p w14:paraId="1FD29D4A" w14:textId="79D2433D" w:rsidR="00F116BC" w:rsidRPr="00C46C0A" w:rsidRDefault="005A4262" w:rsidP="00F116BC">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After selection of the variables</w:t>
      </w:r>
      <w:r w:rsidR="00F116BC" w:rsidRPr="00C46C0A">
        <w:rPr>
          <w:rFonts w:ascii="Times New Roman" w:hAnsi="Times New Roman" w:cs="Times New Roman"/>
          <w:sz w:val="24"/>
          <w:szCs w:val="24"/>
          <w:lang w:val="en-AU"/>
        </w:rPr>
        <w:t xml:space="preserve">, the dataset </w:t>
      </w:r>
      <w:r>
        <w:rPr>
          <w:rFonts w:ascii="Times New Roman" w:hAnsi="Times New Roman" w:cs="Times New Roman"/>
          <w:sz w:val="24"/>
          <w:szCs w:val="24"/>
          <w:lang w:val="en-AU"/>
        </w:rPr>
        <w:t>was</w:t>
      </w:r>
      <w:r w:rsidR="00F116BC" w:rsidRPr="00C46C0A">
        <w:rPr>
          <w:rFonts w:ascii="Times New Roman" w:hAnsi="Times New Roman" w:cs="Times New Roman"/>
          <w:sz w:val="24"/>
          <w:szCs w:val="24"/>
          <w:lang w:val="en-AU"/>
        </w:rPr>
        <w:t xml:space="preserve"> </w:t>
      </w:r>
      <w:r w:rsidR="008809CB" w:rsidRPr="00C46C0A">
        <w:rPr>
          <w:rFonts w:ascii="Times New Roman" w:hAnsi="Times New Roman" w:cs="Times New Roman"/>
          <w:sz w:val="24"/>
          <w:szCs w:val="24"/>
          <w:lang w:val="en-AU"/>
        </w:rPr>
        <w:t>split</w:t>
      </w:r>
      <w:r w:rsidR="00F116BC" w:rsidRPr="00C46C0A">
        <w:rPr>
          <w:rFonts w:ascii="Times New Roman" w:hAnsi="Times New Roman" w:cs="Times New Roman"/>
          <w:sz w:val="24"/>
          <w:szCs w:val="24"/>
          <w:lang w:val="en-AU"/>
        </w:rPr>
        <w:t xml:space="preserve"> into a train set and a test set.</w:t>
      </w:r>
      <w:r w:rsidR="00A32B4A" w:rsidRPr="00C46C0A">
        <w:rPr>
          <w:rFonts w:ascii="Times New Roman" w:hAnsi="Times New Roman" w:cs="Times New Roman"/>
          <w:sz w:val="24"/>
          <w:szCs w:val="24"/>
          <w:lang w:val="en-AU"/>
        </w:rPr>
        <w:t xml:space="preserve"> </w:t>
      </w:r>
      <w:r w:rsidR="008809CB" w:rsidRPr="00C46C0A">
        <w:rPr>
          <w:rFonts w:ascii="Times New Roman" w:hAnsi="Times New Roman" w:cs="Times New Roman"/>
          <w:sz w:val="24"/>
          <w:szCs w:val="24"/>
          <w:lang w:val="en-AU"/>
        </w:rPr>
        <w:t>T</w:t>
      </w:r>
      <w:r>
        <w:rPr>
          <w:rFonts w:ascii="Times New Roman" w:hAnsi="Times New Roman" w:cs="Times New Roman"/>
          <w:sz w:val="24"/>
          <w:szCs w:val="24"/>
          <w:lang w:val="en-AU"/>
        </w:rPr>
        <w:t>r</w:t>
      </w:r>
      <w:r w:rsidR="00F116BC" w:rsidRPr="00C46C0A">
        <w:rPr>
          <w:rFonts w:ascii="Times New Roman" w:hAnsi="Times New Roman" w:cs="Times New Roman"/>
          <w:sz w:val="24"/>
          <w:szCs w:val="24"/>
          <w:lang w:val="en-AU"/>
        </w:rPr>
        <w:t>aining set</w:t>
      </w:r>
      <w:r w:rsidR="008809CB" w:rsidRPr="00C46C0A">
        <w:rPr>
          <w:rFonts w:ascii="Times New Roman" w:hAnsi="Times New Roman" w:cs="Times New Roman"/>
          <w:sz w:val="24"/>
          <w:szCs w:val="24"/>
          <w:lang w:val="en-AU"/>
        </w:rPr>
        <w:t xml:space="preserve"> </w:t>
      </w:r>
      <w:r>
        <w:rPr>
          <w:rFonts w:ascii="Times New Roman" w:hAnsi="Times New Roman" w:cs="Times New Roman"/>
          <w:sz w:val="24"/>
          <w:szCs w:val="24"/>
          <w:lang w:val="en-AU"/>
        </w:rPr>
        <w:t>was</w:t>
      </w:r>
      <w:r w:rsidR="00F116BC" w:rsidRPr="00C46C0A">
        <w:rPr>
          <w:rFonts w:ascii="Times New Roman" w:hAnsi="Times New Roman" w:cs="Times New Roman"/>
          <w:sz w:val="24"/>
          <w:szCs w:val="24"/>
          <w:lang w:val="en-AU"/>
        </w:rPr>
        <w:t xml:space="preserve"> used to fit the parameters of the model. </w:t>
      </w:r>
      <w:r>
        <w:rPr>
          <w:rFonts w:ascii="Times New Roman" w:hAnsi="Times New Roman" w:cs="Times New Roman"/>
          <w:sz w:val="24"/>
          <w:szCs w:val="24"/>
          <w:lang w:val="en-AU"/>
        </w:rPr>
        <w:t>A</w:t>
      </w:r>
      <w:r w:rsidR="00F116BC" w:rsidRPr="00C46C0A">
        <w:rPr>
          <w:rFonts w:ascii="Times New Roman" w:hAnsi="Times New Roman" w:cs="Times New Roman"/>
          <w:sz w:val="24"/>
          <w:szCs w:val="24"/>
          <w:lang w:val="en-AU"/>
        </w:rPr>
        <w:t>mount of data chosen for this test should be great</w:t>
      </w:r>
      <w:r w:rsidR="00A32B4A" w:rsidRPr="00C46C0A">
        <w:rPr>
          <w:rFonts w:ascii="Times New Roman" w:hAnsi="Times New Roman" w:cs="Times New Roman"/>
          <w:sz w:val="24"/>
          <w:szCs w:val="24"/>
          <w:lang w:val="en-AU"/>
        </w:rPr>
        <w:t xml:space="preserve">er than </w:t>
      </w:r>
      <w:r w:rsidR="00F116BC" w:rsidRPr="00C46C0A">
        <w:rPr>
          <w:rFonts w:ascii="Times New Roman" w:hAnsi="Times New Roman" w:cs="Times New Roman"/>
          <w:sz w:val="24"/>
          <w:szCs w:val="24"/>
          <w:lang w:val="en-AU"/>
        </w:rPr>
        <w:t xml:space="preserve">testing data to contemplate as many cases as possible. </w:t>
      </w:r>
      <w:r>
        <w:rPr>
          <w:rFonts w:ascii="Times New Roman" w:hAnsi="Times New Roman" w:cs="Times New Roman"/>
          <w:sz w:val="24"/>
          <w:szCs w:val="24"/>
          <w:lang w:val="en-AU"/>
        </w:rPr>
        <w:t>This is key in</w:t>
      </w:r>
      <w:r w:rsidR="00A32B4A" w:rsidRPr="00C46C0A">
        <w:rPr>
          <w:rFonts w:ascii="Times New Roman" w:hAnsi="Times New Roman" w:cs="Times New Roman"/>
          <w:sz w:val="24"/>
          <w:szCs w:val="24"/>
          <w:lang w:val="en-AU"/>
        </w:rPr>
        <w:t xml:space="preserve"> </w:t>
      </w:r>
      <w:r w:rsidR="00164270">
        <w:rPr>
          <w:rFonts w:ascii="Times New Roman" w:hAnsi="Times New Roman" w:cs="Times New Roman"/>
          <w:sz w:val="24"/>
          <w:szCs w:val="24"/>
          <w:lang w:val="en-AU"/>
        </w:rPr>
        <w:t>ML</w:t>
      </w:r>
      <w:r w:rsidR="00F116BC" w:rsidRPr="00C46C0A">
        <w:rPr>
          <w:rFonts w:ascii="Times New Roman" w:hAnsi="Times New Roman" w:cs="Times New Roman"/>
          <w:sz w:val="24"/>
          <w:szCs w:val="24"/>
          <w:lang w:val="en-AU"/>
        </w:rPr>
        <w:t xml:space="preserve"> because in a classification problem the tr</w:t>
      </w:r>
      <w:r w:rsidR="00A32B4A" w:rsidRPr="00C46C0A">
        <w:rPr>
          <w:rFonts w:ascii="Times New Roman" w:hAnsi="Times New Roman" w:cs="Times New Roman"/>
          <w:sz w:val="24"/>
          <w:szCs w:val="24"/>
          <w:lang w:val="en-AU"/>
        </w:rPr>
        <w:t xml:space="preserve">aining should contain data from </w:t>
      </w:r>
      <w:r w:rsidR="00F116BC" w:rsidRPr="00C46C0A">
        <w:rPr>
          <w:rFonts w:ascii="Times New Roman" w:hAnsi="Times New Roman" w:cs="Times New Roman"/>
          <w:sz w:val="24"/>
          <w:szCs w:val="24"/>
          <w:lang w:val="en-AU"/>
        </w:rPr>
        <w:t xml:space="preserve">all the groups that may exist, since if a group is not seen, it will never be predicted correctly. </w:t>
      </w:r>
    </w:p>
    <w:p w14:paraId="2D1A1B2D" w14:textId="77777777" w:rsidR="00F116BC" w:rsidRPr="00C46C0A" w:rsidRDefault="00F116BC" w:rsidP="00F116BC">
      <w:pPr>
        <w:autoSpaceDE w:val="0"/>
        <w:autoSpaceDN w:val="0"/>
        <w:adjustRightInd w:val="0"/>
        <w:spacing w:after="0" w:line="240" w:lineRule="auto"/>
        <w:rPr>
          <w:rFonts w:ascii="Times New Roman" w:hAnsi="Times New Roman" w:cs="Times New Roman"/>
          <w:sz w:val="24"/>
          <w:szCs w:val="24"/>
          <w:lang w:val="en-AU"/>
        </w:rPr>
      </w:pPr>
    </w:p>
    <w:p w14:paraId="6DE8EA0F" w14:textId="1BB81A60" w:rsidR="00F116BC" w:rsidRPr="00C46C0A" w:rsidRDefault="005A4262" w:rsidP="003909FA">
      <w:pPr>
        <w:shd w:val="clear" w:color="auto" w:fill="92D050"/>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Te</w:t>
      </w:r>
      <w:r w:rsidR="00F116BC" w:rsidRPr="00C46C0A">
        <w:rPr>
          <w:rFonts w:ascii="Times New Roman" w:hAnsi="Times New Roman" w:cs="Times New Roman"/>
          <w:sz w:val="24"/>
          <w:szCs w:val="24"/>
          <w:lang w:val="en-AU"/>
        </w:rPr>
        <w:t>st dataset is independent of the training dataset, but follows the same probability</w:t>
      </w:r>
    </w:p>
    <w:p w14:paraId="1B683AE9" w14:textId="77777777" w:rsidR="00F116BC" w:rsidRPr="00C46C0A" w:rsidRDefault="00F116BC" w:rsidP="003909FA">
      <w:pPr>
        <w:shd w:val="clear" w:color="auto" w:fill="92D050"/>
        <w:autoSpaceDE w:val="0"/>
        <w:autoSpaceDN w:val="0"/>
        <w:adjustRightInd w:val="0"/>
        <w:spacing w:after="0" w:line="240" w:lineRule="auto"/>
        <w:rPr>
          <w:rFonts w:ascii="Times New Roman" w:hAnsi="Times New Roman" w:cs="Times New Roman"/>
          <w:sz w:val="24"/>
          <w:szCs w:val="24"/>
          <w:lang w:val="en-AU"/>
        </w:rPr>
      </w:pPr>
      <w:r w:rsidRPr="00C46C0A">
        <w:rPr>
          <w:rFonts w:ascii="Times New Roman" w:hAnsi="Times New Roman" w:cs="Times New Roman"/>
          <w:sz w:val="24"/>
          <w:szCs w:val="24"/>
          <w:lang w:val="en-AU"/>
        </w:rPr>
        <w:t>distribution as the training dataset as they belong to the same population.</w:t>
      </w:r>
    </w:p>
    <w:p w14:paraId="2C9BF2AD" w14:textId="5D98B04C" w:rsidR="00C2720F" w:rsidRPr="00C46C0A" w:rsidRDefault="00F116BC" w:rsidP="000E3001">
      <w:pPr>
        <w:autoSpaceDE w:val="0"/>
        <w:autoSpaceDN w:val="0"/>
        <w:adjustRightInd w:val="0"/>
        <w:spacing w:after="0" w:line="240" w:lineRule="auto"/>
        <w:rPr>
          <w:rFonts w:ascii="Times New Roman" w:hAnsi="Times New Roman" w:cs="Times New Roman"/>
          <w:sz w:val="24"/>
          <w:szCs w:val="24"/>
          <w:lang w:val="en-AU"/>
        </w:rPr>
      </w:pPr>
      <w:r w:rsidRPr="00C46C0A">
        <w:rPr>
          <w:rFonts w:ascii="Times New Roman" w:hAnsi="Times New Roman" w:cs="Times New Roman"/>
          <w:sz w:val="24"/>
          <w:szCs w:val="24"/>
          <w:lang w:val="en-AU"/>
        </w:rPr>
        <w:t xml:space="preserve">The same data used to build the model cannot be used </w:t>
      </w:r>
      <w:proofErr w:type="gramStart"/>
      <w:r w:rsidRPr="00C46C0A">
        <w:rPr>
          <w:rFonts w:ascii="Times New Roman" w:hAnsi="Times New Roman" w:cs="Times New Roman"/>
          <w:sz w:val="24"/>
          <w:szCs w:val="24"/>
          <w:lang w:val="en-AU"/>
        </w:rPr>
        <w:t>in order to</w:t>
      </w:r>
      <w:proofErr w:type="gramEnd"/>
      <w:r w:rsidRPr="00C46C0A">
        <w:rPr>
          <w:rFonts w:ascii="Times New Roman" w:hAnsi="Times New Roman" w:cs="Times New Roman"/>
          <w:sz w:val="24"/>
          <w:szCs w:val="24"/>
          <w:lang w:val="en-AU"/>
        </w:rPr>
        <w:t xml:space="preserve"> evaluate it</w:t>
      </w:r>
      <w:r w:rsidR="000E3001">
        <w:rPr>
          <w:rFonts w:ascii="Times New Roman" w:hAnsi="Times New Roman" w:cs="Times New Roman"/>
          <w:sz w:val="24"/>
          <w:szCs w:val="24"/>
          <w:lang w:val="en-AU"/>
        </w:rPr>
        <w:t xml:space="preserve">, because the </w:t>
      </w:r>
      <w:r w:rsidRPr="00C46C0A">
        <w:rPr>
          <w:rFonts w:ascii="Times New Roman" w:hAnsi="Times New Roman" w:cs="Times New Roman"/>
          <w:sz w:val="24"/>
          <w:szCs w:val="24"/>
          <w:lang w:val="en-AU"/>
        </w:rPr>
        <w:t xml:space="preserve">model could simply </w:t>
      </w:r>
      <w:r w:rsidR="008809CB" w:rsidRPr="00C46C0A">
        <w:rPr>
          <w:rFonts w:ascii="Times New Roman" w:hAnsi="Times New Roman" w:cs="Times New Roman"/>
          <w:sz w:val="24"/>
          <w:szCs w:val="24"/>
          <w:lang w:val="en-AU"/>
        </w:rPr>
        <w:t>memorize</w:t>
      </w:r>
      <w:r w:rsidRPr="00C46C0A">
        <w:rPr>
          <w:rFonts w:ascii="Times New Roman" w:hAnsi="Times New Roman" w:cs="Times New Roman"/>
          <w:sz w:val="24"/>
          <w:szCs w:val="24"/>
          <w:lang w:val="en-AU"/>
        </w:rPr>
        <w:t xml:space="preserve"> the data instead of learning, so any data of the training</w:t>
      </w:r>
      <w:r w:rsidR="000E3001">
        <w:rPr>
          <w:rFonts w:ascii="Times New Roman" w:hAnsi="Times New Roman" w:cs="Times New Roman"/>
          <w:sz w:val="24"/>
          <w:szCs w:val="24"/>
          <w:lang w:val="en-AU"/>
        </w:rPr>
        <w:t xml:space="preserve"> </w:t>
      </w:r>
      <w:r w:rsidRPr="00C46C0A">
        <w:rPr>
          <w:rFonts w:ascii="Times New Roman" w:hAnsi="Times New Roman" w:cs="Times New Roman"/>
          <w:sz w:val="24"/>
          <w:szCs w:val="24"/>
          <w:lang w:val="en-AU"/>
        </w:rPr>
        <w:t>set would be perfectly predicted or classified but it would not have any generalization. For</w:t>
      </w:r>
      <w:r w:rsidR="000E3001">
        <w:rPr>
          <w:rFonts w:ascii="Times New Roman" w:hAnsi="Times New Roman" w:cs="Times New Roman"/>
          <w:sz w:val="24"/>
          <w:szCs w:val="24"/>
          <w:lang w:val="en-AU"/>
        </w:rPr>
        <w:t xml:space="preserve"> </w:t>
      </w:r>
      <w:r w:rsidRPr="00C46C0A">
        <w:rPr>
          <w:rFonts w:ascii="Times New Roman" w:hAnsi="Times New Roman" w:cs="Times New Roman"/>
          <w:sz w:val="24"/>
          <w:szCs w:val="24"/>
          <w:lang w:val="en-AU"/>
        </w:rPr>
        <w:t xml:space="preserve">this reason, a part of the data </w:t>
      </w:r>
      <w:r w:rsidR="005A4262">
        <w:rPr>
          <w:rFonts w:ascii="Times New Roman" w:hAnsi="Times New Roman" w:cs="Times New Roman"/>
          <w:sz w:val="24"/>
          <w:szCs w:val="24"/>
          <w:lang w:val="en-AU"/>
        </w:rPr>
        <w:t>was</w:t>
      </w:r>
      <w:r w:rsidRPr="00C46C0A">
        <w:rPr>
          <w:rFonts w:ascii="Times New Roman" w:hAnsi="Times New Roman" w:cs="Times New Roman"/>
          <w:sz w:val="24"/>
          <w:szCs w:val="24"/>
          <w:lang w:val="en-AU"/>
        </w:rPr>
        <w:t xml:space="preserve"> </w:t>
      </w:r>
      <w:proofErr w:type="gramStart"/>
      <w:r w:rsidRPr="00C46C0A">
        <w:rPr>
          <w:rFonts w:ascii="Times New Roman" w:hAnsi="Times New Roman" w:cs="Times New Roman"/>
          <w:sz w:val="24"/>
          <w:szCs w:val="24"/>
          <w:lang w:val="en-AU"/>
        </w:rPr>
        <w:t>saved</w:t>
      </w:r>
      <w:proofErr w:type="gramEnd"/>
      <w:r w:rsidRPr="00C46C0A">
        <w:rPr>
          <w:rFonts w:ascii="Times New Roman" w:hAnsi="Times New Roman" w:cs="Times New Roman"/>
          <w:sz w:val="24"/>
          <w:szCs w:val="24"/>
          <w:lang w:val="en-AU"/>
        </w:rPr>
        <w:t xml:space="preserve"> and the training never </w:t>
      </w:r>
      <w:r w:rsidR="005A4262">
        <w:rPr>
          <w:rFonts w:ascii="Times New Roman" w:hAnsi="Times New Roman" w:cs="Times New Roman"/>
          <w:sz w:val="24"/>
          <w:szCs w:val="24"/>
          <w:lang w:val="en-AU"/>
        </w:rPr>
        <w:t>saw</w:t>
      </w:r>
      <w:r w:rsidRPr="00C46C0A">
        <w:rPr>
          <w:rFonts w:ascii="Times New Roman" w:hAnsi="Times New Roman" w:cs="Times New Roman"/>
          <w:sz w:val="24"/>
          <w:szCs w:val="24"/>
          <w:lang w:val="en-AU"/>
        </w:rPr>
        <w:t xml:space="preserve"> this data. Once the data</w:t>
      </w:r>
      <w:r w:rsidR="000E3001">
        <w:rPr>
          <w:rFonts w:ascii="Times New Roman" w:hAnsi="Times New Roman" w:cs="Times New Roman"/>
          <w:sz w:val="24"/>
          <w:szCs w:val="24"/>
          <w:lang w:val="en-AU"/>
        </w:rPr>
        <w:t xml:space="preserve"> </w:t>
      </w:r>
      <w:r w:rsidR="005A4262">
        <w:rPr>
          <w:rFonts w:ascii="Times New Roman" w:hAnsi="Times New Roman" w:cs="Times New Roman"/>
          <w:sz w:val="24"/>
          <w:szCs w:val="24"/>
          <w:lang w:val="en-AU"/>
        </w:rPr>
        <w:t>was</w:t>
      </w:r>
      <w:r w:rsidRPr="00C46C0A">
        <w:rPr>
          <w:rFonts w:ascii="Times New Roman" w:hAnsi="Times New Roman" w:cs="Times New Roman"/>
          <w:sz w:val="24"/>
          <w:szCs w:val="24"/>
          <w:lang w:val="en-AU"/>
        </w:rPr>
        <w:t xml:space="preserve"> trained, </w:t>
      </w:r>
      <w:r w:rsidR="000E3001">
        <w:rPr>
          <w:rFonts w:ascii="Times New Roman" w:hAnsi="Times New Roman" w:cs="Times New Roman"/>
          <w:sz w:val="24"/>
          <w:szCs w:val="24"/>
          <w:lang w:val="en-AU"/>
        </w:rPr>
        <w:t xml:space="preserve">the </w:t>
      </w:r>
      <w:r w:rsidRPr="00C46C0A">
        <w:rPr>
          <w:rFonts w:ascii="Times New Roman" w:hAnsi="Times New Roman" w:cs="Times New Roman"/>
          <w:sz w:val="24"/>
          <w:szCs w:val="24"/>
          <w:lang w:val="en-AU"/>
        </w:rPr>
        <w:t xml:space="preserve">test </w:t>
      </w:r>
      <w:r w:rsidR="000E3001">
        <w:rPr>
          <w:rFonts w:ascii="Times New Roman" w:hAnsi="Times New Roman" w:cs="Times New Roman"/>
          <w:sz w:val="24"/>
          <w:szCs w:val="24"/>
          <w:lang w:val="en-AU"/>
        </w:rPr>
        <w:t xml:space="preserve">is </w:t>
      </w:r>
      <w:r w:rsidRPr="00C46C0A">
        <w:rPr>
          <w:rFonts w:ascii="Times New Roman" w:hAnsi="Times New Roman" w:cs="Times New Roman"/>
          <w:sz w:val="24"/>
          <w:szCs w:val="24"/>
          <w:lang w:val="en-AU"/>
        </w:rPr>
        <w:t xml:space="preserve">to predict the target </w:t>
      </w:r>
      <w:proofErr w:type="gramStart"/>
      <w:r w:rsidRPr="00C46C0A">
        <w:rPr>
          <w:rFonts w:ascii="Times New Roman" w:hAnsi="Times New Roman" w:cs="Times New Roman"/>
          <w:sz w:val="24"/>
          <w:szCs w:val="24"/>
          <w:lang w:val="en-AU"/>
        </w:rPr>
        <w:t>variable.</w:t>
      </w:r>
      <w:r w:rsidR="00607990" w:rsidRPr="00C46C0A">
        <w:rPr>
          <w:rFonts w:ascii="Times New Roman" w:hAnsi="Times New Roman" w:cs="Times New Roman"/>
          <w:sz w:val="24"/>
          <w:szCs w:val="24"/>
          <w:lang w:val="en-AU"/>
        </w:rPr>
        <w:t>.</w:t>
      </w:r>
      <w:proofErr w:type="gramEnd"/>
    </w:p>
    <w:p w14:paraId="2E4E8675" w14:textId="77777777" w:rsidR="008809CB" w:rsidRPr="00C46C0A" w:rsidRDefault="008809CB" w:rsidP="00F116BC">
      <w:pPr>
        <w:autoSpaceDE w:val="0"/>
        <w:autoSpaceDN w:val="0"/>
        <w:adjustRightInd w:val="0"/>
        <w:spacing w:after="0" w:line="240" w:lineRule="auto"/>
        <w:jc w:val="both"/>
        <w:rPr>
          <w:rFonts w:ascii="Times New Roman" w:hAnsi="Times New Roman" w:cs="Times New Roman"/>
          <w:sz w:val="24"/>
          <w:szCs w:val="24"/>
          <w:lang w:val="en-AU"/>
        </w:rPr>
      </w:pPr>
    </w:p>
    <w:p w14:paraId="1589027C" w14:textId="2CEBD783" w:rsidR="008809CB" w:rsidRDefault="000E3001" w:rsidP="000E3001">
      <w:p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Accuracy will </w:t>
      </w:r>
      <w:r w:rsidR="008809CB" w:rsidRPr="00C46C0A">
        <w:rPr>
          <w:rFonts w:ascii="Times New Roman" w:hAnsi="Times New Roman" w:cs="Times New Roman"/>
          <w:sz w:val="24"/>
          <w:szCs w:val="24"/>
          <w:lang w:val="en-AU"/>
        </w:rPr>
        <w:t>be used to evaluate the performance of the model</w:t>
      </w:r>
      <w:r w:rsidR="00383781">
        <w:rPr>
          <w:rFonts w:ascii="Times New Roman" w:hAnsi="Times New Roman" w:cs="Times New Roman"/>
          <w:sz w:val="24"/>
          <w:szCs w:val="24"/>
          <w:lang w:val="en-AU"/>
        </w:rPr>
        <w:t>, t</w:t>
      </w:r>
      <w:r w:rsidR="00383781" w:rsidRPr="00C46C0A">
        <w:rPr>
          <w:rFonts w:ascii="Times New Roman" w:hAnsi="Times New Roman" w:cs="Times New Roman"/>
          <w:sz w:val="24"/>
          <w:szCs w:val="24"/>
          <w:lang w:val="en-AU"/>
        </w:rPr>
        <w:t>o evaluate the</w:t>
      </w:r>
      <w:r w:rsidR="00383781">
        <w:rPr>
          <w:rFonts w:ascii="Times New Roman" w:hAnsi="Times New Roman" w:cs="Times New Roman"/>
          <w:sz w:val="24"/>
          <w:szCs w:val="24"/>
          <w:lang w:val="en-AU"/>
        </w:rPr>
        <w:t xml:space="preserve"> </w:t>
      </w:r>
      <w:proofErr w:type="gramStart"/>
      <w:r w:rsidR="00383781" w:rsidRPr="00C46C0A">
        <w:rPr>
          <w:rFonts w:ascii="Times New Roman" w:hAnsi="Times New Roman" w:cs="Times New Roman"/>
          <w:sz w:val="24"/>
          <w:szCs w:val="24"/>
          <w:lang w:val="en-AU"/>
        </w:rPr>
        <w:t>accuracy ,</w:t>
      </w:r>
      <w:proofErr w:type="gramEnd"/>
      <w:r w:rsidR="00383781" w:rsidRPr="00C46C0A">
        <w:rPr>
          <w:rFonts w:ascii="Times New Roman" w:hAnsi="Times New Roman" w:cs="Times New Roman"/>
          <w:sz w:val="24"/>
          <w:szCs w:val="24"/>
          <w:lang w:val="en-AU"/>
        </w:rPr>
        <w:t xml:space="preserve"> the target variable with the prediction</w:t>
      </w:r>
      <w:r w:rsidR="00383781">
        <w:rPr>
          <w:rFonts w:ascii="Times New Roman" w:hAnsi="Times New Roman" w:cs="Times New Roman"/>
          <w:sz w:val="24"/>
          <w:szCs w:val="24"/>
          <w:lang w:val="en-AU"/>
        </w:rPr>
        <w:t xml:space="preserve"> is compared. Accuracy </w:t>
      </w:r>
      <w:r>
        <w:rPr>
          <w:rFonts w:ascii="Times New Roman" w:hAnsi="Times New Roman" w:cs="Times New Roman"/>
          <w:sz w:val="24"/>
          <w:szCs w:val="24"/>
          <w:lang w:val="en-AU"/>
        </w:rPr>
        <w:t xml:space="preserve">is </w:t>
      </w:r>
      <w:r w:rsidR="008809CB" w:rsidRPr="00C46C0A">
        <w:rPr>
          <w:rFonts w:ascii="Times New Roman" w:hAnsi="Times New Roman" w:cs="Times New Roman"/>
          <w:sz w:val="24"/>
          <w:szCs w:val="24"/>
          <w:lang w:val="en-AU"/>
        </w:rPr>
        <w:t>defined as:</w:t>
      </w:r>
    </w:p>
    <w:p w14:paraId="2A3C2394" w14:textId="77777777" w:rsidR="000E3001" w:rsidRPr="00C46C0A" w:rsidRDefault="000E3001" w:rsidP="000E3001">
      <w:pPr>
        <w:autoSpaceDE w:val="0"/>
        <w:autoSpaceDN w:val="0"/>
        <w:adjustRightInd w:val="0"/>
        <w:spacing w:after="0" w:line="240" w:lineRule="auto"/>
        <w:jc w:val="both"/>
        <w:rPr>
          <w:rFonts w:ascii="Times New Roman" w:hAnsi="Times New Roman" w:cs="Times New Roman"/>
          <w:sz w:val="24"/>
          <w:szCs w:val="24"/>
          <w:lang w:val="en-AU"/>
        </w:rPr>
      </w:pPr>
    </w:p>
    <w:p w14:paraId="44310991" w14:textId="3044A0C4" w:rsidR="008809CB" w:rsidRPr="00C46C0A" w:rsidRDefault="008809CB" w:rsidP="00F116BC">
      <w:pPr>
        <w:autoSpaceDE w:val="0"/>
        <w:autoSpaceDN w:val="0"/>
        <w:adjustRightInd w:val="0"/>
        <w:spacing w:after="0" w:line="240" w:lineRule="auto"/>
        <w:jc w:val="both"/>
        <w:rPr>
          <w:rFonts w:ascii="Times New Roman" w:hAnsi="Times New Roman" w:cs="Times New Roman"/>
          <w:sz w:val="24"/>
          <w:szCs w:val="24"/>
          <w:lang w:val="en-AU"/>
        </w:rPr>
      </w:pPr>
      <m:oMathPara>
        <m:oMath>
          <m:r>
            <w:rPr>
              <w:rFonts w:ascii="Cambria Math" w:hAnsi="Cambria Math" w:cs="Times New Roman"/>
              <w:sz w:val="24"/>
              <w:szCs w:val="24"/>
              <w:lang w:val="en-AU"/>
            </w:rPr>
            <m:t xml:space="preserve">accuracy= </m:t>
          </m:r>
          <m:f>
            <m:fPr>
              <m:ctrlPr>
                <w:rPr>
                  <w:rFonts w:ascii="Cambria Math" w:hAnsi="Cambria Math" w:cs="Times New Roman"/>
                  <w:i/>
                  <w:sz w:val="24"/>
                  <w:szCs w:val="24"/>
                  <w:lang w:val="en-AU"/>
                </w:rPr>
              </m:ctrlPr>
            </m:fPr>
            <m:num>
              <m:r>
                <w:rPr>
                  <w:rFonts w:ascii="Cambria Math" w:hAnsi="Cambria Math" w:cs="Times New Roman"/>
                  <w:sz w:val="24"/>
                  <w:szCs w:val="24"/>
                  <w:lang w:val="en-AU"/>
                </w:rPr>
                <m:t>true positives+true negatives</m:t>
              </m:r>
            </m:num>
            <m:den>
              <m:r>
                <w:rPr>
                  <w:rFonts w:ascii="Cambria Math" w:hAnsi="Cambria Math" w:cs="Times New Roman"/>
                  <w:sz w:val="24"/>
                  <w:szCs w:val="24"/>
                  <w:lang w:val="en-AU"/>
                </w:rPr>
                <m:t>sample size</m:t>
              </m:r>
            </m:den>
          </m:f>
        </m:oMath>
      </m:oMathPara>
    </w:p>
    <w:p w14:paraId="05EBCAC8" w14:textId="77777777" w:rsidR="008809CB" w:rsidRPr="00C46C0A" w:rsidRDefault="008809CB" w:rsidP="00F116BC">
      <w:pPr>
        <w:autoSpaceDE w:val="0"/>
        <w:autoSpaceDN w:val="0"/>
        <w:adjustRightInd w:val="0"/>
        <w:spacing w:after="0" w:line="240" w:lineRule="auto"/>
        <w:jc w:val="both"/>
        <w:rPr>
          <w:rFonts w:ascii="Times New Roman" w:hAnsi="Times New Roman" w:cs="Times New Roman"/>
          <w:sz w:val="24"/>
          <w:szCs w:val="24"/>
          <w:lang w:val="en-AU"/>
        </w:rPr>
      </w:pPr>
    </w:p>
    <w:p w14:paraId="731DD192" w14:textId="6399B61E" w:rsidR="00E7510D" w:rsidRPr="00C46C0A" w:rsidRDefault="000E3001" w:rsidP="00E7510D">
      <w:p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O</w:t>
      </w:r>
      <w:r w:rsidR="00E7510D" w:rsidRPr="00C46C0A">
        <w:rPr>
          <w:rFonts w:ascii="Times New Roman" w:hAnsi="Times New Roman" w:cs="Times New Roman"/>
          <w:sz w:val="24"/>
          <w:szCs w:val="24"/>
          <w:lang w:val="en-AU"/>
        </w:rPr>
        <w:t xml:space="preserve">btaining good accuracy </w:t>
      </w:r>
      <w:r w:rsidR="00383781" w:rsidRPr="00C46C0A">
        <w:rPr>
          <w:rFonts w:ascii="Times New Roman" w:hAnsi="Times New Roman" w:cs="Times New Roman"/>
          <w:sz w:val="24"/>
          <w:szCs w:val="24"/>
          <w:lang w:val="en-AU"/>
        </w:rPr>
        <w:t>does</w:t>
      </w:r>
      <w:r w:rsidR="00383781">
        <w:rPr>
          <w:rFonts w:ascii="Times New Roman" w:hAnsi="Times New Roman" w:cs="Times New Roman"/>
          <w:sz w:val="24"/>
          <w:szCs w:val="24"/>
          <w:lang w:val="en-AU"/>
        </w:rPr>
        <w:t>n’t</w:t>
      </w:r>
      <w:r w:rsidR="00E7510D" w:rsidRPr="00C46C0A">
        <w:rPr>
          <w:rFonts w:ascii="Times New Roman" w:hAnsi="Times New Roman" w:cs="Times New Roman"/>
          <w:sz w:val="24"/>
          <w:szCs w:val="24"/>
          <w:lang w:val="en-AU"/>
        </w:rPr>
        <w:t xml:space="preserve"> mean that the algorithm has understood the problem since it could be that the distribution of train and test was </w:t>
      </w:r>
      <w:r w:rsidR="00193797" w:rsidRPr="00C46C0A">
        <w:rPr>
          <w:rFonts w:ascii="Times New Roman" w:hAnsi="Times New Roman" w:cs="Times New Roman"/>
          <w:sz w:val="24"/>
          <w:szCs w:val="24"/>
          <w:lang w:val="en-AU"/>
        </w:rPr>
        <w:t>favourable</w:t>
      </w:r>
      <w:r w:rsidR="00E7510D" w:rsidRPr="00C46C0A">
        <w:rPr>
          <w:rFonts w:ascii="Times New Roman" w:hAnsi="Times New Roman" w:cs="Times New Roman"/>
          <w:sz w:val="24"/>
          <w:szCs w:val="24"/>
          <w:lang w:val="en-AU"/>
        </w:rPr>
        <w:t xml:space="preserve"> to obtain a better accuracy.</w:t>
      </w:r>
    </w:p>
    <w:p w14:paraId="59FDB2F7" w14:textId="77777777" w:rsidR="00E7510D" w:rsidRPr="00C46C0A" w:rsidRDefault="00E7510D" w:rsidP="00E7510D">
      <w:pPr>
        <w:autoSpaceDE w:val="0"/>
        <w:autoSpaceDN w:val="0"/>
        <w:adjustRightInd w:val="0"/>
        <w:spacing w:after="0" w:line="240" w:lineRule="auto"/>
        <w:jc w:val="both"/>
        <w:rPr>
          <w:rFonts w:ascii="Times New Roman" w:hAnsi="Times New Roman" w:cs="Times New Roman"/>
          <w:sz w:val="24"/>
          <w:szCs w:val="24"/>
          <w:lang w:val="en-AU"/>
        </w:rPr>
      </w:pPr>
    </w:p>
    <w:p w14:paraId="74C7A158" w14:textId="2EF0F999" w:rsidR="00E7510D" w:rsidRPr="00C46C0A" w:rsidRDefault="000E3001" w:rsidP="00E7510D">
      <w:pPr>
        <w:autoSpaceDE w:val="0"/>
        <w:autoSpaceDN w:val="0"/>
        <w:adjustRightInd w:val="0"/>
        <w:spacing w:after="0" w:line="240" w:lineRule="auto"/>
        <w:jc w:val="both"/>
        <w:rPr>
          <w:rFonts w:ascii="Times New Roman" w:hAnsi="Times New Roman" w:cs="Times New Roman"/>
          <w:sz w:val="24"/>
          <w:szCs w:val="24"/>
          <w:lang w:val="en-AU"/>
        </w:rPr>
      </w:pPr>
      <w:r w:rsidRPr="003909FA">
        <w:rPr>
          <w:rFonts w:ascii="Times New Roman" w:hAnsi="Times New Roman" w:cs="Times New Roman"/>
          <w:sz w:val="24"/>
          <w:szCs w:val="24"/>
          <w:shd w:val="clear" w:color="auto" w:fill="92D050"/>
          <w:lang w:val="en-AU"/>
        </w:rPr>
        <w:t>For validating the</w:t>
      </w:r>
      <w:r w:rsidR="00E7510D" w:rsidRPr="003909FA">
        <w:rPr>
          <w:rFonts w:ascii="Times New Roman" w:hAnsi="Times New Roman" w:cs="Times New Roman"/>
          <w:sz w:val="24"/>
          <w:szCs w:val="24"/>
          <w:shd w:val="clear" w:color="auto" w:fill="92D050"/>
          <w:lang w:val="en-AU"/>
        </w:rPr>
        <w:t xml:space="preserve"> model in a more robust way, the </w:t>
      </w:r>
      <w:bookmarkStart w:id="6" w:name="_Hlk75976084"/>
      <w:r w:rsidR="00E7510D" w:rsidRPr="003909FA">
        <w:rPr>
          <w:rFonts w:ascii="Times New Roman" w:hAnsi="Times New Roman" w:cs="Times New Roman"/>
          <w:sz w:val="24"/>
          <w:szCs w:val="24"/>
          <w:shd w:val="clear" w:color="auto" w:fill="92D050"/>
          <w:lang w:val="en-AU"/>
        </w:rPr>
        <w:t>cross</w:t>
      </w:r>
      <w:r w:rsidR="00383781" w:rsidRPr="003909FA">
        <w:rPr>
          <w:rFonts w:ascii="Times New Roman" w:hAnsi="Times New Roman" w:cs="Times New Roman"/>
          <w:sz w:val="24"/>
          <w:szCs w:val="24"/>
          <w:shd w:val="clear" w:color="auto" w:fill="92D050"/>
          <w:lang w:val="en-AU"/>
        </w:rPr>
        <w:t>-</w:t>
      </w:r>
      <w:r w:rsidR="00E7510D" w:rsidRPr="003909FA">
        <w:rPr>
          <w:rFonts w:ascii="Times New Roman" w:hAnsi="Times New Roman" w:cs="Times New Roman"/>
          <w:sz w:val="24"/>
          <w:szCs w:val="24"/>
          <w:shd w:val="clear" w:color="auto" w:fill="92D050"/>
          <w:lang w:val="en-AU"/>
        </w:rPr>
        <w:t xml:space="preserve">validation technique </w:t>
      </w:r>
      <w:r w:rsidRPr="003909FA">
        <w:rPr>
          <w:rFonts w:ascii="Times New Roman" w:hAnsi="Times New Roman" w:cs="Times New Roman"/>
          <w:sz w:val="24"/>
          <w:szCs w:val="24"/>
          <w:shd w:val="clear" w:color="auto" w:fill="92D050"/>
          <w:lang w:val="en-AU"/>
        </w:rPr>
        <w:t>was</w:t>
      </w:r>
      <w:r w:rsidR="00E7510D" w:rsidRPr="003909FA">
        <w:rPr>
          <w:rFonts w:ascii="Times New Roman" w:hAnsi="Times New Roman" w:cs="Times New Roman"/>
          <w:sz w:val="24"/>
          <w:szCs w:val="24"/>
          <w:shd w:val="clear" w:color="auto" w:fill="92D050"/>
          <w:lang w:val="en-AU"/>
        </w:rPr>
        <w:t xml:space="preserve"> used</w:t>
      </w:r>
      <w:bookmarkEnd w:id="6"/>
      <w:r w:rsidR="00E7510D" w:rsidRPr="003909FA">
        <w:rPr>
          <w:rFonts w:ascii="Times New Roman" w:hAnsi="Times New Roman" w:cs="Times New Roman"/>
          <w:sz w:val="24"/>
          <w:szCs w:val="24"/>
          <w:shd w:val="clear" w:color="auto" w:fill="92D050"/>
          <w:lang w:val="en-AU"/>
        </w:rPr>
        <w:t>.</w:t>
      </w:r>
      <w:r w:rsidR="00E7510D" w:rsidRPr="00C46C0A">
        <w:rPr>
          <w:rFonts w:ascii="Times New Roman" w:hAnsi="Times New Roman" w:cs="Times New Roman"/>
          <w:sz w:val="24"/>
          <w:szCs w:val="24"/>
          <w:lang w:val="en-AU"/>
        </w:rPr>
        <w:t xml:space="preserve"> </w:t>
      </w:r>
      <w:r>
        <w:rPr>
          <w:rFonts w:ascii="Times New Roman" w:hAnsi="Times New Roman" w:cs="Times New Roman"/>
          <w:sz w:val="24"/>
          <w:szCs w:val="24"/>
          <w:lang w:val="en-AU"/>
        </w:rPr>
        <w:t>D</w:t>
      </w:r>
      <w:r w:rsidR="00E7510D" w:rsidRPr="00C46C0A">
        <w:rPr>
          <w:rFonts w:ascii="Times New Roman" w:hAnsi="Times New Roman" w:cs="Times New Roman"/>
          <w:sz w:val="24"/>
          <w:szCs w:val="24"/>
          <w:lang w:val="en-AU"/>
        </w:rPr>
        <w:t>ataset</w:t>
      </w:r>
      <w:r w:rsidR="00383781">
        <w:rPr>
          <w:rFonts w:ascii="Times New Roman" w:hAnsi="Times New Roman" w:cs="Times New Roman"/>
          <w:sz w:val="24"/>
          <w:szCs w:val="24"/>
          <w:lang w:val="en-AU"/>
        </w:rPr>
        <w:t xml:space="preserve"> was dived</w:t>
      </w:r>
      <w:r w:rsidR="00E7510D" w:rsidRPr="00C46C0A">
        <w:rPr>
          <w:rFonts w:ascii="Times New Roman" w:hAnsi="Times New Roman" w:cs="Times New Roman"/>
          <w:sz w:val="24"/>
          <w:szCs w:val="24"/>
          <w:lang w:val="en-AU"/>
        </w:rPr>
        <w:t xml:space="preserve"> into k-folds and each of them is the test set at some point. An example is shown in </w:t>
      </w:r>
      <w:r w:rsidR="00267D32" w:rsidRPr="00C46C0A">
        <w:rPr>
          <w:rFonts w:ascii="Times New Roman" w:hAnsi="Times New Roman" w:cs="Times New Roman"/>
          <w:sz w:val="24"/>
          <w:szCs w:val="24"/>
          <w:lang w:val="en-AU"/>
        </w:rPr>
        <w:t>Table 1.</w:t>
      </w:r>
      <w:r w:rsidR="00344680" w:rsidRPr="00C46C0A">
        <w:rPr>
          <w:rFonts w:ascii="Times New Roman" w:hAnsi="Times New Roman" w:cs="Times New Roman"/>
          <w:sz w:val="24"/>
          <w:szCs w:val="24"/>
          <w:lang w:val="en-AU"/>
        </w:rPr>
        <w:t xml:space="preserve"> </w:t>
      </w:r>
      <w:r w:rsidR="00C07CE0" w:rsidRPr="00C46C0A">
        <w:rPr>
          <w:rFonts w:ascii="Times New Roman" w:hAnsi="Times New Roman" w:cs="Times New Roman"/>
          <w:sz w:val="24"/>
          <w:szCs w:val="24"/>
          <w:lang w:val="en-AU"/>
        </w:rPr>
        <w:t>for 4 folds D</w:t>
      </w:r>
      <w:proofErr w:type="gramStart"/>
      <w:r w:rsidR="00C07CE0" w:rsidRPr="00C46C0A">
        <w:rPr>
          <w:rFonts w:ascii="Times New Roman" w:hAnsi="Times New Roman" w:cs="Times New Roman"/>
          <w:sz w:val="24"/>
          <w:szCs w:val="24"/>
          <w:lang w:val="en-AU"/>
        </w:rPr>
        <w:t>1,D</w:t>
      </w:r>
      <w:proofErr w:type="gramEnd"/>
      <w:r w:rsidR="00C07CE0" w:rsidRPr="00C46C0A">
        <w:rPr>
          <w:rFonts w:ascii="Times New Roman" w:hAnsi="Times New Roman" w:cs="Times New Roman"/>
          <w:sz w:val="24"/>
          <w:szCs w:val="24"/>
          <w:lang w:val="en-AU"/>
        </w:rPr>
        <w:t>2,D3 and D4</w:t>
      </w:r>
      <w:r w:rsidR="00A32B4A" w:rsidRPr="00C46C0A">
        <w:rPr>
          <w:rFonts w:ascii="Times New Roman" w:hAnsi="Times New Roman" w:cs="Times New Roman"/>
          <w:sz w:val="24"/>
          <w:szCs w:val="24"/>
          <w:lang w:val="en-AU"/>
        </w:rPr>
        <w:t xml:space="preserve"> applied to a KNN algorithm</w:t>
      </w:r>
      <w:r w:rsidR="00E7510D" w:rsidRPr="00C46C0A">
        <w:rPr>
          <w:rFonts w:ascii="Times New Roman" w:hAnsi="Times New Roman" w:cs="Times New Roman"/>
          <w:sz w:val="24"/>
          <w:szCs w:val="24"/>
          <w:lang w:val="en-AU"/>
        </w:rPr>
        <w:t>:</w:t>
      </w:r>
    </w:p>
    <w:p w14:paraId="22264349" w14:textId="77777777" w:rsidR="00383781" w:rsidRDefault="00383781" w:rsidP="00A87759">
      <w:pPr>
        <w:autoSpaceDE w:val="0"/>
        <w:autoSpaceDN w:val="0"/>
        <w:adjustRightInd w:val="0"/>
        <w:spacing w:after="0" w:line="240" w:lineRule="auto"/>
        <w:jc w:val="both"/>
        <w:rPr>
          <w:rFonts w:ascii="Times New Roman" w:hAnsi="Times New Roman" w:cs="Times New Roman"/>
          <w:sz w:val="24"/>
          <w:szCs w:val="24"/>
          <w:lang w:val="en-AU"/>
        </w:rPr>
      </w:pPr>
    </w:p>
    <w:p w14:paraId="5596F04A" w14:textId="34E5D5BB" w:rsidR="00E7510D" w:rsidRPr="00C46C0A" w:rsidRDefault="00A32B4A" w:rsidP="00A87759">
      <w:pPr>
        <w:autoSpaceDE w:val="0"/>
        <w:autoSpaceDN w:val="0"/>
        <w:adjustRightInd w:val="0"/>
        <w:spacing w:after="0" w:line="240" w:lineRule="auto"/>
        <w:jc w:val="both"/>
        <w:rPr>
          <w:rFonts w:ascii="Times New Roman" w:hAnsi="Times New Roman" w:cs="Times New Roman"/>
          <w:sz w:val="24"/>
          <w:szCs w:val="24"/>
          <w:lang w:val="en-AU"/>
        </w:rPr>
      </w:pPr>
      <w:r w:rsidRPr="00C46C0A">
        <w:rPr>
          <w:rFonts w:ascii="Times New Roman" w:hAnsi="Times New Roman" w:cs="Times New Roman"/>
          <w:sz w:val="24"/>
          <w:szCs w:val="24"/>
          <w:lang w:val="en-AU"/>
        </w:rPr>
        <w:t xml:space="preserve">The accuracy assigned for each number of </w:t>
      </w:r>
      <w:proofErr w:type="spellStart"/>
      <w:r w:rsidRPr="00C46C0A">
        <w:rPr>
          <w:rFonts w:ascii="Times New Roman" w:hAnsi="Times New Roman" w:cs="Times New Roman"/>
          <w:sz w:val="24"/>
          <w:szCs w:val="24"/>
          <w:lang w:val="en-AU"/>
        </w:rPr>
        <w:t>neighbors</w:t>
      </w:r>
      <w:proofErr w:type="spellEnd"/>
      <w:r w:rsidRPr="00C46C0A">
        <w:rPr>
          <w:rFonts w:ascii="Times New Roman" w:hAnsi="Times New Roman" w:cs="Times New Roman"/>
          <w:sz w:val="24"/>
          <w:szCs w:val="24"/>
          <w:lang w:val="en-AU"/>
        </w:rPr>
        <w:t xml:space="preserve"> considered (k parameter) is the average of the 4 accuracies of the different datasets resulting from cross validation.</w:t>
      </w:r>
    </w:p>
    <w:p w14:paraId="79BF495F" w14:textId="77777777" w:rsidR="00A32B4A" w:rsidRPr="00C46C0A" w:rsidRDefault="00A32B4A" w:rsidP="00A87759">
      <w:pPr>
        <w:autoSpaceDE w:val="0"/>
        <w:autoSpaceDN w:val="0"/>
        <w:adjustRightInd w:val="0"/>
        <w:spacing w:after="0" w:line="240" w:lineRule="auto"/>
        <w:jc w:val="both"/>
        <w:rPr>
          <w:rFonts w:ascii="Times New Roman" w:hAnsi="Times New Roman" w:cs="Times New Roman"/>
          <w:sz w:val="24"/>
          <w:szCs w:val="24"/>
          <w:lang w:val="en-AU"/>
        </w:rPr>
      </w:pPr>
    </w:p>
    <w:p w14:paraId="7536D14B" w14:textId="781C865D" w:rsidR="00A32B4A" w:rsidRPr="00C46C0A" w:rsidRDefault="005B0B6B" w:rsidP="00A87759">
      <w:pPr>
        <w:autoSpaceDE w:val="0"/>
        <w:autoSpaceDN w:val="0"/>
        <w:adjustRightInd w:val="0"/>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N</w:t>
      </w:r>
      <w:r w:rsidR="00A32B4A" w:rsidRPr="00C46C0A">
        <w:rPr>
          <w:rFonts w:ascii="Times New Roman" w:hAnsi="Times New Roman" w:cs="Times New Roman"/>
          <w:sz w:val="24"/>
          <w:szCs w:val="24"/>
          <w:lang w:val="en-AU"/>
        </w:rPr>
        <w:t xml:space="preserve">umber of </w:t>
      </w:r>
      <w:proofErr w:type="spellStart"/>
      <w:r w:rsidR="00A32B4A" w:rsidRPr="00C46C0A">
        <w:rPr>
          <w:rFonts w:ascii="Times New Roman" w:hAnsi="Times New Roman" w:cs="Times New Roman"/>
          <w:sz w:val="24"/>
          <w:szCs w:val="24"/>
          <w:lang w:val="en-AU"/>
        </w:rPr>
        <w:t>neighbors</w:t>
      </w:r>
      <w:proofErr w:type="spellEnd"/>
      <w:r w:rsidR="00A32B4A" w:rsidRPr="00C46C0A">
        <w:rPr>
          <w:rFonts w:ascii="Times New Roman" w:hAnsi="Times New Roman" w:cs="Times New Roman"/>
          <w:sz w:val="24"/>
          <w:szCs w:val="24"/>
          <w:lang w:val="en-AU"/>
        </w:rPr>
        <w:t xml:space="preserve"> to be considered </w:t>
      </w:r>
      <w:r w:rsidR="00912CDF" w:rsidRPr="00C46C0A">
        <w:rPr>
          <w:rFonts w:ascii="Times New Roman" w:hAnsi="Times New Roman" w:cs="Times New Roman"/>
          <w:sz w:val="24"/>
          <w:szCs w:val="24"/>
          <w:lang w:val="en-AU"/>
        </w:rPr>
        <w:t xml:space="preserve">and number of folds for cross validation </w:t>
      </w:r>
      <w:r>
        <w:rPr>
          <w:rFonts w:ascii="Times New Roman" w:hAnsi="Times New Roman" w:cs="Times New Roman"/>
          <w:sz w:val="24"/>
          <w:szCs w:val="24"/>
          <w:lang w:val="en-AU"/>
        </w:rPr>
        <w:t>were</w:t>
      </w:r>
      <w:r w:rsidR="00A32B4A" w:rsidRPr="00C46C0A">
        <w:rPr>
          <w:rFonts w:ascii="Times New Roman" w:hAnsi="Times New Roman" w:cs="Times New Roman"/>
          <w:sz w:val="24"/>
          <w:szCs w:val="24"/>
          <w:lang w:val="en-AU"/>
        </w:rPr>
        <w:t xml:space="preserve"> the one</w:t>
      </w:r>
      <w:r>
        <w:rPr>
          <w:rFonts w:ascii="Times New Roman" w:hAnsi="Times New Roman" w:cs="Times New Roman"/>
          <w:sz w:val="24"/>
          <w:szCs w:val="24"/>
          <w:lang w:val="en-AU"/>
        </w:rPr>
        <w:t>s</w:t>
      </w:r>
      <w:r w:rsidR="00A32B4A" w:rsidRPr="00C46C0A">
        <w:rPr>
          <w:rFonts w:ascii="Times New Roman" w:hAnsi="Times New Roman" w:cs="Times New Roman"/>
          <w:sz w:val="24"/>
          <w:szCs w:val="24"/>
          <w:lang w:val="en-AU"/>
        </w:rPr>
        <w:t xml:space="preserve"> that achieve</w:t>
      </w:r>
      <w:r>
        <w:rPr>
          <w:rFonts w:ascii="Times New Roman" w:hAnsi="Times New Roman" w:cs="Times New Roman"/>
          <w:sz w:val="24"/>
          <w:szCs w:val="24"/>
          <w:lang w:val="en-AU"/>
        </w:rPr>
        <w:t>d</w:t>
      </w:r>
      <w:r w:rsidR="00A32B4A" w:rsidRPr="00C46C0A">
        <w:rPr>
          <w:rFonts w:ascii="Times New Roman" w:hAnsi="Times New Roman" w:cs="Times New Roman"/>
          <w:sz w:val="24"/>
          <w:szCs w:val="24"/>
          <w:lang w:val="en-AU"/>
        </w:rPr>
        <w:t xml:space="preserve"> the best accuracy</w:t>
      </w:r>
      <w:r w:rsidR="00912CDF" w:rsidRPr="00C46C0A">
        <w:rPr>
          <w:rFonts w:ascii="Times New Roman" w:hAnsi="Times New Roman" w:cs="Times New Roman"/>
          <w:sz w:val="24"/>
          <w:szCs w:val="24"/>
          <w:lang w:val="en-AU"/>
        </w:rPr>
        <w:t xml:space="preserve"> using a grid search algorithm. Grid search computes the calculations for all the values specified in the grid. </w:t>
      </w:r>
      <w:r>
        <w:rPr>
          <w:rFonts w:ascii="Times New Roman" w:hAnsi="Times New Roman" w:cs="Times New Roman"/>
          <w:sz w:val="24"/>
          <w:szCs w:val="24"/>
          <w:lang w:val="en-AU"/>
        </w:rPr>
        <w:t>I</w:t>
      </w:r>
      <w:r w:rsidR="00912CDF" w:rsidRPr="00C46C0A">
        <w:rPr>
          <w:rFonts w:ascii="Times New Roman" w:hAnsi="Times New Roman" w:cs="Times New Roman"/>
          <w:sz w:val="24"/>
          <w:szCs w:val="24"/>
          <w:lang w:val="en-AU"/>
        </w:rPr>
        <w:t xml:space="preserve">f </w:t>
      </w:r>
      <w:proofErr w:type="spellStart"/>
      <w:r w:rsidR="00912CDF" w:rsidRPr="00C46C0A">
        <w:rPr>
          <w:rFonts w:ascii="Times New Roman" w:hAnsi="Times New Roman" w:cs="Times New Roman"/>
          <w:sz w:val="24"/>
          <w:szCs w:val="24"/>
          <w:lang w:val="en-AU"/>
        </w:rPr>
        <w:t>k_fold</w:t>
      </w:r>
      <w:proofErr w:type="spellEnd"/>
      <w:r w:rsidR="00912CDF" w:rsidRPr="00C46C0A">
        <w:rPr>
          <w:rFonts w:ascii="Times New Roman" w:hAnsi="Times New Roman" w:cs="Times New Roman"/>
          <w:sz w:val="24"/>
          <w:szCs w:val="24"/>
          <w:lang w:val="en-AU"/>
        </w:rPr>
        <w:t xml:space="preserve"> grid is [3,4,5] and </w:t>
      </w:r>
      <w:proofErr w:type="spellStart"/>
      <w:r w:rsidR="00912CDF" w:rsidRPr="00C46C0A">
        <w:rPr>
          <w:rFonts w:ascii="Times New Roman" w:hAnsi="Times New Roman" w:cs="Times New Roman"/>
          <w:sz w:val="24"/>
          <w:szCs w:val="24"/>
          <w:lang w:val="en-AU"/>
        </w:rPr>
        <w:t>k_neighbors</w:t>
      </w:r>
      <w:proofErr w:type="spellEnd"/>
      <w:r w:rsidR="00912CDF" w:rsidRPr="00C46C0A">
        <w:rPr>
          <w:rFonts w:ascii="Times New Roman" w:hAnsi="Times New Roman" w:cs="Times New Roman"/>
          <w:sz w:val="24"/>
          <w:szCs w:val="24"/>
          <w:lang w:val="en-AU"/>
        </w:rPr>
        <w:t xml:space="preserve"> = [3,4,5,6,7,8,9,10] the </w:t>
      </w:r>
      <w:proofErr w:type="spellStart"/>
      <w:r w:rsidR="00912CDF" w:rsidRPr="00C46C0A">
        <w:rPr>
          <w:rFonts w:ascii="Times New Roman" w:hAnsi="Times New Roman" w:cs="Times New Roman"/>
          <w:sz w:val="24"/>
          <w:szCs w:val="24"/>
          <w:lang w:val="en-AU"/>
        </w:rPr>
        <w:t>k</w:t>
      </w:r>
      <w:r w:rsidR="003541EA">
        <w:rPr>
          <w:rFonts w:ascii="Times New Roman" w:hAnsi="Times New Roman" w:cs="Times New Roman"/>
          <w:sz w:val="24"/>
          <w:szCs w:val="24"/>
          <w:lang w:val="en-AU"/>
        </w:rPr>
        <w:t>NN</w:t>
      </w:r>
      <w:proofErr w:type="spellEnd"/>
      <w:r w:rsidR="003541EA">
        <w:rPr>
          <w:rFonts w:ascii="Times New Roman" w:hAnsi="Times New Roman" w:cs="Times New Roman"/>
          <w:sz w:val="24"/>
          <w:szCs w:val="24"/>
          <w:lang w:val="en-AU"/>
        </w:rPr>
        <w:t xml:space="preserve"> </w:t>
      </w:r>
      <w:r w:rsidR="00912CDF" w:rsidRPr="00C46C0A">
        <w:rPr>
          <w:rFonts w:ascii="Times New Roman" w:hAnsi="Times New Roman" w:cs="Times New Roman"/>
          <w:sz w:val="24"/>
          <w:szCs w:val="24"/>
          <w:lang w:val="en-AU"/>
        </w:rPr>
        <w:t xml:space="preserve">algorithm will be calculated first using 3 folds (2 for training and one for validation) for all the specified </w:t>
      </w:r>
      <w:proofErr w:type="spellStart"/>
      <w:r w:rsidR="00912CDF" w:rsidRPr="00C46C0A">
        <w:rPr>
          <w:rFonts w:ascii="Times New Roman" w:hAnsi="Times New Roman" w:cs="Times New Roman"/>
          <w:sz w:val="24"/>
          <w:szCs w:val="24"/>
          <w:lang w:val="en-AU"/>
        </w:rPr>
        <w:t>k_</w:t>
      </w:r>
      <w:proofErr w:type="gramStart"/>
      <w:r w:rsidR="00912CDF" w:rsidRPr="00C46C0A">
        <w:rPr>
          <w:rFonts w:ascii="Times New Roman" w:hAnsi="Times New Roman" w:cs="Times New Roman"/>
          <w:sz w:val="24"/>
          <w:szCs w:val="24"/>
          <w:lang w:val="en-AU"/>
        </w:rPr>
        <w:t>neighbors</w:t>
      </w:r>
      <w:proofErr w:type="spellEnd"/>
      <w:proofErr w:type="gramEnd"/>
      <w:r w:rsidR="00912CDF" w:rsidRPr="00C46C0A">
        <w:rPr>
          <w:rFonts w:ascii="Times New Roman" w:hAnsi="Times New Roman" w:cs="Times New Roman"/>
          <w:sz w:val="24"/>
          <w:szCs w:val="24"/>
          <w:lang w:val="en-AU"/>
        </w:rPr>
        <w:t xml:space="preserve"> values, then with 4 folds</w:t>
      </w:r>
      <w:r>
        <w:rPr>
          <w:rFonts w:ascii="Times New Roman" w:hAnsi="Times New Roman" w:cs="Times New Roman"/>
          <w:sz w:val="24"/>
          <w:szCs w:val="24"/>
          <w:lang w:val="en-AU"/>
        </w:rPr>
        <w:t>,</w:t>
      </w:r>
      <w:r w:rsidR="00912CDF" w:rsidRPr="00C46C0A">
        <w:rPr>
          <w:rFonts w:ascii="Times New Roman" w:hAnsi="Times New Roman" w:cs="Times New Roman"/>
          <w:sz w:val="24"/>
          <w:szCs w:val="24"/>
          <w:lang w:val="en-AU"/>
        </w:rPr>
        <w:t xml:space="preserve"> and so on with 5 folds. All possible combinations of these parameters </w:t>
      </w:r>
      <w:r>
        <w:rPr>
          <w:rFonts w:ascii="Times New Roman" w:hAnsi="Times New Roman" w:cs="Times New Roman"/>
          <w:sz w:val="24"/>
          <w:szCs w:val="24"/>
          <w:lang w:val="en-AU"/>
        </w:rPr>
        <w:t>were</w:t>
      </w:r>
      <w:r w:rsidR="00912CDF" w:rsidRPr="00C46C0A">
        <w:rPr>
          <w:rFonts w:ascii="Times New Roman" w:hAnsi="Times New Roman" w:cs="Times New Roman"/>
          <w:sz w:val="24"/>
          <w:szCs w:val="24"/>
          <w:lang w:val="en-AU"/>
        </w:rPr>
        <w:t xml:space="preserve"> </w:t>
      </w:r>
      <w:proofErr w:type="gramStart"/>
      <w:r w:rsidR="00912CDF" w:rsidRPr="00C46C0A">
        <w:rPr>
          <w:rFonts w:ascii="Times New Roman" w:hAnsi="Times New Roman" w:cs="Times New Roman"/>
          <w:sz w:val="24"/>
          <w:szCs w:val="24"/>
          <w:lang w:val="en-AU"/>
        </w:rPr>
        <w:t>tested</w:t>
      </w:r>
      <w:proofErr w:type="gramEnd"/>
      <w:r w:rsidR="00912CDF" w:rsidRPr="00C46C0A">
        <w:rPr>
          <w:rFonts w:ascii="Times New Roman" w:hAnsi="Times New Roman" w:cs="Times New Roman"/>
          <w:sz w:val="24"/>
          <w:szCs w:val="24"/>
          <w:lang w:val="en-AU"/>
        </w:rPr>
        <w:t xml:space="preserve"> and a given accuracy </w:t>
      </w:r>
      <w:r>
        <w:rPr>
          <w:rFonts w:ascii="Times New Roman" w:hAnsi="Times New Roman" w:cs="Times New Roman"/>
          <w:sz w:val="24"/>
          <w:szCs w:val="24"/>
          <w:lang w:val="en-AU"/>
        </w:rPr>
        <w:t>was</w:t>
      </w:r>
      <w:r w:rsidR="00912CDF" w:rsidRPr="00C46C0A">
        <w:rPr>
          <w:rFonts w:ascii="Times New Roman" w:hAnsi="Times New Roman" w:cs="Times New Roman"/>
          <w:sz w:val="24"/>
          <w:szCs w:val="24"/>
          <w:lang w:val="en-AU"/>
        </w:rPr>
        <w:t xml:space="preserve"> obtained. The values with the highest accuracy </w:t>
      </w:r>
      <w:r>
        <w:rPr>
          <w:rFonts w:ascii="Times New Roman" w:hAnsi="Times New Roman" w:cs="Times New Roman"/>
          <w:sz w:val="24"/>
          <w:szCs w:val="24"/>
          <w:lang w:val="en-AU"/>
        </w:rPr>
        <w:t>were</w:t>
      </w:r>
      <w:r w:rsidR="00912CDF" w:rsidRPr="00C46C0A">
        <w:rPr>
          <w:rFonts w:ascii="Times New Roman" w:hAnsi="Times New Roman" w:cs="Times New Roman"/>
          <w:sz w:val="24"/>
          <w:szCs w:val="24"/>
          <w:lang w:val="en-AU"/>
        </w:rPr>
        <w:t xml:space="preserve"> selected.</w:t>
      </w:r>
    </w:p>
    <w:p w14:paraId="77C35405" w14:textId="77777777" w:rsidR="00587266" w:rsidRPr="00C46C0A" w:rsidRDefault="00587266" w:rsidP="00587266">
      <w:pPr>
        <w:pStyle w:val="Prrafodelista"/>
        <w:autoSpaceDE w:val="0"/>
        <w:autoSpaceDN w:val="0"/>
        <w:adjustRightInd w:val="0"/>
        <w:spacing w:after="0" w:line="240" w:lineRule="auto"/>
        <w:ind w:left="1785"/>
        <w:jc w:val="both"/>
        <w:rPr>
          <w:rFonts w:ascii="Times New Roman" w:hAnsi="Times New Roman" w:cs="Times New Roman"/>
          <w:sz w:val="24"/>
          <w:szCs w:val="24"/>
          <w:lang w:val="en-AU"/>
        </w:rPr>
      </w:pPr>
    </w:p>
    <w:p w14:paraId="01FBE7D6" w14:textId="38AA7BF3" w:rsidR="0002478D" w:rsidRPr="00C46C0A" w:rsidRDefault="00307D0A" w:rsidP="00267D32">
      <w:pPr>
        <w:rPr>
          <w:rFonts w:ascii="Times New Roman" w:hAnsi="Times New Roman" w:cs="Times New Roman"/>
          <w:sz w:val="24"/>
          <w:szCs w:val="24"/>
          <w:lang w:val="en-US"/>
        </w:rPr>
      </w:pPr>
      <w:r w:rsidRPr="00C46C0A">
        <w:rPr>
          <w:rFonts w:ascii="Times New Roman" w:hAnsi="Times New Roman" w:cs="Times New Roman"/>
          <w:sz w:val="24"/>
          <w:szCs w:val="24"/>
          <w:lang w:val="en-AU"/>
        </w:rPr>
        <w:t xml:space="preserve">Regarding </w:t>
      </w:r>
      <w:r w:rsidR="005B0B6B">
        <w:rPr>
          <w:rFonts w:ascii="Times New Roman" w:hAnsi="Times New Roman" w:cs="Times New Roman"/>
          <w:sz w:val="24"/>
          <w:szCs w:val="24"/>
          <w:lang w:val="en-AU"/>
        </w:rPr>
        <w:t>sample size</w:t>
      </w:r>
      <w:r w:rsidRPr="00C46C0A">
        <w:rPr>
          <w:rFonts w:ascii="Times New Roman" w:hAnsi="Times New Roman" w:cs="Times New Roman"/>
          <w:sz w:val="24"/>
          <w:szCs w:val="24"/>
          <w:lang w:val="en-AU"/>
        </w:rPr>
        <w:t xml:space="preserve">, </w:t>
      </w:r>
      <w:r w:rsidR="00C71B66" w:rsidRPr="00C46C0A">
        <w:rPr>
          <w:rFonts w:ascii="Times New Roman" w:hAnsi="Times New Roman" w:cs="Times New Roman"/>
          <w:sz w:val="24"/>
          <w:szCs w:val="24"/>
          <w:lang w:val="en-AU"/>
        </w:rPr>
        <w:t xml:space="preserve">no other previous </w:t>
      </w:r>
      <w:r w:rsidR="005B0B6B">
        <w:rPr>
          <w:rFonts w:ascii="Times New Roman" w:hAnsi="Times New Roman" w:cs="Times New Roman"/>
          <w:sz w:val="24"/>
          <w:szCs w:val="24"/>
          <w:lang w:val="en-AU"/>
        </w:rPr>
        <w:t>research</w:t>
      </w:r>
      <w:r w:rsidR="00C71B66" w:rsidRPr="00C46C0A">
        <w:rPr>
          <w:rFonts w:ascii="Times New Roman" w:hAnsi="Times New Roman" w:cs="Times New Roman"/>
          <w:sz w:val="24"/>
          <w:szCs w:val="24"/>
          <w:lang w:val="en-AU"/>
        </w:rPr>
        <w:t xml:space="preserve"> was available </w:t>
      </w:r>
      <w:r w:rsidR="00587266" w:rsidRPr="00C46C0A">
        <w:rPr>
          <w:rFonts w:ascii="Times New Roman" w:hAnsi="Times New Roman" w:cs="Times New Roman"/>
          <w:sz w:val="24"/>
          <w:szCs w:val="24"/>
          <w:lang w:val="en-AU"/>
        </w:rPr>
        <w:t>for the analysis</w:t>
      </w:r>
      <w:r w:rsidR="00C71B66" w:rsidRPr="00C46C0A">
        <w:rPr>
          <w:rFonts w:ascii="Times New Roman" w:hAnsi="Times New Roman" w:cs="Times New Roman"/>
          <w:sz w:val="24"/>
          <w:szCs w:val="24"/>
          <w:lang w:val="en-AU"/>
        </w:rPr>
        <w:t>.</w:t>
      </w:r>
      <w:r w:rsidR="00587266" w:rsidRPr="00C46C0A">
        <w:rPr>
          <w:rFonts w:ascii="Times New Roman" w:hAnsi="Times New Roman" w:cs="Times New Roman"/>
          <w:sz w:val="24"/>
          <w:szCs w:val="24"/>
          <w:lang w:val="en-AU"/>
        </w:rPr>
        <w:t xml:space="preserve"> </w:t>
      </w:r>
    </w:p>
    <w:p w14:paraId="08E3B029" w14:textId="6F029F23" w:rsidR="00DC2B99" w:rsidRPr="00C46C0A" w:rsidRDefault="000E3001" w:rsidP="003909FA">
      <w:pPr>
        <w:shd w:val="clear" w:color="auto" w:fill="92D050"/>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02478D" w:rsidRPr="00C46C0A">
        <w:rPr>
          <w:rFonts w:ascii="Times New Roman" w:hAnsi="Times New Roman" w:cs="Times New Roman"/>
          <w:sz w:val="24"/>
          <w:szCs w:val="24"/>
          <w:lang w:val="en-US"/>
        </w:rPr>
        <w:t>o impute the empty values of the dataset for categorical variables</w:t>
      </w:r>
      <w:r w:rsidR="005B0B6B">
        <w:rPr>
          <w:rFonts w:ascii="Times New Roman" w:hAnsi="Times New Roman" w:cs="Times New Roman"/>
          <w:sz w:val="24"/>
          <w:szCs w:val="24"/>
          <w:lang w:val="en-US"/>
        </w:rPr>
        <w:t xml:space="preserve">, variables distribution </w:t>
      </w:r>
      <w:proofErr w:type="gramStart"/>
      <w:r w:rsidR="005B0B6B">
        <w:rPr>
          <w:rFonts w:ascii="Times New Roman" w:hAnsi="Times New Roman" w:cs="Times New Roman"/>
          <w:sz w:val="24"/>
          <w:szCs w:val="24"/>
          <w:lang w:val="en-US"/>
        </w:rPr>
        <w:t>were</w:t>
      </w:r>
      <w:proofErr w:type="gramEnd"/>
      <w:r w:rsidR="005B0B6B">
        <w:rPr>
          <w:rFonts w:ascii="Times New Roman" w:hAnsi="Times New Roman" w:cs="Times New Roman"/>
          <w:sz w:val="24"/>
          <w:szCs w:val="24"/>
          <w:lang w:val="en-US"/>
        </w:rPr>
        <w:t xml:space="preserve"> analyzed</w:t>
      </w:r>
      <w:r>
        <w:rPr>
          <w:rFonts w:ascii="Times New Roman" w:hAnsi="Times New Roman" w:cs="Times New Roman"/>
          <w:sz w:val="24"/>
          <w:szCs w:val="24"/>
          <w:lang w:val="en-US"/>
        </w:rPr>
        <w:t xml:space="preserve"> </w:t>
      </w:r>
      <w:r w:rsidR="0002478D" w:rsidRPr="00C46C0A">
        <w:rPr>
          <w:rFonts w:ascii="Times New Roman" w:hAnsi="Times New Roman" w:cs="Times New Roman"/>
          <w:sz w:val="24"/>
          <w:szCs w:val="24"/>
          <w:lang w:val="en-US"/>
        </w:rPr>
        <w:t>with respect to the output variable, the value that is most frequent for that output value</w:t>
      </w:r>
      <w:r w:rsidR="005B0B6B">
        <w:rPr>
          <w:rFonts w:ascii="Times New Roman" w:hAnsi="Times New Roman" w:cs="Times New Roman"/>
          <w:sz w:val="24"/>
          <w:szCs w:val="24"/>
          <w:lang w:val="en-US"/>
        </w:rPr>
        <w:t xml:space="preserve"> was assigned</w:t>
      </w:r>
      <w:r w:rsidR="0002478D" w:rsidRPr="00C46C0A">
        <w:rPr>
          <w:rFonts w:ascii="Times New Roman" w:hAnsi="Times New Roman" w:cs="Times New Roman"/>
          <w:sz w:val="24"/>
          <w:szCs w:val="24"/>
          <w:lang w:val="en-US"/>
        </w:rPr>
        <w:t>.</w:t>
      </w:r>
      <w:r w:rsidR="00160E0F" w:rsidRPr="00C46C0A">
        <w:rPr>
          <w:rFonts w:ascii="Times New Roman" w:hAnsi="Times New Roman" w:cs="Times New Roman"/>
          <w:sz w:val="24"/>
          <w:szCs w:val="24"/>
          <w:lang w:val="en-US"/>
        </w:rPr>
        <w:t xml:space="preserve"> For continuous variables empty data</w:t>
      </w:r>
      <w:r>
        <w:rPr>
          <w:rFonts w:ascii="Times New Roman" w:hAnsi="Times New Roman" w:cs="Times New Roman"/>
          <w:sz w:val="24"/>
          <w:szCs w:val="24"/>
          <w:lang w:val="en-US"/>
        </w:rPr>
        <w:t xml:space="preserve"> was filled</w:t>
      </w:r>
      <w:r w:rsidR="00160E0F" w:rsidRPr="00C46C0A">
        <w:rPr>
          <w:rFonts w:ascii="Times New Roman" w:hAnsi="Times New Roman" w:cs="Times New Roman"/>
          <w:sz w:val="24"/>
          <w:szCs w:val="24"/>
          <w:lang w:val="en-US"/>
        </w:rPr>
        <w:t xml:space="preserve"> with the mean of the distribution.</w:t>
      </w:r>
    </w:p>
    <w:p w14:paraId="39809A1B" w14:textId="6F3A038D" w:rsidR="00EF1F36" w:rsidRPr="00C46C0A" w:rsidRDefault="00DC2B99" w:rsidP="004A4429">
      <w:pPr>
        <w:rPr>
          <w:rFonts w:ascii="Times New Roman" w:hAnsi="Times New Roman" w:cs="Times New Roman"/>
          <w:sz w:val="24"/>
          <w:szCs w:val="24"/>
          <w:lang w:val="en-US"/>
        </w:rPr>
      </w:pPr>
      <w:r w:rsidRPr="003909FA">
        <w:rPr>
          <w:rFonts w:ascii="Times New Roman" w:hAnsi="Times New Roman" w:cs="Times New Roman"/>
          <w:sz w:val="24"/>
          <w:szCs w:val="24"/>
          <w:shd w:val="clear" w:color="auto" w:fill="92D050"/>
          <w:lang w:val="en-US"/>
        </w:rPr>
        <w:t>The correlation between variables and the output class was calculated to obtain those that could be most closely related</w:t>
      </w:r>
      <w:r w:rsidRPr="00C46C0A">
        <w:rPr>
          <w:rFonts w:ascii="Times New Roman" w:hAnsi="Times New Roman" w:cs="Times New Roman"/>
          <w:sz w:val="24"/>
          <w:szCs w:val="24"/>
          <w:lang w:val="en-US"/>
        </w:rPr>
        <w:t xml:space="preserve">. </w:t>
      </w:r>
      <w:r w:rsidR="00EF1F36" w:rsidRPr="00C46C0A">
        <w:rPr>
          <w:rFonts w:ascii="Times New Roman" w:hAnsi="Times New Roman" w:cs="Times New Roman"/>
          <w:sz w:val="24"/>
          <w:szCs w:val="24"/>
          <w:lang w:val="en-US"/>
        </w:rPr>
        <w:t xml:space="preserve">When selecting the predictors for the model, the fact of having more or fewer predictors affected the performance of the model was analyzed and the correlation values obtained previously would be those on which the selection would be based. </w:t>
      </w:r>
    </w:p>
    <w:p w14:paraId="68A61363" w14:textId="12D601E7" w:rsidR="004A4429" w:rsidRPr="00C46C0A" w:rsidRDefault="004A4429" w:rsidP="004A4429">
      <w:pPr>
        <w:rPr>
          <w:rFonts w:ascii="Times New Roman" w:hAnsi="Times New Roman" w:cs="Times New Roman"/>
          <w:sz w:val="24"/>
          <w:szCs w:val="24"/>
          <w:lang w:val="en-US"/>
        </w:rPr>
      </w:pPr>
      <w:r w:rsidRPr="00C46C0A">
        <w:rPr>
          <w:rFonts w:ascii="Times New Roman" w:hAnsi="Times New Roman" w:cs="Times New Roman"/>
          <w:sz w:val="24"/>
          <w:szCs w:val="24"/>
          <w:lang w:val="en-US"/>
        </w:rPr>
        <w:t xml:space="preserve">Three different scenarios </w:t>
      </w:r>
      <w:r w:rsidR="000E3001">
        <w:rPr>
          <w:rFonts w:ascii="Times New Roman" w:hAnsi="Times New Roman" w:cs="Times New Roman"/>
          <w:sz w:val="24"/>
          <w:szCs w:val="24"/>
          <w:lang w:val="en-US"/>
        </w:rPr>
        <w:t>were</w:t>
      </w:r>
      <w:r w:rsidRPr="00C46C0A">
        <w:rPr>
          <w:rFonts w:ascii="Times New Roman" w:hAnsi="Times New Roman" w:cs="Times New Roman"/>
          <w:sz w:val="24"/>
          <w:szCs w:val="24"/>
          <w:lang w:val="en-US"/>
        </w:rPr>
        <w:t xml:space="preserve"> compared:</w:t>
      </w:r>
    </w:p>
    <w:p w14:paraId="6106592D" w14:textId="16456158" w:rsidR="004A4429" w:rsidRPr="00C46C0A" w:rsidRDefault="004A4429" w:rsidP="004A4429">
      <w:pPr>
        <w:rPr>
          <w:rFonts w:ascii="Times New Roman" w:hAnsi="Times New Roman" w:cs="Times New Roman"/>
          <w:sz w:val="24"/>
          <w:szCs w:val="24"/>
          <w:lang w:val="en-US"/>
        </w:rPr>
      </w:pPr>
      <w:bookmarkStart w:id="7" w:name="_Hlk75976216"/>
      <w:commentRangeStart w:id="8"/>
      <w:r w:rsidRPr="00C46C0A">
        <w:rPr>
          <w:rFonts w:ascii="Times New Roman" w:hAnsi="Times New Roman" w:cs="Times New Roman"/>
          <w:sz w:val="24"/>
          <w:szCs w:val="24"/>
          <w:lang w:val="en-US"/>
        </w:rPr>
        <w:t xml:space="preserve"> Scenario 1: consider all features regardless of whether they are correlated or not with the output variable</w:t>
      </w:r>
      <w:commentRangeEnd w:id="8"/>
      <w:r w:rsidR="008C7615">
        <w:rPr>
          <w:rStyle w:val="Refdecomentario"/>
        </w:rPr>
        <w:commentReference w:id="8"/>
      </w:r>
    </w:p>
    <w:p w14:paraId="15E1666C" w14:textId="77777777" w:rsidR="004A4429" w:rsidRPr="00C46C0A" w:rsidRDefault="004A4429" w:rsidP="004A4429">
      <w:pPr>
        <w:rPr>
          <w:rFonts w:ascii="Times New Roman" w:hAnsi="Times New Roman" w:cs="Times New Roman"/>
          <w:sz w:val="24"/>
          <w:szCs w:val="24"/>
          <w:lang w:val="en-US"/>
        </w:rPr>
      </w:pPr>
      <w:r w:rsidRPr="00C46C0A">
        <w:rPr>
          <w:rFonts w:ascii="Times New Roman" w:hAnsi="Times New Roman" w:cs="Times New Roman"/>
          <w:sz w:val="24"/>
          <w:szCs w:val="24"/>
          <w:lang w:val="en-US"/>
        </w:rPr>
        <w:t xml:space="preserve">Scenario 2: consider the features as predictors if they have </w:t>
      </w:r>
      <w:commentRangeStart w:id="9"/>
      <w:r w:rsidRPr="00C46C0A">
        <w:rPr>
          <w:rFonts w:ascii="Times New Roman" w:hAnsi="Times New Roman" w:cs="Times New Roman"/>
          <w:sz w:val="24"/>
          <w:szCs w:val="24"/>
          <w:lang w:val="en-US"/>
        </w:rPr>
        <w:t xml:space="preserve">a correlation </w:t>
      </w:r>
      <w:commentRangeEnd w:id="9"/>
      <w:r w:rsidR="00392C7C">
        <w:rPr>
          <w:rStyle w:val="Refdecomentario"/>
        </w:rPr>
        <w:commentReference w:id="9"/>
      </w:r>
      <w:r w:rsidRPr="00C46C0A">
        <w:rPr>
          <w:rFonts w:ascii="Times New Roman" w:hAnsi="Times New Roman" w:cs="Times New Roman"/>
          <w:sz w:val="24"/>
          <w:szCs w:val="24"/>
          <w:lang w:val="en-US"/>
        </w:rPr>
        <w:t>greater than a 30% with the output variable</w:t>
      </w:r>
    </w:p>
    <w:p w14:paraId="6A180679" w14:textId="080835AC" w:rsidR="004A4429" w:rsidRPr="00C46C0A" w:rsidRDefault="004A4429" w:rsidP="003909FA">
      <w:pPr>
        <w:shd w:val="clear" w:color="auto" w:fill="92D050"/>
        <w:rPr>
          <w:rFonts w:ascii="Times New Roman" w:hAnsi="Times New Roman" w:cs="Times New Roman"/>
          <w:sz w:val="24"/>
          <w:szCs w:val="24"/>
          <w:lang w:val="en-AU"/>
        </w:rPr>
      </w:pPr>
      <w:r w:rsidRPr="00C46C0A">
        <w:rPr>
          <w:rFonts w:ascii="Times New Roman" w:hAnsi="Times New Roman" w:cs="Times New Roman"/>
          <w:sz w:val="24"/>
          <w:szCs w:val="24"/>
          <w:lang w:val="en-AU"/>
        </w:rPr>
        <w:t xml:space="preserve">Scenario 3: consider </w:t>
      </w:r>
      <w:r w:rsidRPr="00C46C0A">
        <w:rPr>
          <w:rFonts w:ascii="Times New Roman" w:hAnsi="Times New Roman" w:cs="Times New Roman"/>
          <w:color w:val="000000" w:themeColor="text1"/>
          <w:sz w:val="24"/>
          <w:szCs w:val="24"/>
          <w:lang w:val="en-AU"/>
        </w:rPr>
        <w:t>the output of previous analys</w:t>
      </w:r>
      <w:r w:rsidR="000A45E9" w:rsidRPr="00C46C0A">
        <w:rPr>
          <w:rFonts w:ascii="Times New Roman" w:hAnsi="Times New Roman" w:cs="Times New Roman"/>
          <w:color w:val="000000" w:themeColor="text1"/>
          <w:sz w:val="24"/>
          <w:szCs w:val="24"/>
          <w:lang w:val="en-AU"/>
        </w:rPr>
        <w:t>e</w:t>
      </w:r>
      <w:r w:rsidRPr="00C46C0A">
        <w:rPr>
          <w:rFonts w:ascii="Times New Roman" w:hAnsi="Times New Roman" w:cs="Times New Roman"/>
          <w:color w:val="000000" w:themeColor="text1"/>
          <w:sz w:val="24"/>
          <w:szCs w:val="24"/>
          <w:lang w:val="en-AU"/>
        </w:rPr>
        <w:t>s</w:t>
      </w:r>
      <w:r w:rsidR="006F58D5">
        <w:rPr>
          <w:rFonts w:ascii="Times New Roman" w:hAnsi="Times New Roman" w:cs="Times New Roman"/>
          <w:color w:val="000000" w:themeColor="text1"/>
          <w:sz w:val="24"/>
          <w:szCs w:val="24"/>
          <w:lang w:val="en-AU"/>
        </w:rPr>
        <w:t xml:space="preserve"> </w:t>
      </w:r>
      <w:r w:rsidR="006F58D5" w:rsidRPr="00C46C0A">
        <w:rPr>
          <w:rFonts w:ascii="Times New Roman" w:hAnsi="Times New Roman" w:cs="Times New Roman"/>
          <w:color w:val="000000" w:themeColor="text1"/>
          <w:sz w:val="24"/>
          <w:szCs w:val="24"/>
          <w:lang w:val="en-AU"/>
        </w:rPr>
        <w:t xml:space="preserve">associated with higher likelihood of </w:t>
      </w:r>
      <w:r w:rsidR="006F58D5">
        <w:rPr>
          <w:rFonts w:ascii="Times New Roman" w:hAnsi="Times New Roman" w:cs="Times New Roman"/>
          <w:color w:val="000000" w:themeColor="text1"/>
          <w:sz w:val="24"/>
          <w:szCs w:val="24"/>
          <w:lang w:val="en-AU"/>
        </w:rPr>
        <w:t xml:space="preserve">permanent </w:t>
      </w:r>
      <w:r w:rsidR="006F58D5" w:rsidRPr="00C46C0A">
        <w:rPr>
          <w:rFonts w:ascii="Times New Roman" w:hAnsi="Times New Roman" w:cs="Times New Roman"/>
          <w:color w:val="000000" w:themeColor="text1"/>
          <w:sz w:val="24"/>
          <w:szCs w:val="24"/>
          <w:lang w:val="en-AU"/>
        </w:rPr>
        <w:t>CSF shunt</w:t>
      </w:r>
      <w:r w:rsidR="006F58D5">
        <w:rPr>
          <w:rFonts w:ascii="Times New Roman" w:hAnsi="Times New Roman" w:cs="Times New Roman"/>
          <w:color w:val="000000" w:themeColor="text1"/>
          <w:sz w:val="24"/>
          <w:szCs w:val="24"/>
          <w:lang w:val="en-AU"/>
        </w:rPr>
        <w:t>ing</w:t>
      </w:r>
      <w:r w:rsidR="006F58D5" w:rsidRPr="00C46C0A">
        <w:rPr>
          <w:rFonts w:ascii="Times New Roman" w:hAnsi="Times New Roman" w:cs="Times New Roman"/>
          <w:color w:val="000000" w:themeColor="text1"/>
          <w:sz w:val="24"/>
          <w:szCs w:val="24"/>
          <w:vertAlign w:val="superscript"/>
          <w:lang w:val="en-AU"/>
        </w:rPr>
        <w:t>19</w:t>
      </w:r>
      <w:r w:rsidR="00D116A5" w:rsidRPr="00C46C0A">
        <w:rPr>
          <w:rFonts w:ascii="Times New Roman" w:hAnsi="Times New Roman" w:cs="Times New Roman"/>
          <w:color w:val="000000" w:themeColor="text1"/>
          <w:sz w:val="24"/>
          <w:szCs w:val="24"/>
          <w:lang w:val="en-AU"/>
        </w:rPr>
        <w:t>;</w:t>
      </w:r>
      <w:r w:rsidRPr="00C46C0A">
        <w:rPr>
          <w:rFonts w:ascii="Times New Roman" w:hAnsi="Times New Roman" w:cs="Times New Roman"/>
          <w:color w:val="000000" w:themeColor="text1"/>
          <w:sz w:val="24"/>
          <w:szCs w:val="24"/>
          <w:lang w:val="en-AU"/>
        </w:rPr>
        <w:t xml:space="preserve"> </w:t>
      </w:r>
      <w:r w:rsidR="005C75E1" w:rsidRPr="00C46C0A">
        <w:rPr>
          <w:rFonts w:ascii="Times New Roman" w:hAnsi="Times New Roman" w:cs="Times New Roman"/>
          <w:color w:val="000000" w:themeColor="text1"/>
          <w:sz w:val="24"/>
          <w:szCs w:val="24"/>
          <w:lang w:val="en-AU"/>
        </w:rPr>
        <w:t>high CSF lactate</w:t>
      </w:r>
      <w:r w:rsidR="005B0B6B">
        <w:rPr>
          <w:rFonts w:ascii="Times New Roman" w:hAnsi="Times New Roman" w:cs="Times New Roman"/>
          <w:color w:val="000000" w:themeColor="text1"/>
          <w:sz w:val="24"/>
          <w:szCs w:val="24"/>
          <w:lang w:val="en-AU"/>
        </w:rPr>
        <w:t xml:space="preserve"> leve</w:t>
      </w:r>
      <w:r w:rsidR="006F58D5">
        <w:rPr>
          <w:rFonts w:ascii="Times New Roman" w:hAnsi="Times New Roman" w:cs="Times New Roman"/>
          <w:color w:val="000000" w:themeColor="text1"/>
          <w:sz w:val="24"/>
          <w:szCs w:val="24"/>
          <w:lang w:val="en-AU"/>
        </w:rPr>
        <w:t>l</w:t>
      </w:r>
      <w:r w:rsidR="005B0B6B">
        <w:rPr>
          <w:rFonts w:ascii="Times New Roman" w:hAnsi="Times New Roman" w:cs="Times New Roman"/>
          <w:color w:val="000000" w:themeColor="text1"/>
          <w:sz w:val="24"/>
          <w:szCs w:val="24"/>
          <w:lang w:val="en-AU"/>
        </w:rPr>
        <w:t>s</w:t>
      </w:r>
      <w:r w:rsidR="005C75E1" w:rsidRPr="00C46C0A">
        <w:rPr>
          <w:rFonts w:ascii="Times New Roman" w:hAnsi="Times New Roman" w:cs="Times New Roman"/>
          <w:color w:val="000000" w:themeColor="text1"/>
          <w:sz w:val="24"/>
          <w:szCs w:val="24"/>
          <w:lang w:val="en-AU"/>
        </w:rPr>
        <w:t xml:space="preserve">, absence of symptomatic </w:t>
      </w:r>
      <w:r w:rsidR="005B0B6B">
        <w:rPr>
          <w:rFonts w:ascii="Times New Roman" w:hAnsi="Times New Roman" w:cs="Times New Roman"/>
          <w:color w:val="000000" w:themeColor="text1"/>
          <w:sz w:val="24"/>
          <w:szCs w:val="24"/>
          <w:lang w:val="en-AU"/>
        </w:rPr>
        <w:t>patent ductus arteriosus</w:t>
      </w:r>
      <w:r w:rsidR="005C75E1" w:rsidRPr="00C46C0A">
        <w:rPr>
          <w:rFonts w:ascii="Times New Roman" w:hAnsi="Times New Roman" w:cs="Times New Roman"/>
          <w:color w:val="000000" w:themeColor="text1"/>
          <w:sz w:val="24"/>
          <w:szCs w:val="24"/>
          <w:lang w:val="en-AU"/>
        </w:rPr>
        <w:t>, and higher CSF extraction requirement.</w:t>
      </w:r>
    </w:p>
    <w:bookmarkEnd w:id="7"/>
    <w:p w14:paraId="7A9CCEB0" w14:textId="610A7F08" w:rsidR="004A4429" w:rsidRPr="00C46C0A" w:rsidRDefault="004A4429" w:rsidP="007E6B71">
      <w:pPr>
        <w:ind w:left="708" w:hanging="708"/>
        <w:rPr>
          <w:rFonts w:ascii="Times New Roman" w:hAnsi="Times New Roman" w:cs="Times New Roman"/>
          <w:sz w:val="24"/>
          <w:szCs w:val="24"/>
          <w:lang w:val="en-US"/>
        </w:rPr>
      </w:pPr>
      <w:r w:rsidRPr="00C46C0A">
        <w:rPr>
          <w:rFonts w:ascii="Times New Roman" w:hAnsi="Times New Roman" w:cs="Times New Roman"/>
          <w:sz w:val="24"/>
          <w:szCs w:val="24"/>
          <w:lang w:val="en-US"/>
        </w:rPr>
        <w:t xml:space="preserve">Cross validation accuracy </w:t>
      </w:r>
      <w:r w:rsidR="006F58D5">
        <w:rPr>
          <w:rFonts w:ascii="Times New Roman" w:hAnsi="Times New Roman" w:cs="Times New Roman"/>
          <w:sz w:val="24"/>
          <w:szCs w:val="24"/>
          <w:lang w:val="en-US"/>
        </w:rPr>
        <w:t>was</w:t>
      </w:r>
      <w:r w:rsidRPr="00C46C0A">
        <w:rPr>
          <w:rFonts w:ascii="Times New Roman" w:hAnsi="Times New Roman" w:cs="Times New Roman"/>
          <w:sz w:val="24"/>
          <w:szCs w:val="24"/>
          <w:lang w:val="en-US"/>
        </w:rPr>
        <w:t xml:space="preserve"> evaluated for the three scenarios and the features involved in the scenario with highest accuracy </w:t>
      </w:r>
      <w:r w:rsidR="006F58D5">
        <w:rPr>
          <w:rFonts w:ascii="Times New Roman" w:hAnsi="Times New Roman" w:cs="Times New Roman"/>
          <w:sz w:val="24"/>
          <w:szCs w:val="24"/>
          <w:lang w:val="en-US"/>
        </w:rPr>
        <w:t>wer</w:t>
      </w:r>
      <w:r w:rsidRPr="00C46C0A">
        <w:rPr>
          <w:rFonts w:ascii="Times New Roman" w:hAnsi="Times New Roman" w:cs="Times New Roman"/>
          <w:sz w:val="24"/>
          <w:szCs w:val="24"/>
          <w:lang w:val="en-US"/>
        </w:rPr>
        <w:t>e considered the selected predictors.</w:t>
      </w:r>
    </w:p>
    <w:p w14:paraId="008D16E6" w14:textId="28522CDF" w:rsidR="00267D32" w:rsidRPr="00C46C0A" w:rsidRDefault="00E22644" w:rsidP="00C62CD6">
      <w:pPr>
        <w:pStyle w:val="Ttulo1"/>
        <w:rPr>
          <w:rFonts w:ascii="Times New Roman" w:hAnsi="Times New Roman" w:cs="Times New Roman"/>
          <w:sz w:val="24"/>
          <w:szCs w:val="24"/>
          <w:lang w:val="en-AU"/>
        </w:rPr>
      </w:pPr>
      <w:r w:rsidRPr="00C46C0A">
        <w:rPr>
          <w:rFonts w:ascii="Times New Roman" w:hAnsi="Times New Roman" w:cs="Times New Roman"/>
          <w:sz w:val="24"/>
          <w:szCs w:val="24"/>
          <w:lang w:val="en-AU"/>
        </w:rPr>
        <w:t>RESULTS</w:t>
      </w:r>
    </w:p>
    <w:p w14:paraId="63CF8559" w14:textId="2675ACA1" w:rsidR="00267D32" w:rsidRPr="00C46C0A" w:rsidRDefault="006F58D5" w:rsidP="00267D32">
      <w:pPr>
        <w:rPr>
          <w:rFonts w:ascii="Times New Roman" w:hAnsi="Times New Roman" w:cs="Times New Roman"/>
          <w:sz w:val="24"/>
          <w:szCs w:val="24"/>
          <w:lang w:val="en-US"/>
        </w:rPr>
      </w:pPr>
      <w:r>
        <w:rPr>
          <w:rFonts w:ascii="Times New Roman" w:hAnsi="Times New Roman" w:cs="Times New Roman"/>
          <w:sz w:val="24"/>
          <w:szCs w:val="24"/>
          <w:lang w:val="en-AU"/>
        </w:rPr>
        <w:t>4</w:t>
      </w:r>
      <w:r w:rsidR="00267D32" w:rsidRPr="00C46C0A">
        <w:rPr>
          <w:rFonts w:ascii="Times New Roman" w:hAnsi="Times New Roman" w:cs="Times New Roman"/>
          <w:sz w:val="24"/>
          <w:szCs w:val="24"/>
          <w:lang w:val="en-US"/>
        </w:rPr>
        <w:t>3 patients met the inclusion criteria, 32 underwent permanent shunting</w:t>
      </w:r>
      <w:r w:rsidR="00AA24A4">
        <w:rPr>
          <w:rFonts w:ascii="Times New Roman" w:hAnsi="Times New Roman" w:cs="Times New Roman"/>
          <w:sz w:val="24"/>
          <w:szCs w:val="24"/>
          <w:lang w:val="en-US"/>
        </w:rPr>
        <w:t xml:space="preserve"> and </w:t>
      </w:r>
      <w:r w:rsidR="00267D32" w:rsidRPr="00C46C0A">
        <w:rPr>
          <w:rFonts w:ascii="Times New Roman" w:hAnsi="Times New Roman" w:cs="Times New Roman"/>
          <w:sz w:val="24"/>
          <w:szCs w:val="24"/>
          <w:lang w:val="en-US"/>
        </w:rPr>
        <w:t xml:space="preserve">11 didn’t show poor sonographic response or clinical worsening and </w:t>
      </w:r>
      <w:r w:rsidR="00AA24A4">
        <w:rPr>
          <w:rFonts w:ascii="Times New Roman" w:hAnsi="Times New Roman" w:cs="Times New Roman"/>
          <w:sz w:val="24"/>
          <w:szCs w:val="24"/>
          <w:lang w:val="en-US"/>
        </w:rPr>
        <w:t xml:space="preserve">therefore </w:t>
      </w:r>
      <w:r w:rsidR="00267D32" w:rsidRPr="00C46C0A">
        <w:rPr>
          <w:rFonts w:ascii="Times New Roman" w:hAnsi="Times New Roman" w:cs="Times New Roman"/>
          <w:sz w:val="24"/>
          <w:szCs w:val="24"/>
          <w:lang w:val="en-US"/>
        </w:rPr>
        <w:t>Ommaya reservoir was removed.</w:t>
      </w:r>
    </w:p>
    <w:p w14:paraId="33268FED" w14:textId="4881CCA9" w:rsidR="00267D32" w:rsidRPr="006F58D5" w:rsidRDefault="006F58D5" w:rsidP="004A4429">
      <w:pPr>
        <w:rPr>
          <w:rFonts w:ascii="Times New Roman" w:hAnsi="Times New Roman" w:cs="Times New Roman"/>
          <w:sz w:val="24"/>
          <w:szCs w:val="24"/>
          <w:lang w:val="en-AU"/>
        </w:rPr>
      </w:pPr>
      <w:r>
        <w:rPr>
          <w:rFonts w:ascii="Times New Roman" w:hAnsi="Times New Roman" w:cs="Times New Roman"/>
          <w:sz w:val="24"/>
          <w:szCs w:val="24"/>
          <w:lang w:val="en-AU"/>
        </w:rPr>
        <w:t>D</w:t>
      </w:r>
      <w:r w:rsidR="00267D32" w:rsidRPr="00C46C0A">
        <w:rPr>
          <w:rFonts w:ascii="Times New Roman" w:hAnsi="Times New Roman" w:cs="Times New Roman"/>
          <w:sz w:val="24"/>
          <w:szCs w:val="24"/>
          <w:lang w:val="en-AU"/>
        </w:rPr>
        <w:t xml:space="preserve">ataset </w:t>
      </w:r>
      <w:r>
        <w:rPr>
          <w:rFonts w:ascii="Times New Roman" w:hAnsi="Times New Roman" w:cs="Times New Roman"/>
          <w:sz w:val="24"/>
          <w:szCs w:val="24"/>
          <w:lang w:val="en-AU"/>
        </w:rPr>
        <w:t>contained</w:t>
      </w:r>
      <w:r w:rsidR="00267D32" w:rsidRPr="00C46C0A">
        <w:rPr>
          <w:rFonts w:ascii="Times New Roman" w:hAnsi="Times New Roman" w:cs="Times New Roman"/>
          <w:sz w:val="24"/>
          <w:szCs w:val="24"/>
          <w:lang w:val="en-AU"/>
        </w:rPr>
        <w:t xml:space="preserve"> 27 </w:t>
      </w:r>
      <w:r>
        <w:rPr>
          <w:rFonts w:ascii="Times New Roman" w:hAnsi="Times New Roman" w:cs="Times New Roman"/>
          <w:sz w:val="24"/>
          <w:szCs w:val="24"/>
          <w:lang w:val="en-AU"/>
        </w:rPr>
        <w:t xml:space="preserve">variables </w:t>
      </w:r>
      <w:r w:rsidR="00267D32" w:rsidRPr="00C46C0A">
        <w:rPr>
          <w:rFonts w:ascii="Times New Roman" w:hAnsi="Times New Roman" w:cs="Times New Roman"/>
          <w:sz w:val="24"/>
          <w:szCs w:val="24"/>
          <w:lang w:val="en-AU"/>
        </w:rPr>
        <w:t>(Table 2).</w:t>
      </w:r>
      <w:r>
        <w:rPr>
          <w:rFonts w:ascii="Times New Roman" w:hAnsi="Times New Roman" w:cs="Times New Roman"/>
          <w:sz w:val="24"/>
          <w:szCs w:val="24"/>
          <w:lang w:val="en-AU"/>
        </w:rPr>
        <w:t xml:space="preserve"> </w:t>
      </w:r>
      <w:r w:rsidR="00267D32" w:rsidRPr="00C46C0A">
        <w:rPr>
          <w:rFonts w:ascii="Times New Roman" w:hAnsi="Times New Roman" w:cs="Times New Roman"/>
          <w:sz w:val="24"/>
          <w:szCs w:val="24"/>
          <w:lang w:val="en-US"/>
        </w:rPr>
        <w:t xml:space="preserve">Some variables </w:t>
      </w:r>
      <w:r w:rsidR="00812A4E">
        <w:rPr>
          <w:rFonts w:ascii="Times New Roman" w:hAnsi="Times New Roman" w:cs="Times New Roman"/>
          <w:sz w:val="24"/>
          <w:szCs w:val="24"/>
          <w:lang w:val="en-US"/>
        </w:rPr>
        <w:t xml:space="preserve">had to be </w:t>
      </w:r>
      <w:r w:rsidR="00267D32" w:rsidRPr="00C46C0A">
        <w:rPr>
          <w:rFonts w:ascii="Times New Roman" w:hAnsi="Times New Roman" w:cs="Times New Roman"/>
          <w:sz w:val="24"/>
          <w:szCs w:val="24"/>
          <w:lang w:val="en-US"/>
        </w:rPr>
        <w:t>eliminated</w:t>
      </w:r>
      <w:r>
        <w:rPr>
          <w:rFonts w:ascii="Times New Roman" w:hAnsi="Times New Roman" w:cs="Times New Roman"/>
          <w:sz w:val="24"/>
          <w:szCs w:val="24"/>
          <w:lang w:val="en-US"/>
        </w:rPr>
        <w:t xml:space="preserve">. </w:t>
      </w:r>
      <w:r w:rsidR="000E3001">
        <w:rPr>
          <w:rFonts w:ascii="Times New Roman" w:hAnsi="Times New Roman" w:cs="Times New Roman"/>
          <w:sz w:val="24"/>
          <w:szCs w:val="24"/>
          <w:lang w:val="en-US"/>
        </w:rPr>
        <w:t>P</w:t>
      </w:r>
      <w:r w:rsidR="00267D32" w:rsidRPr="00C46C0A">
        <w:rPr>
          <w:rFonts w:ascii="Times New Roman" w:hAnsi="Times New Roman" w:cs="Times New Roman"/>
          <w:sz w:val="24"/>
          <w:szCs w:val="24"/>
          <w:lang w:val="en-US"/>
        </w:rPr>
        <w:t xml:space="preserve">oor clinical response during the tapings was </w:t>
      </w:r>
      <w:r w:rsidR="000E3001">
        <w:rPr>
          <w:rFonts w:ascii="Times New Roman" w:hAnsi="Times New Roman" w:cs="Times New Roman"/>
          <w:sz w:val="24"/>
          <w:szCs w:val="24"/>
          <w:lang w:val="en-US"/>
        </w:rPr>
        <w:t>eliminated</w:t>
      </w:r>
      <w:r w:rsidR="00267D32" w:rsidRPr="00C46C0A">
        <w:rPr>
          <w:rFonts w:ascii="Times New Roman" w:hAnsi="Times New Roman" w:cs="Times New Roman"/>
          <w:sz w:val="24"/>
          <w:szCs w:val="24"/>
          <w:lang w:val="en-US"/>
        </w:rPr>
        <w:t xml:space="preserve"> because </w:t>
      </w:r>
      <w:r>
        <w:rPr>
          <w:rFonts w:ascii="Times New Roman" w:hAnsi="Times New Roman" w:cs="Times New Roman"/>
          <w:sz w:val="24"/>
          <w:szCs w:val="24"/>
          <w:lang w:val="en-US"/>
        </w:rPr>
        <w:t>of</w:t>
      </w:r>
      <w:r w:rsidR="00267D32" w:rsidRPr="00C46C0A">
        <w:rPr>
          <w:rFonts w:ascii="Times New Roman" w:hAnsi="Times New Roman" w:cs="Times New Roman"/>
          <w:sz w:val="24"/>
          <w:szCs w:val="24"/>
          <w:lang w:val="en-US"/>
        </w:rPr>
        <w:t xml:space="preserve"> very high percentage of empty data and no significant correlation with the output variable. </w:t>
      </w:r>
      <w:r w:rsidR="000E3001">
        <w:rPr>
          <w:rFonts w:ascii="Times New Roman" w:hAnsi="Times New Roman" w:cs="Times New Roman"/>
          <w:sz w:val="24"/>
          <w:szCs w:val="24"/>
          <w:lang w:val="en-US"/>
        </w:rPr>
        <w:t>B</w:t>
      </w:r>
      <w:r w:rsidR="00267D32" w:rsidRPr="00C46C0A">
        <w:rPr>
          <w:rFonts w:ascii="Times New Roman" w:hAnsi="Times New Roman" w:cs="Times New Roman"/>
          <w:sz w:val="24"/>
          <w:szCs w:val="24"/>
          <w:lang w:val="en-US"/>
        </w:rPr>
        <w:t xml:space="preserve">irth weight percentile and ventricular </w:t>
      </w:r>
      <w:proofErr w:type="spellStart"/>
      <w:r w:rsidR="00267D32" w:rsidRPr="00C46C0A">
        <w:rPr>
          <w:rFonts w:ascii="Times New Roman" w:hAnsi="Times New Roman" w:cs="Times New Roman"/>
          <w:sz w:val="24"/>
          <w:szCs w:val="24"/>
          <w:lang w:val="en-US"/>
        </w:rPr>
        <w:t>Levene's</w:t>
      </w:r>
      <w:proofErr w:type="spellEnd"/>
      <w:r w:rsidR="00267D32" w:rsidRPr="00C46C0A">
        <w:rPr>
          <w:rFonts w:ascii="Times New Roman" w:hAnsi="Times New Roman" w:cs="Times New Roman"/>
          <w:sz w:val="24"/>
          <w:szCs w:val="24"/>
          <w:lang w:val="en-US"/>
        </w:rPr>
        <w:t xml:space="preserve"> index </w:t>
      </w:r>
      <w:r w:rsidR="000A45E9" w:rsidRPr="00C46C0A">
        <w:rPr>
          <w:rFonts w:ascii="Times New Roman" w:hAnsi="Times New Roman" w:cs="Times New Roman"/>
          <w:sz w:val="24"/>
          <w:szCs w:val="24"/>
          <w:lang w:val="en-US"/>
        </w:rPr>
        <w:t xml:space="preserve">percentile </w:t>
      </w:r>
      <w:r w:rsidR="00267D32" w:rsidRPr="00C46C0A">
        <w:rPr>
          <w:rFonts w:ascii="Times New Roman" w:hAnsi="Times New Roman" w:cs="Times New Roman"/>
          <w:sz w:val="24"/>
          <w:szCs w:val="24"/>
          <w:lang w:val="en-US"/>
        </w:rPr>
        <w:t xml:space="preserve">were discarded because </w:t>
      </w:r>
      <w:r>
        <w:rPr>
          <w:rFonts w:ascii="Times New Roman" w:hAnsi="Times New Roman" w:cs="Times New Roman"/>
          <w:sz w:val="24"/>
          <w:szCs w:val="24"/>
          <w:lang w:val="en-US"/>
        </w:rPr>
        <w:t>of</w:t>
      </w:r>
      <w:r w:rsidR="00267D32" w:rsidRPr="00C46C0A">
        <w:rPr>
          <w:rFonts w:ascii="Times New Roman" w:hAnsi="Times New Roman" w:cs="Times New Roman"/>
          <w:sz w:val="24"/>
          <w:szCs w:val="24"/>
          <w:lang w:val="en-US"/>
        </w:rPr>
        <w:t xml:space="preserve"> higher empty values than the variables without percentile.</w:t>
      </w:r>
      <w:r>
        <w:rPr>
          <w:rFonts w:ascii="Times New Roman" w:hAnsi="Times New Roman" w:cs="Times New Roman"/>
          <w:sz w:val="24"/>
          <w:szCs w:val="24"/>
          <w:lang w:val="en-AU"/>
        </w:rPr>
        <w:t xml:space="preserve"> </w:t>
      </w:r>
      <w:r>
        <w:rPr>
          <w:rFonts w:ascii="Times New Roman" w:hAnsi="Times New Roman" w:cs="Times New Roman"/>
          <w:sz w:val="24"/>
          <w:szCs w:val="24"/>
          <w:lang w:val="en-US"/>
        </w:rPr>
        <w:t xml:space="preserve">Subsequently </w:t>
      </w:r>
      <w:r w:rsidR="00267D32" w:rsidRPr="00C46C0A">
        <w:rPr>
          <w:rFonts w:ascii="Times New Roman" w:hAnsi="Times New Roman" w:cs="Times New Roman"/>
          <w:sz w:val="24"/>
          <w:szCs w:val="24"/>
          <w:lang w:val="en-US"/>
        </w:rPr>
        <w:t xml:space="preserve">dataset </w:t>
      </w:r>
      <w:r>
        <w:rPr>
          <w:rFonts w:ascii="Times New Roman" w:hAnsi="Times New Roman" w:cs="Times New Roman"/>
          <w:sz w:val="24"/>
          <w:szCs w:val="24"/>
          <w:lang w:val="en-US"/>
        </w:rPr>
        <w:t>was</w:t>
      </w:r>
      <w:r w:rsidR="00267D32" w:rsidRPr="00C46C0A">
        <w:rPr>
          <w:rFonts w:ascii="Times New Roman" w:hAnsi="Times New Roman" w:cs="Times New Roman"/>
          <w:sz w:val="24"/>
          <w:szCs w:val="24"/>
          <w:lang w:val="en-US"/>
        </w:rPr>
        <w:t xml:space="preserve"> reduced to (43,23).</w:t>
      </w:r>
    </w:p>
    <w:p w14:paraId="5F5EE117" w14:textId="2E1957F8" w:rsidR="00790592" w:rsidRPr="00C46C0A" w:rsidRDefault="00CA7B0E" w:rsidP="00790592">
      <w:pPr>
        <w:rPr>
          <w:rFonts w:ascii="Times New Roman" w:hAnsi="Times New Roman" w:cs="Times New Roman"/>
          <w:sz w:val="24"/>
          <w:szCs w:val="24"/>
          <w:lang w:val="en-US"/>
        </w:rPr>
      </w:pPr>
      <w:r w:rsidRPr="00C46C0A">
        <w:rPr>
          <w:rFonts w:ascii="Times New Roman" w:hAnsi="Times New Roman" w:cs="Times New Roman"/>
          <w:sz w:val="24"/>
          <w:szCs w:val="24"/>
          <w:lang w:val="en-US"/>
        </w:rPr>
        <w:t>Pearson's correlation</w:t>
      </w:r>
      <w:r w:rsidR="00C45675">
        <w:rPr>
          <w:rFonts w:ascii="Times New Roman" w:hAnsi="Times New Roman" w:cs="Times New Roman"/>
          <w:sz w:val="24"/>
          <w:szCs w:val="24"/>
          <w:lang w:val="en-US"/>
        </w:rPr>
        <w:t xml:space="preserve"> of the</w:t>
      </w:r>
      <w:r w:rsidR="0062105A">
        <w:rPr>
          <w:rFonts w:ascii="Times New Roman" w:hAnsi="Times New Roman" w:cs="Times New Roman"/>
          <w:sz w:val="24"/>
          <w:szCs w:val="24"/>
          <w:lang w:val="en-US"/>
        </w:rPr>
        <w:t xml:space="preserve"> </w:t>
      </w:r>
      <w:r w:rsidR="00C45675">
        <w:rPr>
          <w:rFonts w:ascii="Times New Roman" w:hAnsi="Times New Roman" w:cs="Times New Roman"/>
          <w:sz w:val="24"/>
          <w:szCs w:val="24"/>
          <w:lang w:val="en-US"/>
        </w:rPr>
        <w:t>variables respect to the output</w:t>
      </w:r>
      <w:r w:rsidRPr="00C46C0A">
        <w:rPr>
          <w:rFonts w:ascii="Times New Roman" w:hAnsi="Times New Roman" w:cs="Times New Roman"/>
          <w:sz w:val="24"/>
          <w:szCs w:val="24"/>
          <w:lang w:val="en-US"/>
        </w:rPr>
        <w:t xml:space="preserve"> was calculated to consider </w:t>
      </w:r>
      <w:r w:rsidR="00C45675">
        <w:rPr>
          <w:rFonts w:ascii="Times New Roman" w:hAnsi="Times New Roman" w:cs="Times New Roman"/>
          <w:sz w:val="24"/>
          <w:szCs w:val="24"/>
          <w:lang w:val="en-US"/>
        </w:rPr>
        <w:t xml:space="preserve">them </w:t>
      </w:r>
      <w:r w:rsidRPr="00C46C0A">
        <w:rPr>
          <w:rFonts w:ascii="Times New Roman" w:hAnsi="Times New Roman" w:cs="Times New Roman"/>
          <w:sz w:val="24"/>
          <w:szCs w:val="24"/>
          <w:lang w:val="en-US"/>
        </w:rPr>
        <w:t>as predictors</w:t>
      </w:r>
      <w:r w:rsidR="00594DC0">
        <w:rPr>
          <w:rFonts w:ascii="Times New Roman" w:hAnsi="Times New Roman" w:cs="Times New Roman"/>
          <w:sz w:val="24"/>
          <w:szCs w:val="24"/>
          <w:lang w:val="en-US"/>
        </w:rPr>
        <w:t xml:space="preserve"> as explained in methods section</w:t>
      </w:r>
      <w:r w:rsidRPr="00C46C0A">
        <w:rPr>
          <w:rFonts w:ascii="Times New Roman" w:hAnsi="Times New Roman" w:cs="Times New Roman"/>
          <w:sz w:val="24"/>
          <w:szCs w:val="24"/>
          <w:lang w:val="en-US"/>
        </w:rPr>
        <w:t xml:space="preserve">. </w:t>
      </w:r>
      <w:r w:rsidR="006F58D5">
        <w:rPr>
          <w:rFonts w:ascii="Times New Roman" w:hAnsi="Times New Roman" w:cs="Times New Roman"/>
          <w:sz w:val="24"/>
          <w:szCs w:val="24"/>
          <w:lang w:val="en-US"/>
        </w:rPr>
        <w:t>(</w:t>
      </w:r>
      <w:r w:rsidR="00790592" w:rsidRPr="00C46C0A">
        <w:rPr>
          <w:rFonts w:ascii="Times New Roman" w:hAnsi="Times New Roman" w:cs="Times New Roman"/>
          <w:sz w:val="24"/>
          <w:szCs w:val="24"/>
          <w:lang w:val="en-US"/>
        </w:rPr>
        <w:t xml:space="preserve">Table </w:t>
      </w:r>
      <w:r w:rsidR="000A45E9" w:rsidRPr="00C46C0A">
        <w:rPr>
          <w:rFonts w:ascii="Times New Roman" w:hAnsi="Times New Roman" w:cs="Times New Roman"/>
          <w:sz w:val="24"/>
          <w:szCs w:val="24"/>
          <w:lang w:val="en-US"/>
        </w:rPr>
        <w:t>3</w:t>
      </w:r>
      <w:r w:rsidR="006F58D5">
        <w:rPr>
          <w:rFonts w:ascii="Times New Roman" w:hAnsi="Times New Roman" w:cs="Times New Roman"/>
          <w:sz w:val="24"/>
          <w:szCs w:val="24"/>
          <w:lang w:val="en-US"/>
        </w:rPr>
        <w:t>).</w:t>
      </w:r>
    </w:p>
    <w:p w14:paraId="6F2049C8" w14:textId="51387C1C" w:rsidR="00B82E5A" w:rsidRPr="00C46C0A" w:rsidRDefault="00F05E28" w:rsidP="00F05E28">
      <w:pPr>
        <w:pStyle w:val="NormalWeb"/>
        <w:shd w:val="clear" w:color="auto" w:fill="FFFFFF"/>
        <w:textAlignment w:val="baseline"/>
        <w:rPr>
          <w:rFonts w:eastAsiaTheme="minorHAnsi"/>
          <w:lang w:val="en-US" w:eastAsia="en-US"/>
        </w:rPr>
      </w:pPr>
      <w:r w:rsidRPr="00C46C0A">
        <w:rPr>
          <w:rFonts w:eastAsiaTheme="minorHAnsi"/>
          <w:lang w:val="en-US" w:eastAsia="en-US"/>
        </w:rPr>
        <w:t xml:space="preserve">Of the KNN algorithm, only the hyperparameter k, the number of neighbors considered to establish the output of the algorithm, </w:t>
      </w:r>
      <w:r w:rsidR="006F58D5">
        <w:rPr>
          <w:rFonts w:eastAsiaTheme="minorHAnsi"/>
          <w:lang w:val="en-US" w:eastAsia="en-US"/>
        </w:rPr>
        <w:t>was</w:t>
      </w:r>
      <w:r w:rsidRPr="00C46C0A">
        <w:rPr>
          <w:rFonts w:eastAsiaTheme="minorHAnsi"/>
          <w:lang w:val="en-US" w:eastAsia="en-US"/>
        </w:rPr>
        <w:t xml:space="preserve"> tuned. For this purpose, a grid search between different values of parameter k </w:t>
      </w:r>
      <w:r w:rsidR="006F58D5">
        <w:rPr>
          <w:rFonts w:eastAsiaTheme="minorHAnsi"/>
          <w:lang w:val="en-US" w:eastAsia="en-US"/>
        </w:rPr>
        <w:t>was</w:t>
      </w:r>
      <w:r w:rsidRPr="00C46C0A">
        <w:rPr>
          <w:rFonts w:eastAsiaTheme="minorHAnsi"/>
          <w:lang w:val="en-US" w:eastAsia="en-US"/>
        </w:rPr>
        <w:t xml:space="preserve"> established.</w:t>
      </w:r>
      <w:r w:rsidR="00337E46">
        <w:rPr>
          <w:rFonts w:eastAsiaTheme="minorHAnsi"/>
          <w:lang w:val="en-US" w:eastAsia="en-US"/>
        </w:rPr>
        <w:t xml:space="preserve"> </w:t>
      </w:r>
      <w:r w:rsidR="00BC385C" w:rsidRPr="00C46C0A">
        <w:rPr>
          <w:rFonts w:eastAsiaTheme="minorHAnsi"/>
          <w:lang w:val="en-US" w:eastAsia="en-US"/>
        </w:rPr>
        <w:t>Considering</w:t>
      </w:r>
      <w:r w:rsidRPr="00C46C0A">
        <w:rPr>
          <w:rFonts w:eastAsiaTheme="minorHAnsi"/>
          <w:lang w:val="en-US" w:eastAsia="en-US"/>
        </w:rPr>
        <w:t xml:space="preserve"> that the dataset has 43 possible neighbors, the grid </w:t>
      </w:r>
      <w:r w:rsidR="006F58D5">
        <w:rPr>
          <w:rFonts w:eastAsiaTheme="minorHAnsi"/>
          <w:lang w:val="en-US" w:eastAsia="en-US"/>
        </w:rPr>
        <w:t>was</w:t>
      </w:r>
      <w:r w:rsidRPr="00C46C0A">
        <w:rPr>
          <w:rFonts w:eastAsiaTheme="minorHAnsi"/>
          <w:lang w:val="en-US" w:eastAsia="en-US"/>
        </w:rPr>
        <w:t xml:space="preserve"> established in all thos</w:t>
      </w:r>
      <w:r w:rsidR="00DE2613" w:rsidRPr="00C46C0A">
        <w:rPr>
          <w:rFonts w:eastAsiaTheme="minorHAnsi"/>
          <w:lang w:val="en-US" w:eastAsia="en-US"/>
        </w:rPr>
        <w:t>e values of k between 3</w:t>
      </w:r>
      <w:r w:rsidRPr="00C46C0A">
        <w:rPr>
          <w:rFonts w:eastAsiaTheme="minorHAnsi"/>
          <w:lang w:val="en-US" w:eastAsia="en-US"/>
        </w:rPr>
        <w:t xml:space="preserve"> and 20. The differences between cross validation with 3 folds and 4 folds </w:t>
      </w:r>
      <w:r w:rsidR="006F58D5">
        <w:rPr>
          <w:rFonts w:eastAsiaTheme="minorHAnsi"/>
          <w:lang w:val="en-US" w:eastAsia="en-US"/>
        </w:rPr>
        <w:t>were</w:t>
      </w:r>
      <w:r w:rsidRPr="00C46C0A">
        <w:rPr>
          <w:rFonts w:eastAsiaTheme="minorHAnsi"/>
          <w:lang w:val="en-US" w:eastAsia="en-US"/>
        </w:rPr>
        <w:t xml:space="preserve"> also tested.</w:t>
      </w:r>
      <w:r w:rsidR="000D1197" w:rsidRPr="00C46C0A">
        <w:rPr>
          <w:rFonts w:eastAsiaTheme="minorHAnsi"/>
          <w:lang w:val="en-US" w:eastAsia="en-US"/>
        </w:rPr>
        <w:t xml:space="preserve"> </w:t>
      </w:r>
    </w:p>
    <w:p w14:paraId="2E1E5E9B" w14:textId="5C80881A" w:rsidR="000141CA" w:rsidRPr="00C46C0A" w:rsidRDefault="006F58D5" w:rsidP="00F05E28">
      <w:pPr>
        <w:pStyle w:val="NormalWeb"/>
        <w:shd w:val="clear" w:color="auto" w:fill="FFFFFF"/>
        <w:textAlignment w:val="baseline"/>
        <w:rPr>
          <w:rFonts w:eastAsiaTheme="minorHAnsi"/>
          <w:lang w:val="en-US" w:eastAsia="en-US"/>
        </w:rPr>
      </w:pPr>
      <w:r>
        <w:rPr>
          <w:rFonts w:eastAsiaTheme="minorHAnsi"/>
          <w:lang w:val="en-US" w:eastAsia="en-US"/>
        </w:rPr>
        <w:lastRenderedPageBreak/>
        <w:t>A</w:t>
      </w:r>
      <w:r w:rsidR="00B82E5A" w:rsidRPr="00C46C0A">
        <w:rPr>
          <w:rFonts w:eastAsiaTheme="minorHAnsi"/>
          <w:lang w:val="en-US" w:eastAsia="en-US"/>
        </w:rPr>
        <w:t>lgorithm</w:t>
      </w:r>
      <w:r>
        <w:rPr>
          <w:rFonts w:eastAsiaTheme="minorHAnsi"/>
          <w:lang w:val="en-US" w:eastAsia="en-US"/>
        </w:rPr>
        <w:t>’s prediction</w:t>
      </w:r>
      <w:r w:rsidR="00B82E5A" w:rsidRPr="00C46C0A">
        <w:rPr>
          <w:rFonts w:eastAsiaTheme="minorHAnsi"/>
          <w:lang w:val="en-US" w:eastAsia="en-US"/>
        </w:rPr>
        <w:t xml:space="preserve"> is simple to interpret</w:t>
      </w:r>
      <w:r>
        <w:rPr>
          <w:rFonts w:eastAsiaTheme="minorHAnsi"/>
          <w:lang w:val="en-US" w:eastAsia="en-US"/>
        </w:rPr>
        <w:t xml:space="preserve">, </w:t>
      </w:r>
      <w:r w:rsidR="00B82E5A" w:rsidRPr="00C46C0A">
        <w:rPr>
          <w:rFonts w:eastAsiaTheme="minorHAnsi"/>
          <w:lang w:val="en-US" w:eastAsia="en-US"/>
        </w:rPr>
        <w:t xml:space="preserve">1 </w:t>
      </w:r>
      <w:r>
        <w:rPr>
          <w:rFonts w:eastAsiaTheme="minorHAnsi"/>
          <w:lang w:val="en-US" w:eastAsia="en-US"/>
        </w:rPr>
        <w:t>means</w:t>
      </w:r>
      <w:r w:rsidR="00B82E5A" w:rsidRPr="00C46C0A">
        <w:rPr>
          <w:rFonts w:eastAsiaTheme="minorHAnsi"/>
          <w:lang w:val="en-US" w:eastAsia="en-US"/>
        </w:rPr>
        <w:t xml:space="preserve"> that patient is considered to need permanent shunt</w:t>
      </w:r>
      <w:r>
        <w:rPr>
          <w:rFonts w:eastAsiaTheme="minorHAnsi"/>
          <w:lang w:val="en-US" w:eastAsia="en-US"/>
        </w:rPr>
        <w:t>ing</w:t>
      </w:r>
      <w:r w:rsidR="00B82E5A" w:rsidRPr="00C46C0A">
        <w:rPr>
          <w:rFonts w:eastAsiaTheme="minorHAnsi"/>
          <w:lang w:val="en-US" w:eastAsia="en-US"/>
        </w:rPr>
        <w:t xml:space="preserve"> and zero </w:t>
      </w:r>
      <w:r>
        <w:rPr>
          <w:rFonts w:eastAsiaTheme="minorHAnsi"/>
          <w:lang w:val="en-US" w:eastAsia="en-US"/>
        </w:rPr>
        <w:t>that</w:t>
      </w:r>
      <w:r w:rsidR="00B82E5A" w:rsidRPr="00C46C0A">
        <w:rPr>
          <w:rFonts w:eastAsiaTheme="minorHAnsi"/>
          <w:lang w:val="en-US" w:eastAsia="en-US"/>
        </w:rPr>
        <w:t xml:space="preserve"> not. </w:t>
      </w:r>
      <w:r w:rsidR="00BF54D7">
        <w:rPr>
          <w:rFonts w:eastAsiaTheme="minorHAnsi"/>
          <w:lang w:val="en-US" w:eastAsia="en-US"/>
        </w:rPr>
        <w:t xml:space="preserve">Accuracy of this prediction was </w:t>
      </w:r>
      <w:r w:rsidR="00B82E5A" w:rsidRPr="00C46C0A">
        <w:rPr>
          <w:rFonts w:eastAsiaTheme="minorHAnsi"/>
          <w:lang w:val="en-US" w:eastAsia="en-US"/>
        </w:rPr>
        <w:t xml:space="preserve">calculated for each </w:t>
      </w:r>
      <w:r w:rsidR="0087626B" w:rsidRPr="00C46C0A">
        <w:rPr>
          <w:rFonts w:eastAsiaTheme="minorHAnsi"/>
          <w:lang w:val="en-US" w:eastAsia="en-US"/>
        </w:rPr>
        <w:t>scenario</w:t>
      </w:r>
      <w:r w:rsidR="00790592" w:rsidRPr="00C46C0A">
        <w:rPr>
          <w:rFonts w:eastAsiaTheme="minorHAnsi"/>
          <w:lang w:val="en-US" w:eastAsia="en-US"/>
        </w:rPr>
        <w:t xml:space="preserve"> </w:t>
      </w:r>
      <w:r w:rsidR="00B82E5A" w:rsidRPr="00C46C0A">
        <w:rPr>
          <w:rFonts w:eastAsiaTheme="minorHAnsi"/>
          <w:lang w:val="en-US" w:eastAsia="en-US"/>
        </w:rPr>
        <w:t>and number of folds</w:t>
      </w:r>
      <w:r>
        <w:rPr>
          <w:rFonts w:eastAsiaTheme="minorHAnsi"/>
          <w:lang w:val="en-US" w:eastAsia="en-US"/>
        </w:rPr>
        <w:t xml:space="preserve"> (</w:t>
      </w:r>
      <w:r w:rsidR="00790592" w:rsidRPr="00C46C0A">
        <w:rPr>
          <w:rFonts w:eastAsiaTheme="minorHAnsi"/>
          <w:lang w:val="en-US" w:eastAsia="en-US"/>
        </w:rPr>
        <w:t xml:space="preserve">Table </w:t>
      </w:r>
      <w:r w:rsidR="00267D32" w:rsidRPr="00C46C0A">
        <w:rPr>
          <w:rFonts w:eastAsiaTheme="minorHAnsi"/>
          <w:lang w:val="en-US" w:eastAsia="en-US"/>
        </w:rPr>
        <w:t>4</w:t>
      </w:r>
      <w:r w:rsidR="00790592" w:rsidRPr="00C46C0A">
        <w:rPr>
          <w:rFonts w:eastAsiaTheme="minorHAnsi"/>
          <w:lang w:val="en-US" w:eastAsia="en-US"/>
        </w:rPr>
        <w:t>-</w:t>
      </w:r>
      <w:r w:rsidR="00267D32" w:rsidRPr="00C46C0A">
        <w:rPr>
          <w:rFonts w:eastAsiaTheme="minorHAnsi"/>
          <w:lang w:val="en-US" w:eastAsia="en-US"/>
        </w:rPr>
        <w:t>6</w:t>
      </w:r>
      <w:r>
        <w:rPr>
          <w:rFonts w:eastAsiaTheme="minorHAnsi"/>
          <w:lang w:val="en-US" w:eastAsia="en-US"/>
        </w:rPr>
        <w:t>).</w:t>
      </w:r>
      <w:r w:rsidR="00790592" w:rsidRPr="00C46C0A">
        <w:rPr>
          <w:rFonts w:eastAsiaTheme="minorHAnsi"/>
          <w:lang w:val="en-US" w:eastAsia="en-US"/>
        </w:rPr>
        <w:t xml:space="preserve"> </w:t>
      </w:r>
    </w:p>
    <w:p w14:paraId="6DE81167" w14:textId="3F35FB47" w:rsidR="00AE50B7" w:rsidRDefault="007D7212" w:rsidP="001467B8">
      <w:pPr>
        <w:pStyle w:val="NormalWeb"/>
        <w:shd w:val="clear" w:color="auto" w:fill="FFFFFF"/>
        <w:textAlignment w:val="baseline"/>
        <w:rPr>
          <w:rFonts w:eastAsiaTheme="minorHAnsi"/>
          <w:lang w:val="en-US" w:eastAsia="en-US"/>
        </w:rPr>
      </w:pPr>
      <w:bookmarkStart w:id="10" w:name="_Hlk75976559"/>
      <w:r>
        <w:rPr>
          <w:rFonts w:eastAsiaTheme="minorHAnsi"/>
          <w:lang w:val="en-US" w:eastAsia="en-US"/>
        </w:rPr>
        <w:t>B</w:t>
      </w:r>
      <w:r w:rsidR="00DE2613" w:rsidRPr="00C46C0A">
        <w:rPr>
          <w:rFonts w:eastAsiaTheme="minorHAnsi"/>
          <w:lang w:val="en-US" w:eastAsia="en-US"/>
        </w:rPr>
        <w:t xml:space="preserve">est results </w:t>
      </w:r>
      <w:r w:rsidR="006F58D5">
        <w:rPr>
          <w:rFonts w:eastAsiaTheme="minorHAnsi"/>
          <w:lang w:val="en-US" w:eastAsia="en-US"/>
        </w:rPr>
        <w:t>were</w:t>
      </w:r>
      <w:r w:rsidR="00DE2613" w:rsidRPr="00C46C0A">
        <w:rPr>
          <w:rFonts w:eastAsiaTheme="minorHAnsi"/>
          <w:lang w:val="en-US" w:eastAsia="en-US"/>
        </w:rPr>
        <w:t xml:space="preserve"> always associated to 4 folds</w:t>
      </w:r>
      <w:r w:rsidR="006F58D5">
        <w:rPr>
          <w:rFonts w:eastAsiaTheme="minorHAnsi"/>
          <w:lang w:val="en-US" w:eastAsia="en-US"/>
        </w:rPr>
        <w:t>. A</w:t>
      </w:r>
      <w:r w:rsidR="00DE2613" w:rsidRPr="00C46C0A">
        <w:rPr>
          <w:rFonts w:eastAsiaTheme="minorHAnsi"/>
          <w:lang w:val="en-US" w:eastAsia="en-US"/>
        </w:rPr>
        <w:t xml:space="preserve"> configuration of 14 neighbors for the third scenario </w:t>
      </w:r>
      <w:r w:rsidR="006F58D5">
        <w:rPr>
          <w:rFonts w:eastAsiaTheme="minorHAnsi"/>
          <w:lang w:val="en-US" w:eastAsia="en-US"/>
        </w:rPr>
        <w:t>was</w:t>
      </w:r>
      <w:r w:rsidR="00DE2613" w:rsidRPr="00C46C0A">
        <w:rPr>
          <w:rFonts w:eastAsiaTheme="minorHAnsi"/>
          <w:lang w:val="en-US" w:eastAsia="en-US"/>
        </w:rPr>
        <w:t xml:space="preserve"> the best case achieving </w:t>
      </w:r>
      <w:r w:rsidR="00310DF1" w:rsidRPr="00C46C0A">
        <w:rPr>
          <w:rFonts w:eastAsiaTheme="minorHAnsi"/>
          <w:lang w:val="en-US" w:eastAsia="en-US"/>
        </w:rPr>
        <w:t>an</w:t>
      </w:r>
      <w:r w:rsidR="00DE2613" w:rsidRPr="00C46C0A">
        <w:rPr>
          <w:rFonts w:eastAsiaTheme="minorHAnsi"/>
          <w:lang w:val="en-US" w:eastAsia="en-US"/>
        </w:rPr>
        <w:t xml:space="preserve"> 86% of cross</w:t>
      </w:r>
      <w:r w:rsidR="006F58D5">
        <w:rPr>
          <w:rFonts w:eastAsiaTheme="minorHAnsi"/>
          <w:lang w:val="en-US" w:eastAsia="en-US"/>
        </w:rPr>
        <w:t>-</w:t>
      </w:r>
      <w:r w:rsidR="00DE2613" w:rsidRPr="00C46C0A">
        <w:rPr>
          <w:rFonts w:eastAsiaTheme="minorHAnsi"/>
          <w:lang w:val="en-US" w:eastAsia="en-US"/>
        </w:rPr>
        <w:t>validation accuracy</w:t>
      </w:r>
      <w:bookmarkEnd w:id="10"/>
      <w:r w:rsidR="00AD3F0B">
        <w:rPr>
          <w:rFonts w:eastAsiaTheme="minorHAnsi"/>
          <w:lang w:val="en-US" w:eastAsia="en-US"/>
        </w:rPr>
        <w:t xml:space="preserve"> as shown on table 6</w:t>
      </w:r>
      <w:r w:rsidR="00DE2613" w:rsidRPr="00C46C0A">
        <w:rPr>
          <w:rFonts w:eastAsiaTheme="minorHAnsi"/>
          <w:lang w:val="en-US" w:eastAsia="en-US"/>
        </w:rPr>
        <w:t>.</w:t>
      </w:r>
      <w:r w:rsidR="00AF29E0">
        <w:rPr>
          <w:rFonts w:eastAsiaTheme="minorHAnsi"/>
          <w:lang w:val="en-US" w:eastAsia="en-US"/>
        </w:rPr>
        <w:t xml:space="preserve"> </w:t>
      </w:r>
      <w:r w:rsidR="00724A5F">
        <w:rPr>
          <w:rFonts w:eastAsiaTheme="minorHAnsi"/>
          <w:lang w:val="en-US" w:eastAsia="en-US"/>
        </w:rPr>
        <w:t>Therefore,</w:t>
      </w:r>
      <w:r w:rsidR="0087626B">
        <w:rPr>
          <w:rFonts w:eastAsiaTheme="minorHAnsi"/>
          <w:lang w:val="en-US" w:eastAsia="en-US"/>
        </w:rPr>
        <w:t xml:space="preserve"> </w:t>
      </w:r>
      <w:r w:rsidR="0087626B" w:rsidRPr="0087626B">
        <w:rPr>
          <w:rFonts w:eastAsiaTheme="minorHAnsi"/>
          <w:lang w:val="en-US" w:eastAsia="en-US"/>
        </w:rPr>
        <w:t>by knowing the variables that have the greatest influence on the possibility or not of ending up with a shunt</w:t>
      </w:r>
      <w:r w:rsidR="0087626B">
        <w:rPr>
          <w:rFonts w:eastAsiaTheme="minorHAnsi"/>
          <w:lang w:val="en-US" w:eastAsia="en-US"/>
        </w:rPr>
        <w:t>, with previous analysis</w:t>
      </w:r>
      <w:r w:rsidR="0087626B">
        <w:rPr>
          <w:rFonts w:eastAsiaTheme="minorHAnsi"/>
          <w:vertAlign w:val="superscript"/>
          <w:lang w:val="en-US" w:eastAsia="en-US"/>
        </w:rPr>
        <w:t>19</w:t>
      </w:r>
      <w:r w:rsidR="0087626B">
        <w:rPr>
          <w:rFonts w:eastAsiaTheme="minorHAnsi"/>
          <w:lang w:val="en-US" w:eastAsia="en-US"/>
        </w:rPr>
        <w:t>,</w:t>
      </w:r>
      <w:r w:rsidR="0087626B" w:rsidRPr="0087626B">
        <w:rPr>
          <w:rFonts w:eastAsiaTheme="minorHAnsi"/>
          <w:lang w:val="en-US" w:eastAsia="en-US"/>
        </w:rPr>
        <w:t xml:space="preserve"> and applying a cross-validation method</w:t>
      </w:r>
      <w:r w:rsidR="007E213B">
        <w:rPr>
          <w:rFonts w:eastAsiaTheme="minorHAnsi"/>
          <w:lang w:val="en-US" w:eastAsia="en-US"/>
        </w:rPr>
        <w:t xml:space="preserve"> in which data is divided for training and validation</w:t>
      </w:r>
      <w:r w:rsidR="0087626B" w:rsidRPr="0087626B">
        <w:rPr>
          <w:rFonts w:eastAsiaTheme="minorHAnsi"/>
          <w:lang w:val="en-US" w:eastAsia="en-US"/>
        </w:rPr>
        <w:t>, a higher accuracy is obtained</w:t>
      </w:r>
      <w:r w:rsidR="007E213B">
        <w:rPr>
          <w:rFonts w:eastAsiaTheme="minorHAnsi"/>
          <w:lang w:val="en-US" w:eastAsia="en-US"/>
        </w:rPr>
        <w:t>.</w:t>
      </w:r>
    </w:p>
    <w:p w14:paraId="36AE0A77" w14:textId="5CEF228B" w:rsidR="00F05E28" w:rsidRPr="00CF13F7" w:rsidRDefault="00AF29E0" w:rsidP="001467B8">
      <w:pPr>
        <w:pStyle w:val="NormalWeb"/>
        <w:shd w:val="clear" w:color="auto" w:fill="FFFFFF"/>
        <w:textAlignment w:val="baseline"/>
        <w:rPr>
          <w:rFonts w:eastAsiaTheme="minorHAnsi"/>
          <w:lang w:val="en-AU" w:eastAsia="en-US"/>
        </w:rPr>
      </w:pPr>
      <w:r w:rsidRPr="00CF13F7">
        <w:rPr>
          <w:rFonts w:eastAsiaTheme="minorHAnsi"/>
          <w:lang w:val="en-AU" w:eastAsia="en-US"/>
        </w:rPr>
        <w:t>This means that</w:t>
      </w:r>
      <w:r w:rsidR="00290987" w:rsidRPr="00290987">
        <w:rPr>
          <w:lang w:val="en-AU"/>
        </w:rPr>
        <w:t xml:space="preserve"> </w:t>
      </w:r>
      <w:r w:rsidR="00290987">
        <w:rPr>
          <w:rFonts w:eastAsiaTheme="minorHAnsi"/>
          <w:lang w:val="en-AU" w:eastAsia="en-US"/>
        </w:rPr>
        <w:t>p</w:t>
      </w:r>
      <w:r w:rsidR="00290987" w:rsidRPr="00290987">
        <w:rPr>
          <w:rFonts w:eastAsiaTheme="minorHAnsi"/>
          <w:lang w:val="en-AU" w:eastAsia="en-US"/>
        </w:rPr>
        <w:t>hysicians would</w:t>
      </w:r>
      <w:r w:rsidR="00724A5F">
        <w:rPr>
          <w:rFonts w:eastAsiaTheme="minorHAnsi"/>
          <w:lang w:val="en-AU" w:eastAsia="en-US"/>
        </w:rPr>
        <w:t xml:space="preserve"> simply</w:t>
      </w:r>
      <w:r w:rsidR="00290987" w:rsidRPr="00290987">
        <w:rPr>
          <w:rFonts w:eastAsiaTheme="minorHAnsi"/>
          <w:lang w:val="en-AU" w:eastAsia="en-US"/>
        </w:rPr>
        <w:t xml:space="preserve"> enter the required patient data in Table 7 and the algorithm</w:t>
      </w:r>
      <w:r w:rsidR="0040568D">
        <w:rPr>
          <w:rFonts w:eastAsiaTheme="minorHAnsi"/>
          <w:lang w:val="en-AU" w:eastAsia="en-US"/>
        </w:rPr>
        <w:t xml:space="preserve">, </w:t>
      </w:r>
      <w:r w:rsidR="00AA348B" w:rsidRPr="00AA348B">
        <w:rPr>
          <w:rFonts w:eastAsiaTheme="minorHAnsi"/>
          <w:lang w:val="en-AU" w:eastAsia="en-US"/>
        </w:rPr>
        <w:t>adjusted by these parameters</w:t>
      </w:r>
      <w:r w:rsidR="00AA348B">
        <w:rPr>
          <w:rFonts w:eastAsiaTheme="minorHAnsi"/>
          <w:lang w:val="en-AU" w:eastAsia="en-US"/>
        </w:rPr>
        <w:t>,</w:t>
      </w:r>
      <w:r w:rsidR="00290987" w:rsidRPr="00290987">
        <w:rPr>
          <w:rFonts w:eastAsiaTheme="minorHAnsi"/>
          <w:lang w:val="en-AU" w:eastAsia="en-US"/>
        </w:rPr>
        <w:t xml:space="preserve"> will predict with an accuracy of </w:t>
      </w:r>
      <w:r w:rsidR="00CF13F7" w:rsidRPr="00CF13F7">
        <w:rPr>
          <w:rFonts w:eastAsiaTheme="minorHAnsi"/>
          <w:lang w:val="en-AU" w:eastAsia="en-US"/>
        </w:rPr>
        <w:t xml:space="preserve">86% </w:t>
      </w:r>
      <w:r w:rsidR="00166B95" w:rsidRPr="00CF13F7">
        <w:rPr>
          <w:rFonts w:eastAsiaTheme="minorHAnsi"/>
          <w:lang w:val="en-AU" w:eastAsia="en-US"/>
        </w:rPr>
        <w:t>whether</w:t>
      </w:r>
      <w:r w:rsidR="00CF13F7" w:rsidRPr="00CF13F7">
        <w:rPr>
          <w:rFonts w:eastAsiaTheme="minorHAnsi"/>
          <w:lang w:val="en-AU" w:eastAsia="en-US"/>
        </w:rPr>
        <w:t xml:space="preserve"> a child </w:t>
      </w:r>
      <w:r w:rsidR="00760942" w:rsidRPr="00084EFB">
        <w:rPr>
          <w:rFonts w:eastAsiaTheme="minorHAnsi"/>
          <w:lang w:val="en-AU" w:eastAsia="en-US"/>
        </w:rPr>
        <w:t>whether</w:t>
      </w:r>
      <w:r w:rsidR="00084EFB" w:rsidRPr="00084EFB">
        <w:rPr>
          <w:rFonts w:eastAsiaTheme="minorHAnsi"/>
          <w:lang w:val="en-AU" w:eastAsia="en-US"/>
        </w:rPr>
        <w:t xml:space="preserve"> it will need a shunt</w:t>
      </w:r>
      <w:r w:rsidR="00760942">
        <w:rPr>
          <w:rFonts w:eastAsiaTheme="minorHAnsi"/>
          <w:lang w:val="en-AU" w:eastAsia="en-US"/>
        </w:rPr>
        <w:t xml:space="preserve"> or not</w:t>
      </w:r>
      <w:r w:rsidR="00886D57">
        <w:rPr>
          <w:rFonts w:eastAsiaTheme="minorHAnsi"/>
          <w:lang w:val="en-AU" w:eastAsia="en-US"/>
        </w:rPr>
        <w:t>.</w:t>
      </w:r>
    </w:p>
    <w:p w14:paraId="4194D226" w14:textId="66790517" w:rsidR="003F514A" w:rsidRPr="00C46C0A" w:rsidRDefault="00E22644" w:rsidP="00E846DC">
      <w:pPr>
        <w:pStyle w:val="Ttulo1"/>
        <w:rPr>
          <w:rFonts w:ascii="Times New Roman" w:hAnsi="Times New Roman" w:cs="Times New Roman"/>
          <w:sz w:val="24"/>
          <w:szCs w:val="24"/>
          <w:lang w:val="en-AU"/>
        </w:rPr>
      </w:pPr>
      <w:r w:rsidRPr="00C46C0A">
        <w:rPr>
          <w:rFonts w:ascii="Times New Roman" w:hAnsi="Times New Roman" w:cs="Times New Roman"/>
          <w:sz w:val="24"/>
          <w:szCs w:val="24"/>
          <w:lang w:val="en-AU"/>
        </w:rPr>
        <w:t>DISCUSSION</w:t>
      </w:r>
    </w:p>
    <w:p w14:paraId="58DA502A" w14:textId="1BD114F8" w:rsidR="00586302" w:rsidRPr="00C46C0A" w:rsidRDefault="00164270" w:rsidP="00586302">
      <w:pPr>
        <w:pStyle w:val="NormalWeb"/>
        <w:shd w:val="clear" w:color="auto" w:fill="FFFFFF"/>
        <w:textAlignment w:val="baseline"/>
        <w:rPr>
          <w:color w:val="2A2A2A"/>
          <w:lang w:val="en-AU"/>
        </w:rPr>
      </w:pPr>
      <w:r>
        <w:rPr>
          <w:color w:val="2A2A2A"/>
          <w:lang w:val="en-AU"/>
        </w:rPr>
        <w:t>AI</w:t>
      </w:r>
      <w:r w:rsidR="00586302" w:rsidRPr="00C46C0A">
        <w:rPr>
          <w:color w:val="2A2A2A"/>
          <w:lang w:val="en-AU"/>
        </w:rPr>
        <w:t xml:space="preserve"> techniques such as </w:t>
      </w:r>
      <w:r>
        <w:rPr>
          <w:color w:val="2A2A2A"/>
          <w:lang w:val="en-AU"/>
        </w:rPr>
        <w:t>ML</w:t>
      </w:r>
      <w:r w:rsidR="00586302" w:rsidRPr="00C46C0A">
        <w:rPr>
          <w:color w:val="2A2A2A"/>
          <w:lang w:val="en-AU"/>
        </w:rPr>
        <w:t xml:space="preserve"> and its algorithms</w:t>
      </w:r>
      <w:r w:rsidR="00C47262">
        <w:rPr>
          <w:color w:val="2A2A2A"/>
          <w:lang w:val="en-AU"/>
        </w:rPr>
        <w:t xml:space="preserve"> </w:t>
      </w:r>
      <w:r w:rsidR="00C47262" w:rsidRPr="00C47262">
        <w:rPr>
          <w:color w:val="2A2A2A"/>
          <w:lang w:val="en-AU"/>
        </w:rPr>
        <w:t>are being developed in multiple fields of medicine</w:t>
      </w:r>
      <w:r w:rsidR="00586302" w:rsidRPr="00C46C0A">
        <w:rPr>
          <w:color w:val="2A2A2A"/>
          <w:lang w:val="en-AU"/>
        </w:rPr>
        <w:t>. An example in neurosurgery is the development of a convolutional neural network with an AUC of ,846 for the diagnosis of intracranial hemorrhage</w:t>
      </w:r>
      <w:r w:rsidR="00586302" w:rsidRPr="00C46C0A">
        <w:rPr>
          <w:color w:val="2A2A2A"/>
          <w:vertAlign w:val="superscript"/>
          <w:lang w:val="en-AU"/>
        </w:rPr>
        <w:t>20</w:t>
      </w:r>
      <w:r w:rsidR="00586302" w:rsidRPr="00C46C0A">
        <w:rPr>
          <w:color w:val="2A2A2A"/>
          <w:lang w:val="en-AU"/>
        </w:rPr>
        <w:t>.</w:t>
      </w:r>
      <w:r w:rsidR="00540478">
        <w:rPr>
          <w:color w:val="2A2A2A"/>
          <w:lang w:val="en-AU"/>
        </w:rPr>
        <w:t xml:space="preserve"> </w:t>
      </w:r>
    </w:p>
    <w:p w14:paraId="2CD1E239" w14:textId="6619AEF1" w:rsidR="00C95D9F" w:rsidRDefault="00586302" w:rsidP="00586302">
      <w:pPr>
        <w:pStyle w:val="NormalWeb"/>
        <w:shd w:val="clear" w:color="auto" w:fill="FFFFFF"/>
        <w:textAlignment w:val="baseline"/>
        <w:rPr>
          <w:color w:val="2A2A2A"/>
          <w:lang w:val="en-AU"/>
        </w:rPr>
      </w:pPr>
      <w:r w:rsidRPr="00C46C0A">
        <w:rPr>
          <w:color w:val="2A2A2A"/>
          <w:lang w:val="en-AU"/>
        </w:rPr>
        <w:t xml:space="preserve">The first limitation of this study </w:t>
      </w:r>
      <w:r w:rsidR="00E33D7A">
        <w:rPr>
          <w:color w:val="2A2A2A"/>
          <w:lang w:val="en-AU"/>
        </w:rPr>
        <w:t xml:space="preserve">is that </w:t>
      </w:r>
      <w:r w:rsidRPr="00C46C0A">
        <w:rPr>
          <w:color w:val="2A2A2A"/>
          <w:lang w:val="en-AU"/>
        </w:rPr>
        <w:t xml:space="preserve">we have a relatively small dataset with missing values, this is a problem in medicine where it is difficult to obtain a large volume of reliable data. </w:t>
      </w:r>
      <w:r w:rsidR="007B465E" w:rsidRPr="00C46C0A">
        <w:rPr>
          <w:color w:val="2A2A2A"/>
          <w:lang w:val="en-AU"/>
        </w:rPr>
        <w:t>Big data refers to datasets or combinations of data</w:t>
      </w:r>
      <w:r w:rsidR="007B465E">
        <w:rPr>
          <w:color w:val="2A2A2A"/>
          <w:lang w:val="en-AU"/>
        </w:rPr>
        <w:t>s</w:t>
      </w:r>
      <w:r w:rsidR="007B465E" w:rsidRPr="00C46C0A">
        <w:rPr>
          <w:color w:val="2A2A2A"/>
          <w:lang w:val="en-AU"/>
        </w:rPr>
        <w:t xml:space="preserve">ets whose size (volume), complexity (variability) and speed of growth (velocity) make it difficult to capture, </w:t>
      </w:r>
      <w:r w:rsidR="00C95D9F" w:rsidRPr="00C46C0A">
        <w:rPr>
          <w:color w:val="2A2A2A"/>
          <w:lang w:val="en-AU"/>
        </w:rPr>
        <w:t>manage,</w:t>
      </w:r>
      <w:r w:rsidR="007B465E" w:rsidRPr="00C46C0A">
        <w:rPr>
          <w:color w:val="2A2A2A"/>
          <w:lang w:val="en-AU"/>
        </w:rPr>
        <w:t xml:space="preserve"> </w:t>
      </w:r>
      <w:proofErr w:type="gramStart"/>
      <w:r w:rsidR="007B465E" w:rsidRPr="00C46C0A">
        <w:rPr>
          <w:color w:val="2A2A2A"/>
          <w:lang w:val="en-AU"/>
        </w:rPr>
        <w:t>process</w:t>
      </w:r>
      <w:proofErr w:type="gramEnd"/>
      <w:r w:rsidR="007B465E" w:rsidRPr="00C46C0A">
        <w:rPr>
          <w:color w:val="2A2A2A"/>
          <w:lang w:val="en-AU"/>
        </w:rPr>
        <w:t xml:space="preserve"> or analyse using conventional technologies and tools. I</w:t>
      </w:r>
      <w:r w:rsidR="007B465E">
        <w:rPr>
          <w:color w:val="2A2A2A"/>
          <w:lang w:val="en-AU"/>
        </w:rPr>
        <w:t>n</w:t>
      </w:r>
      <w:r w:rsidR="007B465E" w:rsidRPr="00C46C0A">
        <w:rPr>
          <w:color w:val="2A2A2A"/>
          <w:lang w:val="en-AU"/>
        </w:rPr>
        <w:t xml:space="preserve"> these situations of large data volume</w:t>
      </w:r>
      <w:r w:rsidR="007B465E">
        <w:rPr>
          <w:color w:val="2A2A2A"/>
          <w:lang w:val="en-AU"/>
        </w:rPr>
        <w:t xml:space="preserve"> ML can be of great help. </w:t>
      </w:r>
      <w:r w:rsidR="00A341F7">
        <w:rPr>
          <w:color w:val="2A2A2A"/>
          <w:lang w:val="en-AU"/>
        </w:rPr>
        <w:t xml:space="preserve">However, ML is not exclusive of big data and can also be used with smaller datasets. </w:t>
      </w:r>
    </w:p>
    <w:p w14:paraId="4A423C5D" w14:textId="57F54AAD" w:rsidR="00586302" w:rsidRPr="00C46C0A" w:rsidRDefault="00C95D9F" w:rsidP="00586302">
      <w:pPr>
        <w:pStyle w:val="NormalWeb"/>
        <w:shd w:val="clear" w:color="auto" w:fill="FFFFFF"/>
        <w:textAlignment w:val="baseline"/>
        <w:rPr>
          <w:color w:val="2A2A2A"/>
          <w:lang w:val="en-AU"/>
        </w:rPr>
      </w:pPr>
      <w:r>
        <w:rPr>
          <w:color w:val="2A2A2A"/>
          <w:lang w:val="en-AU"/>
        </w:rPr>
        <w:t>Other limitation is that in this article w</w:t>
      </w:r>
      <w:r w:rsidR="00586302" w:rsidRPr="00C46C0A">
        <w:rPr>
          <w:color w:val="2A2A2A"/>
          <w:lang w:val="en-AU"/>
        </w:rPr>
        <w:t>e have</w:t>
      </w:r>
      <w:r>
        <w:rPr>
          <w:color w:val="2A2A2A"/>
          <w:lang w:val="en-AU"/>
        </w:rPr>
        <w:t xml:space="preserve"> only</w:t>
      </w:r>
      <w:r w:rsidR="00586302" w:rsidRPr="00C46C0A">
        <w:rPr>
          <w:color w:val="2A2A2A"/>
          <w:lang w:val="en-AU"/>
        </w:rPr>
        <w:t xml:space="preserve"> developed the algorithm, </w:t>
      </w:r>
      <w:r w:rsidR="006F58D5">
        <w:rPr>
          <w:color w:val="2A2A2A"/>
          <w:lang w:val="en-AU"/>
        </w:rPr>
        <w:t>therefore</w:t>
      </w:r>
      <w:r w:rsidR="00586302" w:rsidRPr="00C46C0A">
        <w:rPr>
          <w:color w:val="2A2A2A"/>
          <w:lang w:val="en-AU"/>
        </w:rPr>
        <w:t xml:space="preserve"> is only reliable in patients from </w:t>
      </w:r>
      <w:r w:rsidR="00310DF1" w:rsidRPr="00C46C0A">
        <w:rPr>
          <w:color w:val="2A2A2A"/>
          <w:lang w:val="en-AU"/>
        </w:rPr>
        <w:t>our dataset</w:t>
      </w:r>
      <w:r w:rsidR="00586302" w:rsidRPr="00C46C0A">
        <w:rPr>
          <w:color w:val="2A2A2A"/>
          <w:lang w:val="en-AU"/>
        </w:rPr>
        <w:t xml:space="preserve">, its accuracy should be validated with external data.  This generates a problem of </w:t>
      </w:r>
      <w:proofErr w:type="spellStart"/>
      <w:r w:rsidR="00586302" w:rsidRPr="00C46C0A">
        <w:rPr>
          <w:color w:val="2A2A2A"/>
          <w:lang w:val="en-AU"/>
        </w:rPr>
        <w:t>generability</w:t>
      </w:r>
      <w:proofErr w:type="spellEnd"/>
      <w:r w:rsidR="00586302" w:rsidRPr="00C46C0A">
        <w:rPr>
          <w:color w:val="2A2A2A"/>
          <w:lang w:val="en-AU"/>
        </w:rPr>
        <w:t xml:space="preserve">. </w:t>
      </w:r>
      <w:r w:rsidR="007D7212">
        <w:rPr>
          <w:color w:val="2A2A2A"/>
          <w:lang w:val="en-AU"/>
        </w:rPr>
        <w:t>A</w:t>
      </w:r>
      <w:r w:rsidR="00164270">
        <w:rPr>
          <w:color w:val="2A2A2A"/>
          <w:lang w:val="en-AU"/>
        </w:rPr>
        <w:t>n</w:t>
      </w:r>
      <w:r w:rsidR="00586302" w:rsidRPr="00C46C0A">
        <w:rPr>
          <w:color w:val="2A2A2A"/>
          <w:lang w:val="en-AU"/>
        </w:rPr>
        <w:t xml:space="preserve"> accuracy of 86% </w:t>
      </w:r>
      <w:r w:rsidR="007D7212">
        <w:rPr>
          <w:color w:val="2A2A2A"/>
          <w:lang w:val="en-AU"/>
        </w:rPr>
        <w:t>suggests</w:t>
      </w:r>
      <w:r w:rsidR="00586302" w:rsidRPr="00C46C0A">
        <w:rPr>
          <w:color w:val="2A2A2A"/>
          <w:lang w:val="en-AU"/>
        </w:rPr>
        <w:t xml:space="preserve"> </w:t>
      </w:r>
      <w:r w:rsidR="00164270">
        <w:rPr>
          <w:color w:val="2A2A2A"/>
          <w:lang w:val="en-AU"/>
        </w:rPr>
        <w:t xml:space="preserve">there is </w:t>
      </w:r>
      <w:r w:rsidR="00586302" w:rsidRPr="00C46C0A">
        <w:rPr>
          <w:color w:val="2A2A2A"/>
          <w:lang w:val="en-AU"/>
        </w:rPr>
        <w:t xml:space="preserve">not much overfitting, however external validation would be again necessary </w:t>
      </w:r>
      <w:r w:rsidR="00586302" w:rsidRPr="00C46C0A">
        <w:rPr>
          <w:color w:val="2A2A2A"/>
          <w:vertAlign w:val="superscript"/>
          <w:lang w:val="en-AU"/>
        </w:rPr>
        <w:t>21</w:t>
      </w:r>
      <w:r w:rsidR="00586302" w:rsidRPr="00C46C0A">
        <w:rPr>
          <w:color w:val="2A2A2A"/>
          <w:lang w:val="en-AU"/>
        </w:rPr>
        <w:t xml:space="preserve">. </w:t>
      </w:r>
      <w:r w:rsidR="00EC2E2C">
        <w:rPr>
          <w:color w:val="2A2A2A"/>
          <w:lang w:val="en-AU"/>
        </w:rPr>
        <w:t xml:space="preserve">We have a second phase </w:t>
      </w:r>
      <w:r w:rsidR="00EC2E2C" w:rsidRPr="00EC2E2C">
        <w:rPr>
          <w:color w:val="2A2A2A"/>
          <w:lang w:val="en-AU"/>
        </w:rPr>
        <w:t xml:space="preserve">pending with another </w:t>
      </w:r>
      <w:proofErr w:type="spellStart"/>
      <w:r w:rsidR="00EC2E2C" w:rsidRPr="00EC2E2C">
        <w:rPr>
          <w:color w:val="2A2A2A"/>
          <w:lang w:val="en-AU"/>
        </w:rPr>
        <w:t>center</w:t>
      </w:r>
      <w:proofErr w:type="spellEnd"/>
      <w:r w:rsidR="00EC2E2C" w:rsidRPr="00EC2E2C">
        <w:rPr>
          <w:color w:val="2A2A2A"/>
          <w:lang w:val="en-AU"/>
        </w:rPr>
        <w:t xml:space="preserve"> for external validation with another dataset.</w:t>
      </w:r>
    </w:p>
    <w:p w14:paraId="3B7C086A" w14:textId="489C4712" w:rsidR="00E846DC" w:rsidRPr="007D7212" w:rsidRDefault="007D7212" w:rsidP="00586302">
      <w:pPr>
        <w:pStyle w:val="NormalWeb"/>
        <w:shd w:val="clear" w:color="auto" w:fill="FFFFFF"/>
        <w:textAlignment w:val="baseline"/>
        <w:rPr>
          <w:lang w:val="en-AU"/>
        </w:rPr>
      </w:pPr>
      <w:r>
        <w:rPr>
          <w:color w:val="2A2A2A"/>
          <w:lang w:val="en-AU"/>
        </w:rPr>
        <w:t>T</w:t>
      </w:r>
      <w:r w:rsidR="00E846DC" w:rsidRPr="00C46C0A">
        <w:rPr>
          <w:color w:val="2A2A2A"/>
          <w:lang w:val="en-AU"/>
        </w:rPr>
        <w:t>here are different types of bridging treatments until the shunt can be placed</w:t>
      </w:r>
      <w:r w:rsidR="00E846DC" w:rsidRPr="00C46C0A">
        <w:rPr>
          <w:vertAlign w:val="superscript"/>
          <w:lang w:val="en-AU"/>
        </w:rPr>
        <w:t>7,8,9</w:t>
      </w:r>
      <w:r w:rsidR="00E846DC" w:rsidRPr="00C46C0A">
        <w:rPr>
          <w:color w:val="2A2A2A"/>
          <w:lang w:val="en-AU"/>
        </w:rPr>
        <w:t xml:space="preserve">, with conversion rates of </w:t>
      </w:r>
      <w:r w:rsidR="00E846DC" w:rsidRPr="00C46C0A">
        <w:rPr>
          <w:lang w:val="en-AU"/>
        </w:rPr>
        <w:t>65%–95%</w:t>
      </w:r>
      <w:r w:rsidR="00E846DC" w:rsidRPr="00C46C0A">
        <w:rPr>
          <w:vertAlign w:val="superscript"/>
          <w:lang w:val="en-AU"/>
        </w:rPr>
        <w:t>10,11,12</w:t>
      </w:r>
      <w:r w:rsidRPr="007D7212">
        <w:rPr>
          <w:color w:val="2A2A2A"/>
          <w:lang w:val="en-AU"/>
        </w:rPr>
        <w:t xml:space="preserve"> </w:t>
      </w:r>
      <w:r>
        <w:rPr>
          <w:color w:val="2A2A2A"/>
          <w:lang w:val="en-AU"/>
        </w:rPr>
        <w:t>High variability</w:t>
      </w:r>
      <w:r w:rsidRPr="00C46C0A">
        <w:rPr>
          <w:color w:val="2A2A2A"/>
          <w:lang w:val="en-AU"/>
        </w:rPr>
        <w:t xml:space="preserve"> in the management of these patients, increases heterogeneity and limits the applicability of the study</w:t>
      </w:r>
    </w:p>
    <w:p w14:paraId="648FCB6B" w14:textId="65F6EE13" w:rsidR="008F14C4" w:rsidRPr="00C46C0A" w:rsidRDefault="000A45E9" w:rsidP="008F14C4">
      <w:pPr>
        <w:pStyle w:val="NormalWeb"/>
        <w:shd w:val="clear" w:color="auto" w:fill="FFFFFF"/>
        <w:textAlignment w:val="baseline"/>
        <w:rPr>
          <w:color w:val="2A2A2A"/>
          <w:lang w:val="en-AU"/>
        </w:rPr>
      </w:pPr>
      <w:r w:rsidRPr="00C46C0A">
        <w:rPr>
          <w:color w:val="2A2A2A"/>
          <w:lang w:val="en-AU"/>
        </w:rPr>
        <w:t>V</w:t>
      </w:r>
      <w:r w:rsidR="008F14C4" w:rsidRPr="00C46C0A">
        <w:rPr>
          <w:color w:val="2A2A2A"/>
          <w:lang w:val="en-AU"/>
        </w:rPr>
        <w:t xml:space="preserve">ariables with the greatest weight in the Pearson correlation analysis were </w:t>
      </w:r>
      <w:r w:rsidR="00581CBD" w:rsidRPr="00C46C0A">
        <w:rPr>
          <w:color w:val="2A2A2A"/>
          <w:lang w:val="en-AU"/>
        </w:rPr>
        <w:t xml:space="preserve">the preoperative </w:t>
      </w:r>
      <w:proofErr w:type="spellStart"/>
      <w:r w:rsidR="00581CBD" w:rsidRPr="00C46C0A">
        <w:rPr>
          <w:color w:val="2A2A2A"/>
          <w:lang w:val="en-AU"/>
        </w:rPr>
        <w:t>lactatorrhachia</w:t>
      </w:r>
      <w:proofErr w:type="spellEnd"/>
      <w:r w:rsidR="00581CBD" w:rsidRPr="00C46C0A">
        <w:rPr>
          <w:color w:val="2A2A2A"/>
          <w:lang w:val="en-AU"/>
        </w:rPr>
        <w:t xml:space="preserve">, extraction rate and patent ductus arteriosus </w:t>
      </w:r>
      <w:r w:rsidR="008F14C4" w:rsidRPr="00C46C0A">
        <w:rPr>
          <w:color w:val="2A2A2A"/>
          <w:lang w:val="en-AU"/>
        </w:rPr>
        <w:t xml:space="preserve">this is consistent with the findings previously known from the work of </w:t>
      </w:r>
      <w:proofErr w:type="spellStart"/>
      <w:r w:rsidR="008F14C4" w:rsidRPr="00C46C0A">
        <w:rPr>
          <w:color w:val="2A2A2A"/>
          <w:lang w:val="en-AU"/>
        </w:rPr>
        <w:t>Palpán</w:t>
      </w:r>
      <w:proofErr w:type="spellEnd"/>
      <w:r w:rsidR="008F14C4" w:rsidRPr="00C46C0A">
        <w:rPr>
          <w:color w:val="2A2A2A"/>
          <w:lang w:val="en-AU"/>
        </w:rPr>
        <w:t xml:space="preserve"> et al</w:t>
      </w:r>
      <w:r w:rsidR="00581CBD" w:rsidRPr="00C46C0A">
        <w:rPr>
          <w:color w:val="2A2A2A"/>
          <w:vertAlign w:val="superscript"/>
          <w:lang w:val="en-AU"/>
        </w:rPr>
        <w:t>19</w:t>
      </w:r>
      <w:r w:rsidR="008F14C4" w:rsidRPr="00C46C0A">
        <w:rPr>
          <w:color w:val="2A2A2A"/>
          <w:lang w:val="en-AU"/>
        </w:rPr>
        <w:t>.</w:t>
      </w:r>
    </w:p>
    <w:p w14:paraId="1E15717F" w14:textId="5AAD6172" w:rsidR="00193797" w:rsidRPr="00C46C0A" w:rsidRDefault="00E846DC" w:rsidP="008F14C4">
      <w:pPr>
        <w:pStyle w:val="NormalWeb"/>
        <w:shd w:val="clear" w:color="auto" w:fill="FFFFFF"/>
        <w:textAlignment w:val="baseline"/>
        <w:rPr>
          <w:color w:val="2A2A2A"/>
          <w:lang w:val="en-AU"/>
        </w:rPr>
      </w:pPr>
      <w:r w:rsidRPr="00C46C0A">
        <w:rPr>
          <w:color w:val="2A2A2A"/>
          <w:lang w:val="en-AU"/>
        </w:rPr>
        <w:t>Despite limitations we present an algorithm with an accuracy of 86%. Ommaya reservoir is a widely used device for the management of hydrocephalus</w:t>
      </w:r>
      <w:r w:rsidRPr="00C46C0A">
        <w:rPr>
          <w:color w:val="2A2A2A"/>
          <w:vertAlign w:val="superscript"/>
          <w:lang w:val="en-AU"/>
        </w:rPr>
        <w:t>22</w:t>
      </w:r>
      <w:r w:rsidRPr="00C46C0A">
        <w:rPr>
          <w:color w:val="2A2A2A"/>
          <w:lang w:val="en-AU"/>
        </w:rPr>
        <w:t xml:space="preserve">. </w:t>
      </w:r>
      <w:proofErr w:type="gramStart"/>
      <w:r w:rsidR="006F58D5">
        <w:rPr>
          <w:color w:val="2A2A2A"/>
          <w:lang w:val="en-AU"/>
        </w:rPr>
        <w:t>Also</w:t>
      </w:r>
      <w:proofErr w:type="gramEnd"/>
      <w:r w:rsidR="006F58D5">
        <w:rPr>
          <w:color w:val="2A2A2A"/>
          <w:lang w:val="en-AU"/>
        </w:rPr>
        <w:t xml:space="preserve"> t</w:t>
      </w:r>
      <w:r w:rsidRPr="00C46C0A">
        <w:rPr>
          <w:color w:val="2A2A2A"/>
          <w:lang w:val="en-AU"/>
        </w:rPr>
        <w:t>he rest of the variables used for the calculation of this algorithm are variables that are easily obtainable and available</w:t>
      </w:r>
      <w:r w:rsidR="00193797" w:rsidRPr="00C46C0A">
        <w:rPr>
          <w:color w:val="2A2A2A"/>
          <w:lang w:val="en-AU"/>
        </w:rPr>
        <w:t xml:space="preserve">. </w:t>
      </w:r>
      <w:r w:rsidR="007D7212">
        <w:rPr>
          <w:color w:val="2A2A2A"/>
          <w:lang w:val="en-AU"/>
        </w:rPr>
        <w:t>K</w:t>
      </w:r>
      <w:r w:rsidR="00193797" w:rsidRPr="00C46C0A">
        <w:rPr>
          <w:color w:val="2A2A2A"/>
          <w:lang w:val="en-AU"/>
        </w:rPr>
        <w:t xml:space="preserve">NN algorithm is arguably the simplest </w:t>
      </w:r>
      <w:r w:rsidR="00164270">
        <w:rPr>
          <w:color w:val="2A2A2A"/>
          <w:lang w:val="en-AU"/>
        </w:rPr>
        <w:t>ML</w:t>
      </w:r>
      <w:r w:rsidR="00193797" w:rsidRPr="00C46C0A">
        <w:rPr>
          <w:color w:val="2A2A2A"/>
          <w:lang w:val="en-AU"/>
        </w:rPr>
        <w:t xml:space="preserve"> algorithm</w:t>
      </w:r>
      <w:r w:rsidR="007D7212">
        <w:rPr>
          <w:color w:val="2A2A2A"/>
          <w:lang w:val="en-AU"/>
        </w:rPr>
        <w:t xml:space="preserve"> after linear regression</w:t>
      </w:r>
      <w:r w:rsidR="00193797" w:rsidRPr="00C46C0A">
        <w:rPr>
          <w:color w:val="2A2A2A"/>
          <w:lang w:val="en-AU"/>
        </w:rPr>
        <w:t xml:space="preserve">. </w:t>
      </w:r>
      <w:r w:rsidR="00AA348B">
        <w:rPr>
          <w:color w:val="2A2A2A"/>
          <w:lang w:val="en-AU"/>
        </w:rPr>
        <w:t>These facts</w:t>
      </w:r>
      <w:r w:rsidR="007D7212">
        <w:rPr>
          <w:color w:val="2A2A2A"/>
          <w:lang w:val="en-AU"/>
        </w:rPr>
        <w:t xml:space="preserve"> improve algorithm’s implementation.</w:t>
      </w:r>
    </w:p>
    <w:p w14:paraId="668CF229" w14:textId="70B012F1" w:rsidR="00E846DC" w:rsidRPr="00C46C0A" w:rsidRDefault="00AA348B" w:rsidP="001467B8">
      <w:pPr>
        <w:pStyle w:val="NormalWeb"/>
        <w:shd w:val="clear" w:color="auto" w:fill="FFFFFF"/>
        <w:textAlignment w:val="baseline"/>
        <w:rPr>
          <w:color w:val="2A2A2A"/>
          <w:lang w:val="en-AU"/>
        </w:rPr>
      </w:pPr>
      <w:r w:rsidRPr="00C46C0A">
        <w:rPr>
          <w:color w:val="2A2A2A"/>
          <w:lang w:val="en-AU"/>
        </w:rPr>
        <w:lastRenderedPageBreak/>
        <w:t>IVH has</w:t>
      </w:r>
      <w:r w:rsidR="007D7212">
        <w:rPr>
          <w:color w:val="2A2A2A"/>
          <w:lang w:val="en-AU"/>
        </w:rPr>
        <w:t xml:space="preserve"> a</w:t>
      </w:r>
      <w:r w:rsidR="00E846DC" w:rsidRPr="00C46C0A">
        <w:rPr>
          <w:color w:val="2A2A2A"/>
          <w:lang w:val="en-AU"/>
        </w:rPr>
        <w:t xml:space="preserve"> strong social</w:t>
      </w:r>
      <w:r w:rsidR="00E846DC" w:rsidRPr="00C46C0A">
        <w:rPr>
          <w:color w:val="2A2A2A"/>
          <w:vertAlign w:val="superscript"/>
          <w:lang w:val="en-AU"/>
        </w:rPr>
        <w:t>23</w:t>
      </w:r>
      <w:r w:rsidR="00E846DC" w:rsidRPr="00C46C0A">
        <w:rPr>
          <w:color w:val="2A2A2A"/>
          <w:lang w:val="en-AU"/>
        </w:rPr>
        <w:t xml:space="preserve"> and economic impact</w:t>
      </w:r>
      <w:r w:rsidRPr="00C46C0A">
        <w:rPr>
          <w:color w:val="2A2A2A"/>
          <w:vertAlign w:val="superscript"/>
          <w:lang w:val="en-AU"/>
        </w:rPr>
        <w:t>24</w:t>
      </w:r>
      <w:r w:rsidRPr="00C46C0A">
        <w:rPr>
          <w:color w:val="2A2A2A"/>
          <w:lang w:val="en-AU"/>
        </w:rPr>
        <w:t>. Rate</w:t>
      </w:r>
      <w:r w:rsidR="00E846DC" w:rsidRPr="00C46C0A">
        <w:rPr>
          <w:color w:val="2A2A2A"/>
          <w:lang w:val="en-AU"/>
        </w:rPr>
        <w:t xml:space="preserve"> of Ommaya reservoir infection can be associated with tap frequency</w:t>
      </w:r>
      <w:r w:rsidR="008F14C4" w:rsidRPr="00C46C0A">
        <w:rPr>
          <w:color w:val="2A2A2A"/>
          <w:lang w:val="en-AU"/>
        </w:rPr>
        <w:t>. Identifying patients at increased risk of developing hydrocephalus can help prevent</w:t>
      </w:r>
      <w:r w:rsidR="007D7212">
        <w:rPr>
          <w:color w:val="2A2A2A"/>
          <w:lang w:val="en-AU"/>
        </w:rPr>
        <w:t>ing</w:t>
      </w:r>
      <w:r w:rsidR="008F14C4" w:rsidRPr="00C46C0A">
        <w:rPr>
          <w:color w:val="2A2A2A"/>
          <w:lang w:val="en-AU"/>
        </w:rPr>
        <w:t xml:space="preserve"> these complications, improv</w:t>
      </w:r>
      <w:r w:rsidR="007D7212">
        <w:rPr>
          <w:color w:val="2A2A2A"/>
          <w:lang w:val="en-AU"/>
        </w:rPr>
        <w:t>ing</w:t>
      </w:r>
      <w:r w:rsidR="008F14C4" w:rsidRPr="00C46C0A">
        <w:rPr>
          <w:color w:val="2A2A2A"/>
          <w:lang w:val="en-AU"/>
        </w:rPr>
        <w:t xml:space="preserve"> patient </w:t>
      </w:r>
      <w:r w:rsidRPr="00C46C0A">
        <w:rPr>
          <w:color w:val="2A2A2A"/>
          <w:lang w:val="en-AU"/>
        </w:rPr>
        <w:t>function,</w:t>
      </w:r>
      <w:r w:rsidR="008F14C4" w:rsidRPr="00C46C0A">
        <w:rPr>
          <w:color w:val="2A2A2A"/>
          <w:lang w:val="en-AU"/>
        </w:rPr>
        <w:t xml:space="preserve"> and reduc</w:t>
      </w:r>
      <w:r w:rsidR="007D7212">
        <w:rPr>
          <w:color w:val="2A2A2A"/>
          <w:lang w:val="en-AU"/>
        </w:rPr>
        <w:t xml:space="preserve">ing </w:t>
      </w:r>
      <w:r w:rsidR="008F14C4" w:rsidRPr="00C46C0A">
        <w:rPr>
          <w:color w:val="2A2A2A"/>
          <w:lang w:val="en-AU"/>
        </w:rPr>
        <w:t xml:space="preserve">the impact on families and </w:t>
      </w:r>
      <w:r w:rsidR="007D7212">
        <w:rPr>
          <w:color w:val="2A2A2A"/>
          <w:lang w:val="en-AU"/>
        </w:rPr>
        <w:t>healthcare-</w:t>
      </w:r>
      <w:r w:rsidR="008F14C4" w:rsidRPr="00C46C0A">
        <w:rPr>
          <w:color w:val="2A2A2A"/>
          <w:lang w:val="en-AU"/>
        </w:rPr>
        <w:t>system</w:t>
      </w:r>
      <w:r w:rsidR="008F14C4" w:rsidRPr="00C46C0A">
        <w:rPr>
          <w:color w:val="2A2A2A"/>
          <w:vertAlign w:val="superscript"/>
          <w:lang w:val="en-AU"/>
        </w:rPr>
        <w:t>19</w:t>
      </w:r>
      <w:r w:rsidR="008F14C4" w:rsidRPr="00C46C0A">
        <w:rPr>
          <w:color w:val="2A2A2A"/>
          <w:lang w:val="en-AU"/>
        </w:rPr>
        <w:t>.</w:t>
      </w:r>
    </w:p>
    <w:p w14:paraId="55EB851A" w14:textId="0DBAA104" w:rsidR="008F14C4" w:rsidRPr="00C46C0A" w:rsidRDefault="008F14C4" w:rsidP="001467B8">
      <w:pPr>
        <w:pStyle w:val="NormalWeb"/>
        <w:shd w:val="clear" w:color="auto" w:fill="FFFFFF"/>
        <w:textAlignment w:val="baseline"/>
        <w:rPr>
          <w:color w:val="2A2A2A"/>
          <w:lang w:val="en-AU"/>
        </w:rPr>
      </w:pPr>
      <w:r w:rsidRPr="00C46C0A">
        <w:rPr>
          <w:color w:val="2A2A2A"/>
          <w:lang w:val="en-AU"/>
        </w:rPr>
        <w:t xml:space="preserve">Finally, this is the first study of these characteristics in </w:t>
      </w:r>
      <w:r w:rsidR="00164270">
        <w:rPr>
          <w:color w:val="2A2A2A"/>
          <w:lang w:val="en-AU"/>
        </w:rPr>
        <w:t>IVH</w:t>
      </w:r>
      <w:r w:rsidRPr="00C46C0A">
        <w:rPr>
          <w:color w:val="2A2A2A"/>
          <w:lang w:val="en-AU"/>
        </w:rPr>
        <w:t xml:space="preserve"> of prematurity and the first algorithm developed by neurosurgeons in the field of </w:t>
      </w:r>
      <w:r w:rsidR="00F43BE1" w:rsidRPr="00C46C0A">
        <w:rPr>
          <w:color w:val="2A2A2A"/>
          <w:lang w:val="en-AU"/>
        </w:rPr>
        <w:t>paediatric</w:t>
      </w:r>
      <w:r w:rsidRPr="00C46C0A">
        <w:rPr>
          <w:color w:val="2A2A2A"/>
          <w:lang w:val="en-AU"/>
        </w:rPr>
        <w:t xml:space="preserve"> neurosurgery. We strongly believe this is a field of future and that spreading these algorithms helps to improve and refine them</w:t>
      </w:r>
      <w:r w:rsidR="007D7212">
        <w:rPr>
          <w:color w:val="2A2A2A"/>
          <w:lang w:val="en-AU"/>
        </w:rPr>
        <w:t>. T</w:t>
      </w:r>
      <w:r w:rsidRPr="00C46C0A">
        <w:rPr>
          <w:color w:val="2A2A2A"/>
          <w:lang w:val="en-AU"/>
        </w:rPr>
        <w:t xml:space="preserve">he main strength of this study is not the </w:t>
      </w:r>
      <w:r w:rsidR="007D7212">
        <w:rPr>
          <w:color w:val="2A2A2A"/>
          <w:lang w:val="en-AU"/>
        </w:rPr>
        <w:t xml:space="preserve">accuracy, </w:t>
      </w:r>
      <w:r w:rsidRPr="00C46C0A">
        <w:rPr>
          <w:color w:val="2A2A2A"/>
          <w:lang w:val="en-AU"/>
        </w:rPr>
        <w:t xml:space="preserve">but that it serves as a starting point for the development of future algorithms and </w:t>
      </w:r>
      <w:r w:rsidR="00AA348B" w:rsidRPr="00C46C0A">
        <w:rPr>
          <w:color w:val="2A2A2A"/>
          <w:lang w:val="en-AU"/>
        </w:rPr>
        <w:t>research</w:t>
      </w:r>
      <w:r w:rsidRPr="00C46C0A">
        <w:rPr>
          <w:color w:val="2A2A2A"/>
          <w:lang w:val="en-AU"/>
        </w:rPr>
        <w:t>.</w:t>
      </w:r>
      <w:r w:rsidR="00D116A5" w:rsidRPr="00C46C0A">
        <w:rPr>
          <w:color w:val="2A2A2A"/>
          <w:lang w:val="en-AU"/>
        </w:rPr>
        <w:t xml:space="preserve"> </w:t>
      </w:r>
      <w:r w:rsidR="007D7212">
        <w:rPr>
          <w:color w:val="2A2A2A"/>
          <w:lang w:val="en-AU"/>
        </w:rPr>
        <w:t>“C</w:t>
      </w:r>
      <w:r w:rsidR="00D116A5" w:rsidRPr="00C46C0A">
        <w:rPr>
          <w:color w:val="2A2A2A"/>
          <w:lang w:val="en-AU"/>
        </w:rPr>
        <w:t>lassical" statistical tests</w:t>
      </w:r>
      <w:r w:rsidR="007D7212">
        <w:rPr>
          <w:color w:val="2A2A2A"/>
          <w:lang w:val="en-AU"/>
        </w:rPr>
        <w:t xml:space="preserve"> cannot be forgotten</w:t>
      </w:r>
      <w:r w:rsidR="00D116A5" w:rsidRPr="00C46C0A">
        <w:rPr>
          <w:color w:val="2A2A2A"/>
          <w:lang w:val="en-AU"/>
        </w:rPr>
        <w:t xml:space="preserve">, </w:t>
      </w:r>
      <w:r w:rsidR="007D7212">
        <w:rPr>
          <w:color w:val="2A2A2A"/>
          <w:lang w:val="en-AU"/>
        </w:rPr>
        <w:t xml:space="preserve">our </w:t>
      </w:r>
      <w:r w:rsidR="00D116A5" w:rsidRPr="00C46C0A">
        <w:rPr>
          <w:color w:val="2A2A2A"/>
          <w:lang w:val="en-AU"/>
        </w:rPr>
        <w:t xml:space="preserve">algorithm shows the highest accuracy rate in scenario 3, when the outputs of previous analyses are known in advance. This suggests that both techniques are complementary and should be used to enhance each other rather than compete. </w:t>
      </w:r>
    </w:p>
    <w:p w14:paraId="17334B9B" w14:textId="283930A0" w:rsidR="00E22644" w:rsidRPr="00C46C0A" w:rsidRDefault="00E22644" w:rsidP="00E22644">
      <w:pPr>
        <w:pStyle w:val="Ttulo1"/>
        <w:rPr>
          <w:rFonts w:ascii="Times New Roman" w:hAnsi="Times New Roman" w:cs="Times New Roman"/>
          <w:sz w:val="24"/>
          <w:szCs w:val="24"/>
          <w:lang w:val="en-AU"/>
        </w:rPr>
      </w:pPr>
      <w:r w:rsidRPr="00C46C0A">
        <w:rPr>
          <w:rFonts w:ascii="Times New Roman" w:hAnsi="Times New Roman" w:cs="Times New Roman"/>
          <w:sz w:val="24"/>
          <w:szCs w:val="24"/>
          <w:lang w:val="en-AU"/>
        </w:rPr>
        <w:t>CONCLUSION</w:t>
      </w:r>
    </w:p>
    <w:p w14:paraId="78DD4FFF" w14:textId="73BEA141" w:rsidR="001467B8" w:rsidRPr="00C46C0A" w:rsidRDefault="003728D4" w:rsidP="001467B8">
      <w:pPr>
        <w:rPr>
          <w:rFonts w:ascii="Times New Roman" w:hAnsi="Times New Roman" w:cs="Times New Roman"/>
          <w:sz w:val="24"/>
          <w:szCs w:val="24"/>
          <w:lang w:val="en-AU"/>
        </w:rPr>
      </w:pPr>
      <w:r w:rsidRPr="00C46C0A">
        <w:rPr>
          <w:rFonts w:ascii="Times New Roman" w:hAnsi="Times New Roman" w:cs="Times New Roman"/>
          <w:sz w:val="24"/>
          <w:szCs w:val="24"/>
          <w:lang w:val="en-AU"/>
        </w:rPr>
        <w:t xml:space="preserve">The use of </w:t>
      </w:r>
      <w:r w:rsidR="00164270">
        <w:rPr>
          <w:rFonts w:ascii="Times New Roman" w:hAnsi="Times New Roman" w:cs="Times New Roman"/>
          <w:sz w:val="24"/>
          <w:szCs w:val="24"/>
          <w:lang w:val="en-AU"/>
        </w:rPr>
        <w:t>ML</w:t>
      </w:r>
      <w:r w:rsidRPr="00C46C0A">
        <w:rPr>
          <w:rFonts w:ascii="Times New Roman" w:hAnsi="Times New Roman" w:cs="Times New Roman"/>
          <w:sz w:val="24"/>
          <w:szCs w:val="24"/>
          <w:lang w:val="en-AU"/>
        </w:rPr>
        <w:t xml:space="preserve">-based algorithms can help in the early identification of patients with permanent need of shunt. We present a predictive algorithm for permanent shunt with an accuracy of </w:t>
      </w:r>
      <w:r w:rsidR="00790592" w:rsidRPr="00C46C0A">
        <w:rPr>
          <w:rFonts w:ascii="Times New Roman" w:hAnsi="Times New Roman" w:cs="Times New Roman"/>
          <w:color w:val="000000" w:themeColor="text1"/>
          <w:sz w:val="24"/>
          <w:szCs w:val="24"/>
          <w:lang w:val="en-AU"/>
        </w:rPr>
        <w:t>86</w:t>
      </w:r>
      <w:r w:rsidR="00D50549" w:rsidRPr="00C46C0A">
        <w:rPr>
          <w:rFonts w:ascii="Times New Roman" w:hAnsi="Times New Roman" w:cs="Times New Roman"/>
          <w:color w:val="000000" w:themeColor="text1"/>
          <w:sz w:val="24"/>
          <w:szCs w:val="24"/>
          <w:lang w:val="en-AU"/>
        </w:rPr>
        <w:t>%,</w:t>
      </w:r>
      <w:r w:rsidRPr="00C46C0A">
        <w:rPr>
          <w:rFonts w:ascii="Times New Roman" w:hAnsi="Times New Roman" w:cs="Times New Roman"/>
          <w:color w:val="000000" w:themeColor="text1"/>
          <w:sz w:val="24"/>
          <w:szCs w:val="24"/>
          <w:lang w:val="en-AU"/>
        </w:rPr>
        <w:t xml:space="preserve"> the </w:t>
      </w:r>
      <w:r w:rsidRPr="00C46C0A">
        <w:rPr>
          <w:rFonts w:ascii="Times New Roman" w:hAnsi="Times New Roman" w:cs="Times New Roman"/>
          <w:sz w:val="24"/>
          <w:szCs w:val="24"/>
          <w:lang w:val="en-AU"/>
        </w:rPr>
        <w:t>accuracy of such an algorithm can be improved with a larger volume of data</w:t>
      </w:r>
      <w:r w:rsidR="00D50549">
        <w:rPr>
          <w:rFonts w:ascii="Times New Roman" w:hAnsi="Times New Roman" w:cs="Times New Roman"/>
          <w:sz w:val="24"/>
          <w:szCs w:val="24"/>
          <w:lang w:val="en-AU"/>
        </w:rPr>
        <w:t xml:space="preserve"> and previous analysis</w:t>
      </w:r>
      <w:r w:rsidRPr="00C46C0A">
        <w:rPr>
          <w:rFonts w:ascii="Times New Roman" w:hAnsi="Times New Roman" w:cs="Times New Roman"/>
          <w:sz w:val="24"/>
          <w:szCs w:val="24"/>
          <w:lang w:val="en-AU"/>
        </w:rPr>
        <w:t xml:space="preserve">. A validation study is needed </w:t>
      </w:r>
      <w:r w:rsidR="00AA348B" w:rsidRPr="00C46C0A">
        <w:rPr>
          <w:rFonts w:ascii="Times New Roman" w:hAnsi="Times New Roman" w:cs="Times New Roman"/>
          <w:sz w:val="24"/>
          <w:szCs w:val="24"/>
          <w:lang w:val="en-AU"/>
        </w:rPr>
        <w:t>to</w:t>
      </w:r>
      <w:r w:rsidRPr="00C46C0A">
        <w:rPr>
          <w:rFonts w:ascii="Times New Roman" w:hAnsi="Times New Roman" w:cs="Times New Roman"/>
          <w:sz w:val="24"/>
          <w:szCs w:val="24"/>
          <w:lang w:val="en-AU"/>
        </w:rPr>
        <w:t xml:space="preserve"> probe algorithm’s accuracy. </w:t>
      </w:r>
    </w:p>
    <w:p w14:paraId="524EBE81" w14:textId="13205E4A" w:rsidR="001467B8" w:rsidRPr="00E22644" w:rsidRDefault="00E22644" w:rsidP="00E22644">
      <w:pPr>
        <w:pStyle w:val="Ttulo1"/>
        <w:rPr>
          <w:lang w:val="en-AU"/>
        </w:rPr>
      </w:pPr>
      <w:r w:rsidRPr="00E22644">
        <w:rPr>
          <w:lang w:val="en-AU"/>
        </w:rPr>
        <w:t>REFERENCES:</w:t>
      </w:r>
    </w:p>
    <w:p w14:paraId="5BCDF59A" w14:textId="1F4B952A" w:rsidR="00E22644" w:rsidRPr="00776061" w:rsidRDefault="00776061" w:rsidP="00776061">
      <w:pPr>
        <w:pStyle w:val="Prrafodelista"/>
        <w:numPr>
          <w:ilvl w:val="0"/>
          <w:numId w:val="3"/>
        </w:numPr>
        <w:rPr>
          <w:color w:val="000000" w:themeColor="text1"/>
          <w:lang w:val="en-AU"/>
        </w:rPr>
      </w:pPr>
      <w:proofErr w:type="spellStart"/>
      <w:r w:rsidRPr="00776061">
        <w:rPr>
          <w:color w:val="000000" w:themeColor="text1"/>
          <w:lang w:val="en-AU"/>
        </w:rPr>
        <w:t>Egesa</w:t>
      </w:r>
      <w:proofErr w:type="spellEnd"/>
      <w:r w:rsidRPr="00776061">
        <w:rPr>
          <w:color w:val="000000" w:themeColor="text1"/>
          <w:lang w:val="en-AU"/>
        </w:rPr>
        <w:t xml:space="preserve"> WI, </w:t>
      </w:r>
      <w:proofErr w:type="spellStart"/>
      <w:r w:rsidRPr="00776061">
        <w:rPr>
          <w:color w:val="000000" w:themeColor="text1"/>
          <w:lang w:val="en-AU"/>
        </w:rPr>
        <w:t>Odoch</w:t>
      </w:r>
      <w:proofErr w:type="spellEnd"/>
      <w:r w:rsidRPr="00776061">
        <w:rPr>
          <w:color w:val="000000" w:themeColor="text1"/>
          <w:lang w:val="en-AU"/>
        </w:rPr>
        <w:t xml:space="preserve"> S, </w:t>
      </w:r>
      <w:proofErr w:type="spellStart"/>
      <w:r w:rsidRPr="00776061">
        <w:rPr>
          <w:color w:val="000000" w:themeColor="text1"/>
          <w:lang w:val="en-AU"/>
        </w:rPr>
        <w:t>Odong</w:t>
      </w:r>
      <w:proofErr w:type="spellEnd"/>
      <w:r w:rsidRPr="00776061">
        <w:rPr>
          <w:color w:val="000000" w:themeColor="text1"/>
          <w:lang w:val="en-AU"/>
        </w:rPr>
        <w:t xml:space="preserve"> RJ, </w:t>
      </w:r>
      <w:proofErr w:type="spellStart"/>
      <w:r w:rsidRPr="00776061">
        <w:rPr>
          <w:color w:val="000000" w:themeColor="text1"/>
          <w:lang w:val="en-AU"/>
        </w:rPr>
        <w:t>Nakalema</w:t>
      </w:r>
      <w:proofErr w:type="spellEnd"/>
      <w:r w:rsidRPr="00776061">
        <w:rPr>
          <w:color w:val="000000" w:themeColor="text1"/>
          <w:lang w:val="en-AU"/>
        </w:rPr>
        <w:t xml:space="preserve"> G, Asiimwe D, </w:t>
      </w:r>
      <w:proofErr w:type="spellStart"/>
      <w:r w:rsidRPr="00776061">
        <w:rPr>
          <w:color w:val="000000" w:themeColor="text1"/>
          <w:lang w:val="en-AU"/>
        </w:rPr>
        <w:t>Ekuk</w:t>
      </w:r>
      <w:proofErr w:type="spellEnd"/>
      <w:r w:rsidRPr="00776061">
        <w:rPr>
          <w:color w:val="000000" w:themeColor="text1"/>
          <w:lang w:val="en-AU"/>
        </w:rPr>
        <w:t xml:space="preserve"> E, </w:t>
      </w:r>
      <w:proofErr w:type="spellStart"/>
      <w:r w:rsidRPr="00776061">
        <w:rPr>
          <w:color w:val="000000" w:themeColor="text1"/>
          <w:lang w:val="en-AU"/>
        </w:rPr>
        <w:t>Twesigemukama</w:t>
      </w:r>
      <w:proofErr w:type="spellEnd"/>
      <w:r w:rsidRPr="00776061">
        <w:rPr>
          <w:color w:val="000000" w:themeColor="text1"/>
          <w:lang w:val="en-AU"/>
        </w:rPr>
        <w:t xml:space="preserve"> S, </w:t>
      </w:r>
      <w:proofErr w:type="spellStart"/>
      <w:r w:rsidRPr="00776061">
        <w:rPr>
          <w:color w:val="000000" w:themeColor="text1"/>
          <w:lang w:val="en-AU"/>
        </w:rPr>
        <w:t>Turyasiima</w:t>
      </w:r>
      <w:proofErr w:type="spellEnd"/>
      <w:r w:rsidRPr="00776061">
        <w:rPr>
          <w:color w:val="000000" w:themeColor="text1"/>
          <w:lang w:val="en-AU"/>
        </w:rPr>
        <w:t xml:space="preserve"> M, </w:t>
      </w:r>
      <w:proofErr w:type="spellStart"/>
      <w:r w:rsidRPr="00776061">
        <w:rPr>
          <w:color w:val="000000" w:themeColor="text1"/>
          <w:lang w:val="en-AU"/>
        </w:rPr>
        <w:t>Lokengama</w:t>
      </w:r>
      <w:proofErr w:type="spellEnd"/>
      <w:r w:rsidRPr="00776061">
        <w:rPr>
          <w:color w:val="000000" w:themeColor="text1"/>
          <w:lang w:val="en-AU"/>
        </w:rPr>
        <w:t xml:space="preserve"> RK, </w:t>
      </w:r>
      <w:proofErr w:type="spellStart"/>
      <w:r w:rsidRPr="00776061">
        <w:rPr>
          <w:color w:val="000000" w:themeColor="text1"/>
          <w:lang w:val="en-AU"/>
        </w:rPr>
        <w:t>Waibi</w:t>
      </w:r>
      <w:proofErr w:type="spellEnd"/>
      <w:r w:rsidRPr="00776061">
        <w:rPr>
          <w:color w:val="000000" w:themeColor="text1"/>
          <w:lang w:val="en-AU"/>
        </w:rPr>
        <w:t xml:space="preserve"> WM, Abdirashid S, </w:t>
      </w:r>
      <w:proofErr w:type="spellStart"/>
      <w:r w:rsidRPr="00776061">
        <w:rPr>
          <w:color w:val="000000" w:themeColor="text1"/>
          <w:lang w:val="en-AU"/>
        </w:rPr>
        <w:t>Kajoba</w:t>
      </w:r>
      <w:proofErr w:type="spellEnd"/>
      <w:r w:rsidRPr="00776061">
        <w:rPr>
          <w:color w:val="000000" w:themeColor="text1"/>
          <w:lang w:val="en-AU"/>
        </w:rPr>
        <w:t xml:space="preserve"> D, </w:t>
      </w:r>
      <w:proofErr w:type="spellStart"/>
      <w:r w:rsidRPr="00776061">
        <w:rPr>
          <w:color w:val="000000" w:themeColor="text1"/>
          <w:lang w:val="en-AU"/>
        </w:rPr>
        <w:t>Kumbakulu</w:t>
      </w:r>
      <w:proofErr w:type="spellEnd"/>
      <w:r w:rsidRPr="00776061">
        <w:rPr>
          <w:color w:val="000000" w:themeColor="text1"/>
          <w:lang w:val="en-AU"/>
        </w:rPr>
        <w:t xml:space="preserve"> PK. Germinal Matrix-Intraventricular </w:t>
      </w:r>
      <w:proofErr w:type="spellStart"/>
      <w:r w:rsidRPr="00776061">
        <w:rPr>
          <w:color w:val="000000" w:themeColor="text1"/>
          <w:lang w:val="en-AU"/>
        </w:rPr>
        <w:t>Hemorrhage</w:t>
      </w:r>
      <w:proofErr w:type="spellEnd"/>
      <w:r w:rsidRPr="00776061">
        <w:rPr>
          <w:color w:val="000000" w:themeColor="text1"/>
          <w:lang w:val="en-AU"/>
        </w:rPr>
        <w:t xml:space="preserve">: A Tale of Preterm Infants. Int J </w:t>
      </w:r>
      <w:proofErr w:type="spellStart"/>
      <w:r w:rsidRPr="00776061">
        <w:rPr>
          <w:color w:val="000000" w:themeColor="text1"/>
          <w:lang w:val="en-AU"/>
        </w:rPr>
        <w:t>Pediatr</w:t>
      </w:r>
      <w:proofErr w:type="spellEnd"/>
      <w:r w:rsidRPr="00776061">
        <w:rPr>
          <w:color w:val="000000" w:themeColor="text1"/>
          <w:lang w:val="en-AU"/>
        </w:rPr>
        <w:t xml:space="preserve">. 2021 Mar </w:t>
      </w:r>
      <w:proofErr w:type="gramStart"/>
      <w:r w:rsidRPr="00776061">
        <w:rPr>
          <w:color w:val="000000" w:themeColor="text1"/>
          <w:lang w:val="en-AU"/>
        </w:rPr>
        <w:t>16;2021:6622598</w:t>
      </w:r>
      <w:proofErr w:type="gramEnd"/>
      <w:r w:rsidRPr="00776061">
        <w:rPr>
          <w:color w:val="000000" w:themeColor="text1"/>
          <w:lang w:val="en-AU"/>
        </w:rPr>
        <w:t xml:space="preserve">. </w:t>
      </w:r>
      <w:proofErr w:type="spellStart"/>
      <w:r w:rsidRPr="00776061">
        <w:rPr>
          <w:color w:val="000000" w:themeColor="text1"/>
          <w:lang w:val="en-AU"/>
        </w:rPr>
        <w:t>doi</w:t>
      </w:r>
      <w:proofErr w:type="spellEnd"/>
      <w:r w:rsidRPr="00776061">
        <w:rPr>
          <w:color w:val="000000" w:themeColor="text1"/>
          <w:lang w:val="en-AU"/>
        </w:rPr>
        <w:t>: 10.1155/2021/6622598. PMID: 33815512; PMCID: PMC7987455.</w:t>
      </w:r>
    </w:p>
    <w:p w14:paraId="55E0773F" w14:textId="3DCCA9E9" w:rsidR="00776061" w:rsidRDefault="00776061" w:rsidP="00776061">
      <w:pPr>
        <w:pStyle w:val="Prrafodelista"/>
        <w:numPr>
          <w:ilvl w:val="0"/>
          <w:numId w:val="3"/>
        </w:numPr>
        <w:rPr>
          <w:color w:val="000000" w:themeColor="text1"/>
          <w:lang w:val="en-AU"/>
        </w:rPr>
      </w:pPr>
      <w:r w:rsidRPr="00776061">
        <w:rPr>
          <w:color w:val="000000" w:themeColor="text1"/>
          <w:lang w:val="en-AU"/>
        </w:rPr>
        <w:t xml:space="preserve">Dorner RA, Burton VJ, Allen MC, Robinson S, Soares BP. Preterm </w:t>
      </w:r>
      <w:proofErr w:type="gramStart"/>
      <w:r w:rsidRPr="00776061">
        <w:rPr>
          <w:color w:val="000000" w:themeColor="text1"/>
          <w:lang w:val="en-AU"/>
        </w:rPr>
        <w:t>neuroimaging</w:t>
      </w:r>
      <w:proofErr w:type="gramEnd"/>
      <w:r w:rsidRPr="00776061">
        <w:rPr>
          <w:color w:val="000000" w:themeColor="text1"/>
          <w:lang w:val="en-AU"/>
        </w:rPr>
        <w:t xml:space="preserve"> and neurodevelopmental outcome: a focus on intraventricular </w:t>
      </w:r>
      <w:proofErr w:type="spellStart"/>
      <w:r w:rsidRPr="00776061">
        <w:rPr>
          <w:color w:val="000000" w:themeColor="text1"/>
          <w:lang w:val="en-AU"/>
        </w:rPr>
        <w:t>hemorrhage</w:t>
      </w:r>
      <w:proofErr w:type="spellEnd"/>
      <w:r w:rsidRPr="00776061">
        <w:rPr>
          <w:color w:val="000000" w:themeColor="text1"/>
          <w:lang w:val="en-AU"/>
        </w:rPr>
        <w:t>, post-</w:t>
      </w:r>
      <w:proofErr w:type="spellStart"/>
      <w:r w:rsidRPr="00776061">
        <w:rPr>
          <w:color w:val="000000" w:themeColor="text1"/>
          <w:lang w:val="en-AU"/>
        </w:rPr>
        <w:t>hemorrhagic</w:t>
      </w:r>
      <w:proofErr w:type="spellEnd"/>
      <w:r w:rsidRPr="00776061">
        <w:rPr>
          <w:color w:val="000000" w:themeColor="text1"/>
          <w:lang w:val="en-AU"/>
        </w:rPr>
        <w:t xml:space="preserve"> hydrocephalus, and associated brain injury. J </w:t>
      </w:r>
      <w:proofErr w:type="spellStart"/>
      <w:r w:rsidRPr="00776061">
        <w:rPr>
          <w:color w:val="000000" w:themeColor="text1"/>
          <w:lang w:val="en-AU"/>
        </w:rPr>
        <w:t>Perinatol</w:t>
      </w:r>
      <w:proofErr w:type="spellEnd"/>
      <w:r w:rsidRPr="00776061">
        <w:rPr>
          <w:color w:val="000000" w:themeColor="text1"/>
          <w:lang w:val="en-AU"/>
        </w:rPr>
        <w:t xml:space="preserve">. 2018 Nov;38(11):1431-1443. </w:t>
      </w:r>
      <w:proofErr w:type="spellStart"/>
      <w:r w:rsidRPr="00776061">
        <w:rPr>
          <w:color w:val="000000" w:themeColor="text1"/>
          <w:lang w:val="en-AU"/>
        </w:rPr>
        <w:t>doi</w:t>
      </w:r>
      <w:proofErr w:type="spellEnd"/>
      <w:r w:rsidRPr="00776061">
        <w:rPr>
          <w:color w:val="000000" w:themeColor="text1"/>
          <w:lang w:val="en-AU"/>
        </w:rPr>
        <w:t xml:space="preserve">: 10.1038/s41372-018-0209-5. </w:t>
      </w:r>
      <w:proofErr w:type="spellStart"/>
      <w:r w:rsidRPr="00776061">
        <w:rPr>
          <w:color w:val="000000" w:themeColor="text1"/>
          <w:lang w:val="en-AU"/>
        </w:rPr>
        <w:t>Epub</w:t>
      </w:r>
      <w:proofErr w:type="spellEnd"/>
      <w:r w:rsidRPr="00776061">
        <w:rPr>
          <w:color w:val="000000" w:themeColor="text1"/>
          <w:lang w:val="en-AU"/>
        </w:rPr>
        <w:t xml:space="preserve"> 2018 Aug 30. PMID: 30166622; PMCID: PMC6215507.</w:t>
      </w:r>
    </w:p>
    <w:p w14:paraId="6F9F219D" w14:textId="2AD592ED" w:rsidR="00561AA5" w:rsidRDefault="00561AA5" w:rsidP="00776061">
      <w:pPr>
        <w:pStyle w:val="Prrafodelista"/>
        <w:numPr>
          <w:ilvl w:val="0"/>
          <w:numId w:val="3"/>
        </w:numPr>
        <w:rPr>
          <w:color w:val="000000" w:themeColor="text1"/>
          <w:lang w:val="en-AU"/>
        </w:rPr>
      </w:pPr>
      <w:r w:rsidRPr="00561AA5">
        <w:rPr>
          <w:color w:val="000000" w:themeColor="text1"/>
          <w:lang w:val="en-AU"/>
        </w:rPr>
        <w:t xml:space="preserve">Valdez Sandoval P, Hernández Rosales P, </w:t>
      </w:r>
      <w:proofErr w:type="spellStart"/>
      <w:r w:rsidRPr="00561AA5">
        <w:rPr>
          <w:color w:val="000000" w:themeColor="text1"/>
          <w:lang w:val="en-AU"/>
        </w:rPr>
        <w:t>Quiñones</w:t>
      </w:r>
      <w:proofErr w:type="spellEnd"/>
      <w:r w:rsidRPr="00561AA5">
        <w:rPr>
          <w:color w:val="000000" w:themeColor="text1"/>
          <w:lang w:val="en-AU"/>
        </w:rPr>
        <w:t xml:space="preserve"> Hernández DG, </w:t>
      </w:r>
      <w:proofErr w:type="spellStart"/>
      <w:r w:rsidRPr="00561AA5">
        <w:rPr>
          <w:color w:val="000000" w:themeColor="text1"/>
          <w:lang w:val="en-AU"/>
        </w:rPr>
        <w:t>Chavana</w:t>
      </w:r>
      <w:proofErr w:type="spellEnd"/>
      <w:r w:rsidRPr="00561AA5">
        <w:rPr>
          <w:color w:val="000000" w:themeColor="text1"/>
          <w:lang w:val="en-AU"/>
        </w:rPr>
        <w:t xml:space="preserve"> Naranjo EA, García Navarro V. Intraventricular </w:t>
      </w:r>
      <w:proofErr w:type="spellStart"/>
      <w:r w:rsidRPr="00561AA5">
        <w:rPr>
          <w:color w:val="000000" w:themeColor="text1"/>
          <w:lang w:val="en-AU"/>
        </w:rPr>
        <w:t>hemorrhage</w:t>
      </w:r>
      <w:proofErr w:type="spellEnd"/>
      <w:r w:rsidRPr="00561AA5">
        <w:rPr>
          <w:color w:val="000000" w:themeColor="text1"/>
          <w:lang w:val="en-AU"/>
        </w:rPr>
        <w:t xml:space="preserve"> and posthemorrhagic hydrocephalus in preterm infants: diagnosis, classification, and treatment options. Childs </w:t>
      </w:r>
      <w:proofErr w:type="spellStart"/>
      <w:r w:rsidRPr="00561AA5">
        <w:rPr>
          <w:color w:val="000000" w:themeColor="text1"/>
          <w:lang w:val="en-AU"/>
        </w:rPr>
        <w:t>Nerv</w:t>
      </w:r>
      <w:proofErr w:type="spellEnd"/>
      <w:r w:rsidRPr="00561AA5">
        <w:rPr>
          <w:color w:val="000000" w:themeColor="text1"/>
          <w:lang w:val="en-AU"/>
        </w:rPr>
        <w:t xml:space="preserve"> Syst. 2019 Jun;35(6):917-927. </w:t>
      </w:r>
      <w:proofErr w:type="spellStart"/>
      <w:r w:rsidRPr="00561AA5">
        <w:rPr>
          <w:color w:val="000000" w:themeColor="text1"/>
          <w:lang w:val="en-AU"/>
        </w:rPr>
        <w:t>doi</w:t>
      </w:r>
      <w:proofErr w:type="spellEnd"/>
      <w:r w:rsidRPr="00561AA5">
        <w:rPr>
          <w:color w:val="000000" w:themeColor="text1"/>
          <w:lang w:val="en-AU"/>
        </w:rPr>
        <w:t xml:space="preserve">: 10.1007/s00381-019-04127-x. </w:t>
      </w:r>
      <w:proofErr w:type="spellStart"/>
      <w:r w:rsidRPr="00561AA5">
        <w:rPr>
          <w:color w:val="000000" w:themeColor="text1"/>
          <w:lang w:val="en-AU"/>
        </w:rPr>
        <w:t>Epub</w:t>
      </w:r>
      <w:proofErr w:type="spellEnd"/>
      <w:r w:rsidRPr="00561AA5">
        <w:rPr>
          <w:color w:val="000000" w:themeColor="text1"/>
          <w:lang w:val="en-AU"/>
        </w:rPr>
        <w:t xml:space="preserve"> 2019 Apr 5. PMID: 30953157.</w:t>
      </w:r>
    </w:p>
    <w:p w14:paraId="5E7253C8" w14:textId="3AA95BC6" w:rsidR="00522186" w:rsidRDefault="00522186" w:rsidP="00776061">
      <w:pPr>
        <w:pStyle w:val="Prrafodelista"/>
        <w:numPr>
          <w:ilvl w:val="0"/>
          <w:numId w:val="3"/>
        </w:numPr>
        <w:rPr>
          <w:color w:val="000000" w:themeColor="text1"/>
          <w:lang w:val="en-AU"/>
        </w:rPr>
      </w:pPr>
      <w:r>
        <w:rPr>
          <w:color w:val="000000" w:themeColor="text1"/>
          <w:lang w:val="en-AU"/>
        </w:rPr>
        <w:t>C</w:t>
      </w:r>
      <w:r w:rsidRPr="00522186">
        <w:rPr>
          <w:color w:val="000000" w:themeColor="text1"/>
          <w:lang w:val="en-AU"/>
        </w:rPr>
        <w:t xml:space="preserve">hristian EA, Melamed EF, Peck E, Krieger MD, </w:t>
      </w:r>
      <w:proofErr w:type="spellStart"/>
      <w:r w:rsidRPr="00522186">
        <w:rPr>
          <w:color w:val="000000" w:themeColor="text1"/>
          <w:lang w:val="en-AU"/>
        </w:rPr>
        <w:t>McComb</w:t>
      </w:r>
      <w:proofErr w:type="spellEnd"/>
      <w:r w:rsidRPr="00522186">
        <w:rPr>
          <w:color w:val="000000" w:themeColor="text1"/>
          <w:lang w:val="en-AU"/>
        </w:rPr>
        <w:t xml:space="preserve"> JG: Surgical management of hydrocephalus secondary to intraventricular </w:t>
      </w:r>
      <w:proofErr w:type="spellStart"/>
      <w:r w:rsidRPr="00522186">
        <w:rPr>
          <w:color w:val="000000" w:themeColor="text1"/>
          <w:lang w:val="en-AU"/>
        </w:rPr>
        <w:t>hemorrhage</w:t>
      </w:r>
      <w:proofErr w:type="spellEnd"/>
      <w:r w:rsidRPr="00522186">
        <w:rPr>
          <w:color w:val="000000" w:themeColor="text1"/>
          <w:lang w:val="en-AU"/>
        </w:rPr>
        <w:t xml:space="preserve"> in the preterm infant. J </w:t>
      </w:r>
      <w:proofErr w:type="spellStart"/>
      <w:r w:rsidRPr="00522186">
        <w:rPr>
          <w:color w:val="000000" w:themeColor="text1"/>
          <w:lang w:val="en-AU"/>
        </w:rPr>
        <w:t>Neurosurg</w:t>
      </w:r>
      <w:proofErr w:type="spellEnd"/>
      <w:r w:rsidRPr="00522186">
        <w:rPr>
          <w:color w:val="000000" w:themeColor="text1"/>
          <w:lang w:val="en-AU"/>
        </w:rPr>
        <w:t xml:space="preserve"> </w:t>
      </w:r>
      <w:proofErr w:type="spellStart"/>
      <w:r w:rsidRPr="00522186">
        <w:rPr>
          <w:color w:val="000000" w:themeColor="text1"/>
          <w:lang w:val="en-AU"/>
        </w:rPr>
        <w:t>Pediatr</w:t>
      </w:r>
      <w:proofErr w:type="spellEnd"/>
      <w:r w:rsidRPr="00522186">
        <w:rPr>
          <w:color w:val="000000" w:themeColor="text1"/>
          <w:lang w:val="en-AU"/>
        </w:rPr>
        <w:t xml:space="preserve"> 17:278–284, 2016</w:t>
      </w:r>
    </w:p>
    <w:p w14:paraId="0E329CDD" w14:textId="1B173437" w:rsidR="00522186" w:rsidRDefault="00522186" w:rsidP="00776061">
      <w:pPr>
        <w:pStyle w:val="Prrafodelista"/>
        <w:numPr>
          <w:ilvl w:val="0"/>
          <w:numId w:val="3"/>
        </w:numPr>
        <w:rPr>
          <w:color w:val="000000" w:themeColor="text1"/>
          <w:lang w:val="en-AU"/>
        </w:rPr>
      </w:pPr>
      <w:r w:rsidRPr="00522186">
        <w:rPr>
          <w:color w:val="000000" w:themeColor="text1"/>
          <w:lang w:val="en-AU"/>
        </w:rPr>
        <w:t xml:space="preserve">Taylor AG, Peter JC: Advantages of delayed VP shunting in post-haemorrhagic hydrocephalus seen in low-birth-weight infants. Childs </w:t>
      </w:r>
      <w:proofErr w:type="spellStart"/>
      <w:r w:rsidRPr="00522186">
        <w:rPr>
          <w:color w:val="000000" w:themeColor="text1"/>
          <w:lang w:val="en-AU"/>
        </w:rPr>
        <w:t>Nerv</w:t>
      </w:r>
      <w:proofErr w:type="spellEnd"/>
      <w:r w:rsidRPr="00522186">
        <w:rPr>
          <w:color w:val="000000" w:themeColor="text1"/>
          <w:lang w:val="en-AU"/>
        </w:rPr>
        <w:t xml:space="preserve"> Syst 17:328–333, 2001</w:t>
      </w:r>
    </w:p>
    <w:p w14:paraId="643ADB4C" w14:textId="245455FF" w:rsidR="00522186" w:rsidRDefault="00522186" w:rsidP="00776061">
      <w:pPr>
        <w:pStyle w:val="Prrafodelista"/>
        <w:numPr>
          <w:ilvl w:val="0"/>
          <w:numId w:val="3"/>
        </w:numPr>
        <w:rPr>
          <w:color w:val="000000" w:themeColor="text1"/>
          <w:lang w:val="en-AU"/>
        </w:rPr>
      </w:pPr>
      <w:proofErr w:type="spellStart"/>
      <w:r w:rsidRPr="00522186">
        <w:rPr>
          <w:color w:val="000000" w:themeColor="text1"/>
          <w:lang w:val="en-AU"/>
        </w:rPr>
        <w:t>Vinchon</w:t>
      </w:r>
      <w:proofErr w:type="spellEnd"/>
      <w:r w:rsidRPr="00522186">
        <w:rPr>
          <w:color w:val="000000" w:themeColor="text1"/>
          <w:lang w:val="en-AU"/>
        </w:rPr>
        <w:t xml:space="preserve"> M, </w:t>
      </w:r>
      <w:proofErr w:type="spellStart"/>
      <w:r w:rsidRPr="00522186">
        <w:rPr>
          <w:color w:val="000000" w:themeColor="text1"/>
          <w:lang w:val="en-AU"/>
        </w:rPr>
        <w:t>Lapeyre</w:t>
      </w:r>
      <w:proofErr w:type="spellEnd"/>
      <w:r w:rsidRPr="00522186">
        <w:rPr>
          <w:color w:val="000000" w:themeColor="text1"/>
          <w:lang w:val="en-AU"/>
        </w:rPr>
        <w:t xml:space="preserve"> F, </w:t>
      </w:r>
      <w:proofErr w:type="spellStart"/>
      <w:r w:rsidRPr="00522186">
        <w:rPr>
          <w:color w:val="000000" w:themeColor="text1"/>
          <w:lang w:val="en-AU"/>
        </w:rPr>
        <w:t>Duquennoy</w:t>
      </w:r>
      <w:proofErr w:type="spellEnd"/>
      <w:r w:rsidRPr="00522186">
        <w:rPr>
          <w:color w:val="000000" w:themeColor="text1"/>
          <w:lang w:val="en-AU"/>
        </w:rPr>
        <w:t xml:space="preserve"> C, </w:t>
      </w:r>
      <w:proofErr w:type="spellStart"/>
      <w:r w:rsidRPr="00522186">
        <w:rPr>
          <w:color w:val="000000" w:themeColor="text1"/>
          <w:lang w:val="en-AU"/>
        </w:rPr>
        <w:t>Dhellemmes</w:t>
      </w:r>
      <w:proofErr w:type="spellEnd"/>
      <w:r w:rsidRPr="00522186">
        <w:rPr>
          <w:color w:val="000000" w:themeColor="text1"/>
          <w:lang w:val="en-AU"/>
        </w:rPr>
        <w:t xml:space="preserve"> P: Early treatment of posthemorrhagic hydrocephalus in low-birth-weight infants with valveless ventriculoperitoneal shunts. </w:t>
      </w:r>
      <w:proofErr w:type="spellStart"/>
      <w:r w:rsidRPr="00522186">
        <w:rPr>
          <w:color w:val="000000" w:themeColor="text1"/>
          <w:lang w:val="en-AU"/>
        </w:rPr>
        <w:t>Pediatr</w:t>
      </w:r>
      <w:proofErr w:type="spellEnd"/>
      <w:r w:rsidRPr="00522186">
        <w:rPr>
          <w:color w:val="000000" w:themeColor="text1"/>
          <w:lang w:val="en-AU"/>
        </w:rPr>
        <w:t xml:space="preserve"> </w:t>
      </w:r>
      <w:proofErr w:type="spellStart"/>
      <w:r w:rsidRPr="00522186">
        <w:rPr>
          <w:color w:val="000000" w:themeColor="text1"/>
          <w:lang w:val="en-AU"/>
        </w:rPr>
        <w:t>Neurosurg</w:t>
      </w:r>
      <w:proofErr w:type="spellEnd"/>
      <w:r w:rsidRPr="00522186">
        <w:rPr>
          <w:color w:val="000000" w:themeColor="text1"/>
          <w:lang w:val="en-AU"/>
        </w:rPr>
        <w:t xml:space="preserve"> 35:299–304, 2001</w:t>
      </w:r>
    </w:p>
    <w:p w14:paraId="55B32F2E" w14:textId="62527A61" w:rsidR="00561AA5" w:rsidRDefault="00561AA5" w:rsidP="00776061">
      <w:pPr>
        <w:pStyle w:val="Prrafodelista"/>
        <w:numPr>
          <w:ilvl w:val="0"/>
          <w:numId w:val="3"/>
        </w:numPr>
        <w:rPr>
          <w:color w:val="000000" w:themeColor="text1"/>
          <w:lang w:val="en-AU"/>
        </w:rPr>
      </w:pPr>
      <w:r w:rsidRPr="00561AA5">
        <w:rPr>
          <w:color w:val="000000" w:themeColor="text1"/>
          <w:lang w:val="en-AU"/>
        </w:rPr>
        <w:lastRenderedPageBreak/>
        <w:t xml:space="preserve">Anwar M, Kadam S, Hiatt IM, </w:t>
      </w:r>
      <w:proofErr w:type="spellStart"/>
      <w:r w:rsidRPr="00561AA5">
        <w:rPr>
          <w:color w:val="000000" w:themeColor="text1"/>
          <w:lang w:val="en-AU"/>
        </w:rPr>
        <w:t>Hegyi</w:t>
      </w:r>
      <w:proofErr w:type="spellEnd"/>
      <w:r w:rsidRPr="00561AA5">
        <w:rPr>
          <w:color w:val="000000" w:themeColor="text1"/>
          <w:lang w:val="en-AU"/>
        </w:rPr>
        <w:t xml:space="preserve"> T: Serial lumbar punctures in prevention of post-</w:t>
      </w:r>
      <w:proofErr w:type="spellStart"/>
      <w:r w:rsidRPr="00561AA5">
        <w:rPr>
          <w:color w:val="000000" w:themeColor="text1"/>
          <w:lang w:val="en-AU"/>
        </w:rPr>
        <w:t>hemorrhagic</w:t>
      </w:r>
      <w:proofErr w:type="spellEnd"/>
      <w:r w:rsidRPr="00561AA5">
        <w:rPr>
          <w:color w:val="000000" w:themeColor="text1"/>
          <w:lang w:val="en-AU"/>
        </w:rPr>
        <w:t xml:space="preserve"> hydrocephalus in preterm infants. J </w:t>
      </w:r>
      <w:proofErr w:type="spellStart"/>
      <w:r w:rsidRPr="00561AA5">
        <w:rPr>
          <w:color w:val="000000" w:themeColor="text1"/>
          <w:lang w:val="en-AU"/>
        </w:rPr>
        <w:t>Pediatr</w:t>
      </w:r>
      <w:proofErr w:type="spellEnd"/>
      <w:r w:rsidRPr="00561AA5">
        <w:rPr>
          <w:color w:val="000000" w:themeColor="text1"/>
          <w:lang w:val="en-AU"/>
        </w:rPr>
        <w:t xml:space="preserve"> 107:446–450, 1985</w:t>
      </w:r>
    </w:p>
    <w:p w14:paraId="112DD0F4" w14:textId="75A7343E" w:rsidR="00561AA5" w:rsidRDefault="00561AA5" w:rsidP="00776061">
      <w:pPr>
        <w:pStyle w:val="Prrafodelista"/>
        <w:numPr>
          <w:ilvl w:val="0"/>
          <w:numId w:val="3"/>
        </w:numPr>
        <w:rPr>
          <w:color w:val="000000" w:themeColor="text1"/>
          <w:lang w:val="en-AU"/>
        </w:rPr>
      </w:pPr>
      <w:proofErr w:type="spellStart"/>
      <w:r w:rsidRPr="00561AA5">
        <w:rPr>
          <w:color w:val="000000" w:themeColor="text1"/>
          <w:lang w:val="en-AU"/>
        </w:rPr>
        <w:t>Behjati</w:t>
      </w:r>
      <w:proofErr w:type="spellEnd"/>
      <w:r w:rsidRPr="00561AA5">
        <w:rPr>
          <w:color w:val="000000" w:themeColor="text1"/>
          <w:lang w:val="en-AU"/>
        </w:rPr>
        <w:t xml:space="preserve"> S, </w:t>
      </w:r>
      <w:proofErr w:type="spellStart"/>
      <w:r w:rsidRPr="00561AA5">
        <w:rPr>
          <w:color w:val="000000" w:themeColor="text1"/>
          <w:lang w:val="en-AU"/>
        </w:rPr>
        <w:t>Emami-Naeini</w:t>
      </w:r>
      <w:proofErr w:type="spellEnd"/>
      <w:r w:rsidRPr="00561AA5">
        <w:rPr>
          <w:color w:val="000000" w:themeColor="text1"/>
          <w:lang w:val="en-AU"/>
        </w:rPr>
        <w:t xml:space="preserve"> P, Nejat F, El </w:t>
      </w:r>
      <w:proofErr w:type="spellStart"/>
      <w:r w:rsidRPr="00561AA5">
        <w:rPr>
          <w:color w:val="000000" w:themeColor="text1"/>
          <w:lang w:val="en-AU"/>
        </w:rPr>
        <w:t>Khashab</w:t>
      </w:r>
      <w:proofErr w:type="spellEnd"/>
      <w:r w:rsidRPr="00561AA5">
        <w:rPr>
          <w:color w:val="000000" w:themeColor="text1"/>
          <w:lang w:val="en-AU"/>
        </w:rPr>
        <w:t xml:space="preserve"> M: Incidence of hydrocephalus and the need to ventriculoperitoneal shunting in premature infants with intraventricular </w:t>
      </w:r>
      <w:proofErr w:type="spellStart"/>
      <w:r w:rsidRPr="00561AA5">
        <w:rPr>
          <w:color w:val="000000" w:themeColor="text1"/>
          <w:lang w:val="en-AU"/>
        </w:rPr>
        <w:t>hemorrhage</w:t>
      </w:r>
      <w:proofErr w:type="spellEnd"/>
      <w:r w:rsidRPr="00561AA5">
        <w:rPr>
          <w:color w:val="000000" w:themeColor="text1"/>
          <w:lang w:val="en-AU"/>
        </w:rPr>
        <w:t xml:space="preserve">: risk factors and outcome. Childs </w:t>
      </w:r>
      <w:proofErr w:type="spellStart"/>
      <w:r w:rsidRPr="00561AA5">
        <w:rPr>
          <w:color w:val="000000" w:themeColor="text1"/>
          <w:lang w:val="en-AU"/>
        </w:rPr>
        <w:t>Nerv</w:t>
      </w:r>
      <w:proofErr w:type="spellEnd"/>
      <w:r w:rsidRPr="00561AA5">
        <w:rPr>
          <w:color w:val="000000" w:themeColor="text1"/>
          <w:lang w:val="en-AU"/>
        </w:rPr>
        <w:t xml:space="preserve"> Syst 27:985–989, 2011</w:t>
      </w:r>
    </w:p>
    <w:p w14:paraId="2A8C151A" w14:textId="34CD6840" w:rsidR="00561AA5" w:rsidRDefault="00561AA5" w:rsidP="00776061">
      <w:pPr>
        <w:pStyle w:val="Prrafodelista"/>
        <w:numPr>
          <w:ilvl w:val="0"/>
          <w:numId w:val="3"/>
        </w:numPr>
        <w:rPr>
          <w:color w:val="000000" w:themeColor="text1"/>
          <w:lang w:val="en-AU"/>
        </w:rPr>
      </w:pPr>
      <w:r>
        <w:rPr>
          <w:color w:val="000000" w:themeColor="text1"/>
          <w:lang w:val="en-AU"/>
        </w:rPr>
        <w:t>M</w:t>
      </w:r>
      <w:r w:rsidRPr="00561AA5">
        <w:rPr>
          <w:color w:val="000000" w:themeColor="text1"/>
          <w:lang w:val="en-AU"/>
        </w:rPr>
        <w:t xml:space="preserve">azzola CA, </w:t>
      </w:r>
      <w:proofErr w:type="spellStart"/>
      <w:r w:rsidRPr="00561AA5">
        <w:rPr>
          <w:color w:val="000000" w:themeColor="text1"/>
          <w:lang w:val="en-AU"/>
        </w:rPr>
        <w:t>Choudhri</w:t>
      </w:r>
      <w:proofErr w:type="spellEnd"/>
      <w:r w:rsidRPr="00561AA5">
        <w:rPr>
          <w:color w:val="000000" w:themeColor="text1"/>
          <w:lang w:val="en-AU"/>
        </w:rPr>
        <w:t xml:space="preserve"> AF, Auguste KI, </w:t>
      </w:r>
      <w:proofErr w:type="spellStart"/>
      <w:r w:rsidRPr="00561AA5">
        <w:rPr>
          <w:color w:val="000000" w:themeColor="text1"/>
          <w:lang w:val="en-AU"/>
        </w:rPr>
        <w:t>Limbrick</w:t>
      </w:r>
      <w:proofErr w:type="spellEnd"/>
      <w:r w:rsidRPr="00561AA5">
        <w:rPr>
          <w:color w:val="000000" w:themeColor="text1"/>
          <w:lang w:val="en-AU"/>
        </w:rPr>
        <w:t xml:space="preserve"> DD Jr, </w:t>
      </w:r>
      <w:proofErr w:type="spellStart"/>
      <w:r w:rsidRPr="00561AA5">
        <w:rPr>
          <w:color w:val="000000" w:themeColor="text1"/>
          <w:lang w:val="en-AU"/>
        </w:rPr>
        <w:t>Rogido</w:t>
      </w:r>
      <w:proofErr w:type="spellEnd"/>
      <w:r w:rsidRPr="00561AA5">
        <w:rPr>
          <w:color w:val="000000" w:themeColor="text1"/>
          <w:lang w:val="en-AU"/>
        </w:rPr>
        <w:t xml:space="preserve"> M, Mitchell L, </w:t>
      </w:r>
      <w:proofErr w:type="gramStart"/>
      <w:r w:rsidRPr="00561AA5">
        <w:rPr>
          <w:color w:val="000000" w:themeColor="text1"/>
          <w:lang w:val="en-AU"/>
        </w:rPr>
        <w:t>et al. :</w:t>
      </w:r>
      <w:proofErr w:type="gramEnd"/>
      <w:r w:rsidRPr="00561AA5">
        <w:rPr>
          <w:color w:val="000000" w:themeColor="text1"/>
          <w:lang w:val="en-AU"/>
        </w:rPr>
        <w:t xml:space="preserve"> </w:t>
      </w:r>
      <w:proofErr w:type="spellStart"/>
      <w:r w:rsidRPr="00561AA5">
        <w:rPr>
          <w:color w:val="000000" w:themeColor="text1"/>
          <w:lang w:val="en-AU"/>
        </w:rPr>
        <w:t>Pediatric</w:t>
      </w:r>
      <w:proofErr w:type="spellEnd"/>
      <w:r w:rsidRPr="00561AA5">
        <w:rPr>
          <w:color w:val="000000" w:themeColor="text1"/>
          <w:lang w:val="en-AU"/>
        </w:rPr>
        <w:t xml:space="preserve"> hydrocephalus: systematic literature review and evidence-based guidelines. Part 2: Management of posthemorrhagic hydrocephalus in premature infants. J </w:t>
      </w:r>
      <w:proofErr w:type="spellStart"/>
      <w:r w:rsidRPr="00561AA5">
        <w:rPr>
          <w:color w:val="000000" w:themeColor="text1"/>
          <w:lang w:val="en-AU"/>
        </w:rPr>
        <w:t>Neurosurg</w:t>
      </w:r>
      <w:proofErr w:type="spellEnd"/>
      <w:r w:rsidRPr="00561AA5">
        <w:rPr>
          <w:color w:val="000000" w:themeColor="text1"/>
          <w:lang w:val="en-AU"/>
        </w:rPr>
        <w:t xml:space="preserve"> </w:t>
      </w:r>
      <w:proofErr w:type="spellStart"/>
      <w:r w:rsidRPr="00561AA5">
        <w:rPr>
          <w:color w:val="000000" w:themeColor="text1"/>
          <w:lang w:val="en-AU"/>
        </w:rPr>
        <w:t>Pediatr</w:t>
      </w:r>
      <w:proofErr w:type="spellEnd"/>
      <w:r w:rsidRPr="00561AA5">
        <w:rPr>
          <w:color w:val="000000" w:themeColor="text1"/>
          <w:lang w:val="en-AU"/>
        </w:rPr>
        <w:t xml:space="preserve"> 14 (Suppl 1):8–23, 2014</w:t>
      </w:r>
    </w:p>
    <w:p w14:paraId="47252648" w14:textId="3715E1E3" w:rsidR="00522186" w:rsidRDefault="00522186" w:rsidP="00776061">
      <w:pPr>
        <w:pStyle w:val="Prrafodelista"/>
        <w:numPr>
          <w:ilvl w:val="0"/>
          <w:numId w:val="3"/>
        </w:numPr>
        <w:rPr>
          <w:color w:val="000000" w:themeColor="text1"/>
          <w:lang w:val="en-AU"/>
        </w:rPr>
      </w:pPr>
      <w:r w:rsidRPr="00522186">
        <w:rPr>
          <w:color w:val="000000" w:themeColor="text1"/>
          <w:lang w:val="en-AU"/>
        </w:rPr>
        <w:t xml:space="preserve">Lam HP, Heilman CB: Ventricular access device versus </w:t>
      </w:r>
      <w:proofErr w:type="spellStart"/>
      <w:r w:rsidRPr="00522186">
        <w:rPr>
          <w:color w:val="000000" w:themeColor="text1"/>
          <w:lang w:val="en-AU"/>
        </w:rPr>
        <w:t>ventriculosubgaleal</w:t>
      </w:r>
      <w:proofErr w:type="spellEnd"/>
      <w:r w:rsidRPr="00522186">
        <w:rPr>
          <w:color w:val="000000" w:themeColor="text1"/>
          <w:lang w:val="en-AU"/>
        </w:rPr>
        <w:t xml:space="preserve"> shunt in post </w:t>
      </w:r>
      <w:proofErr w:type="spellStart"/>
      <w:r w:rsidRPr="00522186">
        <w:rPr>
          <w:color w:val="000000" w:themeColor="text1"/>
          <w:lang w:val="en-AU"/>
        </w:rPr>
        <w:t>hemorrhagic</w:t>
      </w:r>
      <w:proofErr w:type="spellEnd"/>
      <w:r w:rsidRPr="00522186">
        <w:rPr>
          <w:color w:val="000000" w:themeColor="text1"/>
          <w:lang w:val="en-AU"/>
        </w:rPr>
        <w:t xml:space="preserve"> hydrocephalus associated with prematurity. J </w:t>
      </w:r>
      <w:proofErr w:type="spellStart"/>
      <w:r w:rsidRPr="00522186">
        <w:rPr>
          <w:color w:val="000000" w:themeColor="text1"/>
          <w:lang w:val="en-AU"/>
        </w:rPr>
        <w:t>Matern</w:t>
      </w:r>
      <w:proofErr w:type="spellEnd"/>
      <w:r w:rsidRPr="00522186">
        <w:rPr>
          <w:color w:val="000000" w:themeColor="text1"/>
          <w:lang w:val="en-AU"/>
        </w:rPr>
        <w:t xml:space="preserve"> </w:t>
      </w:r>
      <w:proofErr w:type="spellStart"/>
      <w:r w:rsidRPr="00522186">
        <w:rPr>
          <w:color w:val="000000" w:themeColor="text1"/>
          <w:lang w:val="en-AU"/>
        </w:rPr>
        <w:t>Fetal</w:t>
      </w:r>
      <w:proofErr w:type="spellEnd"/>
      <w:r w:rsidRPr="00522186">
        <w:rPr>
          <w:color w:val="000000" w:themeColor="text1"/>
          <w:lang w:val="en-AU"/>
        </w:rPr>
        <w:t xml:space="preserve"> Neonatal Med 22:1097–1101, 2009</w:t>
      </w:r>
    </w:p>
    <w:p w14:paraId="5D879F93" w14:textId="56F1EFE2" w:rsidR="00522186" w:rsidRDefault="00522186" w:rsidP="00776061">
      <w:pPr>
        <w:pStyle w:val="Prrafodelista"/>
        <w:numPr>
          <w:ilvl w:val="0"/>
          <w:numId w:val="3"/>
        </w:numPr>
        <w:rPr>
          <w:color w:val="000000" w:themeColor="text1"/>
          <w:lang w:val="en-AU"/>
        </w:rPr>
      </w:pPr>
      <w:r w:rsidRPr="00522186">
        <w:rPr>
          <w:color w:val="000000" w:themeColor="text1"/>
          <w:lang w:val="en-AU"/>
        </w:rPr>
        <w:t xml:space="preserve">Wang JY, Amin AG, </w:t>
      </w:r>
      <w:proofErr w:type="spellStart"/>
      <w:r w:rsidRPr="00522186">
        <w:rPr>
          <w:color w:val="000000" w:themeColor="text1"/>
          <w:lang w:val="en-AU"/>
        </w:rPr>
        <w:t>Jallo</w:t>
      </w:r>
      <w:proofErr w:type="spellEnd"/>
      <w:r w:rsidRPr="00522186">
        <w:rPr>
          <w:color w:val="000000" w:themeColor="text1"/>
          <w:lang w:val="en-AU"/>
        </w:rPr>
        <w:t xml:space="preserve"> GI, </w:t>
      </w:r>
      <w:proofErr w:type="spellStart"/>
      <w:r w:rsidRPr="00522186">
        <w:rPr>
          <w:color w:val="000000" w:themeColor="text1"/>
          <w:lang w:val="en-AU"/>
        </w:rPr>
        <w:t>Ahn</w:t>
      </w:r>
      <w:proofErr w:type="spellEnd"/>
      <w:r w:rsidRPr="00522186">
        <w:rPr>
          <w:color w:val="000000" w:themeColor="text1"/>
          <w:lang w:val="en-AU"/>
        </w:rPr>
        <w:t xml:space="preserve"> ES: Ventricular reservoir versus </w:t>
      </w:r>
      <w:proofErr w:type="spellStart"/>
      <w:r w:rsidRPr="00522186">
        <w:rPr>
          <w:color w:val="000000" w:themeColor="text1"/>
          <w:lang w:val="en-AU"/>
        </w:rPr>
        <w:t>ventriculosubgaleal</w:t>
      </w:r>
      <w:proofErr w:type="spellEnd"/>
      <w:r w:rsidRPr="00522186">
        <w:rPr>
          <w:color w:val="000000" w:themeColor="text1"/>
          <w:lang w:val="en-AU"/>
        </w:rPr>
        <w:t xml:space="preserve"> shunt for posthemorrhagic hydrocephalus in preterm infants: infection risks and ventriculoperitoneal shunt rate. J </w:t>
      </w:r>
      <w:proofErr w:type="spellStart"/>
      <w:r w:rsidRPr="00522186">
        <w:rPr>
          <w:color w:val="000000" w:themeColor="text1"/>
          <w:lang w:val="en-AU"/>
        </w:rPr>
        <w:t>Neurosurg</w:t>
      </w:r>
      <w:proofErr w:type="spellEnd"/>
      <w:r w:rsidRPr="00522186">
        <w:rPr>
          <w:color w:val="000000" w:themeColor="text1"/>
          <w:lang w:val="en-AU"/>
        </w:rPr>
        <w:t xml:space="preserve"> </w:t>
      </w:r>
      <w:proofErr w:type="spellStart"/>
      <w:r w:rsidRPr="00522186">
        <w:rPr>
          <w:color w:val="000000" w:themeColor="text1"/>
          <w:lang w:val="en-AU"/>
        </w:rPr>
        <w:t>Pediatr</w:t>
      </w:r>
      <w:proofErr w:type="spellEnd"/>
      <w:r w:rsidRPr="00522186">
        <w:rPr>
          <w:color w:val="000000" w:themeColor="text1"/>
          <w:lang w:val="en-AU"/>
        </w:rPr>
        <w:t xml:space="preserve"> 14:447–454, 2014</w:t>
      </w:r>
    </w:p>
    <w:p w14:paraId="1A8C90A3" w14:textId="1603EC61" w:rsidR="00522186" w:rsidRDefault="00522186" w:rsidP="00776061">
      <w:pPr>
        <w:pStyle w:val="Prrafodelista"/>
        <w:numPr>
          <w:ilvl w:val="0"/>
          <w:numId w:val="3"/>
        </w:numPr>
        <w:rPr>
          <w:color w:val="000000" w:themeColor="text1"/>
          <w:lang w:val="en-AU"/>
        </w:rPr>
      </w:pPr>
      <w:r w:rsidRPr="00522186">
        <w:rPr>
          <w:color w:val="000000" w:themeColor="text1"/>
          <w:lang w:val="en-AU"/>
        </w:rPr>
        <w:t xml:space="preserve">Wellons JC III, Shannon CN, </w:t>
      </w:r>
      <w:proofErr w:type="spellStart"/>
      <w:r w:rsidRPr="00522186">
        <w:rPr>
          <w:color w:val="000000" w:themeColor="text1"/>
          <w:lang w:val="en-AU"/>
        </w:rPr>
        <w:t>Holubkov</w:t>
      </w:r>
      <w:proofErr w:type="spellEnd"/>
      <w:r w:rsidRPr="00522186">
        <w:rPr>
          <w:color w:val="000000" w:themeColor="text1"/>
          <w:lang w:val="en-AU"/>
        </w:rPr>
        <w:t xml:space="preserve"> R, Riva-</w:t>
      </w:r>
      <w:proofErr w:type="spellStart"/>
      <w:r w:rsidRPr="00522186">
        <w:rPr>
          <w:color w:val="000000" w:themeColor="text1"/>
          <w:lang w:val="en-AU"/>
        </w:rPr>
        <w:t>Cambrin</w:t>
      </w:r>
      <w:proofErr w:type="spellEnd"/>
      <w:r w:rsidRPr="00522186">
        <w:rPr>
          <w:color w:val="000000" w:themeColor="text1"/>
          <w:lang w:val="en-AU"/>
        </w:rPr>
        <w:t xml:space="preserve"> J, Kulkarni AV, </w:t>
      </w:r>
      <w:proofErr w:type="spellStart"/>
      <w:r w:rsidRPr="00522186">
        <w:rPr>
          <w:color w:val="000000" w:themeColor="text1"/>
          <w:lang w:val="en-AU"/>
        </w:rPr>
        <w:t>Limbrick</w:t>
      </w:r>
      <w:proofErr w:type="spellEnd"/>
      <w:r w:rsidRPr="00522186">
        <w:rPr>
          <w:color w:val="000000" w:themeColor="text1"/>
          <w:lang w:val="en-AU"/>
        </w:rPr>
        <w:t xml:space="preserve"> DD Jr, </w:t>
      </w:r>
      <w:proofErr w:type="gramStart"/>
      <w:r w:rsidRPr="00522186">
        <w:rPr>
          <w:color w:val="000000" w:themeColor="text1"/>
          <w:lang w:val="en-AU"/>
        </w:rPr>
        <w:t>et al. :</w:t>
      </w:r>
      <w:proofErr w:type="gramEnd"/>
      <w:r w:rsidRPr="00522186">
        <w:rPr>
          <w:color w:val="000000" w:themeColor="text1"/>
          <w:lang w:val="en-AU"/>
        </w:rPr>
        <w:t xml:space="preserve"> Shunting outcomes in posthemorrhagic hydrocephalus: results of a Hydrocephalus Clinical Research Network prospective cohort study. J </w:t>
      </w:r>
      <w:proofErr w:type="spellStart"/>
      <w:r w:rsidRPr="00522186">
        <w:rPr>
          <w:color w:val="000000" w:themeColor="text1"/>
          <w:lang w:val="en-AU"/>
        </w:rPr>
        <w:t>Neurosurg</w:t>
      </w:r>
      <w:proofErr w:type="spellEnd"/>
      <w:r w:rsidRPr="00522186">
        <w:rPr>
          <w:color w:val="000000" w:themeColor="text1"/>
          <w:lang w:val="en-AU"/>
        </w:rPr>
        <w:t xml:space="preserve"> </w:t>
      </w:r>
      <w:proofErr w:type="spellStart"/>
      <w:r w:rsidRPr="00522186">
        <w:rPr>
          <w:color w:val="000000" w:themeColor="text1"/>
          <w:lang w:val="en-AU"/>
        </w:rPr>
        <w:t>Pediatr</w:t>
      </w:r>
      <w:proofErr w:type="spellEnd"/>
      <w:r w:rsidRPr="00522186">
        <w:rPr>
          <w:color w:val="000000" w:themeColor="text1"/>
          <w:lang w:val="en-AU"/>
        </w:rPr>
        <w:t xml:space="preserve"> 20:19–29, 2017</w:t>
      </w:r>
    </w:p>
    <w:p w14:paraId="2F90132A" w14:textId="7B70A11C" w:rsidR="00994124" w:rsidRDefault="00994124" w:rsidP="00776061">
      <w:pPr>
        <w:pStyle w:val="Prrafodelista"/>
        <w:numPr>
          <w:ilvl w:val="0"/>
          <w:numId w:val="3"/>
        </w:numPr>
        <w:rPr>
          <w:color w:val="000000" w:themeColor="text1"/>
          <w:lang w:val="en-AU"/>
        </w:rPr>
      </w:pPr>
      <w:r w:rsidRPr="00994124">
        <w:rPr>
          <w:color w:val="000000" w:themeColor="text1"/>
          <w:lang w:val="en-AU"/>
        </w:rPr>
        <w:t xml:space="preserve">Adams-Chapman I, Hansen NI, Stoll BJ, Higgins R: Neurodevelopmental outcome of extremely low birth weight infants with posthemorrhagic hydrocephalus requiring shunt insertion. </w:t>
      </w:r>
      <w:proofErr w:type="spellStart"/>
      <w:r w:rsidRPr="00994124">
        <w:rPr>
          <w:color w:val="000000" w:themeColor="text1"/>
          <w:lang w:val="en-AU"/>
        </w:rPr>
        <w:t>Pediatrics</w:t>
      </w:r>
      <w:proofErr w:type="spellEnd"/>
      <w:r w:rsidRPr="00994124">
        <w:rPr>
          <w:color w:val="000000" w:themeColor="text1"/>
          <w:lang w:val="en-AU"/>
        </w:rPr>
        <w:t xml:space="preserve"> </w:t>
      </w:r>
      <w:proofErr w:type="gramStart"/>
      <w:r w:rsidRPr="00994124">
        <w:rPr>
          <w:color w:val="000000" w:themeColor="text1"/>
          <w:lang w:val="en-AU"/>
        </w:rPr>
        <w:t>121:e</w:t>
      </w:r>
      <w:proofErr w:type="gramEnd"/>
      <w:r w:rsidRPr="00994124">
        <w:rPr>
          <w:color w:val="000000" w:themeColor="text1"/>
          <w:lang w:val="en-AU"/>
        </w:rPr>
        <w:t>1167–e1177, 2008</w:t>
      </w:r>
    </w:p>
    <w:p w14:paraId="2AE197EC" w14:textId="6BE0D149" w:rsidR="00994124" w:rsidRDefault="00994124" w:rsidP="00776061">
      <w:pPr>
        <w:pStyle w:val="Prrafodelista"/>
        <w:numPr>
          <w:ilvl w:val="0"/>
          <w:numId w:val="3"/>
        </w:numPr>
        <w:rPr>
          <w:color w:val="000000" w:themeColor="text1"/>
          <w:lang w:val="en-AU"/>
        </w:rPr>
      </w:pPr>
      <w:r w:rsidRPr="00994124">
        <w:rPr>
          <w:color w:val="000000" w:themeColor="text1"/>
          <w:lang w:val="en-AU"/>
        </w:rPr>
        <w:t xml:space="preserve">Whitelaw A: Repeated lumbar or ventricular punctures in newborns with intraventricular </w:t>
      </w:r>
      <w:proofErr w:type="spellStart"/>
      <w:r w:rsidRPr="00994124">
        <w:rPr>
          <w:color w:val="000000" w:themeColor="text1"/>
          <w:lang w:val="en-AU"/>
        </w:rPr>
        <w:t>hemorrhage</w:t>
      </w:r>
      <w:proofErr w:type="spellEnd"/>
      <w:r w:rsidRPr="00994124">
        <w:rPr>
          <w:color w:val="000000" w:themeColor="text1"/>
          <w:lang w:val="en-AU"/>
        </w:rPr>
        <w:t>. Cochrane Database Syst Rev (1):CD000216, 2001</w:t>
      </w:r>
    </w:p>
    <w:p w14:paraId="2AC9CA64" w14:textId="788FCCB6" w:rsidR="00994124" w:rsidRDefault="00994124" w:rsidP="00776061">
      <w:pPr>
        <w:pStyle w:val="Prrafodelista"/>
        <w:numPr>
          <w:ilvl w:val="0"/>
          <w:numId w:val="3"/>
        </w:numPr>
        <w:rPr>
          <w:color w:val="000000" w:themeColor="text1"/>
          <w:lang w:val="en-AU"/>
        </w:rPr>
      </w:pPr>
      <w:r w:rsidRPr="00994124">
        <w:rPr>
          <w:color w:val="000000" w:themeColor="text1"/>
          <w:lang w:val="en-AU"/>
        </w:rPr>
        <w:t>Whitelaw A, Lee-</w:t>
      </w:r>
      <w:proofErr w:type="spellStart"/>
      <w:r w:rsidRPr="00994124">
        <w:rPr>
          <w:color w:val="000000" w:themeColor="text1"/>
          <w:lang w:val="en-AU"/>
        </w:rPr>
        <w:t>Kelland</w:t>
      </w:r>
      <w:proofErr w:type="spellEnd"/>
      <w:r w:rsidRPr="00994124">
        <w:rPr>
          <w:color w:val="000000" w:themeColor="text1"/>
          <w:lang w:val="en-AU"/>
        </w:rPr>
        <w:t xml:space="preserve"> R: Repeated lumbar or ventricular punctures in newborns with intraventricular haemorrhage. Cochrane Database Syst Rev 4:CD000216, 2017</w:t>
      </w:r>
    </w:p>
    <w:p w14:paraId="3FAD6850" w14:textId="0B14E2F1" w:rsidR="00994124" w:rsidRDefault="00994124" w:rsidP="00776061">
      <w:pPr>
        <w:pStyle w:val="Prrafodelista"/>
        <w:numPr>
          <w:ilvl w:val="0"/>
          <w:numId w:val="3"/>
        </w:numPr>
        <w:rPr>
          <w:color w:val="000000" w:themeColor="text1"/>
          <w:lang w:val="en-AU"/>
        </w:rPr>
      </w:pPr>
      <w:r>
        <w:rPr>
          <w:color w:val="000000" w:themeColor="text1"/>
          <w:lang w:val="en-AU"/>
        </w:rPr>
        <w:t xml:space="preserve">AI can’t replace doctors. </w:t>
      </w:r>
      <w:proofErr w:type="spellStart"/>
      <w:r>
        <w:rPr>
          <w:color w:val="000000" w:themeColor="text1"/>
          <w:lang w:val="en-AU"/>
        </w:rPr>
        <w:t>Buit</w:t>
      </w:r>
      <w:proofErr w:type="spellEnd"/>
      <w:r>
        <w:rPr>
          <w:color w:val="000000" w:themeColor="text1"/>
          <w:lang w:val="en-AU"/>
        </w:rPr>
        <w:t xml:space="preserve"> can make them better. MIT Technology Review</w:t>
      </w:r>
      <w:r w:rsidR="004A0094">
        <w:rPr>
          <w:color w:val="000000" w:themeColor="text1"/>
          <w:lang w:val="en-AU"/>
        </w:rPr>
        <w:t xml:space="preserve"> n.d. https://www.technologyreview.com/s/612277/ai-cant-replace-doctors-but-it-can-make-them-better/ (access the 29</w:t>
      </w:r>
      <w:r w:rsidR="004A0094" w:rsidRPr="004A0094">
        <w:rPr>
          <w:color w:val="000000" w:themeColor="text1"/>
          <w:vertAlign w:val="superscript"/>
          <w:lang w:val="en-AU"/>
        </w:rPr>
        <w:t>th</w:t>
      </w:r>
      <w:r w:rsidR="004A0094">
        <w:rPr>
          <w:color w:val="000000" w:themeColor="text1"/>
          <w:lang w:val="en-AU"/>
        </w:rPr>
        <w:t xml:space="preserve"> of June 2021)</w:t>
      </w:r>
    </w:p>
    <w:p w14:paraId="6940270C" w14:textId="5796517B" w:rsidR="004A0094" w:rsidRDefault="004A0094" w:rsidP="00776061">
      <w:pPr>
        <w:pStyle w:val="Prrafodelista"/>
        <w:numPr>
          <w:ilvl w:val="0"/>
          <w:numId w:val="3"/>
        </w:numPr>
        <w:rPr>
          <w:color w:val="000000" w:themeColor="text1"/>
          <w:lang w:val="en-AU"/>
        </w:rPr>
      </w:pPr>
      <w:r>
        <w:rPr>
          <w:color w:val="000000" w:themeColor="text1"/>
          <w:lang w:val="en-AU"/>
        </w:rPr>
        <w:t xml:space="preserve">Artificial Intelligence Global Adoption Trends and Strategies n.d. </w:t>
      </w:r>
      <w:hyperlink r:id="rId12" w:history="1">
        <w:r w:rsidRPr="00C75A74">
          <w:rPr>
            <w:rStyle w:val="Hipervnculo"/>
            <w:lang w:val="en-AU"/>
          </w:rPr>
          <w:t>https://www.idc.com/getdoc.jsp?-containerId=US45120919</w:t>
        </w:r>
      </w:hyperlink>
      <w:r>
        <w:rPr>
          <w:color w:val="000000" w:themeColor="text1"/>
          <w:lang w:val="en-AU"/>
        </w:rPr>
        <w:t xml:space="preserve"> (access the 28</w:t>
      </w:r>
      <w:r w:rsidRPr="004A0094">
        <w:rPr>
          <w:color w:val="000000" w:themeColor="text1"/>
          <w:vertAlign w:val="superscript"/>
          <w:lang w:val="en-AU"/>
        </w:rPr>
        <w:t>th</w:t>
      </w:r>
      <w:r>
        <w:rPr>
          <w:color w:val="000000" w:themeColor="text1"/>
          <w:lang w:val="en-AU"/>
        </w:rPr>
        <w:t xml:space="preserve"> of June 2021)</w:t>
      </w:r>
    </w:p>
    <w:p w14:paraId="3CC0ADBB" w14:textId="2D1DEDD8" w:rsidR="00152E9B" w:rsidRDefault="00152E9B" w:rsidP="00776061">
      <w:pPr>
        <w:pStyle w:val="Prrafodelista"/>
        <w:numPr>
          <w:ilvl w:val="0"/>
          <w:numId w:val="3"/>
        </w:numPr>
        <w:rPr>
          <w:color w:val="000000" w:themeColor="text1"/>
          <w:lang w:val="es-ES"/>
        </w:rPr>
      </w:pPr>
      <w:r>
        <w:rPr>
          <w:color w:val="000000" w:themeColor="text1"/>
          <w:lang w:val="es-ES"/>
        </w:rPr>
        <w:t xml:space="preserve">Beunza </w:t>
      </w:r>
      <w:r w:rsidRPr="00152E9B">
        <w:rPr>
          <w:color w:val="000000" w:themeColor="text1"/>
          <w:lang w:val="es-ES"/>
        </w:rPr>
        <w:t xml:space="preserve">J, </w:t>
      </w:r>
      <w:r>
        <w:rPr>
          <w:color w:val="000000" w:themeColor="text1"/>
          <w:lang w:val="es-ES"/>
        </w:rPr>
        <w:t xml:space="preserve">Puertas E, </w:t>
      </w:r>
      <w:proofErr w:type="spellStart"/>
      <w:r>
        <w:rPr>
          <w:color w:val="000000" w:themeColor="text1"/>
          <w:lang w:val="es-ES"/>
        </w:rPr>
        <w:t>Condés</w:t>
      </w:r>
      <w:proofErr w:type="spellEnd"/>
      <w:r w:rsidRPr="00152E9B">
        <w:rPr>
          <w:color w:val="000000" w:themeColor="text1"/>
          <w:lang w:val="es-ES"/>
        </w:rPr>
        <w:t xml:space="preserve"> E. Manual práctico de inteligencia artificial en entornos sanitarios. Barcelona: Elsevier; 2020.  </w:t>
      </w:r>
    </w:p>
    <w:p w14:paraId="703A34D5" w14:textId="50875C6B" w:rsidR="005C75E1" w:rsidRDefault="005C75E1" w:rsidP="00776061">
      <w:pPr>
        <w:pStyle w:val="Prrafodelista"/>
        <w:numPr>
          <w:ilvl w:val="0"/>
          <w:numId w:val="3"/>
        </w:numPr>
        <w:rPr>
          <w:color w:val="000000" w:themeColor="text1"/>
          <w:lang w:val="es-ES"/>
        </w:rPr>
      </w:pPr>
      <w:proofErr w:type="spellStart"/>
      <w:r w:rsidRPr="005C75E1">
        <w:rPr>
          <w:color w:val="000000" w:themeColor="text1"/>
          <w:lang w:val="en-AU"/>
        </w:rPr>
        <w:t>Palpan</w:t>
      </w:r>
      <w:proofErr w:type="spellEnd"/>
      <w:r w:rsidRPr="005C75E1">
        <w:rPr>
          <w:color w:val="000000" w:themeColor="text1"/>
          <w:lang w:val="en-AU"/>
        </w:rPr>
        <w:t xml:space="preserve"> Flores A, </w:t>
      </w:r>
      <w:proofErr w:type="spellStart"/>
      <w:r w:rsidRPr="005C75E1">
        <w:rPr>
          <w:color w:val="000000" w:themeColor="text1"/>
          <w:lang w:val="en-AU"/>
        </w:rPr>
        <w:t>Saceda</w:t>
      </w:r>
      <w:proofErr w:type="spellEnd"/>
      <w:r w:rsidRPr="005C75E1">
        <w:rPr>
          <w:color w:val="000000" w:themeColor="text1"/>
          <w:lang w:val="en-AU"/>
        </w:rPr>
        <w:t xml:space="preserve"> Gutiérrez J, Brin Reyes JR, Sierra Tamayo J, </w:t>
      </w:r>
      <w:proofErr w:type="spellStart"/>
      <w:r w:rsidRPr="005C75E1">
        <w:rPr>
          <w:color w:val="000000" w:themeColor="text1"/>
          <w:lang w:val="en-AU"/>
        </w:rPr>
        <w:t>Carceller</w:t>
      </w:r>
      <w:proofErr w:type="spellEnd"/>
      <w:r w:rsidRPr="005C75E1">
        <w:rPr>
          <w:color w:val="000000" w:themeColor="text1"/>
          <w:lang w:val="en-AU"/>
        </w:rPr>
        <w:t xml:space="preserve"> Benito F. Risk factors associated with conversion of an Ommaya reservoir to a permanent cerebrospinal fluid shunt in preterm posthemorrhagic hydrocephalus. J </w:t>
      </w:r>
      <w:proofErr w:type="spellStart"/>
      <w:r w:rsidRPr="005C75E1">
        <w:rPr>
          <w:color w:val="000000" w:themeColor="text1"/>
          <w:lang w:val="en-AU"/>
        </w:rPr>
        <w:t>Neurosurg</w:t>
      </w:r>
      <w:proofErr w:type="spellEnd"/>
      <w:r w:rsidRPr="005C75E1">
        <w:rPr>
          <w:color w:val="000000" w:themeColor="text1"/>
          <w:lang w:val="en-AU"/>
        </w:rPr>
        <w:t xml:space="preserve"> </w:t>
      </w:r>
      <w:proofErr w:type="spellStart"/>
      <w:r w:rsidRPr="005C75E1">
        <w:rPr>
          <w:color w:val="000000" w:themeColor="text1"/>
          <w:lang w:val="en-AU"/>
        </w:rPr>
        <w:t>Pediatr</w:t>
      </w:r>
      <w:proofErr w:type="spellEnd"/>
      <w:r w:rsidRPr="005C75E1">
        <w:rPr>
          <w:color w:val="000000" w:themeColor="text1"/>
          <w:lang w:val="en-AU"/>
        </w:rPr>
        <w:t xml:space="preserve">. 2020 Jan 17:1-8. </w:t>
      </w:r>
      <w:proofErr w:type="spellStart"/>
      <w:r w:rsidRPr="005C75E1">
        <w:rPr>
          <w:color w:val="000000" w:themeColor="text1"/>
          <w:lang w:val="en-AU"/>
        </w:rPr>
        <w:t>doi</w:t>
      </w:r>
      <w:proofErr w:type="spellEnd"/>
      <w:r w:rsidRPr="005C75E1">
        <w:rPr>
          <w:color w:val="000000" w:themeColor="text1"/>
          <w:lang w:val="en-AU"/>
        </w:rPr>
        <w:t>: 10.3171/2019.</w:t>
      </w:r>
      <w:proofErr w:type="gramStart"/>
      <w:r w:rsidRPr="005C75E1">
        <w:rPr>
          <w:color w:val="000000" w:themeColor="text1"/>
          <w:lang w:val="en-AU"/>
        </w:rPr>
        <w:t>11.PEDS</w:t>
      </w:r>
      <w:proofErr w:type="gramEnd"/>
      <w:r w:rsidRPr="005C75E1">
        <w:rPr>
          <w:color w:val="000000" w:themeColor="text1"/>
          <w:lang w:val="en-AU"/>
        </w:rPr>
        <w:t xml:space="preserve">19320. </w:t>
      </w:r>
      <w:proofErr w:type="spellStart"/>
      <w:r w:rsidRPr="005C75E1">
        <w:rPr>
          <w:color w:val="000000" w:themeColor="text1"/>
          <w:lang w:val="en-AU"/>
        </w:rPr>
        <w:t>Epub</w:t>
      </w:r>
      <w:proofErr w:type="spellEnd"/>
      <w:r w:rsidRPr="005C75E1">
        <w:rPr>
          <w:color w:val="000000" w:themeColor="text1"/>
          <w:lang w:val="en-AU"/>
        </w:rPr>
        <w:t xml:space="preserve"> ahead of print. </w:t>
      </w:r>
      <w:r w:rsidRPr="005C75E1">
        <w:rPr>
          <w:color w:val="000000" w:themeColor="text1"/>
          <w:lang w:val="es-ES"/>
        </w:rPr>
        <w:t>PMID: 31952037.</w:t>
      </w:r>
    </w:p>
    <w:p w14:paraId="73F14D95" w14:textId="66F02D34" w:rsidR="003F514A" w:rsidRDefault="003F514A" w:rsidP="00776061">
      <w:pPr>
        <w:pStyle w:val="Prrafodelista"/>
        <w:numPr>
          <w:ilvl w:val="0"/>
          <w:numId w:val="3"/>
        </w:numPr>
        <w:rPr>
          <w:color w:val="000000" w:themeColor="text1"/>
          <w:lang w:val="en-AU"/>
        </w:rPr>
      </w:pPr>
      <w:proofErr w:type="spellStart"/>
      <w:r w:rsidRPr="003F514A">
        <w:rPr>
          <w:color w:val="000000" w:themeColor="text1"/>
          <w:lang w:val="es-ES"/>
        </w:rPr>
        <w:t>Arbabshirani</w:t>
      </w:r>
      <w:proofErr w:type="spellEnd"/>
      <w:r w:rsidRPr="003F514A">
        <w:rPr>
          <w:color w:val="000000" w:themeColor="text1"/>
          <w:lang w:val="es-ES"/>
        </w:rPr>
        <w:t xml:space="preserve"> MR, </w:t>
      </w:r>
      <w:proofErr w:type="spellStart"/>
      <w:r w:rsidRPr="003F514A">
        <w:rPr>
          <w:color w:val="000000" w:themeColor="text1"/>
          <w:lang w:val="es-ES"/>
        </w:rPr>
        <w:t>Fornwalt</w:t>
      </w:r>
      <w:proofErr w:type="spellEnd"/>
      <w:r w:rsidRPr="003F514A">
        <w:rPr>
          <w:color w:val="000000" w:themeColor="text1"/>
          <w:lang w:val="es-ES"/>
        </w:rPr>
        <w:t xml:space="preserve"> Bk, </w:t>
      </w:r>
      <w:proofErr w:type="spellStart"/>
      <w:r w:rsidRPr="003F514A">
        <w:rPr>
          <w:color w:val="000000" w:themeColor="text1"/>
          <w:lang w:val="es-ES"/>
        </w:rPr>
        <w:t>Mongelluzo</w:t>
      </w:r>
      <w:proofErr w:type="spellEnd"/>
      <w:r w:rsidRPr="003F514A">
        <w:rPr>
          <w:color w:val="000000" w:themeColor="text1"/>
          <w:lang w:val="es-ES"/>
        </w:rPr>
        <w:t xml:space="preserve"> GJ, </w:t>
      </w:r>
      <w:proofErr w:type="spellStart"/>
      <w:r w:rsidRPr="003F514A">
        <w:rPr>
          <w:color w:val="000000" w:themeColor="text1"/>
          <w:lang w:val="es-ES"/>
        </w:rPr>
        <w:t>Suever</w:t>
      </w:r>
      <w:proofErr w:type="spellEnd"/>
      <w:r w:rsidRPr="003F514A">
        <w:rPr>
          <w:color w:val="000000" w:themeColor="text1"/>
          <w:lang w:val="es-ES"/>
        </w:rPr>
        <w:t xml:space="preserve"> JD, </w:t>
      </w:r>
      <w:proofErr w:type="spellStart"/>
      <w:r w:rsidRPr="003F514A">
        <w:rPr>
          <w:color w:val="000000" w:themeColor="text1"/>
          <w:lang w:val="es-ES"/>
        </w:rPr>
        <w:t>Geise</w:t>
      </w:r>
      <w:proofErr w:type="spellEnd"/>
      <w:r w:rsidRPr="003F514A">
        <w:rPr>
          <w:color w:val="000000" w:themeColor="text1"/>
          <w:lang w:val="es-ES"/>
        </w:rPr>
        <w:t xml:space="preserve"> BD, Patel AA, et al</w:t>
      </w:r>
      <w:r>
        <w:rPr>
          <w:color w:val="000000" w:themeColor="text1"/>
          <w:lang w:val="es-ES"/>
        </w:rPr>
        <w:t xml:space="preserve">. </w:t>
      </w:r>
      <w:r w:rsidRPr="003F514A">
        <w:rPr>
          <w:color w:val="000000" w:themeColor="text1"/>
          <w:lang w:val="en-AU"/>
        </w:rPr>
        <w:t xml:space="preserve">Advanced machine learning in action: identification of intracranial </w:t>
      </w:r>
      <w:proofErr w:type="spellStart"/>
      <w:r w:rsidRPr="003F514A">
        <w:rPr>
          <w:color w:val="000000" w:themeColor="text1"/>
          <w:lang w:val="en-AU"/>
        </w:rPr>
        <w:t>hemorrhage</w:t>
      </w:r>
      <w:proofErr w:type="spellEnd"/>
      <w:r w:rsidRPr="003F514A">
        <w:rPr>
          <w:color w:val="000000" w:themeColor="text1"/>
          <w:lang w:val="en-AU"/>
        </w:rPr>
        <w:t xml:space="preserve"> o</w:t>
      </w:r>
      <w:r>
        <w:rPr>
          <w:color w:val="000000" w:themeColor="text1"/>
          <w:lang w:val="en-AU"/>
        </w:rPr>
        <w:t xml:space="preserve">n computed tomography scans of the head with clinical workflow integration. NPJ Digit Med </w:t>
      </w:r>
      <w:proofErr w:type="gramStart"/>
      <w:r>
        <w:rPr>
          <w:color w:val="000000" w:themeColor="text1"/>
          <w:lang w:val="en-AU"/>
        </w:rPr>
        <w:t>2018;1:9</w:t>
      </w:r>
      <w:proofErr w:type="gramEnd"/>
      <w:r>
        <w:rPr>
          <w:color w:val="000000" w:themeColor="text1"/>
          <w:lang w:val="en-AU"/>
        </w:rPr>
        <w:t>. Doi:10.1038/s417</w:t>
      </w:r>
      <w:r w:rsidR="00586302">
        <w:rPr>
          <w:color w:val="000000" w:themeColor="text1"/>
          <w:lang w:val="en-AU"/>
        </w:rPr>
        <w:t>46-017-0015z.</w:t>
      </w:r>
    </w:p>
    <w:p w14:paraId="4EC0404E" w14:textId="475A18DF" w:rsidR="00E846DC" w:rsidRPr="00E846DC" w:rsidRDefault="00586302" w:rsidP="00E846DC">
      <w:pPr>
        <w:pStyle w:val="Prrafodelista"/>
        <w:numPr>
          <w:ilvl w:val="0"/>
          <w:numId w:val="3"/>
        </w:numPr>
        <w:rPr>
          <w:color w:val="000000" w:themeColor="text1"/>
          <w:lang w:val="en-AU"/>
        </w:rPr>
      </w:pPr>
      <w:r w:rsidRPr="00586302">
        <w:rPr>
          <w:color w:val="000000" w:themeColor="text1"/>
          <w:lang w:val="es-ES"/>
        </w:rPr>
        <w:t xml:space="preserve">Aprendizaje automático. </w:t>
      </w:r>
      <w:r w:rsidRPr="00586302">
        <w:rPr>
          <w:color w:val="000000" w:themeColor="text1"/>
          <w:lang w:val="en-AU"/>
        </w:rPr>
        <w:t>Coursera n.d. https://e</w:t>
      </w:r>
      <w:r>
        <w:rPr>
          <w:color w:val="000000" w:themeColor="text1"/>
          <w:lang w:val="en-AU"/>
        </w:rPr>
        <w:t xml:space="preserve">s.corusera.org/learn/machine -learning (access 29 </w:t>
      </w:r>
      <w:proofErr w:type="spellStart"/>
      <w:r>
        <w:rPr>
          <w:color w:val="000000" w:themeColor="text1"/>
          <w:lang w:val="en-AU"/>
        </w:rPr>
        <w:t>june</w:t>
      </w:r>
      <w:proofErr w:type="spellEnd"/>
      <w:r>
        <w:rPr>
          <w:color w:val="000000" w:themeColor="text1"/>
          <w:lang w:val="en-AU"/>
        </w:rPr>
        <w:t xml:space="preserve"> 2021)</w:t>
      </w:r>
    </w:p>
    <w:p w14:paraId="7D99F185" w14:textId="3B2E7770" w:rsidR="00E846DC" w:rsidRDefault="00E846DC" w:rsidP="00E846DC">
      <w:pPr>
        <w:pStyle w:val="Prrafodelista"/>
        <w:numPr>
          <w:ilvl w:val="0"/>
          <w:numId w:val="3"/>
        </w:numPr>
        <w:rPr>
          <w:color w:val="000000" w:themeColor="text1"/>
          <w:lang w:val="en-AU"/>
        </w:rPr>
      </w:pPr>
      <w:r w:rsidRPr="00E846DC">
        <w:rPr>
          <w:color w:val="000000" w:themeColor="text1"/>
          <w:lang w:val="en-AU"/>
        </w:rPr>
        <w:lastRenderedPageBreak/>
        <w:t xml:space="preserve">Yang XT, Feng DF, Zhao L, Sun ZL, Zhao G. Application of the Ommaya Reservoir in Managing Ventricular </w:t>
      </w:r>
      <w:proofErr w:type="spellStart"/>
      <w:r w:rsidRPr="00E846DC">
        <w:rPr>
          <w:color w:val="000000" w:themeColor="text1"/>
          <w:lang w:val="en-AU"/>
        </w:rPr>
        <w:t>Hemorrhage</w:t>
      </w:r>
      <w:proofErr w:type="spellEnd"/>
      <w:r w:rsidRPr="00E846DC">
        <w:rPr>
          <w:color w:val="000000" w:themeColor="text1"/>
          <w:lang w:val="en-AU"/>
        </w:rPr>
        <w:t xml:space="preserve">. World </w:t>
      </w:r>
      <w:proofErr w:type="spellStart"/>
      <w:r w:rsidRPr="00E846DC">
        <w:rPr>
          <w:color w:val="000000" w:themeColor="text1"/>
          <w:lang w:val="en-AU"/>
        </w:rPr>
        <w:t>Neurosurg</w:t>
      </w:r>
      <w:proofErr w:type="spellEnd"/>
      <w:r w:rsidRPr="00E846DC">
        <w:rPr>
          <w:color w:val="000000" w:themeColor="text1"/>
          <w:lang w:val="en-AU"/>
        </w:rPr>
        <w:t xml:space="preserve">. 2016 </w:t>
      </w:r>
      <w:proofErr w:type="gramStart"/>
      <w:r w:rsidRPr="00E846DC">
        <w:rPr>
          <w:color w:val="000000" w:themeColor="text1"/>
          <w:lang w:val="en-AU"/>
        </w:rPr>
        <w:t>May;89:93</w:t>
      </w:r>
      <w:proofErr w:type="gramEnd"/>
      <w:r w:rsidRPr="00E846DC">
        <w:rPr>
          <w:color w:val="000000" w:themeColor="text1"/>
          <w:lang w:val="en-AU"/>
        </w:rPr>
        <w:t xml:space="preserve">-100. </w:t>
      </w:r>
      <w:proofErr w:type="spellStart"/>
      <w:r w:rsidRPr="00E846DC">
        <w:rPr>
          <w:color w:val="000000" w:themeColor="text1"/>
          <w:lang w:val="en-AU"/>
        </w:rPr>
        <w:t>doi</w:t>
      </w:r>
      <w:proofErr w:type="spellEnd"/>
      <w:r w:rsidRPr="00E846DC">
        <w:rPr>
          <w:color w:val="000000" w:themeColor="text1"/>
          <w:lang w:val="en-AU"/>
        </w:rPr>
        <w:t xml:space="preserve">: 10.1016/j.wneu.2015.12.040. </w:t>
      </w:r>
      <w:proofErr w:type="spellStart"/>
      <w:r w:rsidRPr="00E846DC">
        <w:rPr>
          <w:color w:val="000000" w:themeColor="text1"/>
          <w:lang w:val="en-AU"/>
        </w:rPr>
        <w:t>Epub</w:t>
      </w:r>
      <w:proofErr w:type="spellEnd"/>
      <w:r w:rsidRPr="00E846DC">
        <w:rPr>
          <w:color w:val="000000" w:themeColor="text1"/>
          <w:lang w:val="en-AU"/>
        </w:rPr>
        <w:t xml:space="preserve"> 2015 Dec 25. PMID: 26724628.</w:t>
      </w:r>
    </w:p>
    <w:p w14:paraId="00A8D729" w14:textId="50FEE58F" w:rsidR="00E846DC" w:rsidRDefault="00E846DC" w:rsidP="00E846DC">
      <w:pPr>
        <w:pStyle w:val="Prrafodelista"/>
        <w:numPr>
          <w:ilvl w:val="0"/>
          <w:numId w:val="3"/>
        </w:numPr>
        <w:rPr>
          <w:color w:val="000000" w:themeColor="text1"/>
          <w:lang w:val="en-AU"/>
        </w:rPr>
      </w:pPr>
      <w:proofErr w:type="spellStart"/>
      <w:r w:rsidRPr="00E846DC">
        <w:rPr>
          <w:color w:val="000000" w:themeColor="text1"/>
          <w:lang w:val="en-AU"/>
        </w:rPr>
        <w:t>Agajany</w:t>
      </w:r>
      <w:proofErr w:type="spellEnd"/>
      <w:r w:rsidRPr="00E846DC">
        <w:rPr>
          <w:color w:val="000000" w:themeColor="text1"/>
          <w:lang w:val="en-AU"/>
        </w:rPr>
        <w:t xml:space="preserve"> N, Gigi M, Ross J, Roth J, </w:t>
      </w:r>
      <w:proofErr w:type="spellStart"/>
      <w:r w:rsidRPr="00E846DC">
        <w:rPr>
          <w:color w:val="000000" w:themeColor="text1"/>
          <w:lang w:val="en-AU"/>
        </w:rPr>
        <w:t>Eshel</w:t>
      </w:r>
      <w:proofErr w:type="spellEnd"/>
      <w:r w:rsidRPr="00E846DC">
        <w:rPr>
          <w:color w:val="000000" w:themeColor="text1"/>
          <w:lang w:val="en-AU"/>
        </w:rPr>
        <w:t xml:space="preserve"> R, </w:t>
      </w:r>
      <w:proofErr w:type="spellStart"/>
      <w:r w:rsidRPr="00E846DC">
        <w:rPr>
          <w:color w:val="000000" w:themeColor="text1"/>
          <w:lang w:val="en-AU"/>
        </w:rPr>
        <w:t>Constantini</w:t>
      </w:r>
      <w:proofErr w:type="spellEnd"/>
      <w:r w:rsidRPr="00E846DC">
        <w:rPr>
          <w:color w:val="000000" w:themeColor="text1"/>
          <w:lang w:val="en-AU"/>
        </w:rPr>
        <w:t xml:space="preserve"> S, </w:t>
      </w:r>
      <w:proofErr w:type="spellStart"/>
      <w:r w:rsidRPr="00E846DC">
        <w:rPr>
          <w:color w:val="000000" w:themeColor="text1"/>
          <w:lang w:val="en-AU"/>
        </w:rPr>
        <w:t>Bassan</w:t>
      </w:r>
      <w:proofErr w:type="spellEnd"/>
      <w:r w:rsidRPr="00E846DC">
        <w:rPr>
          <w:color w:val="000000" w:themeColor="text1"/>
          <w:lang w:val="en-AU"/>
        </w:rPr>
        <w:t xml:space="preserve"> H. The impact of neonatal posthemorrhagic hydrocephalus of prematurity on family function at preschool age. Early Hum Dev. 2019 </w:t>
      </w:r>
      <w:proofErr w:type="gramStart"/>
      <w:r w:rsidRPr="00E846DC">
        <w:rPr>
          <w:color w:val="000000" w:themeColor="text1"/>
          <w:lang w:val="en-AU"/>
        </w:rPr>
        <w:t>Oct;137:104827</w:t>
      </w:r>
      <w:proofErr w:type="gramEnd"/>
      <w:r w:rsidRPr="00E846DC">
        <w:rPr>
          <w:color w:val="000000" w:themeColor="text1"/>
          <w:lang w:val="en-AU"/>
        </w:rPr>
        <w:t xml:space="preserve">. </w:t>
      </w:r>
      <w:proofErr w:type="spellStart"/>
      <w:r w:rsidRPr="00E846DC">
        <w:rPr>
          <w:color w:val="000000" w:themeColor="text1"/>
          <w:lang w:val="en-AU"/>
        </w:rPr>
        <w:t>doi</w:t>
      </w:r>
      <w:proofErr w:type="spellEnd"/>
      <w:r w:rsidRPr="00E846DC">
        <w:rPr>
          <w:color w:val="000000" w:themeColor="text1"/>
          <w:lang w:val="en-AU"/>
        </w:rPr>
        <w:t xml:space="preserve">: 10.1016/j.earlhumdev.2019.104827. </w:t>
      </w:r>
      <w:proofErr w:type="spellStart"/>
      <w:r w:rsidRPr="00E846DC">
        <w:rPr>
          <w:color w:val="000000" w:themeColor="text1"/>
          <w:lang w:val="en-AU"/>
        </w:rPr>
        <w:t>Epub</w:t>
      </w:r>
      <w:proofErr w:type="spellEnd"/>
      <w:r w:rsidRPr="00E846DC">
        <w:rPr>
          <w:color w:val="000000" w:themeColor="text1"/>
          <w:lang w:val="en-AU"/>
        </w:rPr>
        <w:t xml:space="preserve"> 2019 Jul 30. PMID: 31374456.</w:t>
      </w:r>
    </w:p>
    <w:p w14:paraId="5DB98A9F" w14:textId="4C9709E4" w:rsidR="00E846DC" w:rsidRPr="00586302" w:rsidRDefault="00E846DC" w:rsidP="00E846DC">
      <w:pPr>
        <w:pStyle w:val="Prrafodelista"/>
        <w:numPr>
          <w:ilvl w:val="0"/>
          <w:numId w:val="3"/>
        </w:numPr>
        <w:rPr>
          <w:color w:val="000000" w:themeColor="text1"/>
          <w:lang w:val="en-AU"/>
        </w:rPr>
      </w:pPr>
      <w:proofErr w:type="spellStart"/>
      <w:r w:rsidRPr="00E846DC">
        <w:rPr>
          <w:color w:val="000000" w:themeColor="text1"/>
          <w:lang w:val="es-ES"/>
        </w:rPr>
        <w:t>Pendleton</w:t>
      </w:r>
      <w:proofErr w:type="spellEnd"/>
      <w:r w:rsidRPr="00E846DC">
        <w:rPr>
          <w:color w:val="000000" w:themeColor="text1"/>
          <w:lang w:val="es-ES"/>
        </w:rPr>
        <w:t xml:space="preserve"> C, </w:t>
      </w:r>
      <w:proofErr w:type="spellStart"/>
      <w:r w:rsidRPr="00E846DC">
        <w:rPr>
          <w:color w:val="000000" w:themeColor="text1"/>
          <w:lang w:val="es-ES"/>
        </w:rPr>
        <w:t>Cristofalo</w:t>
      </w:r>
      <w:proofErr w:type="spellEnd"/>
      <w:r w:rsidRPr="00E846DC">
        <w:rPr>
          <w:color w:val="000000" w:themeColor="text1"/>
          <w:lang w:val="es-ES"/>
        </w:rPr>
        <w:t xml:space="preserve"> EA, </w:t>
      </w:r>
      <w:proofErr w:type="spellStart"/>
      <w:r w:rsidRPr="00E846DC">
        <w:rPr>
          <w:color w:val="000000" w:themeColor="text1"/>
          <w:lang w:val="es-ES"/>
        </w:rPr>
        <w:t>Biondo</w:t>
      </w:r>
      <w:proofErr w:type="spellEnd"/>
      <w:r w:rsidRPr="00E846DC">
        <w:rPr>
          <w:color w:val="000000" w:themeColor="text1"/>
          <w:lang w:val="es-ES"/>
        </w:rPr>
        <w:t xml:space="preserve"> GN, Jallo GI, Quiñones-Hinojosa A, </w:t>
      </w:r>
      <w:proofErr w:type="spellStart"/>
      <w:r w:rsidRPr="00E846DC">
        <w:rPr>
          <w:color w:val="000000" w:themeColor="text1"/>
          <w:lang w:val="es-ES"/>
        </w:rPr>
        <w:t>Ahn</w:t>
      </w:r>
      <w:proofErr w:type="spellEnd"/>
      <w:r w:rsidRPr="00E846DC">
        <w:rPr>
          <w:color w:val="000000" w:themeColor="text1"/>
          <w:lang w:val="es-ES"/>
        </w:rPr>
        <w:t xml:space="preserve"> ES. </w:t>
      </w:r>
      <w:r w:rsidRPr="00E846DC">
        <w:rPr>
          <w:color w:val="000000" w:themeColor="text1"/>
          <w:lang w:val="en-AU"/>
        </w:rPr>
        <w:t xml:space="preserve">Posthemorrhagic hydrocephalus in preterm neonates: socioeconomic characteristics in a single-institution experience. </w:t>
      </w:r>
      <w:proofErr w:type="spellStart"/>
      <w:r w:rsidRPr="00E846DC">
        <w:rPr>
          <w:color w:val="000000" w:themeColor="text1"/>
          <w:lang w:val="en-AU"/>
        </w:rPr>
        <w:t>Pediatr</w:t>
      </w:r>
      <w:proofErr w:type="spellEnd"/>
      <w:r w:rsidRPr="00E846DC">
        <w:rPr>
          <w:color w:val="000000" w:themeColor="text1"/>
          <w:lang w:val="en-AU"/>
        </w:rPr>
        <w:t xml:space="preserve"> </w:t>
      </w:r>
      <w:proofErr w:type="spellStart"/>
      <w:r w:rsidRPr="00E846DC">
        <w:rPr>
          <w:color w:val="000000" w:themeColor="text1"/>
          <w:lang w:val="en-AU"/>
        </w:rPr>
        <w:t>Neurosurg</w:t>
      </w:r>
      <w:proofErr w:type="spellEnd"/>
      <w:r w:rsidRPr="00E846DC">
        <w:rPr>
          <w:color w:val="000000" w:themeColor="text1"/>
          <w:lang w:val="en-AU"/>
        </w:rPr>
        <w:t xml:space="preserve">. 2012;48(2):80-5. </w:t>
      </w:r>
      <w:proofErr w:type="spellStart"/>
      <w:r w:rsidRPr="00E846DC">
        <w:rPr>
          <w:color w:val="000000" w:themeColor="text1"/>
          <w:lang w:val="en-AU"/>
        </w:rPr>
        <w:t>doi</w:t>
      </w:r>
      <w:proofErr w:type="spellEnd"/>
      <w:r w:rsidRPr="00E846DC">
        <w:rPr>
          <w:color w:val="000000" w:themeColor="text1"/>
          <w:lang w:val="en-AU"/>
        </w:rPr>
        <w:t xml:space="preserve">: 10.1159/000342539. </w:t>
      </w:r>
      <w:proofErr w:type="spellStart"/>
      <w:r w:rsidRPr="00E846DC">
        <w:rPr>
          <w:color w:val="000000" w:themeColor="text1"/>
          <w:lang w:val="en-AU"/>
        </w:rPr>
        <w:t>Epub</w:t>
      </w:r>
      <w:proofErr w:type="spellEnd"/>
      <w:r w:rsidRPr="00E846DC">
        <w:rPr>
          <w:color w:val="000000" w:themeColor="text1"/>
          <w:lang w:val="en-AU"/>
        </w:rPr>
        <w:t xml:space="preserve"> 2012 Sep 28. PMID: 23038417.</w:t>
      </w:r>
    </w:p>
    <w:p w14:paraId="4A095E15" w14:textId="77777777" w:rsidR="001467B8" w:rsidRPr="00586302" w:rsidRDefault="001467B8" w:rsidP="005D2603">
      <w:pPr>
        <w:pStyle w:val="Ttulo1"/>
        <w:rPr>
          <w:lang w:val="en-AU"/>
        </w:rPr>
      </w:pPr>
    </w:p>
    <w:p w14:paraId="0ED7CB30" w14:textId="4CC7136D" w:rsidR="00B85847" w:rsidRDefault="005D2603" w:rsidP="005D2603">
      <w:pPr>
        <w:pStyle w:val="Ttulo1"/>
        <w:rPr>
          <w:lang w:val="en-AU"/>
        </w:rPr>
      </w:pPr>
      <w:r>
        <w:rPr>
          <w:lang w:val="en-AU"/>
        </w:rPr>
        <w:t>FIGURE LE</w:t>
      </w:r>
      <w:r w:rsidR="00797A0D">
        <w:rPr>
          <w:lang w:val="en-AU"/>
        </w:rPr>
        <w:t>G</w:t>
      </w:r>
      <w:r>
        <w:rPr>
          <w:lang w:val="en-AU"/>
        </w:rPr>
        <w:t>END</w:t>
      </w:r>
    </w:p>
    <w:p w14:paraId="78CAA55C" w14:textId="017E09CD" w:rsidR="005D2603" w:rsidRDefault="005D2603" w:rsidP="005D2603">
      <w:pPr>
        <w:rPr>
          <w:lang w:val="en-AU"/>
        </w:rPr>
      </w:pPr>
      <w:r>
        <w:rPr>
          <w:lang w:val="en-AU"/>
        </w:rPr>
        <w:t xml:space="preserve">Figure 1: </w:t>
      </w:r>
      <w:r w:rsidR="003541EA">
        <w:rPr>
          <w:lang w:val="en-AU"/>
        </w:rPr>
        <w:t xml:space="preserve">Treatment Algorithm. </w:t>
      </w:r>
      <w:r w:rsidR="003541EA" w:rsidRPr="003541EA">
        <w:rPr>
          <w:lang w:val="en-AU"/>
        </w:rPr>
        <w:t>Clinical worsening was defined as a bulging fontanelle, bradycardia, or arterial hypertension. Poor sonographic response was defined as a ventricular index greater than the preoperative value.</w:t>
      </w:r>
    </w:p>
    <w:p w14:paraId="695DCA13" w14:textId="22D7A75E" w:rsidR="005D2603" w:rsidRDefault="005D2603" w:rsidP="005D2603">
      <w:pPr>
        <w:rPr>
          <w:lang w:val="en-AU"/>
        </w:rPr>
      </w:pPr>
      <w:r>
        <w:rPr>
          <w:lang w:val="en-AU"/>
        </w:rPr>
        <w:t xml:space="preserve">Table 1: </w:t>
      </w:r>
      <w:proofErr w:type="spellStart"/>
      <w:r w:rsidRPr="005D2603">
        <w:rPr>
          <w:lang w:val="en-AU"/>
        </w:rPr>
        <w:t>kNN</w:t>
      </w:r>
      <w:proofErr w:type="spellEnd"/>
      <w:r w:rsidR="00D70293">
        <w:rPr>
          <w:lang w:val="en-AU"/>
        </w:rPr>
        <w:t xml:space="preserve">: </w:t>
      </w:r>
      <w:r w:rsidR="00D70293" w:rsidRPr="005D2603">
        <w:rPr>
          <w:lang w:val="en-AU"/>
        </w:rPr>
        <w:t xml:space="preserve">k-Nearest </w:t>
      </w:r>
      <w:proofErr w:type="spellStart"/>
      <w:r w:rsidR="00D70293" w:rsidRPr="005D2603">
        <w:rPr>
          <w:lang w:val="en-AU"/>
        </w:rPr>
        <w:t>Neighbors</w:t>
      </w:r>
      <w:proofErr w:type="spellEnd"/>
      <w:r w:rsidR="00D70293">
        <w:rPr>
          <w:lang w:val="en-AU"/>
        </w:rPr>
        <w:t xml:space="preserve">, </w:t>
      </w:r>
      <w:r w:rsidR="00D70293" w:rsidRPr="00C46C0A">
        <w:rPr>
          <w:rFonts w:ascii="Times New Roman" w:hAnsi="Times New Roman" w:cs="Times New Roman"/>
          <w:sz w:val="24"/>
          <w:szCs w:val="24"/>
          <w:lang w:val="en-AU"/>
        </w:rPr>
        <w:t>D1</w:t>
      </w:r>
      <w:r w:rsidR="00D70293">
        <w:rPr>
          <w:rFonts w:ascii="Times New Roman" w:hAnsi="Times New Roman" w:cs="Times New Roman"/>
          <w:sz w:val="24"/>
          <w:szCs w:val="24"/>
          <w:lang w:val="en-AU"/>
        </w:rPr>
        <w:t>: Fold</w:t>
      </w:r>
      <w:proofErr w:type="gramStart"/>
      <w:r w:rsidR="00D70293">
        <w:rPr>
          <w:rFonts w:ascii="Times New Roman" w:hAnsi="Times New Roman" w:cs="Times New Roman"/>
          <w:sz w:val="24"/>
          <w:szCs w:val="24"/>
          <w:lang w:val="en-AU"/>
        </w:rPr>
        <w:t xml:space="preserve">1 </w:t>
      </w:r>
      <w:r w:rsidR="00D70293" w:rsidRPr="00C46C0A">
        <w:rPr>
          <w:rFonts w:ascii="Times New Roman" w:hAnsi="Times New Roman" w:cs="Times New Roman"/>
          <w:sz w:val="24"/>
          <w:szCs w:val="24"/>
          <w:lang w:val="en-AU"/>
        </w:rPr>
        <w:t>,D</w:t>
      </w:r>
      <w:proofErr w:type="gramEnd"/>
      <w:r w:rsidR="00D70293" w:rsidRPr="00C46C0A">
        <w:rPr>
          <w:rFonts w:ascii="Times New Roman" w:hAnsi="Times New Roman" w:cs="Times New Roman"/>
          <w:sz w:val="24"/>
          <w:szCs w:val="24"/>
          <w:lang w:val="en-AU"/>
        </w:rPr>
        <w:t>2</w:t>
      </w:r>
      <w:r w:rsidR="00D70293">
        <w:rPr>
          <w:rFonts w:ascii="Times New Roman" w:hAnsi="Times New Roman" w:cs="Times New Roman"/>
          <w:sz w:val="24"/>
          <w:szCs w:val="24"/>
          <w:lang w:val="en-AU"/>
        </w:rPr>
        <w:t>: Fold 2</w:t>
      </w:r>
      <w:r w:rsidR="00D70293" w:rsidRPr="00C46C0A">
        <w:rPr>
          <w:rFonts w:ascii="Times New Roman" w:hAnsi="Times New Roman" w:cs="Times New Roman"/>
          <w:sz w:val="24"/>
          <w:szCs w:val="24"/>
          <w:lang w:val="en-AU"/>
        </w:rPr>
        <w:t>,D3</w:t>
      </w:r>
      <w:r w:rsidR="00D70293">
        <w:rPr>
          <w:rFonts w:ascii="Times New Roman" w:hAnsi="Times New Roman" w:cs="Times New Roman"/>
          <w:sz w:val="24"/>
          <w:szCs w:val="24"/>
          <w:lang w:val="en-AU"/>
        </w:rPr>
        <w:t>: Fold 3, D4: Fold 4</w:t>
      </w:r>
    </w:p>
    <w:p w14:paraId="7DE6E183" w14:textId="00BE36C0" w:rsidR="005D2603" w:rsidRDefault="005D2603" w:rsidP="005D2603">
      <w:pPr>
        <w:rPr>
          <w:lang w:val="en-AU"/>
        </w:rPr>
      </w:pPr>
      <w:r>
        <w:rPr>
          <w:lang w:val="en-AU"/>
        </w:rPr>
        <w:t>Table 2: No need for legend</w:t>
      </w:r>
    </w:p>
    <w:p w14:paraId="4BC8EDD3" w14:textId="168ABC1B" w:rsidR="00D70293" w:rsidRDefault="00D70293" w:rsidP="00D70293">
      <w:pPr>
        <w:rPr>
          <w:lang w:val="en-AU"/>
        </w:rPr>
      </w:pPr>
      <w:r>
        <w:rPr>
          <w:lang w:val="en-AU"/>
        </w:rPr>
        <w:t>Table 3: No need for legend</w:t>
      </w:r>
    </w:p>
    <w:p w14:paraId="1AD08EAA" w14:textId="62BB2CC2" w:rsidR="00D70293" w:rsidRDefault="00D70293" w:rsidP="00D70293">
      <w:pPr>
        <w:rPr>
          <w:lang w:val="en-AU"/>
        </w:rPr>
      </w:pPr>
      <w:r>
        <w:rPr>
          <w:lang w:val="en-AU"/>
        </w:rPr>
        <w:t>Table 4: No need for legend</w:t>
      </w:r>
    </w:p>
    <w:p w14:paraId="4DFDD7C3" w14:textId="426B9BC3" w:rsidR="00D70293" w:rsidRDefault="00D70293" w:rsidP="00D70293">
      <w:pPr>
        <w:rPr>
          <w:lang w:val="en-AU"/>
        </w:rPr>
      </w:pPr>
      <w:r>
        <w:rPr>
          <w:lang w:val="en-AU"/>
        </w:rPr>
        <w:t>Table 5: No need for legend</w:t>
      </w:r>
    </w:p>
    <w:p w14:paraId="58624800" w14:textId="6ED3701A" w:rsidR="00D70293" w:rsidRPr="005D2603" w:rsidRDefault="00D70293" w:rsidP="00D70293">
      <w:pPr>
        <w:rPr>
          <w:lang w:val="en-AU"/>
        </w:rPr>
      </w:pPr>
      <w:r>
        <w:rPr>
          <w:lang w:val="en-AU"/>
        </w:rPr>
        <w:t>Table 6: No need for legend</w:t>
      </w:r>
    </w:p>
    <w:p w14:paraId="35436461" w14:textId="77777777" w:rsidR="00D70293" w:rsidRPr="005D2603" w:rsidRDefault="00D70293" w:rsidP="00D70293">
      <w:pPr>
        <w:rPr>
          <w:lang w:val="en-AU"/>
        </w:rPr>
      </w:pPr>
    </w:p>
    <w:p w14:paraId="635F13D3" w14:textId="77777777" w:rsidR="00D70293" w:rsidRPr="005D2603" w:rsidRDefault="00D70293" w:rsidP="00D70293">
      <w:pPr>
        <w:rPr>
          <w:lang w:val="en-AU"/>
        </w:rPr>
      </w:pPr>
    </w:p>
    <w:p w14:paraId="1C471FFF" w14:textId="77777777" w:rsidR="00D70293" w:rsidRPr="005D2603" w:rsidRDefault="00D70293" w:rsidP="005D2603">
      <w:pPr>
        <w:rPr>
          <w:lang w:val="en-AU"/>
        </w:rPr>
      </w:pPr>
    </w:p>
    <w:sectPr w:rsidR="00D70293" w:rsidRPr="005D2603" w:rsidSect="00651EB5">
      <w:headerReference w:type="default" r:id="rId1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ESUS SAEZ ALEGRE" w:date="2021-12-26T17:30:00Z" w:initials="JSA">
    <w:p w14:paraId="60CD6BEC" w14:textId="5914A7C6" w:rsidR="007E6B71" w:rsidRPr="00257D22" w:rsidRDefault="007E6B71">
      <w:pPr>
        <w:pStyle w:val="Textocomentario"/>
        <w:rPr>
          <w:lang w:val="en-GB"/>
        </w:rPr>
      </w:pPr>
      <w:r>
        <w:rPr>
          <w:rStyle w:val="Refdecomentario"/>
        </w:rPr>
        <w:annotationRef/>
      </w:r>
      <w:r w:rsidRPr="00257D22">
        <w:rPr>
          <w:lang w:val="en-GB"/>
        </w:rPr>
        <w:t>How is this distan</w:t>
      </w:r>
      <w:r>
        <w:rPr>
          <w:lang w:val="en-GB"/>
        </w:rPr>
        <w:t>c</w:t>
      </w:r>
      <w:r w:rsidRPr="00257D22">
        <w:rPr>
          <w:lang w:val="en-GB"/>
        </w:rPr>
        <w:t>e calculated?</w:t>
      </w:r>
    </w:p>
  </w:comment>
  <w:comment w:id="8" w:author="JESUS SAEZ ALEGRE" w:date="2021-12-26T17:59:00Z" w:initials="JSA">
    <w:p w14:paraId="7A2B7318" w14:textId="242A6422" w:rsidR="007E6B71" w:rsidRPr="008C7615" w:rsidRDefault="007E6B71">
      <w:pPr>
        <w:pStyle w:val="Textocomentario"/>
        <w:rPr>
          <w:lang w:val="en-GB"/>
        </w:rPr>
      </w:pPr>
      <w:r>
        <w:rPr>
          <w:rStyle w:val="Refdecomentario"/>
        </w:rPr>
        <w:annotationRef/>
      </w:r>
      <w:r w:rsidRPr="008C7615">
        <w:rPr>
          <w:lang w:val="en-GB"/>
        </w:rPr>
        <w:t xml:space="preserve">this is the scenario that I </w:t>
      </w:r>
      <w:r>
        <w:rPr>
          <w:lang w:val="en-GB"/>
        </w:rPr>
        <w:t>have done. It does not find the 0s correctly.</w:t>
      </w:r>
    </w:p>
  </w:comment>
  <w:comment w:id="9" w:author="JESUS SAEZ ALEGRE" w:date="2021-12-26T18:28:00Z" w:initials="JSA">
    <w:p w14:paraId="243D3A9A" w14:textId="755D7805" w:rsidR="007E6B71" w:rsidRPr="00392C7C" w:rsidRDefault="007E6B71">
      <w:pPr>
        <w:pStyle w:val="Textocomentario"/>
        <w:rPr>
          <w:lang w:val="en-GB"/>
        </w:rPr>
      </w:pPr>
      <w:r>
        <w:rPr>
          <w:rStyle w:val="Refdecomentario"/>
        </w:rPr>
        <w:annotationRef/>
      </w:r>
      <w:r w:rsidRPr="00392C7C">
        <w:rPr>
          <w:lang w:val="en-GB"/>
        </w:rPr>
        <w:t>How is this correlation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D6BEC" w15:done="0"/>
  <w15:commentEx w15:paraId="7A2B7318" w15:done="0"/>
  <w15:commentEx w15:paraId="243D3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32524" w16cex:dateUtc="2021-12-26T16:30:00Z"/>
  <w16cex:commentExtensible w16cex:durableId="25732C1D" w16cex:dateUtc="2021-12-26T16:59:00Z"/>
  <w16cex:commentExtensible w16cex:durableId="257332BD" w16cex:dateUtc="2021-12-26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D6BEC" w16cid:durableId="25732524"/>
  <w16cid:commentId w16cid:paraId="7A2B7318" w16cid:durableId="25732C1D"/>
  <w16cid:commentId w16cid:paraId="243D3A9A" w16cid:durableId="25733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28F00" w14:textId="77777777" w:rsidR="008D7A86" w:rsidRDefault="008D7A86" w:rsidP="00651EB5">
      <w:pPr>
        <w:spacing w:after="0" w:line="240" w:lineRule="auto"/>
      </w:pPr>
      <w:r>
        <w:separator/>
      </w:r>
    </w:p>
  </w:endnote>
  <w:endnote w:type="continuationSeparator" w:id="0">
    <w:p w14:paraId="2E9822AD" w14:textId="77777777" w:rsidR="008D7A86" w:rsidRDefault="008D7A86" w:rsidP="0065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38662" w14:textId="77777777" w:rsidR="008D7A86" w:rsidRDefault="008D7A86" w:rsidP="00651EB5">
      <w:pPr>
        <w:spacing w:after="0" w:line="240" w:lineRule="auto"/>
      </w:pPr>
      <w:r>
        <w:separator/>
      </w:r>
    </w:p>
  </w:footnote>
  <w:footnote w:type="continuationSeparator" w:id="0">
    <w:p w14:paraId="10406ACD" w14:textId="77777777" w:rsidR="008D7A86" w:rsidRDefault="008D7A86" w:rsidP="00651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6943464"/>
      <w:docPartObj>
        <w:docPartGallery w:val="Page Numbers (Top of Page)"/>
        <w:docPartUnique/>
      </w:docPartObj>
    </w:sdtPr>
    <w:sdtContent>
      <w:p w14:paraId="16596169" w14:textId="13F3EA7D" w:rsidR="007E6B71" w:rsidRDefault="007E6B71">
        <w:pPr>
          <w:pStyle w:val="Encabezado"/>
          <w:jc w:val="center"/>
        </w:pPr>
        <w:r>
          <w:fldChar w:fldCharType="begin"/>
        </w:r>
        <w:r>
          <w:instrText>PAGE   \* MERGEFORMAT</w:instrText>
        </w:r>
        <w:r>
          <w:fldChar w:fldCharType="separate"/>
        </w:r>
        <w:r>
          <w:t>2</w:t>
        </w:r>
        <w:r>
          <w:fldChar w:fldCharType="end"/>
        </w:r>
      </w:p>
    </w:sdtContent>
  </w:sdt>
  <w:p w14:paraId="6FF7BE44" w14:textId="77777777" w:rsidR="007E6B71" w:rsidRDefault="007E6B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54E49"/>
    <w:multiLevelType w:val="hybridMultilevel"/>
    <w:tmpl w:val="5A60A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FD7D04"/>
    <w:multiLevelType w:val="hybridMultilevel"/>
    <w:tmpl w:val="2FD42D30"/>
    <w:lvl w:ilvl="0" w:tplc="CA70E87A">
      <w:start w:val="8"/>
      <w:numFmt w:val="bullet"/>
      <w:lvlText w:val="-"/>
      <w:lvlJc w:val="left"/>
      <w:pPr>
        <w:ind w:left="1065" w:hanging="360"/>
      </w:pPr>
      <w:rPr>
        <w:rFonts w:ascii="Calibri" w:eastAsiaTheme="minorHAnsi" w:hAnsi="Calibri"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4F820100"/>
    <w:multiLevelType w:val="multilevel"/>
    <w:tmpl w:val="F96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US SAEZ ALEGRE">
    <w15:presenceInfo w15:providerId="AD" w15:userId="S::100305763@alumnos.uc3m.es::a3508a65-ef68-4e02-adbd-e83599b5cc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C44"/>
    <w:rsid w:val="000034CE"/>
    <w:rsid w:val="000141CA"/>
    <w:rsid w:val="0002193A"/>
    <w:rsid w:val="0002478D"/>
    <w:rsid w:val="00026C19"/>
    <w:rsid w:val="00084EFB"/>
    <w:rsid w:val="000A45E9"/>
    <w:rsid w:val="000A5A64"/>
    <w:rsid w:val="000D1197"/>
    <w:rsid w:val="000E3001"/>
    <w:rsid w:val="000F0A2E"/>
    <w:rsid w:val="001467B8"/>
    <w:rsid w:val="00152E9B"/>
    <w:rsid w:val="00160E0F"/>
    <w:rsid w:val="00164270"/>
    <w:rsid w:val="00166B95"/>
    <w:rsid w:val="00174512"/>
    <w:rsid w:val="001932CB"/>
    <w:rsid w:val="00193797"/>
    <w:rsid w:val="001C5605"/>
    <w:rsid w:val="00232A26"/>
    <w:rsid w:val="00257D22"/>
    <w:rsid w:val="00267D32"/>
    <w:rsid w:val="0029088B"/>
    <w:rsid w:val="00290987"/>
    <w:rsid w:val="00295CC7"/>
    <w:rsid w:val="002A68BF"/>
    <w:rsid w:val="002B295B"/>
    <w:rsid w:val="002C27CB"/>
    <w:rsid w:val="00303B40"/>
    <w:rsid w:val="00307D0A"/>
    <w:rsid w:val="00310DF1"/>
    <w:rsid w:val="003141D6"/>
    <w:rsid w:val="00327A90"/>
    <w:rsid w:val="00337E46"/>
    <w:rsid w:val="00342CB6"/>
    <w:rsid w:val="00344680"/>
    <w:rsid w:val="003541EA"/>
    <w:rsid w:val="003728D4"/>
    <w:rsid w:val="00383781"/>
    <w:rsid w:val="003909FA"/>
    <w:rsid w:val="00392C7C"/>
    <w:rsid w:val="003A7E5A"/>
    <w:rsid w:val="003C4383"/>
    <w:rsid w:val="003C75B0"/>
    <w:rsid w:val="003F514A"/>
    <w:rsid w:val="0040568D"/>
    <w:rsid w:val="00416D05"/>
    <w:rsid w:val="00433E97"/>
    <w:rsid w:val="00434328"/>
    <w:rsid w:val="00481850"/>
    <w:rsid w:val="0048716B"/>
    <w:rsid w:val="004A0094"/>
    <w:rsid w:val="004A0ECD"/>
    <w:rsid w:val="004A4429"/>
    <w:rsid w:val="00522186"/>
    <w:rsid w:val="00540478"/>
    <w:rsid w:val="00546183"/>
    <w:rsid w:val="00561AA5"/>
    <w:rsid w:val="00581CBD"/>
    <w:rsid w:val="00586302"/>
    <w:rsid w:val="00587266"/>
    <w:rsid w:val="00594DC0"/>
    <w:rsid w:val="00597D30"/>
    <w:rsid w:val="005A4262"/>
    <w:rsid w:val="005B0B6B"/>
    <w:rsid w:val="005C75E1"/>
    <w:rsid w:val="005D2603"/>
    <w:rsid w:val="005E512B"/>
    <w:rsid w:val="00607990"/>
    <w:rsid w:val="00620D32"/>
    <w:rsid w:val="0062105A"/>
    <w:rsid w:val="00651DB1"/>
    <w:rsid w:val="00651EB5"/>
    <w:rsid w:val="0067295B"/>
    <w:rsid w:val="006F58D5"/>
    <w:rsid w:val="0071462B"/>
    <w:rsid w:val="00724A5F"/>
    <w:rsid w:val="0074557A"/>
    <w:rsid w:val="00760942"/>
    <w:rsid w:val="00776061"/>
    <w:rsid w:val="00790592"/>
    <w:rsid w:val="00797A0D"/>
    <w:rsid w:val="007B465E"/>
    <w:rsid w:val="007D3F6D"/>
    <w:rsid w:val="007D7212"/>
    <w:rsid w:val="007E213B"/>
    <w:rsid w:val="007E5C83"/>
    <w:rsid w:val="007E6B71"/>
    <w:rsid w:val="00812A4E"/>
    <w:rsid w:val="0087626B"/>
    <w:rsid w:val="008809CB"/>
    <w:rsid w:val="00886D57"/>
    <w:rsid w:val="008C7615"/>
    <w:rsid w:val="008D7A86"/>
    <w:rsid w:val="008F14C4"/>
    <w:rsid w:val="009024CE"/>
    <w:rsid w:val="00912CDF"/>
    <w:rsid w:val="009526D1"/>
    <w:rsid w:val="009851F4"/>
    <w:rsid w:val="00994124"/>
    <w:rsid w:val="00997AD1"/>
    <w:rsid w:val="009C3C44"/>
    <w:rsid w:val="00A32B4A"/>
    <w:rsid w:val="00A341F7"/>
    <w:rsid w:val="00A42058"/>
    <w:rsid w:val="00A425BE"/>
    <w:rsid w:val="00A536EB"/>
    <w:rsid w:val="00A7060B"/>
    <w:rsid w:val="00A87759"/>
    <w:rsid w:val="00A90CC0"/>
    <w:rsid w:val="00AA24A4"/>
    <w:rsid w:val="00AA348B"/>
    <w:rsid w:val="00AD39C4"/>
    <w:rsid w:val="00AD3F0B"/>
    <w:rsid w:val="00AE450B"/>
    <w:rsid w:val="00AE50B7"/>
    <w:rsid w:val="00AF29E0"/>
    <w:rsid w:val="00AF6D46"/>
    <w:rsid w:val="00B3213A"/>
    <w:rsid w:val="00B74EAE"/>
    <w:rsid w:val="00B81CE8"/>
    <w:rsid w:val="00B82E5A"/>
    <w:rsid w:val="00B84C07"/>
    <w:rsid w:val="00B85847"/>
    <w:rsid w:val="00BC385C"/>
    <w:rsid w:val="00BF54D7"/>
    <w:rsid w:val="00BF6D09"/>
    <w:rsid w:val="00C07CE0"/>
    <w:rsid w:val="00C25166"/>
    <w:rsid w:val="00C2720F"/>
    <w:rsid w:val="00C45675"/>
    <w:rsid w:val="00C46C0A"/>
    <w:rsid w:val="00C47262"/>
    <w:rsid w:val="00C62CD6"/>
    <w:rsid w:val="00C71B66"/>
    <w:rsid w:val="00C930A3"/>
    <w:rsid w:val="00C95D9F"/>
    <w:rsid w:val="00CA7B0E"/>
    <w:rsid w:val="00CC759B"/>
    <w:rsid w:val="00CF13F7"/>
    <w:rsid w:val="00D116A5"/>
    <w:rsid w:val="00D50549"/>
    <w:rsid w:val="00D70013"/>
    <w:rsid w:val="00D70293"/>
    <w:rsid w:val="00DC2B99"/>
    <w:rsid w:val="00DE2613"/>
    <w:rsid w:val="00E22644"/>
    <w:rsid w:val="00E33D7A"/>
    <w:rsid w:val="00E448D1"/>
    <w:rsid w:val="00E7510D"/>
    <w:rsid w:val="00E846DC"/>
    <w:rsid w:val="00E85AE3"/>
    <w:rsid w:val="00EB2937"/>
    <w:rsid w:val="00EC2E2C"/>
    <w:rsid w:val="00ED7694"/>
    <w:rsid w:val="00EF1F36"/>
    <w:rsid w:val="00F05E28"/>
    <w:rsid w:val="00F116BC"/>
    <w:rsid w:val="00F43BE1"/>
    <w:rsid w:val="00F55A4A"/>
    <w:rsid w:val="00F75448"/>
    <w:rsid w:val="00FB4145"/>
    <w:rsid w:val="00FC395A"/>
    <w:rsid w:val="00FE3F9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B63B"/>
  <w15:docId w15:val="{45BAA411-62A2-45DB-945F-082D5835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C4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71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858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C44"/>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B8584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467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71B66"/>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AF6D46"/>
    <w:pPr>
      <w:spacing w:after="0" w:line="240" w:lineRule="auto"/>
    </w:pPr>
    <w:rPr>
      <w:rFonts w:ascii="Arial" w:eastAsia="Times New Roman"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F6D46"/>
    <w:pPr>
      <w:spacing w:after="200" w:line="276" w:lineRule="auto"/>
      <w:ind w:left="720"/>
      <w:contextualSpacing/>
    </w:pPr>
    <w:rPr>
      <w:lang w:val="en-GB"/>
    </w:rPr>
  </w:style>
  <w:style w:type="paragraph" w:styleId="Textodeglobo">
    <w:name w:val="Balloon Text"/>
    <w:basedOn w:val="Normal"/>
    <w:link w:val="TextodegloboCar"/>
    <w:uiPriority w:val="99"/>
    <w:semiHidden/>
    <w:unhideWhenUsed/>
    <w:rsid w:val="00A87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7759"/>
    <w:rPr>
      <w:rFonts w:ascii="Tahoma" w:hAnsi="Tahoma" w:cs="Tahoma"/>
      <w:sz w:val="16"/>
      <w:szCs w:val="16"/>
    </w:rPr>
  </w:style>
  <w:style w:type="paragraph" w:customStyle="1" w:styleId="ii">
    <w:name w:val="ii"/>
    <w:basedOn w:val="Normal"/>
    <w:rsid w:val="00FB414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DC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DC2B99"/>
    <w:rPr>
      <w:rFonts w:ascii="Courier New" w:eastAsia="Times New Roman" w:hAnsi="Courier New" w:cs="Courier New"/>
      <w:sz w:val="20"/>
      <w:szCs w:val="20"/>
      <w:lang w:val="en-US"/>
    </w:rPr>
  </w:style>
  <w:style w:type="character" w:styleId="Textodelmarcadordeposicin">
    <w:name w:val="Placeholder Text"/>
    <w:basedOn w:val="Fuentedeprrafopredeter"/>
    <w:uiPriority w:val="99"/>
    <w:semiHidden/>
    <w:rsid w:val="008809CB"/>
    <w:rPr>
      <w:color w:val="808080"/>
    </w:rPr>
  </w:style>
  <w:style w:type="table" w:styleId="Sombreadoclaro-nfasis1">
    <w:name w:val="Light Shading Accent 1"/>
    <w:basedOn w:val="Tablanormal"/>
    <w:uiPriority w:val="60"/>
    <w:rsid w:val="00344680"/>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Descripcin">
    <w:name w:val="caption"/>
    <w:basedOn w:val="Normal"/>
    <w:next w:val="Normal"/>
    <w:uiPriority w:val="35"/>
    <w:unhideWhenUsed/>
    <w:qFormat/>
    <w:rsid w:val="000D1197"/>
    <w:pPr>
      <w:spacing w:after="200" w:line="240" w:lineRule="auto"/>
    </w:pPr>
    <w:rPr>
      <w:b/>
      <w:bCs/>
      <w:color w:val="4472C4" w:themeColor="accent1"/>
      <w:sz w:val="18"/>
      <w:szCs w:val="18"/>
    </w:rPr>
  </w:style>
  <w:style w:type="character" w:styleId="Hipervnculo">
    <w:name w:val="Hyperlink"/>
    <w:basedOn w:val="Fuentedeprrafopredeter"/>
    <w:uiPriority w:val="99"/>
    <w:unhideWhenUsed/>
    <w:rsid w:val="00776061"/>
    <w:rPr>
      <w:color w:val="0563C1" w:themeColor="hyperlink"/>
      <w:u w:val="single"/>
    </w:rPr>
  </w:style>
  <w:style w:type="character" w:styleId="Mencinsinresolver">
    <w:name w:val="Unresolved Mention"/>
    <w:basedOn w:val="Fuentedeprrafopredeter"/>
    <w:uiPriority w:val="99"/>
    <w:semiHidden/>
    <w:unhideWhenUsed/>
    <w:rsid w:val="00776061"/>
    <w:rPr>
      <w:color w:val="605E5C"/>
      <w:shd w:val="clear" w:color="auto" w:fill="E1DFDD"/>
    </w:rPr>
  </w:style>
  <w:style w:type="character" w:styleId="Nmerodelnea">
    <w:name w:val="line number"/>
    <w:basedOn w:val="Fuentedeprrafopredeter"/>
    <w:uiPriority w:val="99"/>
    <w:semiHidden/>
    <w:unhideWhenUsed/>
    <w:rsid w:val="00651EB5"/>
  </w:style>
  <w:style w:type="paragraph" w:styleId="Encabezado">
    <w:name w:val="header"/>
    <w:basedOn w:val="Normal"/>
    <w:link w:val="EncabezadoCar"/>
    <w:uiPriority w:val="99"/>
    <w:unhideWhenUsed/>
    <w:rsid w:val="00651E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EB5"/>
  </w:style>
  <w:style w:type="paragraph" w:styleId="Piedepgina">
    <w:name w:val="footer"/>
    <w:basedOn w:val="Normal"/>
    <w:link w:val="PiedepginaCar"/>
    <w:uiPriority w:val="99"/>
    <w:unhideWhenUsed/>
    <w:rsid w:val="00651E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EB5"/>
  </w:style>
  <w:style w:type="character" w:styleId="Refdecomentario">
    <w:name w:val="annotation reference"/>
    <w:basedOn w:val="Fuentedeprrafopredeter"/>
    <w:uiPriority w:val="99"/>
    <w:semiHidden/>
    <w:unhideWhenUsed/>
    <w:rsid w:val="00257D22"/>
    <w:rPr>
      <w:sz w:val="16"/>
      <w:szCs w:val="16"/>
    </w:rPr>
  </w:style>
  <w:style w:type="paragraph" w:styleId="Textocomentario">
    <w:name w:val="annotation text"/>
    <w:basedOn w:val="Normal"/>
    <w:link w:val="TextocomentarioCar"/>
    <w:uiPriority w:val="99"/>
    <w:semiHidden/>
    <w:unhideWhenUsed/>
    <w:rsid w:val="00257D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7D22"/>
    <w:rPr>
      <w:sz w:val="20"/>
      <w:szCs w:val="20"/>
    </w:rPr>
  </w:style>
  <w:style w:type="paragraph" w:styleId="Asuntodelcomentario">
    <w:name w:val="annotation subject"/>
    <w:basedOn w:val="Textocomentario"/>
    <w:next w:val="Textocomentario"/>
    <w:link w:val="AsuntodelcomentarioCar"/>
    <w:uiPriority w:val="99"/>
    <w:semiHidden/>
    <w:unhideWhenUsed/>
    <w:rsid w:val="00257D22"/>
    <w:rPr>
      <w:b/>
      <w:bCs/>
    </w:rPr>
  </w:style>
  <w:style w:type="character" w:customStyle="1" w:styleId="AsuntodelcomentarioCar">
    <w:name w:val="Asunto del comentario Car"/>
    <w:basedOn w:val="TextocomentarioCar"/>
    <w:link w:val="Asuntodelcomentario"/>
    <w:uiPriority w:val="99"/>
    <w:semiHidden/>
    <w:rsid w:val="00257D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9959">
      <w:bodyDiv w:val="1"/>
      <w:marLeft w:val="0"/>
      <w:marRight w:val="0"/>
      <w:marTop w:val="0"/>
      <w:marBottom w:val="0"/>
      <w:divBdr>
        <w:top w:val="none" w:sz="0" w:space="0" w:color="auto"/>
        <w:left w:val="none" w:sz="0" w:space="0" w:color="auto"/>
        <w:bottom w:val="none" w:sz="0" w:space="0" w:color="auto"/>
        <w:right w:val="none" w:sz="0" w:space="0" w:color="auto"/>
      </w:divBdr>
    </w:div>
    <w:div w:id="179391281">
      <w:bodyDiv w:val="1"/>
      <w:marLeft w:val="0"/>
      <w:marRight w:val="0"/>
      <w:marTop w:val="0"/>
      <w:marBottom w:val="0"/>
      <w:divBdr>
        <w:top w:val="none" w:sz="0" w:space="0" w:color="auto"/>
        <w:left w:val="none" w:sz="0" w:space="0" w:color="auto"/>
        <w:bottom w:val="none" w:sz="0" w:space="0" w:color="auto"/>
        <w:right w:val="none" w:sz="0" w:space="0" w:color="auto"/>
      </w:divBdr>
    </w:div>
    <w:div w:id="347371151">
      <w:bodyDiv w:val="1"/>
      <w:marLeft w:val="0"/>
      <w:marRight w:val="0"/>
      <w:marTop w:val="0"/>
      <w:marBottom w:val="0"/>
      <w:divBdr>
        <w:top w:val="none" w:sz="0" w:space="0" w:color="auto"/>
        <w:left w:val="none" w:sz="0" w:space="0" w:color="auto"/>
        <w:bottom w:val="none" w:sz="0" w:space="0" w:color="auto"/>
        <w:right w:val="none" w:sz="0" w:space="0" w:color="auto"/>
      </w:divBdr>
    </w:div>
    <w:div w:id="380204859">
      <w:bodyDiv w:val="1"/>
      <w:marLeft w:val="0"/>
      <w:marRight w:val="0"/>
      <w:marTop w:val="0"/>
      <w:marBottom w:val="0"/>
      <w:divBdr>
        <w:top w:val="none" w:sz="0" w:space="0" w:color="auto"/>
        <w:left w:val="none" w:sz="0" w:space="0" w:color="auto"/>
        <w:bottom w:val="none" w:sz="0" w:space="0" w:color="auto"/>
        <w:right w:val="none" w:sz="0" w:space="0" w:color="auto"/>
      </w:divBdr>
    </w:div>
    <w:div w:id="558788992">
      <w:bodyDiv w:val="1"/>
      <w:marLeft w:val="0"/>
      <w:marRight w:val="0"/>
      <w:marTop w:val="0"/>
      <w:marBottom w:val="0"/>
      <w:divBdr>
        <w:top w:val="none" w:sz="0" w:space="0" w:color="auto"/>
        <w:left w:val="none" w:sz="0" w:space="0" w:color="auto"/>
        <w:bottom w:val="none" w:sz="0" w:space="0" w:color="auto"/>
        <w:right w:val="none" w:sz="0" w:space="0" w:color="auto"/>
      </w:divBdr>
    </w:div>
    <w:div w:id="564225496">
      <w:bodyDiv w:val="1"/>
      <w:marLeft w:val="0"/>
      <w:marRight w:val="0"/>
      <w:marTop w:val="0"/>
      <w:marBottom w:val="0"/>
      <w:divBdr>
        <w:top w:val="none" w:sz="0" w:space="0" w:color="auto"/>
        <w:left w:val="none" w:sz="0" w:space="0" w:color="auto"/>
        <w:bottom w:val="none" w:sz="0" w:space="0" w:color="auto"/>
        <w:right w:val="none" w:sz="0" w:space="0" w:color="auto"/>
      </w:divBdr>
    </w:div>
    <w:div w:id="573707546">
      <w:bodyDiv w:val="1"/>
      <w:marLeft w:val="0"/>
      <w:marRight w:val="0"/>
      <w:marTop w:val="0"/>
      <w:marBottom w:val="0"/>
      <w:divBdr>
        <w:top w:val="none" w:sz="0" w:space="0" w:color="auto"/>
        <w:left w:val="none" w:sz="0" w:space="0" w:color="auto"/>
        <w:bottom w:val="none" w:sz="0" w:space="0" w:color="auto"/>
        <w:right w:val="none" w:sz="0" w:space="0" w:color="auto"/>
      </w:divBdr>
    </w:div>
    <w:div w:id="613445202">
      <w:bodyDiv w:val="1"/>
      <w:marLeft w:val="0"/>
      <w:marRight w:val="0"/>
      <w:marTop w:val="0"/>
      <w:marBottom w:val="0"/>
      <w:divBdr>
        <w:top w:val="none" w:sz="0" w:space="0" w:color="auto"/>
        <w:left w:val="none" w:sz="0" w:space="0" w:color="auto"/>
        <w:bottom w:val="none" w:sz="0" w:space="0" w:color="auto"/>
        <w:right w:val="none" w:sz="0" w:space="0" w:color="auto"/>
      </w:divBdr>
    </w:div>
    <w:div w:id="657149171">
      <w:bodyDiv w:val="1"/>
      <w:marLeft w:val="0"/>
      <w:marRight w:val="0"/>
      <w:marTop w:val="0"/>
      <w:marBottom w:val="0"/>
      <w:divBdr>
        <w:top w:val="none" w:sz="0" w:space="0" w:color="auto"/>
        <w:left w:val="none" w:sz="0" w:space="0" w:color="auto"/>
        <w:bottom w:val="none" w:sz="0" w:space="0" w:color="auto"/>
        <w:right w:val="none" w:sz="0" w:space="0" w:color="auto"/>
      </w:divBdr>
    </w:div>
    <w:div w:id="1026442070">
      <w:bodyDiv w:val="1"/>
      <w:marLeft w:val="0"/>
      <w:marRight w:val="0"/>
      <w:marTop w:val="0"/>
      <w:marBottom w:val="0"/>
      <w:divBdr>
        <w:top w:val="none" w:sz="0" w:space="0" w:color="auto"/>
        <w:left w:val="none" w:sz="0" w:space="0" w:color="auto"/>
        <w:bottom w:val="none" w:sz="0" w:space="0" w:color="auto"/>
        <w:right w:val="none" w:sz="0" w:space="0" w:color="auto"/>
      </w:divBdr>
    </w:div>
    <w:div w:id="1297419383">
      <w:bodyDiv w:val="1"/>
      <w:marLeft w:val="0"/>
      <w:marRight w:val="0"/>
      <w:marTop w:val="0"/>
      <w:marBottom w:val="0"/>
      <w:divBdr>
        <w:top w:val="none" w:sz="0" w:space="0" w:color="auto"/>
        <w:left w:val="none" w:sz="0" w:space="0" w:color="auto"/>
        <w:bottom w:val="none" w:sz="0" w:space="0" w:color="auto"/>
        <w:right w:val="none" w:sz="0" w:space="0" w:color="auto"/>
      </w:divBdr>
    </w:div>
    <w:div w:id="1377268496">
      <w:bodyDiv w:val="1"/>
      <w:marLeft w:val="0"/>
      <w:marRight w:val="0"/>
      <w:marTop w:val="0"/>
      <w:marBottom w:val="0"/>
      <w:divBdr>
        <w:top w:val="none" w:sz="0" w:space="0" w:color="auto"/>
        <w:left w:val="none" w:sz="0" w:space="0" w:color="auto"/>
        <w:bottom w:val="none" w:sz="0" w:space="0" w:color="auto"/>
        <w:right w:val="none" w:sz="0" w:space="0" w:color="auto"/>
      </w:divBdr>
    </w:div>
    <w:div w:id="1601571858">
      <w:bodyDiv w:val="1"/>
      <w:marLeft w:val="0"/>
      <w:marRight w:val="0"/>
      <w:marTop w:val="0"/>
      <w:marBottom w:val="0"/>
      <w:divBdr>
        <w:top w:val="none" w:sz="0" w:space="0" w:color="auto"/>
        <w:left w:val="none" w:sz="0" w:space="0" w:color="auto"/>
        <w:bottom w:val="none" w:sz="0" w:space="0" w:color="auto"/>
        <w:right w:val="none" w:sz="0" w:space="0" w:color="auto"/>
      </w:divBdr>
    </w:div>
    <w:div w:id="1987079468">
      <w:bodyDiv w:val="1"/>
      <w:marLeft w:val="0"/>
      <w:marRight w:val="0"/>
      <w:marTop w:val="0"/>
      <w:marBottom w:val="0"/>
      <w:divBdr>
        <w:top w:val="none" w:sz="0" w:space="0" w:color="auto"/>
        <w:left w:val="none" w:sz="0" w:space="0" w:color="auto"/>
        <w:bottom w:val="none" w:sz="0" w:space="0" w:color="auto"/>
        <w:right w:val="none" w:sz="0" w:space="0" w:color="auto"/>
      </w:divBdr>
    </w:div>
    <w:div w:id="1998992716">
      <w:bodyDiv w:val="1"/>
      <w:marLeft w:val="0"/>
      <w:marRight w:val="0"/>
      <w:marTop w:val="0"/>
      <w:marBottom w:val="0"/>
      <w:divBdr>
        <w:top w:val="none" w:sz="0" w:space="0" w:color="auto"/>
        <w:left w:val="none" w:sz="0" w:space="0" w:color="auto"/>
        <w:bottom w:val="none" w:sz="0" w:space="0" w:color="auto"/>
        <w:right w:val="none" w:sz="0" w:space="0" w:color="auto"/>
      </w:divBdr>
    </w:div>
    <w:div w:id="20151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dc.com/getdoc.jsp?-containerId=US451209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7A06D-AAE9-4C2B-852C-9C4A08B8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9</Pages>
  <Words>3490</Words>
  <Characters>19198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EADS</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Sáez Alegre</dc:creator>
  <cp:lastModifiedBy>JESUS SAEZ ALEGRE</cp:lastModifiedBy>
  <cp:revision>112</cp:revision>
  <cp:lastPrinted>2021-06-30T18:20:00Z</cp:lastPrinted>
  <dcterms:created xsi:type="dcterms:W3CDTF">2021-06-29T16:45:00Z</dcterms:created>
  <dcterms:modified xsi:type="dcterms:W3CDTF">2021-12-30T00:44:00Z</dcterms:modified>
</cp:coreProperties>
</file>