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w:t>
      </w:r>
    </w:p>
    <w:p>
      <w:pPr>
        <w:pStyle w:val="Author"/>
      </w:pPr>
      <w:r>
        <w:t xml:space="preserve">Justin</w:t>
      </w:r>
      <w:r>
        <w:t xml:space="preserve"> </w:t>
      </w:r>
      <w:r>
        <w:t xml:space="preserve">Sallese</w:t>
      </w:r>
    </w:p>
    <w:p>
      <w:pPr>
        <w:pStyle w:val="Date"/>
      </w:pPr>
      <w:r>
        <w:t xml:space="preserve">1/29/2017</w:t>
      </w:r>
    </w:p>
    <w:p>
      <w:pPr>
        <w:pStyle w:val="FirstParagraph"/>
      </w:pPr>
      <w:r>
        <w:t xml:space="preserve">GitHub Username:jsallese</w:t>
      </w:r>
    </w:p>
    <w:p>
      <w:pPr>
        <w:pStyle w:val="BodyText"/>
      </w:pPr>
      <w:hyperlink r:id="rId21">
        <w:r>
          <w:rPr>
            <w:rStyle w:val="Hyperlink"/>
          </w:rPr>
          <w:t xml:space="preserve">GitHub URL</w:t>
        </w:r>
      </w:hyperlink>
    </w:p>
    <w:p>
      <w:pPr>
        <w:pStyle w:val="BodyText"/>
      </w:pPr>
      <w:hyperlink r:id="rId22">
        <w:r>
          <w:rPr>
            <w:rStyle w:val="Hyperlink"/>
          </w:rPr>
          <w:t xml:space="preserve">A very Short introduction to R</w:t>
        </w:r>
      </w:hyperlink>
    </w:p>
    <w:p>
      <w:pPr>
        <w:pStyle w:val="BodyText"/>
      </w:pPr>
      <w:r>
        <w:t xml:space="preserve">The overall purpose of this assignment is to increase ones knowladge of the r programming language by doing the exercises found in the document "A (very) short introduction to R" by Paul Torfs &amp; Claudia Brauer. Below can be found the code used to complete the to do exercises found within the introduction to R</w:t>
      </w:r>
      <w:r>
        <w:t xml:space="preserve"> </w:t>
      </w:r>
      <w:r>
        <w:t xml:space="preserve">3.1</w:t>
      </w:r>
    </w:p>
    <w:p>
      <w:pPr>
        <w:pStyle w:val="SourceCode"/>
      </w:pPr>
      <w:r>
        <w:rPr>
          <w:rStyle w:val="NormalTok"/>
        </w:rPr>
        <w:t xml:space="preserve">((</w:t>
      </w:r>
      <w:r>
        <w:rPr>
          <w:rStyle w:val="DecValTok"/>
        </w:rPr>
        <w:t xml:space="preserve">2014-2014</w:t>
      </w:r>
      <w:r>
        <w:rPr>
          <w:rStyle w:val="NormalTok"/>
        </w:rPr>
        <w:t xml:space="preserve">)/(</w:t>
      </w:r>
      <w:r>
        <w:rPr>
          <w:rStyle w:val="DecValTok"/>
        </w:rPr>
        <w:t xml:space="preserve">2014-1995</w:t>
      </w:r>
      <w:r>
        <w:rPr>
          <w:rStyle w:val="NormalTok"/>
        </w:rPr>
        <w:t xml:space="preserve">))*</w:t>
      </w:r>
      <w:r>
        <w:rPr>
          <w:rStyle w:val="DecValTok"/>
        </w:rPr>
        <w:t xml:space="preserve">100</w:t>
      </w:r>
    </w:p>
    <w:p>
      <w:pPr>
        <w:pStyle w:val="SourceCode"/>
      </w:pPr>
      <w:r>
        <w:rPr>
          <w:rStyle w:val="VerbatimChar"/>
        </w:rPr>
        <w:t xml:space="preserve">## [1] 0</w:t>
      </w:r>
    </w:p>
    <w:p>
      <w:pPr>
        <w:pStyle w:val="FirstParagraph"/>
      </w:pPr>
      <w:r>
        <w:t xml:space="preserve">3.2</w:t>
      </w:r>
    </w:p>
    <w:p>
      <w:pPr>
        <w:pStyle w:val="SourceCode"/>
      </w:pPr>
      <w:r>
        <w:rPr>
          <w:rStyle w:val="NormalTok"/>
        </w:rPr>
        <w:t xml:space="preserve">a &lt;-</w:t>
      </w:r>
      <w:r>
        <w:rPr>
          <w:rStyle w:val="StringTok"/>
        </w:rPr>
        <w:t xml:space="preserve"> </w:t>
      </w:r>
      <w:r>
        <w:rPr>
          <w:rStyle w:val="DecValTok"/>
        </w:rPr>
        <w:t xml:space="preserve">2014-2014</w:t>
      </w:r>
      <w:r>
        <w:br w:type="textWrapping"/>
      </w:r>
      <w:r>
        <w:rPr>
          <w:rStyle w:val="NormalTok"/>
        </w:rPr>
        <w:t xml:space="preserve">b &lt;-</w:t>
      </w:r>
      <w:r>
        <w:rPr>
          <w:rStyle w:val="StringTok"/>
        </w:rPr>
        <w:t xml:space="preserve"> </w:t>
      </w:r>
      <w:r>
        <w:rPr>
          <w:rStyle w:val="DecValTok"/>
        </w:rPr>
        <w:t xml:space="preserve">2014-1995</w:t>
      </w:r>
      <w:r>
        <w:br w:type="textWrapping"/>
      </w:r>
      <w:r>
        <w:rPr>
          <w:rStyle w:val="NormalTok"/>
        </w:rPr>
        <w:t xml:space="preserve">c &lt;-</w:t>
      </w:r>
      <w:r>
        <w:rPr>
          <w:rStyle w:val="StringTok"/>
        </w:rPr>
        <w:t xml:space="preserve"> </w:t>
      </w:r>
      <w:r>
        <w:rPr>
          <w:rStyle w:val="DecValTok"/>
        </w:rPr>
        <w:t xml:space="preserve">100</w:t>
      </w:r>
      <w:r>
        <w:br w:type="textWrapping"/>
      </w:r>
      <w:r>
        <w:rPr>
          <w:rStyle w:val="NormalTok"/>
        </w:rPr>
        <w:t xml:space="preserve">d &lt;-</w:t>
      </w:r>
      <w:r>
        <w:rPr>
          <w:rStyle w:val="StringTok"/>
        </w:rPr>
        <w:t xml:space="preserve"> </w:t>
      </w:r>
      <w:r>
        <w:rPr>
          <w:rStyle w:val="NormalTok"/>
        </w:rPr>
        <w:t xml:space="preserve">(a/b)*c</w:t>
      </w:r>
      <w:r>
        <w:br w:type="textWrapping"/>
      </w:r>
      <w:r>
        <w:rPr>
          <w:rStyle w:val="NormalTok"/>
        </w:rPr>
        <w:t xml:space="preserve">d</w:t>
      </w:r>
    </w:p>
    <w:p>
      <w:pPr>
        <w:pStyle w:val="SourceCode"/>
      </w:pPr>
      <w:r>
        <w:rPr>
          <w:rStyle w:val="VerbatimChar"/>
        </w:rPr>
        <w:t xml:space="preserve">## [1] 0</w:t>
      </w:r>
    </w:p>
    <w:p>
      <w:pPr>
        <w:pStyle w:val="FirstParagraph"/>
      </w:pPr>
      <w:r>
        <w:t xml:space="preserve">3.4</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br w:type="textWrapping"/>
      </w:r>
      <w:r>
        <w:rPr>
          <w:rStyle w:val="KeywordTok"/>
        </w:rPr>
        <w:t xml:space="preserve">sum</w:t>
      </w:r>
      <w:r>
        <w:rPr>
          <w:rStyle w:val="NormalTok"/>
        </w:rPr>
        <w:t xml:space="preserve">(z)</w:t>
      </w:r>
    </w:p>
    <w:p>
      <w:pPr>
        <w:pStyle w:val="SourceCode"/>
      </w:pPr>
      <w:r>
        <w:rPr>
          <w:rStyle w:val="VerbatimChar"/>
        </w:rPr>
        <w:t xml:space="preserve">## [1] 28</w:t>
      </w:r>
    </w:p>
    <w:p>
      <w:pPr>
        <w:pStyle w:val="FirstParagraph"/>
      </w:pPr>
      <w:r>
        <w:t xml:space="preserve">3.5</w:t>
      </w:r>
    </w:p>
    <w:p>
      <w:pPr>
        <w:pStyle w:val="SourceCode"/>
      </w:pP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KeywordTok"/>
        </w:rPr>
        <w:t xml:space="preserve">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SRT411A0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w:t>
      </w:r>
    </w:p>
    <w:p>
      <w:pPr>
        <w:pStyle w:val="SourceCode"/>
      </w:pPr>
      <w:r>
        <w:rPr>
          <w:rStyle w:val="KeywordTok"/>
        </w:rPr>
        <w:t xml:space="preserve">help</w:t>
      </w:r>
      <w:r>
        <w:rPr>
          <w:rStyle w:val="NormalTok"/>
        </w:rPr>
        <w:t xml:space="preserve">(sqrt)</w:t>
      </w:r>
    </w:p>
    <w:p>
      <w:pPr>
        <w:pStyle w:val="FirstParagraph"/>
      </w:pPr>
      <w:r>
        <w:t xml:space="preserve">5</w:t>
      </w:r>
    </w:p>
    <w:p>
      <w:pPr>
        <w:pStyle w:val="SourceCode"/>
      </w:pPr>
      <w:r>
        <w:rPr>
          <w:rStyle w:val="KeywordTok"/>
        </w:rPr>
        <w:t xml:space="preserve">source</w:t>
      </w:r>
      <w:r>
        <w:rPr>
          <w:rStyle w:val="NormalTok"/>
        </w:rPr>
        <w:t xml:space="preserve">(</w:t>
      </w:r>
      <w:r>
        <w:rPr>
          <w:rStyle w:val="StringTok"/>
        </w:rPr>
        <w:t xml:space="preserve">"firstscript.R"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RT411A0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6.2</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31</w:t>
      </w:r>
      <w:r>
        <w:rPr>
          <w:rStyle w:val="NormalTok"/>
        </w:rPr>
        <w:t xml:space="preserve">, </w:t>
      </w:r>
      <w:r>
        <w:rPr>
          <w:rStyle w:val="DataTypeTok"/>
        </w:rPr>
        <w:t xml:space="preserve">to=</w:t>
      </w:r>
      <w:r>
        <w:rPr>
          <w:rStyle w:val="DecValTok"/>
        </w:rPr>
        <w:t xml:space="preserve">60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Q &lt;-</w:t>
      </w:r>
      <w:r>
        <w:rPr>
          <w:rStyle w:val="StringTok"/>
        </w:rPr>
        <w:t xml:space="preserve"> </w:t>
      </w:r>
      <w:r>
        <w:rPr>
          <w:rStyle w:val="KeywordTok"/>
        </w:rPr>
        <w:t xml:space="preserve">matrix</w:t>
      </w:r>
      <w:r>
        <w:rPr>
          <w:rStyle w:val="NormalTok"/>
        </w:rPr>
        <w:t xml:space="preserve">(P, </w:t>
      </w:r>
      <w:r>
        <w:rPr>
          <w:rStyle w:val="DataTypeTok"/>
        </w:rPr>
        <w:t xml:space="preserve">ncol=</w:t>
      </w:r>
      <w:r>
        <w:rPr>
          <w:rStyle w:val="DecValTok"/>
        </w:rPr>
        <w:t xml:space="preserve">5</w:t>
      </w:r>
      <w:r>
        <w:rPr>
          <w:rStyle w:val="NormalTok"/>
        </w:rPr>
        <w:t xml:space="preserve">, </w:t>
      </w:r>
      <w:r>
        <w:rPr>
          <w:rStyle w:val="DataTypeTok"/>
        </w:rPr>
        <w:t xml:space="preserve">nrow=</w:t>
      </w:r>
      <w:r>
        <w:rPr>
          <w:rStyle w:val="DecValTok"/>
        </w:rPr>
        <w:t xml:space="preserve">6</w:t>
      </w:r>
      <w:r>
        <w:rPr>
          <w:rStyle w:val="NormalTok"/>
        </w:rPr>
        <w:t xml:space="preserve">)</w:t>
      </w:r>
      <w:r>
        <w:br w:type="textWrapping"/>
      </w:r>
      <w:r>
        <w:rPr>
          <w:rStyle w:val="NormalTok"/>
        </w:rPr>
        <w:t xml:space="preserve">Q</w:t>
      </w:r>
    </w:p>
    <w:p>
      <w:pPr>
        <w:pStyle w:val="SourceCode"/>
      </w:pPr>
      <w:r>
        <w:rPr>
          <w:rStyle w:val="VerbatimChar"/>
        </w:rPr>
        <w:t xml:space="preserve">##      [,1] [,2] [,3] [,4] [,5]</w:t>
      </w:r>
      <w:r>
        <w:br w:type="textWrapping"/>
      </w:r>
      <w:r>
        <w:rPr>
          <w:rStyle w:val="VerbatimChar"/>
        </w:rPr>
        <w:t xml:space="preserve">## [1,]   31   37   43   49   55</w:t>
      </w:r>
      <w:r>
        <w:br w:type="textWrapping"/>
      </w:r>
      <w:r>
        <w:rPr>
          <w:rStyle w:val="VerbatimChar"/>
        </w:rPr>
        <w:t xml:space="preserve">## [2,]   32   38   44   50   56</w:t>
      </w:r>
      <w:r>
        <w:br w:type="textWrapping"/>
      </w:r>
      <w:r>
        <w:rPr>
          <w:rStyle w:val="VerbatimChar"/>
        </w:rPr>
        <w:t xml:space="preserve">## [3,]   33   39   45   51   57</w:t>
      </w:r>
      <w:r>
        <w:br w:type="textWrapping"/>
      </w:r>
      <w:r>
        <w:rPr>
          <w:rStyle w:val="VerbatimChar"/>
        </w:rPr>
        <w:t xml:space="preserve">## [4,]   34   40   46   52   58</w:t>
      </w:r>
      <w:r>
        <w:br w:type="textWrapping"/>
      </w:r>
      <w:r>
        <w:rPr>
          <w:rStyle w:val="VerbatimChar"/>
        </w:rPr>
        <w:t xml:space="preserve">## [5,]   35   41   47   53   59</w:t>
      </w:r>
      <w:r>
        <w:br w:type="textWrapping"/>
      </w:r>
      <w:r>
        <w:rPr>
          <w:rStyle w:val="VerbatimChar"/>
        </w:rPr>
        <w:t xml:space="preserve">## [6,]   36   42   48   54   60</w:t>
      </w:r>
    </w:p>
    <w:p>
      <w:pPr>
        <w:pStyle w:val="FirstParagraph"/>
      </w:pPr>
      <w:r>
        <w:t xml:space="preserve">6.3</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x3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t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NormalTok"/>
        </w:rPr>
        <w:t xml:space="preserve">x1, </w:t>
      </w:r>
      <w:r>
        <w:rPr>
          <w:rStyle w:val="DataTypeTok"/>
        </w:rPr>
        <w:t xml:space="preserve">b=</w:t>
      </w:r>
      <w:r>
        <w:rPr>
          <w:rStyle w:val="NormalTok"/>
        </w:rPr>
        <w:t xml:space="preserve"> </w:t>
      </w:r>
      <w:r>
        <w:rPr>
          <w:rStyle w:val="NormalTok"/>
        </w:rPr>
        <w:t xml:space="preserve">x1+x2, </w:t>
      </w:r>
      <w:r>
        <w:rPr>
          <w:rStyle w:val="DataTypeTok"/>
        </w:rPr>
        <w:t xml:space="preserve">c=</w:t>
      </w:r>
      <w:r>
        <w:rPr>
          <w:rStyle w:val="NormalTok"/>
        </w:rPr>
        <w:t xml:space="preserve"> </w:t>
      </w:r>
      <w:r>
        <w:rPr>
          <w:rStyle w:val="NormalTok"/>
        </w:rPr>
        <w:t xml:space="preserve">x1+x2+x3)</w:t>
      </w:r>
      <w:r>
        <w:br w:type="textWrapping"/>
      </w:r>
      <w:r>
        <w:rPr>
          <w:rStyle w:val="KeywordTok"/>
        </w:rPr>
        <w:t xml:space="preserve">plot</w:t>
      </w:r>
      <w:r>
        <w:rPr>
          <w:rStyle w:val="NormalTok"/>
        </w:rPr>
        <w:t xml:space="preserve">(t)</w:t>
      </w:r>
    </w:p>
    <w:p>
      <w:pPr>
        <w:pStyle w:val="FirstParagraph"/>
      </w:pPr>
      <w:r>
        <w:drawing>
          <wp:inline>
            <wp:extent cx="5334000" cy="4267200"/>
            <wp:effectExtent b="0" l="0" r="0" t="0"/>
            <wp:docPr descr="" id="1" name="Picture"/>
            <a:graphic>
              <a:graphicData uri="http://schemas.openxmlformats.org/drawingml/2006/picture">
                <pic:pic>
                  <pic:nvPicPr>
                    <pic:cNvPr descr="SRT411A0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results of the script run shows the plotting of 3 variables denoting 100 random numbers each. For each variable in the data frame are added to each other as the variables continue. The plot shows the result of the random number variable being added together.</w:t>
      </w:r>
    </w:p>
    <w:p>
      <w:pPr>
        <w:pStyle w:val="BodyText"/>
      </w:pPr>
      <w:r>
        <w:t xml:space="preserve">7</w:t>
      </w:r>
    </w:p>
    <w:p>
      <w:pPr>
        <w:pStyle w:val="SourceCode"/>
      </w:pPr>
      <w:r>
        <w:rPr>
          <w:rStyle w:val="KeywordTok"/>
        </w:rPr>
        <w:t xml:space="preserve">plot</w:t>
      </w:r>
      <w:r>
        <w:rPr>
          <w:rStyle w:val="NormalTok"/>
        </w:rPr>
        <w:t xml:space="preserve">(t$a,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range</w:t>
      </w:r>
      <w:r>
        <w:rPr>
          <w:rStyle w:val="NormalTok"/>
        </w:rPr>
        <w:t xml:space="preserve">(t),</w:t>
      </w:r>
      <w:r>
        <w:br w:type="textWrapping"/>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type="textWrapping"/>
      </w:r>
      <w:r>
        <w:rPr>
          <w:rStyle w:val="KeywordTok"/>
        </w:rPr>
        <w:t xml:space="preserve">lines</w:t>
      </w:r>
      <w:r>
        <w:rPr>
          <w:rStyle w:val="NormalTok"/>
        </w:rPr>
        <w:t xml:space="preserve">(t$b, </w:t>
      </w:r>
      <w:r>
        <w:rPr>
          <w:rStyle w:val="DataTypeTok"/>
        </w:rPr>
        <w:t xml:space="preserve">type=</w:t>
      </w:r>
      <w:r>
        <w:rPr>
          <w:rStyle w:val="StringTok"/>
        </w:rPr>
        <w:t xml:space="preserve">"s"</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rPr>
          <w:rStyle w:val="DataTypeTok"/>
        </w:rPr>
        <w:t xml:space="preserve">col=</w:t>
      </w:r>
      <w:r>
        <w:rPr>
          <w:rStyle w:val="KeywordTok"/>
        </w:rPr>
        <w:t xml:space="preserve">rgb</w:t>
      </w:r>
      <w:r>
        <w:rPr>
          <w:rStyle w:val="NormalTok"/>
        </w:rPr>
        <w:t xml:space="preserve">(</w:t>
      </w:r>
      <w:r>
        <w:rPr>
          <w:rStyle w:val="FloatTok"/>
        </w:rPr>
        <w:t xml:space="preserve">0.3</w:t>
      </w:r>
      <w:r>
        <w:rPr>
          <w:rStyle w:val="NormalTok"/>
        </w:rPr>
        <w:t xml:space="preserve">,</w:t>
      </w:r>
      <w:r>
        <w:rPr>
          <w:rStyle w:val="FloatTok"/>
        </w:rPr>
        <w:t xml:space="preserve">0.4</w:t>
      </w:r>
      <w:r>
        <w:rPr>
          <w:rStyle w:val="NormalTok"/>
        </w:rPr>
        <w:t xml:space="preserve">,</w:t>
      </w:r>
      <w:r>
        <w:rPr>
          <w:rStyle w:val="FloatTok"/>
        </w:rPr>
        <w:t xml:space="preserve">0.3</w:t>
      </w:r>
      <w:r>
        <w:rPr>
          <w:rStyle w:val="NormalTok"/>
        </w:rPr>
        <w:t xml:space="preserve">,</w:t>
      </w:r>
      <w:r>
        <w:rPr>
          <w:rStyle w:val="FloatTok"/>
        </w:rPr>
        <w:t xml:space="preserve">0.9</w:t>
      </w:r>
      <w:r>
        <w:rPr>
          <w:rStyle w:val="NormalTok"/>
        </w:rPr>
        <w:t xml:space="preserve">))</w:t>
      </w:r>
      <w:r>
        <w:br w:type="textWrapping"/>
      </w:r>
      <w:r>
        <w:rPr>
          <w:rStyle w:val="KeywordTok"/>
        </w:rPr>
        <w:t xml:space="preserve">points</w:t>
      </w:r>
      <w:r>
        <w:rPr>
          <w:rStyle w:val="NormalTok"/>
        </w:rPr>
        <w:t xml:space="preserve">(t$c,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4</w:t>
      </w:r>
      <w:r>
        <w:rPr>
          <w:rStyle w:val="NormalTok"/>
        </w:rPr>
        <w:t xml:space="preserve">,</w:t>
      </w:r>
      <w:r>
        <w:br w:type="textWrapping"/>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RT411A0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meainging of the rgb variable denotes the color of certain aspects of the plot that is designated. The lwd variable denotes the width of the line within the plot. The variable pch denotes the type of symbol to use within the plot. The variable cex denotes the size of the symbols used within the plot.</w:t>
      </w:r>
    </w:p>
    <w:p>
      <w:pPr>
        <w:pStyle w:val="BodyText"/>
      </w:pPr>
      <w:r>
        <w:t xml:space="preserve">8</w:t>
      </w:r>
    </w:p>
    <w:p>
      <w:pPr>
        <w:pStyle w:val="SourceCode"/>
      </w:pPr>
      <w:r>
        <w:rPr>
          <w:rStyle w:val="NormalTok"/>
        </w:rPr>
        <w:t xml:space="preserve">d =</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"tst1.txt"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d$g &lt;-</w:t>
      </w:r>
      <w:r>
        <w:rPr>
          <w:rStyle w:val="StringTok"/>
        </w:rPr>
        <w:t xml:space="preserve"> </w:t>
      </w:r>
      <w:r>
        <w:rPr>
          <w:rStyle w:val="NormalTok"/>
        </w:rPr>
        <w:t xml:space="preserve">d$g *</w:t>
      </w:r>
      <w:r>
        <w:rPr>
          <w:rStyle w:val="StringTok"/>
        </w:rPr>
        <w:t xml:space="preserve"> </w:t>
      </w:r>
      <w:r>
        <w:rPr>
          <w:rStyle w:val="DecValTok"/>
        </w:rPr>
        <w:t xml:space="preserve">5</w:t>
      </w:r>
      <w:r>
        <w:br w:type="textWrapping"/>
      </w:r>
      <w:r>
        <w:rPr>
          <w:rStyle w:val="KeywordTok"/>
        </w:rPr>
        <w:t xml:space="preserve">write.table</w:t>
      </w:r>
      <w:r>
        <w:rPr>
          <w:rStyle w:val="NormalTok"/>
        </w:rPr>
        <w:t xml:space="preserve">(d, </w:t>
      </w:r>
      <w:r>
        <w:rPr>
          <w:rStyle w:val="DataTypeTok"/>
        </w:rPr>
        <w:t xml:space="preserve">file =</w:t>
      </w:r>
      <w:r>
        <w:rPr>
          <w:rStyle w:val="NormalTok"/>
        </w:rPr>
        <w:t xml:space="preserve"> </w:t>
      </w:r>
      <w:r>
        <w:rPr>
          <w:rStyle w:val="StringTok"/>
        </w:rPr>
        <w:t xml:space="preserve">"tst2.txt"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9</w:t>
      </w:r>
    </w:p>
    <w:p>
      <w:pPr>
        <w:pStyle w:val="SourceCode"/>
      </w:pPr>
      <w:r>
        <w:rPr>
          <w:rStyle w:val="NormalTok"/>
        </w:rPr>
        <w:t xml:space="preserve">v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v2 &lt;-</w:t>
      </w:r>
      <w:r>
        <w:rPr>
          <w:rStyle w:val="StringTok"/>
        </w:rPr>
        <w:t xml:space="preserve"> </w:t>
      </w:r>
      <w:r>
        <w:rPr>
          <w:rStyle w:val="KeywordTok"/>
        </w:rPr>
        <w:t xml:space="preserve">sqrt</w:t>
      </w:r>
      <w:r>
        <w:rPr>
          <w:rStyle w:val="NormalTok"/>
        </w:rPr>
        <w:t xml:space="preserve">(v)</w:t>
      </w:r>
    </w:p>
    <w:p>
      <w:pPr>
        <w:pStyle w:val="SourceCode"/>
      </w:pPr>
      <w:r>
        <w:rPr>
          <w:rStyle w:val="VerbatimChar"/>
        </w:rPr>
        <w:t xml:space="preserve">## Warning in sqrt(v): NaNs produced</w:t>
      </w:r>
    </w:p>
    <w:p>
      <w:pPr>
        <w:pStyle w:val="SourceCode"/>
      </w:pPr>
      <w:r>
        <w:rPr>
          <w:rStyle w:val="KeywordTok"/>
        </w:rPr>
        <w:t xml:space="preserve">mean</w:t>
      </w:r>
      <w:r>
        <w:rPr>
          <w:rStyle w:val="NormalTok"/>
        </w:rPr>
        <w:t xml:space="preserve">(v2)</w:t>
      </w:r>
    </w:p>
    <w:p>
      <w:pPr>
        <w:pStyle w:val="SourceCode"/>
      </w:pPr>
      <w:r>
        <w:rPr>
          <w:rStyle w:val="VerbatimChar"/>
        </w:rPr>
        <w:t xml:space="preserve">## [1] NaN</w:t>
      </w:r>
    </w:p>
    <w:p>
      <w:pPr>
        <w:pStyle w:val="SourceCode"/>
      </w:pPr>
      <w:r>
        <w:rPr>
          <w:rStyle w:val="NormalTok"/>
        </w:rPr>
        <w:t xml:space="preserve">v2</w:t>
      </w:r>
    </w:p>
    <w:p>
      <w:pPr>
        <w:pStyle w:val="SourceCode"/>
      </w:pPr>
      <w:r>
        <w:rPr>
          <w:rStyle w:val="VerbatimChar"/>
        </w:rPr>
        <w:t xml:space="preserve">##   [1]        NaN 0.79604815        NaN        NaN 1.63022723 0.82604088</w:t>
      </w:r>
      <w:r>
        <w:br w:type="textWrapping"/>
      </w:r>
      <w:r>
        <w:rPr>
          <w:rStyle w:val="VerbatimChar"/>
        </w:rPr>
        <w:t xml:space="preserve">##   [7]        NaN 0.53322537 1.06921076        NaN        NaN 1.17312264</w:t>
      </w:r>
      <w:r>
        <w:br w:type="textWrapping"/>
      </w:r>
      <w:r>
        <w:rPr>
          <w:rStyle w:val="VerbatimChar"/>
        </w:rPr>
        <w:t xml:space="preserve">##  [13]        NaN 0.79068566        NaN 1.22159556 0.07263297 0.42798085</w:t>
      </w:r>
      <w:r>
        <w:br w:type="textWrapping"/>
      </w:r>
      <w:r>
        <w:rPr>
          <w:rStyle w:val="VerbatimChar"/>
        </w:rPr>
        <w:t xml:space="preserve">##  [19]        NaN        NaN        NaN 0.67505173 0.71586953        NaN</w:t>
      </w:r>
      <w:r>
        <w:br w:type="textWrapping"/>
      </w:r>
      <w:r>
        <w:rPr>
          <w:rStyle w:val="VerbatimChar"/>
        </w:rPr>
        <w:t xml:space="preserve">##  [25]        NaN        NaN        NaN        NaN 1.00831324        NaN</w:t>
      </w:r>
      <w:r>
        <w:br w:type="textWrapping"/>
      </w:r>
      <w:r>
        <w:rPr>
          <w:rStyle w:val="VerbatimChar"/>
        </w:rPr>
        <w:t xml:space="preserve">##  [31] 1.09516529        NaN        NaN        NaN        NaN 0.93766923</w:t>
      </w:r>
      <w:r>
        <w:br w:type="textWrapping"/>
      </w:r>
      <w:r>
        <w:rPr>
          <w:rStyle w:val="VerbatimChar"/>
        </w:rPr>
        <w:t xml:space="preserve">##  [37]        NaN        NaN 1.25428949 0.92318965 1.37827947        NaN</w:t>
      </w:r>
      <w:r>
        <w:br w:type="textWrapping"/>
      </w:r>
      <w:r>
        <w:rPr>
          <w:rStyle w:val="VerbatimChar"/>
        </w:rPr>
        <w:t xml:space="preserve">##  [43] 1.01429559        NaN 0.32083261        NaN        NaN        NaN</w:t>
      </w:r>
      <w:r>
        <w:br w:type="textWrapping"/>
      </w:r>
      <w:r>
        <w:rPr>
          <w:rStyle w:val="VerbatimChar"/>
        </w:rPr>
        <w:t xml:space="preserve">##  [49]        NaN 0.33659065        NaN        NaN        NaN 0.53853988</w:t>
      </w:r>
      <w:r>
        <w:br w:type="textWrapping"/>
      </w:r>
      <w:r>
        <w:rPr>
          <w:rStyle w:val="VerbatimChar"/>
        </w:rPr>
        <w:t xml:space="preserve">##  [55] 1.12968124        NaN        NaN 1.38617447        NaN 0.85386678</w:t>
      </w:r>
      <w:r>
        <w:br w:type="textWrapping"/>
      </w:r>
      <w:r>
        <w:rPr>
          <w:rStyle w:val="VerbatimChar"/>
        </w:rPr>
        <w:t xml:space="preserve">##  [61] 0.63967016 1.04277920        NaN 1.00212696        NaN 0.34609914</w:t>
      </w:r>
      <w:r>
        <w:br w:type="textWrapping"/>
      </w:r>
      <w:r>
        <w:rPr>
          <w:rStyle w:val="VerbatimChar"/>
        </w:rPr>
        <w:t xml:space="preserve">##  [67] 0.61807547        NaN        NaN 0.79998146        NaN        NaN</w:t>
      </w:r>
      <w:r>
        <w:br w:type="textWrapping"/>
      </w:r>
      <w:r>
        <w:rPr>
          <w:rStyle w:val="VerbatimChar"/>
        </w:rPr>
        <w:t xml:space="preserve">##  [73] 1.07249020 0.61906032 0.64294818        NaN 0.42843523        NaN</w:t>
      </w:r>
      <w:r>
        <w:br w:type="textWrapping"/>
      </w:r>
      <w:r>
        <w:rPr>
          <w:rStyle w:val="VerbatimChar"/>
        </w:rPr>
        <w:t xml:space="preserve">##  [79]        NaN        NaN 1.15431163        NaN 0.37633998 0.75419461</w:t>
      </w:r>
      <w:r>
        <w:br w:type="textWrapping"/>
      </w:r>
      <w:r>
        <w:rPr>
          <w:rStyle w:val="VerbatimChar"/>
        </w:rPr>
        <w:t xml:space="preserve">##  [85]        NaN        NaN 0.70654252 0.36140762        NaN        NaN</w:t>
      </w:r>
      <w:r>
        <w:br w:type="textWrapping"/>
      </w:r>
      <w:r>
        <w:rPr>
          <w:rStyle w:val="VerbatimChar"/>
        </w:rPr>
        <w:t xml:space="preserve">##  [91] 0.95758039 0.76067808        NaN        NaN 1.43315777        NaN</w:t>
      </w:r>
      <w:r>
        <w:br w:type="textWrapping"/>
      </w:r>
      <w:r>
        <w:rPr>
          <w:rStyle w:val="VerbatimChar"/>
        </w:rPr>
        <w:t xml:space="preserve">##  [97] 1.07489145        NaN 0.09975222        NaN</w:t>
      </w:r>
    </w:p>
    <w:p>
      <w:pPr>
        <w:pStyle w:val="FirstParagraph"/>
      </w:pPr>
      <w:r>
        <w:t xml:space="preserve">The results display all the result whether or not they can be calculated. If they can be calculated then they are displayed, if the numbers cannot be calculated then the results are displayed as NaN.</w:t>
      </w:r>
    </w:p>
    <w:p>
      <w:pPr>
        <w:pStyle w:val="BodyText"/>
      </w:pPr>
      <w:r>
        <w:t xml:space="preserve">10.2</w:t>
      </w:r>
    </w:p>
    <w:p>
      <w:pPr>
        <w:pStyle w:val="SourceCode"/>
      </w:pPr>
      <w:r>
        <w:rPr>
          <w:rStyle w:val="NormalTok"/>
        </w:rPr>
        <w:t xml:space="preserve">Date &lt;-</w:t>
      </w:r>
      <w:r>
        <w:rPr>
          <w:rStyle w:val="StringTok"/>
        </w:rPr>
        <w:t xml:space="preserve"> </w:t>
      </w:r>
      <w:r>
        <w:rPr>
          <w:rStyle w:val="KeywordTok"/>
        </w:rPr>
        <w:t xml:space="preserve">strptime</w:t>
      </w:r>
      <w:r>
        <w:rPr>
          <w:rStyle w:val="NormalTok"/>
        </w:rPr>
        <w:t xml:space="preserve">( </w:t>
      </w:r>
      <w:r>
        <w:rPr>
          <w:rStyle w:val="KeywordTok"/>
        </w:rPr>
        <w:t xml:space="preserve">c</w:t>
      </w:r>
      <w:r>
        <w:rPr>
          <w:rStyle w:val="NormalTok"/>
        </w:rPr>
        <w:t xml:space="preserve">(</w:t>
      </w:r>
      <w:r>
        <w:rPr>
          <w:rStyle w:val="StringTok"/>
        </w:rPr>
        <w:t xml:space="preserve">"20170131"</w:t>
      </w:r>
      <w:r>
        <w:rPr>
          <w:rStyle w:val="NormalTok"/>
        </w:rPr>
        <w:t xml:space="preserve">,</w:t>
      </w:r>
      <w:r>
        <w:rPr>
          <w:rStyle w:val="StringTok"/>
        </w:rPr>
        <w:t xml:space="preserve">"20141206"</w:t>
      </w:r>
      <w:r>
        <w:rPr>
          <w:rStyle w:val="NormalTok"/>
        </w:rPr>
        <w:t xml:space="preserve">,</w:t>
      </w:r>
      <w:r>
        <w:rPr>
          <w:rStyle w:val="StringTok"/>
        </w:rPr>
        <w:t xml:space="preserve">"20171121"</w:t>
      </w:r>
      <w:r>
        <w:rPr>
          <w:rStyle w:val="NormalTok"/>
        </w:rPr>
        <w:t xml:space="preserve">),</w:t>
      </w:r>
      <w:r>
        <w:rPr>
          <w:rStyle w:val="DataTypeTok"/>
        </w:rPr>
        <w:t xml:space="preserve">format=</w:t>
      </w:r>
      <w:r>
        <w:rPr>
          <w:rStyle w:val="StringTok"/>
        </w:rPr>
        <w:t xml:space="preserve">"%Y%m%d"</w:t>
      </w:r>
      <w:r>
        <w:rPr>
          <w:rStyle w:val="NormalTok"/>
        </w:rPr>
        <w:t xml:space="preserve">)</w:t>
      </w:r>
      <w:r>
        <w:br w:type="textWrapping"/>
      </w:r>
      <w:r>
        <w:rPr>
          <w:rStyle w:val="NormalTok"/>
        </w:rPr>
        <w:t xml:space="preserve">Presents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KeywordTok"/>
        </w:rPr>
        <w:t xml:space="preserve">plot</w:t>
      </w:r>
      <w:r>
        <w:rPr>
          <w:rStyle w:val="NormalTok"/>
        </w:rPr>
        <w:t xml:space="preserve">(Date,Presents)</w:t>
      </w:r>
    </w:p>
    <w:p>
      <w:pPr>
        <w:pStyle w:val="FirstParagraph"/>
      </w:pPr>
      <w:r>
        <w:drawing>
          <wp:inline>
            <wp:extent cx="5334000" cy="4267200"/>
            <wp:effectExtent b="0" l="0" r="0" t="0"/>
            <wp:docPr descr="" id="1" name="Picture"/>
            <a:graphic>
              <a:graphicData uri="http://schemas.openxmlformats.org/drawingml/2006/picture">
                <pic:pic>
                  <pic:nvPicPr>
                    <pic:cNvPr descr="SRT411A0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11.2</w:t>
      </w:r>
    </w:p>
    <w:p>
      <w:pPr>
        <w:pStyle w:val="SourceCode"/>
      </w:pPr>
      <w:r>
        <w:rPr>
          <w:rStyle w:val="NormalTok"/>
        </w:rPr>
        <w:t xml:space="preserve">num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f=</w:t>
      </w:r>
      <w:r>
        <w:rPr>
          <w:rStyle w:val="KeywordTok"/>
        </w:rPr>
        <w:t xml:space="preserve">c</w:t>
      </w:r>
      <w:r>
        <w:rPr>
          <w:rStyle w:val="NormalTok"/>
        </w:rPr>
        <w:t xml:space="preserve">()</w:t>
      </w:r>
      <w:r>
        <w:br w:type="textWrapping"/>
      </w:r>
      <w:r>
        <w:rPr>
          <w:rStyle w:val="NormalTok"/>
        </w:rPr>
        <w:t xml:space="preserve">for(l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w:t>
      </w:r>
      <w:r>
        <w:br w:type="textWrapping"/>
      </w:r>
      <w:r>
        <w:rPr>
          <w:rStyle w:val="NormalTok"/>
        </w:rPr>
        <w:t xml:space="preserve">if(num[l]&lt;</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num[l]&gt;</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{f[l]=num[l]*</w:t>
      </w:r>
      <w:r>
        <w:rPr>
          <w:rStyle w:val="DecValTok"/>
        </w:rPr>
        <w:t xml:space="preserve">10</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{f[l]=num[l]*</w:t>
      </w:r>
      <w:r>
        <w:rPr>
          <w:rStyle w:val="FloatTok"/>
        </w:rPr>
        <w:t xml:space="preserve">0.1</w:t>
      </w:r>
      <w:r>
        <w:rPr>
          <w:rStyle w:val="NormalTok"/>
        </w:rPr>
        <w:t xml:space="preserve">}</w:t>
      </w:r>
      <w:r>
        <w:br w:type="textWrapping"/>
      </w:r>
      <w:r>
        <w:rPr>
          <w:rStyle w:val="NormalTok"/>
        </w:rPr>
        <w:t xml:space="preserve">}</w:t>
      </w:r>
      <w:r>
        <w:br w:type="textWrapping"/>
      </w:r>
      <w:r>
        <w:rPr>
          <w:rStyle w:val="NormalTok"/>
        </w:rPr>
        <w:t xml:space="preserve">f</w:t>
      </w:r>
    </w:p>
    <w:p>
      <w:pPr>
        <w:pStyle w:val="SourceCode"/>
      </w:pPr>
      <w:r>
        <w:rPr>
          <w:rStyle w:val="VerbatimChar"/>
        </w:rPr>
        <w:t xml:space="preserve">##   [1]   10.0   20.0   30.0   40.0    0.5    0.6    0.7    0.8    0.9    1.0</w:t>
      </w:r>
      <w:r>
        <w:br w:type="textWrapping"/>
      </w:r>
      <w:r>
        <w:rPr>
          <w:rStyle w:val="VerbatimChar"/>
        </w:rPr>
        <w:t xml:space="preserve">##  [11]    1.1    1.2    1.3    1.4    1.5    1.6    1.7    1.8    1.9    2.0</w:t>
      </w:r>
      <w:r>
        <w:br w:type="textWrapping"/>
      </w:r>
      <w:r>
        <w:rPr>
          <w:rStyle w:val="VerbatimChar"/>
        </w:rPr>
        <w:t xml:space="preserve">##  [21]    2.1    2.2    2.3    2.4    2.5    2.6    2.7    2.8    2.9    3.0</w:t>
      </w:r>
      <w:r>
        <w:br w:type="textWrapping"/>
      </w:r>
      <w:r>
        <w:rPr>
          <w:rStyle w:val="VerbatimChar"/>
        </w:rPr>
        <w:t xml:space="preserve">##  [31]    3.1    3.2    3.3    3.4    3.5    3.6    3.7    3.8    3.9    4.0</w:t>
      </w:r>
      <w:r>
        <w:br w:type="textWrapping"/>
      </w:r>
      <w:r>
        <w:rPr>
          <w:rStyle w:val="VerbatimChar"/>
        </w:rPr>
        <w:t xml:space="preserve">##  [41]    4.1    4.2    4.3    4.4    4.5    4.6    4.7    4.8    4.9    5.0</w:t>
      </w:r>
      <w:r>
        <w:br w:type="textWrapping"/>
      </w:r>
      <w:r>
        <w:rPr>
          <w:rStyle w:val="VerbatimChar"/>
        </w:rPr>
        <w:t xml:space="preserve">##  [51]    5.1    5.2    5.3    5.4    5.5    5.6    5.7    5.8    5.9    6.0</w:t>
      </w:r>
      <w:r>
        <w:br w:type="textWrapping"/>
      </w:r>
      <w:r>
        <w:rPr>
          <w:rStyle w:val="VerbatimChar"/>
        </w:rPr>
        <w:t xml:space="preserve">##  [61]    6.1    6.2    6.3    6.4    6.5    6.6    6.7    6.8    6.9    7.0</w:t>
      </w:r>
      <w:r>
        <w:br w:type="textWrapping"/>
      </w:r>
      <w:r>
        <w:rPr>
          <w:rStyle w:val="VerbatimChar"/>
        </w:rPr>
        <w:t xml:space="preserve">##  [71]    7.1    7.2    7.3    7.4    7.5    7.6    7.7    7.8    7.9    8.0</w:t>
      </w:r>
      <w:r>
        <w:br w:type="textWrapping"/>
      </w:r>
      <w:r>
        <w:rPr>
          <w:rStyle w:val="VerbatimChar"/>
        </w:rPr>
        <w:t xml:space="preserve">##  [81]    8.1    8.2    8.3    8.4    8.5    8.6    8.7    8.8    8.9    9.0</w:t>
      </w:r>
      <w:r>
        <w:br w:type="textWrapping"/>
      </w:r>
      <w:r>
        <w:rPr>
          <w:rStyle w:val="VerbatimChar"/>
        </w:rPr>
        <w:t xml:space="preserve">##  [91]  910.0  920.0  930.0  940.0  950.0  960.0  970.0  980.0  990.0 1000.0</w:t>
      </w:r>
    </w:p>
    <w:p>
      <w:pPr>
        <w:pStyle w:val="FirstParagraph"/>
      </w:pPr>
      <w:r>
        <w:t xml:space="preserve">11.3</w:t>
      </w:r>
    </w:p>
    <w:p>
      <w:pPr>
        <w:pStyle w:val="SourceCode"/>
      </w:pPr>
      <w:r>
        <w:rPr>
          <w:rStyle w:val="NormalTok"/>
        </w:rPr>
        <w:t xml:space="preserve">fun1 =</w:t>
      </w:r>
      <w:r>
        <w:rPr>
          <w:rStyle w:val="StringTok"/>
        </w:rPr>
        <w:t xml:space="preserve"> </w:t>
      </w:r>
      <w:r>
        <w:rPr>
          <w:rStyle w:val="NormalTok"/>
        </w:rPr>
        <w:t xml:space="preserve">function(arg1)</w:t>
      </w:r>
      <w:r>
        <w:br w:type="textWrapping"/>
      </w:r>
      <w:r>
        <w:rPr>
          <w:rStyle w:val="NormalTok"/>
        </w:rPr>
        <w:t xml:space="preserve">{len =</w:t>
      </w:r>
      <w:r>
        <w:rPr>
          <w:rStyle w:val="StringTok"/>
        </w:rPr>
        <w:t xml:space="preserve"> </w:t>
      </w:r>
      <w:r>
        <w:rPr>
          <w:rStyle w:val="KeywordTok"/>
        </w:rPr>
        <w:t xml:space="preserve">length</w:t>
      </w:r>
      <w:r>
        <w:rPr>
          <w:rStyle w:val="NormalTok"/>
        </w:rPr>
        <w:t xml:space="preserve">(arg1)</w:t>
      </w:r>
      <w:r>
        <w:br w:type="textWrapping"/>
      </w:r>
      <w:r>
        <w:rPr>
          <w:rStyle w:val="NormalTok"/>
        </w:rPr>
        <w:t xml:space="preserve"> </w:t>
      </w:r>
      <w:r>
        <w:rPr>
          <w:rStyle w:val="NormalTok"/>
        </w:rPr>
        <w:t xml:space="preserve"> </w:t>
      </w:r>
      <w:r>
        <w:rPr>
          <w:rStyle w:val="NormalTok"/>
        </w:rPr>
        <w:t xml:space="preserve">for(q in </w:t>
      </w:r>
      <w:r>
        <w:rPr>
          <w:rStyle w:val="DecValTok"/>
        </w:rPr>
        <w:t xml:space="preserve">1</w:t>
      </w:r>
      <w:r>
        <w:rPr>
          <w:rStyle w:val="NormalTok"/>
        </w:rPr>
        <w:t xml:space="preserve">:len)</w:t>
      </w:r>
      <w:r>
        <w:br w:type="textWrapping"/>
      </w:r>
      <w:r>
        <w:rPr>
          <w:rStyle w:val="NormalTok"/>
        </w:rPr>
        <w:t xml:space="preserve">{if (arg1[q] &lt;</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arg1[q] &gt;</w:t>
      </w:r>
      <w:r>
        <w:rPr>
          <w:rStyle w:val="StringTok"/>
        </w:rPr>
        <w:t xml:space="preserve"> </w:t>
      </w:r>
      <w:r>
        <w:rPr>
          <w:rStyle w:val="DecValTok"/>
        </w:rPr>
        <w:t xml:space="preserve">90</w:t>
      </w:r>
      <w:r>
        <w:rPr>
          <w:rStyle w:val="NormalTok"/>
        </w:rPr>
        <w:t xml:space="preserve">)</w:t>
      </w:r>
      <w:r>
        <w:br w:type="textWrapping"/>
      </w:r>
      <w:r>
        <w:rPr>
          <w:rStyle w:val="NormalTok"/>
        </w:rPr>
        <w:t xml:space="preserve">{arg1[q] =</w:t>
      </w:r>
      <w:r>
        <w:rPr>
          <w:rStyle w:val="StringTok"/>
        </w:rPr>
        <w:t xml:space="preserve"> </w:t>
      </w:r>
      <w:r>
        <w:rPr>
          <w:rStyle w:val="NormalTok"/>
        </w:rPr>
        <w:t xml:space="preserve">arg1[q] *</w:t>
      </w:r>
      <w:r>
        <w:rPr>
          <w:rStyle w:val="StringTok"/>
        </w:rPr>
        <w:t xml:space="preserve"> </w:t>
      </w:r>
      <w:r>
        <w:rPr>
          <w:rStyle w:val="DecValTok"/>
        </w:rPr>
        <w:t xml:space="preserve">10</w:t>
      </w:r>
      <w:r>
        <w:rPr>
          <w:rStyle w:val="NormalTok"/>
        </w:rPr>
        <w:t xml:space="preserve">}</w:t>
      </w:r>
      <w:r>
        <w:br w:type="textWrapping"/>
      </w:r>
      <w:r>
        <w:rPr>
          <w:rStyle w:val="NormalTok"/>
        </w:rPr>
        <w:t xml:space="preserve">else</w:t>
      </w:r>
      <w:r>
        <w:br w:type="textWrapping"/>
      </w:r>
      <w:r>
        <w:rPr>
          <w:rStyle w:val="NormalTok"/>
        </w:rPr>
        <w:t xml:space="preserve">{arg1[q] =</w:t>
      </w:r>
      <w:r>
        <w:rPr>
          <w:rStyle w:val="StringTok"/>
        </w:rPr>
        <w:t xml:space="preserve"> </w:t>
      </w:r>
      <w:r>
        <w:rPr>
          <w:rStyle w:val="NormalTok"/>
        </w:rPr>
        <w:t xml:space="preserve">arg1[q] *</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(arg1)</w:t>
      </w:r>
      <w:r>
        <w:br w:type="textWrapping"/>
      </w:r>
      <w:r>
        <w:rPr>
          <w:rStyle w:val="NormalTok"/>
        </w:rPr>
        <w:t xml:space="preserve">}</w:t>
      </w:r>
      <w:r>
        <w:br w:type="textWrapping"/>
      </w:r>
      <w:r>
        <w:rPr>
          <w:rStyle w:val="NormalTok"/>
        </w:rPr>
        <w:t xml:space="preserve">m=</w:t>
      </w:r>
      <w:r>
        <w:rPr>
          <w:rStyle w:val="DecValTok"/>
        </w:rPr>
        <w:t xml:space="preserve">4</w:t>
      </w:r>
      <w:r>
        <w:rPr>
          <w:rStyle w:val="NormalTok"/>
        </w:rPr>
        <w:t xml:space="preserve">:</w:t>
      </w:r>
      <w:r>
        <w:rPr>
          <w:rStyle w:val="DecValTok"/>
        </w:rPr>
        <w:t xml:space="preserve">32</w:t>
      </w:r>
      <w:r>
        <w:br w:type="textWrapping"/>
      </w:r>
      <w:r>
        <w:rPr>
          <w:rStyle w:val="KeywordTok"/>
        </w:rPr>
        <w:t xml:space="preserve">fun1</w:t>
      </w:r>
      <w:r>
        <w:rPr>
          <w:rStyle w:val="NormalTok"/>
        </w:rPr>
        <w:t xml:space="preserve">(</w:t>
      </w:r>
      <w:r>
        <w:rPr>
          <w:rStyle w:val="DataTypeTok"/>
        </w:rPr>
        <w:t xml:space="preserve">arg1=</w:t>
      </w:r>
      <w:r>
        <w:rPr>
          <w:rStyle w:val="NormalTok"/>
        </w:rPr>
        <w:t xml:space="preserve">m)</w:t>
      </w:r>
    </w:p>
    <w:p>
      <w:pPr>
        <w:pStyle w:val="SourceCode"/>
      </w:pPr>
      <w:r>
        <w:rPr>
          <w:rStyle w:val="VerbatimChar"/>
        </w:rPr>
        <w:t xml:space="preserve">##  [1] 40.0  0.5  0.6  0.7  0.8  0.9  1.0  1.1  1.2  1.3  1.4  1.5  1.6  1.7</w:t>
      </w:r>
      <w:r>
        <w:br w:type="textWrapping"/>
      </w:r>
      <w:r>
        <w:rPr>
          <w:rStyle w:val="VerbatimChar"/>
        </w:rPr>
        <w:t xml:space="preserve">## [15]  1.8  1.9  2.0  2.1  2.2  2.3  2.4  2.5  2.6  2.7  2.8  2.9  3.0  3.1</w:t>
      </w:r>
      <w:r>
        <w:br w:type="textWrapping"/>
      </w:r>
      <w:r>
        <w:rPr>
          <w:rStyle w:val="VerbatimChar"/>
        </w:rPr>
        <w:t xml:space="preserve">## [29]  3.2</w:t>
      </w:r>
    </w:p>
    <w:p>
      <w:pPr>
        <w:pStyle w:val="FirstParagraph"/>
      </w:pPr>
      <w:r>
        <w:t xml:space="preserve">11.3 Footer</w:t>
      </w:r>
    </w:p>
    <w:p>
      <w:pPr>
        <w:pStyle w:val="SourceCode"/>
      </w:pPr>
      <w:r>
        <w:rPr>
          <w:rStyle w:val="NormalTok"/>
        </w:rPr>
        <w:t xml:space="preserve">fun1 =</w:t>
      </w:r>
      <w:r>
        <w:rPr>
          <w:rStyle w:val="StringTok"/>
        </w:rPr>
        <w:t xml:space="preserve"> </w:t>
      </w:r>
      <w:r>
        <w:rPr>
          <w:rStyle w:val="NormalTok"/>
        </w:rPr>
        <w:t xml:space="preserve">function(arg1)</w:t>
      </w:r>
      <w:r>
        <w:br w:type="textWrapping"/>
      </w:r>
      <w:r>
        <w:rPr>
          <w:rStyle w:val="NormalTok"/>
        </w:rPr>
        <w:t xml:space="preserve">{</w:t>
      </w:r>
      <w:r>
        <w:br w:type="textWrapping"/>
      </w:r>
      <w:r>
        <w:rPr>
          <w:rStyle w:val="NormalTok"/>
        </w:rPr>
        <w:t xml:space="preserve">{if (arg1 &lt;</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arg1 &gt;</w:t>
      </w:r>
      <w:r>
        <w:rPr>
          <w:rStyle w:val="StringTok"/>
        </w:rPr>
        <w:t xml:space="preserve"> </w:t>
      </w:r>
      <w:r>
        <w:rPr>
          <w:rStyle w:val="DecValTok"/>
        </w:rPr>
        <w:t xml:space="preserve">90</w:t>
      </w:r>
      <w:r>
        <w:rPr>
          <w:rStyle w:val="NormalTok"/>
        </w:rPr>
        <w:t xml:space="preserve">)</w:t>
      </w:r>
      <w:r>
        <w:br w:type="textWrapping"/>
      </w:r>
      <w:r>
        <w:rPr>
          <w:rStyle w:val="NormalTok"/>
        </w:rPr>
        <w:t xml:space="preserve">{arg1 =</w:t>
      </w:r>
      <w:r>
        <w:rPr>
          <w:rStyle w:val="StringTok"/>
        </w:rPr>
        <w:t xml:space="preserve"> </w:t>
      </w:r>
      <w:r>
        <w:rPr>
          <w:rStyle w:val="NormalTok"/>
        </w:rPr>
        <w:t xml:space="preserve">arg1 *</w:t>
      </w:r>
      <w:r>
        <w:rPr>
          <w:rStyle w:val="StringTok"/>
        </w:rPr>
        <w:t xml:space="preserve"> </w:t>
      </w:r>
      <w:r>
        <w:rPr>
          <w:rStyle w:val="DecValTok"/>
        </w:rPr>
        <w:t xml:space="preserve">10</w:t>
      </w:r>
      <w:r>
        <w:rPr>
          <w:rStyle w:val="NormalTok"/>
        </w:rPr>
        <w:t xml:space="preserve">}</w:t>
      </w:r>
      <w:r>
        <w:br w:type="textWrapping"/>
      </w:r>
      <w:r>
        <w:rPr>
          <w:rStyle w:val="NormalTok"/>
        </w:rPr>
        <w:t xml:space="preserve">ifelse</w:t>
      </w:r>
      <w:r>
        <w:br w:type="textWrapping"/>
      </w:r>
      <w:r>
        <w:rPr>
          <w:rStyle w:val="NormalTok"/>
        </w:rPr>
        <w:t xml:space="preserve">{arg1 =</w:t>
      </w:r>
      <w:r>
        <w:rPr>
          <w:rStyle w:val="StringTok"/>
        </w:rPr>
        <w:t xml:space="preserve"> </w:t>
      </w:r>
      <w:r>
        <w:rPr>
          <w:rStyle w:val="NormalTok"/>
        </w:rPr>
        <w:t xml:space="preserve">arg1 *</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(arg1)</w:t>
      </w:r>
      <w:r>
        <w:br w:type="textWrapping"/>
      </w:r>
      <w:r>
        <w:rPr>
          <w:rStyle w:val="NormalTok"/>
        </w:rPr>
        <w:t xml:space="preserve">}</w:t>
      </w:r>
      <w:r>
        <w:br w:type="textWrapping"/>
      </w:r>
      <w:r>
        <w:rPr>
          <w:rStyle w:val="NormalTok"/>
        </w:rPr>
        <w:t xml:space="preserve">m=</w:t>
      </w:r>
      <w:r>
        <w:rPr>
          <w:rStyle w:val="DecValTok"/>
        </w:rPr>
        <w:t xml:space="preserve">1</w:t>
      </w:r>
      <w:r>
        <w:rPr>
          <w:rStyle w:val="NormalTok"/>
        </w:rPr>
        <w:t xml:space="preserve">:</w:t>
      </w:r>
      <w:r>
        <w:rPr>
          <w:rStyle w:val="DecValTok"/>
        </w:rPr>
        <w:t xml:space="preserve">100</w:t>
      </w:r>
      <w:r>
        <w:br w:type="textWrapping"/>
      </w:r>
      <w:r>
        <w:rPr>
          <w:rStyle w:val="KeywordTok"/>
        </w:rPr>
        <w:t xml:space="preserve">fun1</w:t>
      </w:r>
      <w:r>
        <w:rPr>
          <w:rStyle w:val="NormalTok"/>
        </w:rPr>
        <w:t xml:space="preserve">(</w:t>
      </w:r>
      <w:r>
        <w:rPr>
          <w:rStyle w:val="DataTypeTok"/>
        </w:rPr>
        <w:t xml:space="preserve">arg1=</w:t>
      </w:r>
      <w:r>
        <w:rPr>
          <w:rStyle w:val="NormalTok"/>
        </w:rPr>
        <w:t xml:space="preserve">m)</w:t>
      </w:r>
    </w:p>
    <w:p>
      <w:pPr>
        <w:pStyle w:val="SourceCode"/>
      </w:pPr>
      <w:r>
        <w:rPr>
          <w:rStyle w:val="VerbatimChar"/>
        </w:rPr>
        <w:t xml:space="preserve">## Warning in if (arg1 &lt; 5 | arg1 &gt; 90) {: the condition has length &gt; 1 and</w:t>
      </w:r>
      <w:r>
        <w:br w:type="textWrapping"/>
      </w:r>
      <w:r>
        <w:rPr>
          <w:rStyle w:val="VerbatimChar"/>
        </w:rPr>
        <w:t xml:space="preserve">## only the first element will be used</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p>
    <w:p>
      <w:pPr>
        <w:pStyle w:val="FirstParagraph"/>
      </w:pPr>
      <w:r>
        <w:t xml:space="preserve">Work Cited</w:t>
      </w:r>
    </w:p>
    <w:p>
      <w:pPr>
        <w:pStyle w:val="BodyText"/>
      </w:pPr>
      <w:r>
        <w:t xml:space="preserve">Broman, Karl. "Knitr with R Markdown." Sitewide ATOM. N.p., n.d. Web. 01 Feb. 2017.</w:t>
      </w:r>
    </w:p>
    <w:p>
      <w:pPr>
        <w:pStyle w:val="BodyText"/>
      </w:pPr>
      <w:r>
        <w:t xml:space="preserve">Broman, Karl. "Markdown." Sitewide ATOM. N.p., n.d. Web. 01 Feb. 2017.</w:t>
      </w:r>
    </w:p>
    <w:p>
      <w:pPr>
        <w:pStyle w:val="BodyText"/>
      </w:pPr>
      <w:r>
        <w:t xml:space="preserve">Falster, Rich FitzJohn &amp; Daniel. "Nice R Code." Writing Reproducible Reports in R with Markdown, Knitr and Pandoc - Nice R Code. N.p., n.d. Web. 01 Feb. 2017.</w:t>
      </w:r>
    </w:p>
    <w:p>
      <w:pPr>
        <w:pStyle w:val="BodyText"/>
      </w:pPr>
      <w:r>
        <w:t xml:space="preserve">R Markdown Cheat Sheet. Digital image. RStudio. N.p., Aug. 2014. Web. 1 Feb. 2017.</w:t>
      </w:r>
    </w:p>
    <w:p>
      <w:pPr>
        <w:pStyle w:val="BodyText"/>
      </w:pPr>
      <w:r>
        <w:t xml:space="preserve">"R Markdown." R Markdown. N.p., n.d. Web. 01 Feb. 2017.</w:t>
      </w:r>
    </w:p>
    <w:p>
      <w:pPr>
        <w:pStyle w:val="BodyText"/>
      </w:pPr>
      <w:r>
        <w:t xml:space="preserve">Torfs, Paul, and Claudia Brauer. "A (very) Short Introduction to R." A (very) Short Introduction to R (n.d.): 1-12. Cran.r-preogect.org. Rstudio, 3 Mar. 2014. Web. 1 Feb.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1ee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https://cran.r-project.org/doc/contrib/Torfs+Brauer-Short-R-Intro.pdf" TargetMode="External" /><Relationship Type="http://schemas.openxmlformats.org/officeDocument/2006/relationships/hyperlink" Id="rId21" Target="https://github.com/jsallese/SRT411-Assignment-0"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doc/contrib/Torfs+Brauer-Short-R-Intro.pdf" TargetMode="External" /><Relationship Type="http://schemas.openxmlformats.org/officeDocument/2006/relationships/hyperlink" Id="rId21" Target="https://github.com/jsallese/SRT411-Assignment-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dc:title>
  <dc:creator>Justin Sallese</dc:creator>
  <dcterms:created xsi:type="dcterms:W3CDTF">2017-02-05T23:29:31Z</dcterms:created>
  <dcterms:modified xsi:type="dcterms:W3CDTF">2017-02-05T23:29:31Z</dcterms:modified>
</cp:coreProperties>
</file>