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67C86" w14:textId="77777777" w:rsidR="00AF4A22" w:rsidRDefault="00AF4A22" w:rsidP="00AF4A22">
      <w:pPr>
        <w:rPr>
          <w:sz w:val="40"/>
          <w:szCs w:val="40"/>
          <w:lang w:val="es-ES"/>
        </w:rPr>
      </w:pPr>
    </w:p>
    <w:p w14:paraId="1D23EC19" w14:textId="77777777" w:rsidR="00AF4A22" w:rsidRDefault="00AF4A22" w:rsidP="00AF4A22">
      <w:pPr>
        <w:rPr>
          <w:sz w:val="40"/>
          <w:szCs w:val="40"/>
          <w:lang w:val="es-ES"/>
        </w:rPr>
      </w:pPr>
    </w:p>
    <w:p w14:paraId="657A0D76" w14:textId="77777777" w:rsidR="00464010" w:rsidRDefault="00464010" w:rsidP="00AF4A22">
      <w:pPr>
        <w:rPr>
          <w:sz w:val="40"/>
          <w:szCs w:val="40"/>
          <w:lang w:val="es-ES"/>
        </w:rPr>
      </w:pPr>
    </w:p>
    <w:p w14:paraId="166344A2" w14:textId="77777777" w:rsidR="00464010" w:rsidRDefault="00464010" w:rsidP="00AF4A22">
      <w:pPr>
        <w:rPr>
          <w:sz w:val="40"/>
          <w:szCs w:val="40"/>
          <w:lang w:val="es-ES"/>
        </w:rPr>
      </w:pPr>
    </w:p>
    <w:p w14:paraId="5BC1EBFC" w14:textId="69C65B7B" w:rsidR="00F70B5E" w:rsidRPr="00AF4A22" w:rsidRDefault="00AF4A22" w:rsidP="00AF4A22">
      <w:pPr>
        <w:jc w:val="center"/>
        <w:rPr>
          <w:b/>
          <w:sz w:val="40"/>
          <w:szCs w:val="40"/>
          <w:lang w:val="es-ES"/>
        </w:rPr>
      </w:pPr>
      <w:r>
        <w:rPr>
          <w:b/>
          <w:sz w:val="40"/>
          <w:szCs w:val="40"/>
          <w:lang w:val="es-ES"/>
        </w:rPr>
        <w:t>UNIVERSIDAD</w:t>
      </w:r>
      <w:r w:rsidRPr="00AF4A22">
        <w:rPr>
          <w:b/>
          <w:sz w:val="40"/>
          <w:szCs w:val="40"/>
          <w:lang w:val="es-ES"/>
        </w:rPr>
        <w:t xml:space="preserve"> EAFIT</w:t>
      </w:r>
    </w:p>
    <w:p w14:paraId="6AD8971E" w14:textId="6BC84152" w:rsidR="00AF4A22" w:rsidRPr="00612037" w:rsidRDefault="00AF4A22" w:rsidP="005F73C6">
      <w:pPr>
        <w:jc w:val="center"/>
        <w:rPr>
          <w:sz w:val="40"/>
          <w:szCs w:val="40"/>
          <w:lang w:val="es-ES"/>
        </w:rPr>
      </w:pPr>
      <w:r>
        <w:rPr>
          <w:sz w:val="40"/>
          <w:szCs w:val="40"/>
          <w:lang w:val="es-ES"/>
        </w:rPr>
        <w:t>MAESTRÍA EN HERMENÉUTICA LITERARIA</w:t>
      </w:r>
    </w:p>
    <w:p w14:paraId="39870BF9" w14:textId="77777777" w:rsidR="00F70B5E" w:rsidRPr="00612037" w:rsidRDefault="00F70B5E" w:rsidP="005F73C6">
      <w:pPr>
        <w:jc w:val="center"/>
        <w:rPr>
          <w:sz w:val="40"/>
          <w:szCs w:val="40"/>
          <w:lang w:val="es-ES"/>
        </w:rPr>
      </w:pPr>
    </w:p>
    <w:p w14:paraId="0CE318BE" w14:textId="77777777" w:rsidR="00F70B5E" w:rsidRPr="00612037" w:rsidRDefault="00F70B5E" w:rsidP="005F73C6">
      <w:pPr>
        <w:jc w:val="center"/>
        <w:rPr>
          <w:sz w:val="40"/>
          <w:szCs w:val="40"/>
          <w:lang w:val="es-ES"/>
        </w:rPr>
      </w:pPr>
    </w:p>
    <w:p w14:paraId="4297ABB6" w14:textId="77777777" w:rsidR="00F70B5E" w:rsidRPr="00612037" w:rsidRDefault="00F70B5E" w:rsidP="00AF4A22">
      <w:pPr>
        <w:rPr>
          <w:sz w:val="40"/>
          <w:szCs w:val="40"/>
          <w:lang w:val="es-ES"/>
        </w:rPr>
      </w:pPr>
    </w:p>
    <w:p w14:paraId="43EF4B56" w14:textId="2AFA9566" w:rsidR="00696875" w:rsidRPr="00AF4A22" w:rsidRDefault="00AF4A22" w:rsidP="0057092E">
      <w:pPr>
        <w:jc w:val="center"/>
        <w:rPr>
          <w:b/>
          <w:sz w:val="40"/>
          <w:szCs w:val="40"/>
          <w:lang w:val="es-ES"/>
        </w:rPr>
      </w:pPr>
      <w:r>
        <w:rPr>
          <w:b/>
          <w:sz w:val="40"/>
          <w:szCs w:val="40"/>
          <w:lang w:val="es-ES"/>
        </w:rPr>
        <w:t>COLABORACIONES</w:t>
      </w:r>
    </w:p>
    <w:p w14:paraId="02B6DAEC" w14:textId="2D2F5072" w:rsidR="003F29EB" w:rsidRPr="00AF4A22" w:rsidRDefault="00AF4A22" w:rsidP="003F29EB">
      <w:pPr>
        <w:jc w:val="center"/>
        <w:rPr>
          <w:sz w:val="40"/>
          <w:szCs w:val="40"/>
          <w:lang w:val="es-ES"/>
        </w:rPr>
      </w:pPr>
      <w:r w:rsidRPr="00AF4A22">
        <w:rPr>
          <w:sz w:val="40"/>
          <w:szCs w:val="40"/>
          <w:lang w:val="es-ES"/>
        </w:rPr>
        <w:t xml:space="preserve">DEL MERCADEO DEL ARTE </w:t>
      </w:r>
      <w:r>
        <w:rPr>
          <w:sz w:val="40"/>
          <w:szCs w:val="40"/>
          <w:lang w:val="es-ES"/>
        </w:rPr>
        <w:br/>
      </w:r>
      <w:r w:rsidRPr="00AF4A22">
        <w:rPr>
          <w:sz w:val="40"/>
          <w:szCs w:val="40"/>
          <w:lang w:val="es-ES"/>
        </w:rPr>
        <w:t>A LA ESTETIZACIÓN DEL MARKETING</w:t>
      </w:r>
    </w:p>
    <w:p w14:paraId="3AF68DE6" w14:textId="77777777" w:rsidR="00AF4A22" w:rsidRDefault="00AF4A22" w:rsidP="00157B37">
      <w:pPr>
        <w:rPr>
          <w:sz w:val="40"/>
          <w:szCs w:val="40"/>
          <w:lang w:val="es-ES"/>
        </w:rPr>
      </w:pPr>
    </w:p>
    <w:p w14:paraId="76F42CA4" w14:textId="10617F60" w:rsidR="00AF4A22" w:rsidRPr="00AF4A22" w:rsidRDefault="00AF4A22" w:rsidP="003F29EB">
      <w:pPr>
        <w:jc w:val="center"/>
        <w:rPr>
          <w:b/>
          <w:sz w:val="40"/>
          <w:szCs w:val="40"/>
          <w:lang w:val="es-ES"/>
        </w:rPr>
      </w:pPr>
      <w:r w:rsidRPr="00AF4A22">
        <w:rPr>
          <w:b/>
          <w:sz w:val="40"/>
          <w:szCs w:val="40"/>
          <w:lang w:val="es-ES"/>
        </w:rPr>
        <w:t>TESIS</w:t>
      </w:r>
    </w:p>
    <w:p w14:paraId="323BEB2C" w14:textId="77777777" w:rsidR="00AF4A22" w:rsidRDefault="00AF4A22" w:rsidP="003F29EB">
      <w:pPr>
        <w:jc w:val="center"/>
        <w:rPr>
          <w:sz w:val="40"/>
          <w:szCs w:val="40"/>
          <w:lang w:val="es-ES"/>
        </w:rPr>
      </w:pPr>
    </w:p>
    <w:p w14:paraId="3FB9B4A7" w14:textId="0D69AD78" w:rsidR="00AF4A22" w:rsidRDefault="00AF4A22" w:rsidP="003F29EB">
      <w:pPr>
        <w:jc w:val="center"/>
        <w:rPr>
          <w:sz w:val="40"/>
          <w:szCs w:val="40"/>
          <w:lang w:val="es-ES"/>
        </w:rPr>
      </w:pPr>
      <w:r>
        <w:rPr>
          <w:sz w:val="40"/>
          <w:szCs w:val="40"/>
          <w:lang w:val="es-ES"/>
        </w:rPr>
        <w:t>PARA OBTENER EL TÍTULO DE:</w:t>
      </w:r>
    </w:p>
    <w:p w14:paraId="5DE9688A" w14:textId="37FE57FD" w:rsidR="00AF4A22" w:rsidRDefault="00AF4A22" w:rsidP="003F29EB">
      <w:pPr>
        <w:jc w:val="center"/>
        <w:rPr>
          <w:b/>
          <w:sz w:val="40"/>
          <w:szCs w:val="40"/>
          <w:lang w:val="es-ES"/>
        </w:rPr>
      </w:pPr>
      <w:r w:rsidRPr="00AF4A22">
        <w:rPr>
          <w:b/>
          <w:sz w:val="40"/>
          <w:szCs w:val="40"/>
          <w:lang w:val="es-ES"/>
        </w:rPr>
        <w:t>MÁGISTER EN HERMENÉ</w:t>
      </w:r>
      <w:r w:rsidR="00B7707D">
        <w:rPr>
          <w:b/>
          <w:sz w:val="40"/>
          <w:szCs w:val="40"/>
          <w:lang w:val="es-ES"/>
        </w:rPr>
        <w:t>U</w:t>
      </w:r>
      <w:r w:rsidRPr="00AF4A22">
        <w:rPr>
          <w:b/>
          <w:sz w:val="40"/>
          <w:szCs w:val="40"/>
          <w:lang w:val="es-ES"/>
        </w:rPr>
        <w:t>TICA LITERARIA</w:t>
      </w:r>
    </w:p>
    <w:p w14:paraId="25B12B3A" w14:textId="77777777" w:rsidR="00AF4A22" w:rsidRDefault="00AF4A22" w:rsidP="003F29EB">
      <w:pPr>
        <w:jc w:val="center"/>
        <w:rPr>
          <w:b/>
          <w:sz w:val="40"/>
          <w:szCs w:val="40"/>
          <w:lang w:val="es-ES"/>
        </w:rPr>
      </w:pPr>
    </w:p>
    <w:p w14:paraId="18D41096" w14:textId="2F59309E" w:rsidR="00AF4A22" w:rsidRPr="00AF4A22" w:rsidRDefault="00AF4A22" w:rsidP="003F29EB">
      <w:pPr>
        <w:jc w:val="center"/>
        <w:rPr>
          <w:sz w:val="40"/>
          <w:szCs w:val="40"/>
          <w:lang w:val="es-ES"/>
        </w:rPr>
      </w:pPr>
      <w:r w:rsidRPr="00AF4A22">
        <w:rPr>
          <w:sz w:val="40"/>
          <w:szCs w:val="40"/>
          <w:lang w:val="es-ES"/>
        </w:rPr>
        <w:t>PRESENTA:</w:t>
      </w:r>
    </w:p>
    <w:p w14:paraId="3039AAC6" w14:textId="0BAAEA34" w:rsidR="00AF4A22" w:rsidRDefault="00AF4A22" w:rsidP="003F29EB">
      <w:pPr>
        <w:jc w:val="center"/>
        <w:rPr>
          <w:b/>
          <w:sz w:val="40"/>
          <w:szCs w:val="40"/>
          <w:lang w:val="es-ES"/>
        </w:rPr>
      </w:pPr>
      <w:r>
        <w:rPr>
          <w:b/>
          <w:sz w:val="40"/>
          <w:szCs w:val="40"/>
          <w:lang w:val="es-ES"/>
        </w:rPr>
        <w:t>JHONNY VASCO</w:t>
      </w:r>
    </w:p>
    <w:p w14:paraId="0B2DEA80" w14:textId="77777777" w:rsidR="00AF4A22" w:rsidRDefault="00AF4A22" w:rsidP="003F29EB">
      <w:pPr>
        <w:jc w:val="center"/>
        <w:rPr>
          <w:b/>
          <w:sz w:val="40"/>
          <w:szCs w:val="40"/>
          <w:lang w:val="es-ES"/>
        </w:rPr>
      </w:pPr>
    </w:p>
    <w:p w14:paraId="57A1EAC9" w14:textId="48379EB3" w:rsidR="00AF4A22" w:rsidRPr="00AF4A22" w:rsidRDefault="00AF4A22" w:rsidP="003F29EB">
      <w:pPr>
        <w:jc w:val="center"/>
        <w:rPr>
          <w:sz w:val="40"/>
          <w:szCs w:val="40"/>
          <w:lang w:val="es-ES"/>
        </w:rPr>
      </w:pPr>
      <w:r w:rsidRPr="00AF4A22">
        <w:rPr>
          <w:sz w:val="40"/>
          <w:szCs w:val="40"/>
          <w:lang w:val="es-ES"/>
        </w:rPr>
        <w:t>ASESOR EMPRESARIAL:</w:t>
      </w:r>
    </w:p>
    <w:p w14:paraId="79B8F90F" w14:textId="5D50D058" w:rsidR="00AF4A22" w:rsidRDefault="00AF4A22" w:rsidP="003F29EB">
      <w:pPr>
        <w:jc w:val="center"/>
        <w:rPr>
          <w:b/>
          <w:sz w:val="40"/>
          <w:szCs w:val="40"/>
          <w:lang w:val="es-ES"/>
        </w:rPr>
      </w:pPr>
      <w:r>
        <w:rPr>
          <w:b/>
          <w:sz w:val="40"/>
          <w:szCs w:val="40"/>
          <w:lang w:val="es-ES"/>
        </w:rPr>
        <w:t>JUAN LUIS IZASA</w:t>
      </w:r>
    </w:p>
    <w:p w14:paraId="0254D2A3" w14:textId="77777777" w:rsidR="00AF4A22" w:rsidRDefault="00AF4A22" w:rsidP="003F29EB">
      <w:pPr>
        <w:jc w:val="center"/>
        <w:rPr>
          <w:b/>
          <w:sz w:val="40"/>
          <w:szCs w:val="40"/>
          <w:lang w:val="es-ES"/>
        </w:rPr>
      </w:pPr>
    </w:p>
    <w:p w14:paraId="7B89F61B" w14:textId="26EF7AF8" w:rsidR="00AF4A22" w:rsidRPr="00AF4A22" w:rsidRDefault="00AF4A22" w:rsidP="003F29EB">
      <w:pPr>
        <w:jc w:val="center"/>
        <w:rPr>
          <w:sz w:val="40"/>
          <w:szCs w:val="40"/>
          <w:lang w:val="es-ES"/>
        </w:rPr>
      </w:pPr>
      <w:r w:rsidRPr="00AF4A22">
        <w:rPr>
          <w:sz w:val="40"/>
          <w:szCs w:val="40"/>
          <w:lang w:val="es-ES"/>
        </w:rPr>
        <w:t>ASESOR ACADÉMICO:</w:t>
      </w:r>
    </w:p>
    <w:p w14:paraId="372BD0A1" w14:textId="31E920F3" w:rsidR="00AF4A22" w:rsidRPr="00AF4A22" w:rsidRDefault="00AF4A22" w:rsidP="003F29EB">
      <w:pPr>
        <w:jc w:val="center"/>
        <w:rPr>
          <w:b/>
          <w:sz w:val="40"/>
          <w:szCs w:val="40"/>
          <w:lang w:val="es-ES"/>
        </w:rPr>
      </w:pPr>
      <w:r>
        <w:rPr>
          <w:b/>
          <w:sz w:val="40"/>
          <w:szCs w:val="40"/>
          <w:lang w:val="es-ES"/>
        </w:rPr>
        <w:t>ANDRÉS VÉLEZ</w:t>
      </w:r>
    </w:p>
    <w:p w14:paraId="47028545" w14:textId="77777777" w:rsidR="006B33BE" w:rsidRPr="00612037" w:rsidRDefault="006B33BE" w:rsidP="006B33BE">
      <w:pPr>
        <w:rPr>
          <w:rFonts w:eastAsia="Times New Roman"/>
          <w:i/>
          <w:spacing w:val="2"/>
          <w:sz w:val="20"/>
          <w:szCs w:val="20"/>
          <w:shd w:val="clear" w:color="auto" w:fill="FFFFFF"/>
        </w:rPr>
      </w:pPr>
    </w:p>
    <w:p w14:paraId="24A681F9" w14:textId="77777777" w:rsidR="004246BA" w:rsidRPr="00612037" w:rsidRDefault="004246BA" w:rsidP="00BE6D7C">
      <w:pPr>
        <w:jc w:val="right"/>
        <w:rPr>
          <w:rFonts w:eastAsia="Times New Roman"/>
          <w:i/>
          <w:spacing w:val="2"/>
          <w:sz w:val="20"/>
          <w:szCs w:val="20"/>
          <w:shd w:val="clear" w:color="auto" w:fill="FFFFFF"/>
        </w:rPr>
      </w:pPr>
    </w:p>
    <w:p w14:paraId="4FA32D46" w14:textId="77777777" w:rsidR="00F70B5E" w:rsidRPr="00612037" w:rsidRDefault="00F70B5E" w:rsidP="00BE6D7C">
      <w:pPr>
        <w:jc w:val="right"/>
        <w:rPr>
          <w:rFonts w:eastAsia="Times New Roman"/>
          <w:i/>
          <w:spacing w:val="2"/>
          <w:sz w:val="20"/>
          <w:szCs w:val="20"/>
          <w:shd w:val="clear" w:color="auto" w:fill="FFFFFF"/>
        </w:rPr>
      </w:pPr>
    </w:p>
    <w:p w14:paraId="5C7C9EE0" w14:textId="4D379ED3" w:rsidR="00F70B5E" w:rsidRPr="00BA7070" w:rsidRDefault="00BA7070" w:rsidP="00464010">
      <w:pPr>
        <w:jc w:val="center"/>
        <w:rPr>
          <w:rFonts w:eastAsia="Times New Roman"/>
          <w:b/>
          <w:spacing w:val="2"/>
          <w:sz w:val="40"/>
          <w:szCs w:val="40"/>
          <w:shd w:val="clear" w:color="auto" w:fill="FFFFFF"/>
        </w:rPr>
      </w:pPr>
      <w:r w:rsidRPr="00BA7070">
        <w:rPr>
          <w:rFonts w:eastAsia="Times New Roman"/>
          <w:b/>
          <w:spacing w:val="2"/>
          <w:sz w:val="40"/>
          <w:szCs w:val="40"/>
          <w:shd w:val="clear" w:color="auto" w:fill="FFFFFF"/>
        </w:rPr>
        <w:lastRenderedPageBreak/>
        <w:t>ÍNDICE</w:t>
      </w:r>
    </w:p>
    <w:p w14:paraId="084F5E93" w14:textId="77777777" w:rsidR="00BA7070" w:rsidRPr="00BA7070" w:rsidRDefault="00BA7070" w:rsidP="00BA7070">
      <w:pPr>
        <w:rPr>
          <w:rFonts w:eastAsia="Times New Roman"/>
          <w:spacing w:val="2"/>
          <w:sz w:val="40"/>
          <w:szCs w:val="40"/>
          <w:shd w:val="clear" w:color="auto" w:fill="FFFFFF"/>
        </w:rPr>
      </w:pPr>
    </w:p>
    <w:p w14:paraId="69D4DDF7" w14:textId="6B178216" w:rsidR="00BA7070" w:rsidRPr="00EF5A1F" w:rsidRDefault="00BA7070" w:rsidP="00BA7070">
      <w:pPr>
        <w:rPr>
          <w:rFonts w:eastAsia="Times New Roman"/>
          <w:spacing w:val="2"/>
          <w:sz w:val="28"/>
          <w:szCs w:val="28"/>
          <w:shd w:val="clear" w:color="auto" w:fill="FFFFFF"/>
        </w:rPr>
      </w:pPr>
      <w:r w:rsidRPr="00EF5A1F">
        <w:rPr>
          <w:rFonts w:eastAsia="Times New Roman"/>
          <w:b/>
          <w:spacing w:val="2"/>
          <w:sz w:val="28"/>
          <w:szCs w:val="28"/>
          <w:shd w:val="clear" w:color="auto" w:fill="FFFFFF"/>
        </w:rPr>
        <w:t>INTRODUCCIÓN</w:t>
      </w:r>
      <w:r w:rsidRPr="00EF5A1F">
        <w:rPr>
          <w:rFonts w:eastAsia="Times New Roman"/>
          <w:spacing w:val="2"/>
          <w:sz w:val="28"/>
          <w:szCs w:val="28"/>
          <w:shd w:val="clear" w:color="auto" w:fill="FFFFFF"/>
        </w:rPr>
        <w:t>…………………………………</w:t>
      </w:r>
      <w:r w:rsidR="00EF5A1F">
        <w:rPr>
          <w:rFonts w:eastAsia="Times New Roman"/>
          <w:spacing w:val="2"/>
          <w:sz w:val="28"/>
          <w:szCs w:val="28"/>
          <w:shd w:val="clear" w:color="auto" w:fill="FFFFFF"/>
        </w:rPr>
        <w:t>…………………………</w:t>
      </w:r>
    </w:p>
    <w:p w14:paraId="3FB1C97F" w14:textId="77777777" w:rsidR="00750AEB" w:rsidRDefault="00750AEB" w:rsidP="00BA7070">
      <w:pPr>
        <w:rPr>
          <w:rFonts w:eastAsia="Times New Roman"/>
          <w:spacing w:val="2"/>
          <w:sz w:val="28"/>
          <w:szCs w:val="28"/>
          <w:shd w:val="clear" w:color="auto" w:fill="FFFFFF"/>
        </w:rPr>
      </w:pPr>
    </w:p>
    <w:p w14:paraId="1D38F3DD" w14:textId="77777777" w:rsidR="004A21BF" w:rsidRDefault="00BA7070" w:rsidP="00BA7070">
      <w:pPr>
        <w:rPr>
          <w:rFonts w:eastAsia="Times New Roman"/>
          <w:spacing w:val="2"/>
          <w:sz w:val="28"/>
          <w:szCs w:val="28"/>
          <w:shd w:val="clear" w:color="auto" w:fill="FFFFFF"/>
        </w:rPr>
      </w:pPr>
      <w:r w:rsidRPr="00750AEB">
        <w:rPr>
          <w:rFonts w:eastAsia="Times New Roman"/>
          <w:b/>
          <w:spacing w:val="2"/>
          <w:sz w:val="28"/>
          <w:szCs w:val="28"/>
          <w:shd w:val="clear" w:color="auto" w:fill="FFFFFF"/>
        </w:rPr>
        <w:t xml:space="preserve">CAPÍTULO </w:t>
      </w:r>
      <w:r w:rsidRPr="00EF5A1F">
        <w:rPr>
          <w:rFonts w:eastAsia="Times New Roman"/>
          <w:b/>
          <w:spacing w:val="2"/>
          <w:sz w:val="28"/>
          <w:szCs w:val="28"/>
          <w:shd w:val="clear" w:color="auto" w:fill="FFFFFF"/>
        </w:rPr>
        <w:t xml:space="preserve">I </w:t>
      </w:r>
      <w:r w:rsidRPr="00EF5A1F">
        <w:rPr>
          <w:rFonts w:eastAsia="Times New Roman"/>
          <w:spacing w:val="2"/>
          <w:sz w:val="28"/>
          <w:szCs w:val="28"/>
          <w:shd w:val="clear" w:color="auto" w:fill="FFFFFF"/>
        </w:rPr>
        <w:t xml:space="preserve">- </w:t>
      </w:r>
      <w:r w:rsidR="004A21BF" w:rsidRPr="00EF5A1F">
        <w:rPr>
          <w:rFonts w:eastAsia="Times New Roman"/>
          <w:spacing w:val="2"/>
          <w:sz w:val="28"/>
          <w:szCs w:val="28"/>
          <w:shd w:val="clear" w:color="auto" w:fill="FFFFFF"/>
        </w:rPr>
        <w:t>HENRI DE TOULOUSE-LAUTREC O “EL ARTISTA PUBLICITARIO</w:t>
      </w:r>
      <w:r w:rsidR="004A21BF">
        <w:rPr>
          <w:rFonts w:eastAsia="Times New Roman"/>
          <w:spacing w:val="2"/>
          <w:sz w:val="28"/>
          <w:szCs w:val="28"/>
          <w:shd w:val="clear" w:color="auto" w:fill="FFFFFF"/>
        </w:rPr>
        <w:t xml:space="preserve"> </w:t>
      </w:r>
      <w:r w:rsidR="004A21BF" w:rsidRPr="00EF5A1F">
        <w:rPr>
          <w:rFonts w:eastAsia="Times New Roman"/>
          <w:spacing w:val="2"/>
          <w:sz w:val="28"/>
          <w:szCs w:val="28"/>
          <w:shd w:val="clear" w:color="auto" w:fill="FFFFFF"/>
        </w:rPr>
        <w:t>EN LAS POSTRIMERÍAS DEL SIGLO XIX</w:t>
      </w:r>
      <w:r w:rsidR="004A21BF">
        <w:rPr>
          <w:rFonts w:eastAsia="Times New Roman"/>
          <w:spacing w:val="2"/>
          <w:sz w:val="28"/>
          <w:szCs w:val="28"/>
          <w:shd w:val="clear" w:color="auto" w:fill="FFFFFF"/>
        </w:rPr>
        <w:t>”</w:t>
      </w:r>
      <w:r w:rsidR="004A21BF" w:rsidRPr="00EF5A1F">
        <w:rPr>
          <w:rFonts w:eastAsia="Times New Roman"/>
          <w:spacing w:val="2"/>
          <w:sz w:val="28"/>
          <w:szCs w:val="28"/>
          <w:shd w:val="clear" w:color="auto" w:fill="FFFFFF"/>
        </w:rPr>
        <w:t>...................</w:t>
      </w:r>
      <w:r w:rsidR="004A21BF">
        <w:rPr>
          <w:rFonts w:eastAsia="Times New Roman"/>
          <w:spacing w:val="2"/>
          <w:sz w:val="28"/>
          <w:szCs w:val="28"/>
          <w:shd w:val="clear" w:color="auto" w:fill="FFFFFF"/>
        </w:rPr>
        <w:t>.</w:t>
      </w:r>
    </w:p>
    <w:p w14:paraId="6E630BD2" w14:textId="77777777" w:rsidR="00F6546E" w:rsidRPr="00EF5A1F" w:rsidRDefault="00F6546E" w:rsidP="00BA7070">
      <w:pPr>
        <w:rPr>
          <w:rFonts w:eastAsia="Times New Roman"/>
          <w:spacing w:val="2"/>
          <w:sz w:val="28"/>
          <w:szCs w:val="28"/>
          <w:shd w:val="clear" w:color="auto" w:fill="FFFFFF"/>
        </w:rPr>
      </w:pPr>
    </w:p>
    <w:p w14:paraId="344300F2" w14:textId="77777777" w:rsidR="004A21BF" w:rsidRDefault="00F6546E" w:rsidP="00BA7070">
      <w:pPr>
        <w:rPr>
          <w:rFonts w:eastAsia="Times New Roman"/>
          <w:spacing w:val="2"/>
          <w:sz w:val="28"/>
          <w:szCs w:val="28"/>
          <w:shd w:val="clear" w:color="auto" w:fill="FFFFFF"/>
        </w:rPr>
      </w:pPr>
      <w:r w:rsidRPr="00EF5A1F">
        <w:rPr>
          <w:rFonts w:eastAsia="Times New Roman"/>
          <w:b/>
          <w:spacing w:val="2"/>
          <w:sz w:val="28"/>
          <w:szCs w:val="28"/>
          <w:shd w:val="clear" w:color="auto" w:fill="FFFFFF"/>
        </w:rPr>
        <w:t>CAPÍTULO II</w:t>
      </w:r>
      <w:r w:rsidRPr="00EF5A1F">
        <w:rPr>
          <w:rFonts w:eastAsia="Times New Roman"/>
          <w:spacing w:val="2"/>
          <w:sz w:val="28"/>
          <w:szCs w:val="28"/>
          <w:shd w:val="clear" w:color="auto" w:fill="FFFFFF"/>
        </w:rPr>
        <w:t xml:space="preserve"> – </w:t>
      </w:r>
      <w:r w:rsidR="004A21BF" w:rsidRPr="00EF5A1F">
        <w:rPr>
          <w:rFonts w:eastAsia="Times New Roman"/>
          <w:spacing w:val="2"/>
          <w:sz w:val="28"/>
          <w:szCs w:val="28"/>
          <w:shd w:val="clear" w:color="auto" w:fill="FFFFFF"/>
        </w:rPr>
        <w:t>LA RELACIÓN ARTE/DINERO A PARTIR DE LOS PRECEPTOS DE PIERRE BOURDIEU</w:t>
      </w:r>
      <w:r w:rsidR="004A21BF">
        <w:rPr>
          <w:rFonts w:eastAsia="Times New Roman"/>
          <w:spacing w:val="2"/>
          <w:sz w:val="28"/>
          <w:szCs w:val="28"/>
          <w:shd w:val="clear" w:color="auto" w:fill="FFFFFF"/>
        </w:rPr>
        <w:t>, DIDI HUBERMAN</w:t>
      </w:r>
      <w:r w:rsidR="004A21BF" w:rsidRPr="00EF5A1F">
        <w:rPr>
          <w:rFonts w:eastAsia="Times New Roman"/>
          <w:spacing w:val="2"/>
          <w:sz w:val="28"/>
          <w:szCs w:val="28"/>
          <w:shd w:val="clear" w:color="auto" w:fill="FFFFFF"/>
        </w:rPr>
        <w:t xml:space="preserve"> Y GIORGIO AGAMBEN……………</w:t>
      </w:r>
      <w:r w:rsidR="004A21BF">
        <w:rPr>
          <w:rFonts w:eastAsia="Times New Roman"/>
          <w:spacing w:val="2"/>
          <w:sz w:val="28"/>
          <w:szCs w:val="28"/>
          <w:shd w:val="clear" w:color="auto" w:fill="FFFFFF"/>
        </w:rPr>
        <w:t>………………………………………………………</w:t>
      </w:r>
    </w:p>
    <w:p w14:paraId="08900658" w14:textId="77777777" w:rsidR="00BA7070" w:rsidRPr="00EF5A1F" w:rsidRDefault="00BA7070" w:rsidP="00BA7070">
      <w:pPr>
        <w:rPr>
          <w:rFonts w:eastAsia="Times New Roman"/>
          <w:spacing w:val="2"/>
          <w:sz w:val="28"/>
          <w:szCs w:val="28"/>
          <w:shd w:val="clear" w:color="auto" w:fill="FFFFFF"/>
        </w:rPr>
      </w:pPr>
    </w:p>
    <w:p w14:paraId="0D64F826" w14:textId="349C553C" w:rsidR="00F81D42" w:rsidRDefault="00BA7070" w:rsidP="00BA7070">
      <w:pPr>
        <w:rPr>
          <w:rFonts w:eastAsia="Times New Roman"/>
          <w:spacing w:val="2"/>
          <w:sz w:val="28"/>
          <w:szCs w:val="28"/>
          <w:shd w:val="clear" w:color="auto" w:fill="FFFFFF"/>
        </w:rPr>
      </w:pPr>
      <w:r w:rsidRPr="00EF5A1F">
        <w:rPr>
          <w:rFonts w:eastAsia="Times New Roman"/>
          <w:b/>
          <w:spacing w:val="2"/>
          <w:sz w:val="28"/>
          <w:szCs w:val="28"/>
          <w:shd w:val="clear" w:color="auto" w:fill="FFFFFF"/>
        </w:rPr>
        <w:t>CAPÍTULO II</w:t>
      </w:r>
      <w:r w:rsidR="00F6546E" w:rsidRPr="00EF5A1F">
        <w:rPr>
          <w:rFonts w:eastAsia="Times New Roman"/>
          <w:b/>
          <w:spacing w:val="2"/>
          <w:sz w:val="28"/>
          <w:szCs w:val="28"/>
          <w:shd w:val="clear" w:color="auto" w:fill="FFFFFF"/>
        </w:rPr>
        <w:t>I</w:t>
      </w:r>
      <w:r w:rsidRPr="00EF5A1F">
        <w:rPr>
          <w:rFonts w:eastAsia="Times New Roman"/>
          <w:spacing w:val="2"/>
          <w:sz w:val="28"/>
          <w:szCs w:val="28"/>
          <w:shd w:val="clear" w:color="auto" w:fill="FFFFFF"/>
        </w:rPr>
        <w:t xml:space="preserve"> </w:t>
      </w:r>
      <w:r w:rsidR="00E96DA2" w:rsidRPr="00EF5A1F">
        <w:rPr>
          <w:rFonts w:eastAsia="Times New Roman"/>
          <w:spacing w:val="2"/>
          <w:sz w:val="28"/>
          <w:szCs w:val="28"/>
          <w:shd w:val="clear" w:color="auto" w:fill="FFFFFF"/>
        </w:rPr>
        <w:t>–</w:t>
      </w:r>
      <w:r w:rsidRPr="00EF5A1F">
        <w:rPr>
          <w:rFonts w:eastAsia="Times New Roman"/>
          <w:spacing w:val="2"/>
          <w:sz w:val="28"/>
          <w:szCs w:val="28"/>
          <w:shd w:val="clear" w:color="auto" w:fill="FFFFFF"/>
        </w:rPr>
        <w:t xml:space="preserve"> </w:t>
      </w:r>
      <w:r w:rsidR="00ED3145" w:rsidRPr="00EF5A1F">
        <w:rPr>
          <w:rFonts w:eastAsia="Times New Roman"/>
          <w:spacing w:val="2"/>
          <w:sz w:val="28"/>
          <w:szCs w:val="28"/>
          <w:shd w:val="clear" w:color="auto" w:fill="FFFFFF"/>
        </w:rPr>
        <w:t>LA REPRODUCTIBILIDAD TÉCNICA DEL ARTE A PARTIR DE LA LECTURA DE WALTER BENJAMIN……………</w:t>
      </w:r>
      <w:r w:rsidR="00ED3145">
        <w:rPr>
          <w:rFonts w:eastAsia="Times New Roman"/>
          <w:spacing w:val="2"/>
          <w:sz w:val="28"/>
          <w:szCs w:val="28"/>
          <w:shd w:val="clear" w:color="auto" w:fill="FFFFFF"/>
        </w:rPr>
        <w:t>……….</w:t>
      </w:r>
    </w:p>
    <w:p w14:paraId="6C7EA108" w14:textId="77777777" w:rsidR="00ED3145" w:rsidRPr="00EF5A1F" w:rsidRDefault="00ED3145" w:rsidP="00BA7070">
      <w:pPr>
        <w:rPr>
          <w:rFonts w:eastAsia="Times New Roman"/>
          <w:spacing w:val="2"/>
          <w:sz w:val="28"/>
          <w:szCs w:val="28"/>
          <w:shd w:val="clear" w:color="auto" w:fill="FFFFFF"/>
        </w:rPr>
      </w:pPr>
    </w:p>
    <w:p w14:paraId="2450096E" w14:textId="77777777" w:rsidR="00ED3145" w:rsidRPr="00EF5A1F" w:rsidRDefault="00F81D42" w:rsidP="00ED3145">
      <w:pPr>
        <w:rPr>
          <w:rFonts w:eastAsia="Times New Roman"/>
          <w:spacing w:val="2"/>
          <w:sz w:val="28"/>
          <w:szCs w:val="28"/>
          <w:shd w:val="clear" w:color="auto" w:fill="FFFFFF"/>
        </w:rPr>
      </w:pPr>
      <w:r w:rsidRPr="00EF5A1F">
        <w:rPr>
          <w:rFonts w:eastAsia="Times New Roman"/>
          <w:b/>
          <w:spacing w:val="2"/>
          <w:sz w:val="28"/>
          <w:szCs w:val="28"/>
          <w:shd w:val="clear" w:color="auto" w:fill="FFFFFF"/>
        </w:rPr>
        <w:t>CAPÍ</w:t>
      </w:r>
      <w:r w:rsidR="00F6546E" w:rsidRPr="00EF5A1F">
        <w:rPr>
          <w:rFonts w:eastAsia="Times New Roman"/>
          <w:b/>
          <w:spacing w:val="2"/>
          <w:sz w:val="28"/>
          <w:szCs w:val="28"/>
          <w:shd w:val="clear" w:color="auto" w:fill="FFFFFF"/>
        </w:rPr>
        <w:t>TULO IV</w:t>
      </w:r>
      <w:r w:rsidRPr="00EF5A1F">
        <w:rPr>
          <w:rFonts w:eastAsia="Times New Roman"/>
          <w:spacing w:val="2"/>
          <w:sz w:val="28"/>
          <w:szCs w:val="28"/>
          <w:shd w:val="clear" w:color="auto" w:fill="FFFFFF"/>
        </w:rPr>
        <w:t xml:space="preserve"> </w:t>
      </w:r>
      <w:r w:rsidR="00FB52B3" w:rsidRPr="00EF5A1F">
        <w:rPr>
          <w:rFonts w:eastAsia="Times New Roman"/>
          <w:spacing w:val="2"/>
          <w:sz w:val="28"/>
          <w:szCs w:val="28"/>
          <w:shd w:val="clear" w:color="auto" w:fill="FFFFFF"/>
        </w:rPr>
        <w:t>–</w:t>
      </w:r>
      <w:r w:rsidRPr="00EF5A1F">
        <w:rPr>
          <w:rFonts w:eastAsia="Times New Roman"/>
          <w:spacing w:val="2"/>
          <w:sz w:val="28"/>
          <w:szCs w:val="28"/>
          <w:shd w:val="clear" w:color="auto" w:fill="FFFFFF"/>
        </w:rPr>
        <w:t xml:space="preserve"> </w:t>
      </w:r>
      <w:r w:rsidR="00ED3145" w:rsidRPr="00EF5A1F">
        <w:rPr>
          <w:rFonts w:eastAsia="Times New Roman"/>
          <w:spacing w:val="2"/>
          <w:sz w:val="28"/>
          <w:szCs w:val="28"/>
          <w:shd w:val="clear" w:color="auto" w:fill="FFFFFF"/>
        </w:rPr>
        <w:t xml:space="preserve">LA REPRODUCTIBILIDAD TÉCNICA </w:t>
      </w:r>
      <w:r w:rsidR="00ED3145">
        <w:rPr>
          <w:rFonts w:eastAsia="Times New Roman"/>
          <w:spacing w:val="2"/>
          <w:sz w:val="28"/>
          <w:szCs w:val="28"/>
          <w:shd w:val="clear" w:color="auto" w:fill="FFFFFF"/>
        </w:rPr>
        <w:t xml:space="preserve">DE LA IMAGEN EN </w:t>
      </w:r>
      <w:r w:rsidR="00ED3145" w:rsidRPr="00EF5A1F">
        <w:rPr>
          <w:rFonts w:eastAsia="Times New Roman"/>
          <w:spacing w:val="2"/>
          <w:sz w:val="28"/>
          <w:szCs w:val="28"/>
          <w:shd w:val="clear" w:color="auto" w:fill="FFFFFF"/>
        </w:rPr>
        <w:t>LOS MENSAJES PUBLICITARIOS A PARTIR DE LA FILOSOFÍA DE LA AGENCIA PUBLICITARIA: BERNBACH – LA “B”</w:t>
      </w:r>
      <w:r w:rsidR="00ED3145">
        <w:rPr>
          <w:rFonts w:eastAsia="Times New Roman"/>
          <w:spacing w:val="2"/>
          <w:sz w:val="28"/>
          <w:szCs w:val="28"/>
          <w:shd w:val="clear" w:color="auto" w:fill="FFFFFF"/>
        </w:rPr>
        <w:t xml:space="preserve"> DE </w:t>
      </w:r>
      <w:r w:rsidR="00ED3145" w:rsidRPr="00EF5A1F">
        <w:rPr>
          <w:rFonts w:eastAsia="Times New Roman"/>
          <w:spacing w:val="2"/>
          <w:sz w:val="28"/>
          <w:szCs w:val="28"/>
          <w:shd w:val="clear" w:color="auto" w:fill="FFFFFF"/>
        </w:rPr>
        <w:t>DDB…………………………………………………</w:t>
      </w:r>
      <w:r w:rsidR="00ED3145">
        <w:rPr>
          <w:rFonts w:eastAsia="Times New Roman"/>
          <w:spacing w:val="2"/>
          <w:sz w:val="28"/>
          <w:szCs w:val="28"/>
          <w:shd w:val="clear" w:color="auto" w:fill="FFFFFF"/>
        </w:rPr>
        <w:t>…………………......</w:t>
      </w:r>
    </w:p>
    <w:p w14:paraId="28D7B28D" w14:textId="77777777" w:rsidR="00FB52B3" w:rsidRPr="00EF5A1F" w:rsidRDefault="00FB52B3" w:rsidP="00BA7070">
      <w:pPr>
        <w:rPr>
          <w:rFonts w:eastAsia="Times New Roman"/>
          <w:spacing w:val="2"/>
          <w:sz w:val="28"/>
          <w:szCs w:val="28"/>
          <w:shd w:val="clear" w:color="auto" w:fill="FFFFFF"/>
        </w:rPr>
      </w:pPr>
    </w:p>
    <w:p w14:paraId="413D3AAF" w14:textId="5C737CA5" w:rsidR="00F81D42" w:rsidRPr="00EF5A1F" w:rsidRDefault="00FB52B3" w:rsidP="00BA7070">
      <w:pPr>
        <w:rPr>
          <w:rFonts w:eastAsia="Times New Roman"/>
          <w:spacing w:val="2"/>
          <w:sz w:val="28"/>
          <w:szCs w:val="28"/>
          <w:shd w:val="clear" w:color="auto" w:fill="FFFFFF"/>
        </w:rPr>
      </w:pPr>
      <w:r w:rsidRPr="00EF5A1F">
        <w:rPr>
          <w:rFonts w:eastAsia="Times New Roman"/>
          <w:b/>
          <w:spacing w:val="2"/>
          <w:sz w:val="28"/>
          <w:szCs w:val="28"/>
          <w:shd w:val="clear" w:color="auto" w:fill="FFFFFF"/>
        </w:rPr>
        <w:t>CAPÍTULO V</w:t>
      </w:r>
      <w:r w:rsidRPr="00EF5A1F">
        <w:rPr>
          <w:rFonts w:eastAsia="Times New Roman"/>
          <w:spacing w:val="2"/>
          <w:sz w:val="28"/>
          <w:szCs w:val="28"/>
          <w:shd w:val="clear" w:color="auto" w:fill="FFFFFF"/>
        </w:rPr>
        <w:t xml:space="preserve"> – </w:t>
      </w:r>
      <w:r w:rsidR="00ED3145">
        <w:rPr>
          <w:rFonts w:eastAsia="Times New Roman"/>
          <w:spacing w:val="2"/>
          <w:sz w:val="28"/>
          <w:szCs w:val="28"/>
          <w:shd w:val="clear" w:color="auto" w:fill="FFFFFF"/>
        </w:rPr>
        <w:t>LA ESTÉTICA DEL CONSUMO: LYOTARD, LIPOVETSKY, BAUDRILLARD Y BAUMAN……………………………..</w:t>
      </w:r>
    </w:p>
    <w:p w14:paraId="7A2E0177" w14:textId="77777777" w:rsidR="00FE23C5" w:rsidRPr="00EF5A1F" w:rsidRDefault="00FE23C5" w:rsidP="00BA7070">
      <w:pPr>
        <w:rPr>
          <w:rFonts w:eastAsia="Times New Roman"/>
          <w:spacing w:val="2"/>
          <w:sz w:val="28"/>
          <w:szCs w:val="28"/>
          <w:shd w:val="clear" w:color="auto" w:fill="FFFFFF"/>
        </w:rPr>
      </w:pPr>
    </w:p>
    <w:p w14:paraId="2D7CD60E" w14:textId="27D61F8F" w:rsidR="00FE23C5" w:rsidRDefault="00FE23C5" w:rsidP="00BA7070">
      <w:pPr>
        <w:rPr>
          <w:rFonts w:eastAsia="Times New Roman"/>
          <w:spacing w:val="2"/>
          <w:sz w:val="28"/>
          <w:szCs w:val="28"/>
          <w:shd w:val="clear" w:color="auto" w:fill="FFFFFF"/>
        </w:rPr>
      </w:pPr>
      <w:r w:rsidRPr="00B63B37">
        <w:rPr>
          <w:rFonts w:eastAsia="Times New Roman"/>
          <w:b/>
          <w:spacing w:val="2"/>
          <w:sz w:val="28"/>
          <w:szCs w:val="28"/>
          <w:shd w:val="clear" w:color="auto" w:fill="FFFFFF"/>
        </w:rPr>
        <w:t>CAPÍTULO VI</w:t>
      </w:r>
      <w:r w:rsidRPr="00EF5A1F">
        <w:rPr>
          <w:rFonts w:eastAsia="Times New Roman"/>
          <w:spacing w:val="2"/>
          <w:sz w:val="28"/>
          <w:szCs w:val="28"/>
          <w:shd w:val="clear" w:color="auto" w:fill="FFFFFF"/>
        </w:rPr>
        <w:t xml:space="preserve"> </w:t>
      </w:r>
      <w:r w:rsidR="009F3C8D">
        <w:rPr>
          <w:rFonts w:eastAsia="Times New Roman"/>
          <w:spacing w:val="2"/>
          <w:sz w:val="28"/>
          <w:szCs w:val="28"/>
          <w:shd w:val="clear" w:color="auto" w:fill="FFFFFF"/>
        </w:rPr>
        <w:t>–</w:t>
      </w:r>
      <w:r w:rsidRPr="00EF5A1F">
        <w:rPr>
          <w:rFonts w:eastAsia="Times New Roman"/>
          <w:spacing w:val="2"/>
          <w:sz w:val="28"/>
          <w:szCs w:val="28"/>
          <w:shd w:val="clear" w:color="auto" w:fill="FFFFFF"/>
        </w:rPr>
        <w:t xml:space="preserve"> </w:t>
      </w:r>
      <w:r w:rsidR="00ED3145">
        <w:rPr>
          <w:rFonts w:eastAsia="Times New Roman"/>
          <w:spacing w:val="2"/>
          <w:sz w:val="28"/>
          <w:szCs w:val="28"/>
          <w:shd w:val="clear" w:color="auto" w:fill="FFFFFF"/>
        </w:rPr>
        <w:t>CONCLUSIONES………………………………………</w:t>
      </w:r>
    </w:p>
    <w:p w14:paraId="6B72FC95" w14:textId="77777777" w:rsidR="00E06287" w:rsidRDefault="00E06287" w:rsidP="00BA7070">
      <w:pPr>
        <w:rPr>
          <w:rFonts w:eastAsia="Times New Roman"/>
          <w:spacing w:val="2"/>
          <w:sz w:val="28"/>
          <w:szCs w:val="28"/>
          <w:shd w:val="clear" w:color="auto" w:fill="FFFFFF"/>
        </w:rPr>
      </w:pPr>
    </w:p>
    <w:p w14:paraId="76B2FCFA" w14:textId="0CDB846A" w:rsidR="00E06287" w:rsidRDefault="00E06287" w:rsidP="00BA7070">
      <w:pPr>
        <w:rPr>
          <w:rFonts w:eastAsia="Times New Roman"/>
          <w:spacing w:val="2"/>
          <w:sz w:val="28"/>
          <w:szCs w:val="28"/>
          <w:shd w:val="clear" w:color="auto" w:fill="FFFFFF"/>
        </w:rPr>
      </w:pPr>
      <w:r w:rsidRPr="00C60869">
        <w:rPr>
          <w:rFonts w:eastAsia="Times New Roman"/>
          <w:b/>
          <w:spacing w:val="2"/>
          <w:sz w:val="28"/>
          <w:szCs w:val="28"/>
          <w:shd w:val="clear" w:color="auto" w:fill="FFFFFF"/>
        </w:rPr>
        <w:t>CAPÍTULO VII</w:t>
      </w:r>
      <w:r>
        <w:rPr>
          <w:rFonts w:eastAsia="Times New Roman"/>
          <w:spacing w:val="2"/>
          <w:sz w:val="28"/>
          <w:szCs w:val="28"/>
          <w:shd w:val="clear" w:color="auto" w:fill="FFFFFF"/>
        </w:rPr>
        <w:t xml:space="preserve"> </w:t>
      </w:r>
      <w:r w:rsidR="00C60869">
        <w:rPr>
          <w:rFonts w:eastAsia="Times New Roman"/>
          <w:spacing w:val="2"/>
          <w:sz w:val="28"/>
          <w:szCs w:val="28"/>
          <w:shd w:val="clear" w:color="auto" w:fill="FFFFFF"/>
        </w:rPr>
        <w:t>–</w:t>
      </w:r>
      <w:r>
        <w:rPr>
          <w:rFonts w:eastAsia="Times New Roman"/>
          <w:spacing w:val="2"/>
          <w:sz w:val="28"/>
          <w:szCs w:val="28"/>
          <w:shd w:val="clear" w:color="auto" w:fill="FFFFFF"/>
        </w:rPr>
        <w:t xml:space="preserve"> </w:t>
      </w:r>
      <w:r w:rsidR="00ED3145">
        <w:rPr>
          <w:rFonts w:eastAsia="Times New Roman"/>
          <w:spacing w:val="2"/>
          <w:sz w:val="28"/>
          <w:szCs w:val="28"/>
          <w:shd w:val="clear" w:color="auto" w:fill="FFFFFF"/>
        </w:rPr>
        <w:t>BIBLIOGRAFÍA………………………………………</w:t>
      </w:r>
    </w:p>
    <w:p w14:paraId="7A7382B1" w14:textId="77777777" w:rsidR="00C60869" w:rsidRDefault="00C60869" w:rsidP="00BA7070">
      <w:pPr>
        <w:rPr>
          <w:rFonts w:eastAsia="Times New Roman"/>
          <w:spacing w:val="2"/>
          <w:sz w:val="28"/>
          <w:szCs w:val="28"/>
          <w:shd w:val="clear" w:color="auto" w:fill="FFFFFF"/>
        </w:rPr>
      </w:pPr>
    </w:p>
    <w:p w14:paraId="58D699E6" w14:textId="1542ADEA" w:rsidR="00ED3145" w:rsidRPr="00EF5A1F" w:rsidRDefault="00C60869" w:rsidP="00ED3145">
      <w:pPr>
        <w:rPr>
          <w:rFonts w:eastAsia="Times New Roman"/>
          <w:spacing w:val="2"/>
          <w:sz w:val="28"/>
          <w:szCs w:val="28"/>
          <w:shd w:val="clear" w:color="auto" w:fill="FFFFFF"/>
        </w:rPr>
      </w:pPr>
      <w:r w:rsidRPr="00C60869">
        <w:rPr>
          <w:rFonts w:eastAsia="Times New Roman"/>
          <w:b/>
          <w:spacing w:val="2"/>
          <w:sz w:val="28"/>
          <w:szCs w:val="28"/>
          <w:shd w:val="clear" w:color="auto" w:fill="FFFFFF"/>
        </w:rPr>
        <w:t>CAPÍTULO VIII</w:t>
      </w:r>
      <w:r w:rsidR="00ED3145">
        <w:rPr>
          <w:rFonts w:eastAsia="Times New Roman"/>
          <w:spacing w:val="2"/>
          <w:sz w:val="28"/>
          <w:szCs w:val="28"/>
          <w:shd w:val="clear" w:color="auto" w:fill="FFFFFF"/>
        </w:rPr>
        <w:t xml:space="preserve"> - ANEXOS………………………………………………</w:t>
      </w:r>
    </w:p>
    <w:p w14:paraId="3BDAFDB2" w14:textId="77777777" w:rsidR="00ED3145" w:rsidRPr="00612037" w:rsidRDefault="00ED3145" w:rsidP="00ED3145">
      <w:pPr>
        <w:rPr>
          <w:rFonts w:eastAsia="Times New Roman"/>
          <w:i/>
          <w:spacing w:val="2"/>
          <w:sz w:val="20"/>
          <w:szCs w:val="20"/>
          <w:shd w:val="clear" w:color="auto" w:fill="FFFFFF"/>
        </w:rPr>
      </w:pPr>
    </w:p>
    <w:p w14:paraId="5FDED650" w14:textId="77777777" w:rsidR="00F70B5E" w:rsidRDefault="00F70B5E" w:rsidP="00ED3145">
      <w:pPr>
        <w:jc w:val="center"/>
        <w:rPr>
          <w:rFonts w:eastAsia="Times New Roman"/>
          <w:b/>
          <w:spacing w:val="2"/>
          <w:sz w:val="28"/>
          <w:szCs w:val="28"/>
          <w:shd w:val="clear" w:color="auto" w:fill="FFFFFF"/>
        </w:rPr>
      </w:pPr>
    </w:p>
    <w:p w14:paraId="3A16B46A" w14:textId="77777777" w:rsidR="00ED3145" w:rsidRDefault="00ED3145" w:rsidP="00ED3145">
      <w:pPr>
        <w:jc w:val="center"/>
        <w:rPr>
          <w:rFonts w:eastAsia="Times New Roman"/>
          <w:b/>
          <w:spacing w:val="2"/>
          <w:sz w:val="28"/>
          <w:szCs w:val="28"/>
          <w:shd w:val="clear" w:color="auto" w:fill="FFFFFF"/>
        </w:rPr>
      </w:pPr>
    </w:p>
    <w:p w14:paraId="14140826" w14:textId="77777777" w:rsidR="00ED3145" w:rsidRDefault="00ED3145" w:rsidP="00ED3145">
      <w:pPr>
        <w:jc w:val="center"/>
        <w:rPr>
          <w:rFonts w:eastAsia="Times New Roman"/>
          <w:b/>
          <w:spacing w:val="2"/>
          <w:sz w:val="28"/>
          <w:szCs w:val="28"/>
          <w:shd w:val="clear" w:color="auto" w:fill="FFFFFF"/>
        </w:rPr>
      </w:pPr>
    </w:p>
    <w:p w14:paraId="5F8951C6" w14:textId="77777777" w:rsidR="00ED3145" w:rsidRPr="00612037" w:rsidRDefault="00ED3145" w:rsidP="00ED3145">
      <w:pPr>
        <w:jc w:val="center"/>
        <w:rPr>
          <w:rFonts w:eastAsia="Times New Roman"/>
          <w:i/>
          <w:spacing w:val="2"/>
          <w:sz w:val="20"/>
          <w:szCs w:val="20"/>
          <w:shd w:val="clear" w:color="auto" w:fill="FFFFFF"/>
        </w:rPr>
      </w:pPr>
    </w:p>
    <w:p w14:paraId="02D0B0B4" w14:textId="77777777" w:rsidR="00F70B5E" w:rsidRPr="00612037" w:rsidRDefault="00F70B5E" w:rsidP="00BE6D7C">
      <w:pPr>
        <w:jc w:val="right"/>
        <w:rPr>
          <w:rFonts w:eastAsia="Times New Roman"/>
          <w:i/>
          <w:spacing w:val="2"/>
          <w:sz w:val="20"/>
          <w:szCs w:val="20"/>
          <w:shd w:val="clear" w:color="auto" w:fill="FFFFFF"/>
        </w:rPr>
      </w:pPr>
    </w:p>
    <w:p w14:paraId="1B17A39D" w14:textId="77777777" w:rsidR="00F70B5E" w:rsidRPr="00612037" w:rsidRDefault="00F70B5E" w:rsidP="00BE6D7C">
      <w:pPr>
        <w:jc w:val="right"/>
        <w:rPr>
          <w:rFonts w:eastAsia="Times New Roman"/>
          <w:i/>
          <w:spacing w:val="2"/>
          <w:sz w:val="20"/>
          <w:szCs w:val="20"/>
          <w:shd w:val="clear" w:color="auto" w:fill="FFFFFF"/>
        </w:rPr>
      </w:pPr>
    </w:p>
    <w:p w14:paraId="74EC76AE" w14:textId="77777777" w:rsidR="00F70B5E" w:rsidRPr="00612037" w:rsidRDefault="00F70B5E" w:rsidP="00BE6D7C">
      <w:pPr>
        <w:jc w:val="right"/>
        <w:rPr>
          <w:rFonts w:eastAsia="Times New Roman"/>
          <w:i/>
          <w:spacing w:val="2"/>
          <w:sz w:val="20"/>
          <w:szCs w:val="20"/>
          <w:shd w:val="clear" w:color="auto" w:fill="FFFFFF"/>
        </w:rPr>
      </w:pPr>
    </w:p>
    <w:p w14:paraId="2E91EE58" w14:textId="77777777" w:rsidR="00F70B5E" w:rsidRPr="00612037" w:rsidRDefault="00F70B5E" w:rsidP="00BE6D7C">
      <w:pPr>
        <w:jc w:val="right"/>
        <w:rPr>
          <w:rFonts w:eastAsia="Times New Roman"/>
          <w:i/>
          <w:spacing w:val="2"/>
          <w:sz w:val="20"/>
          <w:szCs w:val="20"/>
          <w:shd w:val="clear" w:color="auto" w:fill="FFFFFF"/>
        </w:rPr>
      </w:pPr>
    </w:p>
    <w:p w14:paraId="2F7166A2" w14:textId="77777777" w:rsidR="00F70B5E" w:rsidRPr="00612037" w:rsidRDefault="00F70B5E" w:rsidP="00BE6D7C">
      <w:pPr>
        <w:jc w:val="right"/>
        <w:rPr>
          <w:rFonts w:eastAsia="Times New Roman"/>
          <w:i/>
          <w:spacing w:val="2"/>
          <w:sz w:val="20"/>
          <w:szCs w:val="20"/>
          <w:shd w:val="clear" w:color="auto" w:fill="FFFFFF"/>
        </w:rPr>
      </w:pPr>
    </w:p>
    <w:p w14:paraId="2C7B2553" w14:textId="77777777" w:rsidR="00F70B5E" w:rsidRPr="00612037" w:rsidRDefault="00F70B5E" w:rsidP="00BE6D7C">
      <w:pPr>
        <w:jc w:val="right"/>
        <w:rPr>
          <w:rFonts w:eastAsia="Times New Roman"/>
          <w:i/>
          <w:spacing w:val="2"/>
          <w:sz w:val="20"/>
          <w:szCs w:val="20"/>
          <w:shd w:val="clear" w:color="auto" w:fill="FFFFFF"/>
        </w:rPr>
      </w:pPr>
    </w:p>
    <w:p w14:paraId="770561AC" w14:textId="77777777" w:rsidR="00F70B5E" w:rsidRPr="00612037" w:rsidRDefault="00F70B5E" w:rsidP="00F70B5E">
      <w:pPr>
        <w:rPr>
          <w:rFonts w:eastAsia="Times New Roman"/>
          <w:i/>
          <w:spacing w:val="2"/>
          <w:sz w:val="20"/>
          <w:szCs w:val="20"/>
          <w:shd w:val="clear" w:color="auto" w:fill="FFFFFF"/>
        </w:rPr>
      </w:pPr>
    </w:p>
    <w:p w14:paraId="3A585845" w14:textId="77777777" w:rsidR="007075E4" w:rsidRDefault="007075E4" w:rsidP="005F73C6">
      <w:pPr>
        <w:jc w:val="right"/>
        <w:rPr>
          <w:rFonts w:eastAsia="Times New Roman"/>
          <w:i/>
          <w:spacing w:val="2"/>
          <w:shd w:val="clear" w:color="auto" w:fill="FFFFFF"/>
        </w:rPr>
      </w:pPr>
    </w:p>
    <w:p w14:paraId="42657AA6" w14:textId="77777777" w:rsidR="00063119" w:rsidRDefault="00063119" w:rsidP="007075E4">
      <w:pPr>
        <w:jc w:val="center"/>
        <w:rPr>
          <w:rFonts w:eastAsia="Times New Roman"/>
          <w:spacing w:val="2"/>
          <w:shd w:val="clear" w:color="auto" w:fill="FFFFFF"/>
        </w:rPr>
      </w:pPr>
    </w:p>
    <w:p w14:paraId="4A1F1090" w14:textId="77777777" w:rsidR="00063119" w:rsidRDefault="00063119" w:rsidP="007075E4">
      <w:pPr>
        <w:jc w:val="center"/>
        <w:rPr>
          <w:rFonts w:eastAsia="Times New Roman"/>
          <w:spacing w:val="2"/>
          <w:shd w:val="clear" w:color="auto" w:fill="FFFFFF"/>
        </w:rPr>
      </w:pPr>
    </w:p>
    <w:p w14:paraId="1BE328DD" w14:textId="77777777" w:rsidR="007075E4" w:rsidRDefault="007075E4" w:rsidP="007075E4">
      <w:pPr>
        <w:jc w:val="center"/>
        <w:rPr>
          <w:rFonts w:eastAsia="Times New Roman"/>
          <w:spacing w:val="2"/>
          <w:shd w:val="clear" w:color="auto" w:fill="FFFFFF"/>
        </w:rPr>
      </w:pPr>
      <w:r w:rsidRPr="007075E4">
        <w:rPr>
          <w:rFonts w:eastAsia="Times New Roman"/>
          <w:spacing w:val="2"/>
          <w:shd w:val="clear" w:color="auto" w:fill="FFFFFF"/>
        </w:rPr>
        <w:lastRenderedPageBreak/>
        <w:t>INTRODUCCIÓN</w:t>
      </w:r>
    </w:p>
    <w:p w14:paraId="13EE9F82" w14:textId="1BB5429B" w:rsidR="007075E4" w:rsidRDefault="007075E4" w:rsidP="007075E4">
      <w:pPr>
        <w:jc w:val="center"/>
        <w:rPr>
          <w:rFonts w:eastAsia="Times New Roman"/>
          <w:spacing w:val="2"/>
          <w:shd w:val="clear" w:color="auto" w:fill="FFFFFF"/>
        </w:rPr>
      </w:pPr>
    </w:p>
    <w:p w14:paraId="13C8F93F" w14:textId="77777777" w:rsidR="00834A06" w:rsidRPr="007075E4" w:rsidRDefault="00834A06" w:rsidP="007075E4">
      <w:pPr>
        <w:jc w:val="center"/>
        <w:rPr>
          <w:rFonts w:eastAsia="Times New Roman"/>
          <w:spacing w:val="2"/>
          <w:shd w:val="clear" w:color="auto" w:fill="FFFFFF"/>
        </w:rPr>
      </w:pPr>
    </w:p>
    <w:p w14:paraId="51B0D608" w14:textId="74A35DF4" w:rsidR="00BE6D7C" w:rsidRPr="00612037" w:rsidRDefault="00BE6D7C" w:rsidP="005F73C6">
      <w:pPr>
        <w:jc w:val="right"/>
        <w:rPr>
          <w:rFonts w:eastAsia="Times New Roman"/>
          <w:i/>
          <w:spacing w:val="2"/>
          <w:shd w:val="clear" w:color="auto" w:fill="FFFFFF"/>
        </w:rPr>
      </w:pPr>
      <w:r w:rsidRPr="00612037">
        <w:rPr>
          <w:rFonts w:eastAsia="Times New Roman"/>
          <w:i/>
          <w:spacing w:val="2"/>
          <w:shd w:val="clear" w:color="auto" w:fill="FFFFFF"/>
        </w:rPr>
        <w:t>“</w:t>
      </w:r>
      <w:r w:rsidR="00665013" w:rsidRPr="00612037">
        <w:rPr>
          <w:rFonts w:eastAsia="Times New Roman"/>
          <w:i/>
          <w:spacing w:val="2"/>
          <w:shd w:val="clear" w:color="auto" w:fill="FFFFFF"/>
        </w:rPr>
        <w:t>Uno debería</w:t>
      </w:r>
      <w:r w:rsidR="005F73C6" w:rsidRPr="00612037">
        <w:rPr>
          <w:rFonts w:eastAsia="Times New Roman"/>
          <w:i/>
          <w:spacing w:val="2"/>
          <w:shd w:val="clear" w:color="auto" w:fill="FFFFFF"/>
        </w:rPr>
        <w:t xml:space="preserve"> ser una obra de arte, o vestir una obra de arte</w:t>
      </w:r>
      <w:r w:rsidRPr="00612037">
        <w:rPr>
          <w:rFonts w:eastAsia="Times New Roman"/>
          <w:i/>
          <w:spacing w:val="2"/>
          <w:shd w:val="clear" w:color="auto" w:fill="FFFFFF"/>
        </w:rPr>
        <w:t>.”</w:t>
      </w:r>
      <w:r w:rsidR="00F70B5E" w:rsidRPr="00612037">
        <w:rPr>
          <w:rStyle w:val="Refdenotaalpie"/>
          <w:rFonts w:eastAsia="Times New Roman"/>
          <w:i/>
          <w:spacing w:val="2"/>
          <w:shd w:val="clear" w:color="auto" w:fill="FFFFFF"/>
        </w:rPr>
        <w:footnoteReference w:id="1"/>
      </w:r>
    </w:p>
    <w:p w14:paraId="3F1D7170" w14:textId="762A71A7" w:rsidR="00BE6D7C" w:rsidRPr="00612037" w:rsidRDefault="005F73C6" w:rsidP="005F73C6">
      <w:pPr>
        <w:jc w:val="right"/>
        <w:rPr>
          <w:rFonts w:eastAsia="Times New Roman"/>
          <w:spacing w:val="2"/>
          <w:sz w:val="20"/>
          <w:szCs w:val="20"/>
          <w:shd w:val="clear" w:color="auto" w:fill="FFFFFF"/>
        </w:rPr>
      </w:pPr>
      <w:r w:rsidRPr="00612037">
        <w:rPr>
          <w:rFonts w:eastAsia="Times New Roman"/>
          <w:spacing w:val="2"/>
          <w:sz w:val="20"/>
          <w:szCs w:val="20"/>
          <w:shd w:val="clear" w:color="auto" w:fill="FFFFFF"/>
        </w:rPr>
        <w:t>Oscar Wilde</w:t>
      </w:r>
      <w:r w:rsidR="00F70B5E" w:rsidRPr="00612037">
        <w:rPr>
          <w:rFonts w:eastAsia="Times New Roman"/>
          <w:spacing w:val="2"/>
          <w:sz w:val="20"/>
          <w:szCs w:val="20"/>
          <w:shd w:val="clear" w:color="auto" w:fill="FFFFFF"/>
        </w:rPr>
        <w:t>.</w:t>
      </w:r>
    </w:p>
    <w:p w14:paraId="19BCC577" w14:textId="77777777" w:rsidR="005F73C6" w:rsidRPr="00612037" w:rsidRDefault="005F73C6" w:rsidP="005F73C6">
      <w:pPr>
        <w:jc w:val="right"/>
        <w:rPr>
          <w:rFonts w:eastAsia="Times New Roman"/>
          <w:spacing w:val="2"/>
          <w:shd w:val="clear" w:color="auto" w:fill="FFFFFF"/>
        </w:rPr>
      </w:pPr>
    </w:p>
    <w:p w14:paraId="3A2325D9" w14:textId="089660F4" w:rsidR="009F28F3" w:rsidRPr="00612037" w:rsidRDefault="00AC0052" w:rsidP="00676160">
      <w:pPr>
        <w:jc w:val="both"/>
        <w:rPr>
          <w:lang w:val="es-ES"/>
        </w:rPr>
      </w:pPr>
      <w:r w:rsidRPr="00612037">
        <w:rPr>
          <w:lang w:val="es-ES"/>
        </w:rPr>
        <w:t xml:space="preserve">¿Se sirve el arte de la mercadotecnia para expandir el lucro del artista o de la institución que éste representa? ¿Bebe el marketing del influjo artístico para obtener así la consecución de sus objetivos? </w:t>
      </w:r>
      <w:r w:rsidR="00CB4387" w:rsidRPr="00612037">
        <w:rPr>
          <w:lang w:val="es-ES"/>
        </w:rPr>
        <w:t>Estas hipótesis</w:t>
      </w:r>
      <w:r w:rsidR="00BE4901" w:rsidRPr="00612037">
        <w:rPr>
          <w:lang w:val="es-ES"/>
        </w:rPr>
        <w:t>, aparentemente disonantes</w:t>
      </w:r>
      <w:r w:rsidR="00590CB4" w:rsidRPr="00612037">
        <w:rPr>
          <w:lang w:val="es-ES"/>
        </w:rPr>
        <w:t>,</w:t>
      </w:r>
      <w:r w:rsidR="00BE4901" w:rsidRPr="00612037">
        <w:rPr>
          <w:lang w:val="es-ES"/>
        </w:rPr>
        <w:t xml:space="preserve"> son el centro de </w:t>
      </w:r>
      <w:r w:rsidR="00F06C2E">
        <w:rPr>
          <w:lang w:val="es-ES"/>
        </w:rPr>
        <w:t xml:space="preserve">la tesis </w:t>
      </w:r>
      <w:r w:rsidR="00590CB4" w:rsidRPr="00612037">
        <w:rPr>
          <w:lang w:val="es-ES"/>
        </w:rPr>
        <w:t xml:space="preserve">que </w:t>
      </w:r>
      <w:r w:rsidR="0065016A">
        <w:rPr>
          <w:lang w:val="es-ES"/>
        </w:rPr>
        <w:t>nos proponemos</w:t>
      </w:r>
      <w:r w:rsidR="00590CB4" w:rsidRPr="00612037">
        <w:rPr>
          <w:lang w:val="es-ES"/>
        </w:rPr>
        <w:t xml:space="preserve"> desarrollar mediante </w:t>
      </w:r>
      <w:r w:rsidR="00CA5DD5" w:rsidRPr="00612037">
        <w:rPr>
          <w:lang w:val="es-ES"/>
        </w:rPr>
        <w:t xml:space="preserve">un análisis </w:t>
      </w:r>
      <w:r w:rsidR="00A5757C" w:rsidRPr="00612037">
        <w:rPr>
          <w:lang w:val="es-ES"/>
        </w:rPr>
        <w:t xml:space="preserve">de </w:t>
      </w:r>
      <w:r w:rsidR="0031698E" w:rsidRPr="00612037">
        <w:rPr>
          <w:lang w:val="es-ES"/>
        </w:rPr>
        <w:t xml:space="preserve">la relación existente entre el marketing y el arte, </w:t>
      </w:r>
      <w:r w:rsidR="00721D8D" w:rsidRPr="00612037">
        <w:rPr>
          <w:lang w:val="es-ES"/>
        </w:rPr>
        <w:t>disciplinas aparentemente inconexas</w:t>
      </w:r>
      <w:r w:rsidR="000B7768" w:rsidRPr="00612037">
        <w:rPr>
          <w:lang w:val="es-ES"/>
        </w:rPr>
        <w:t xml:space="preserve">, </w:t>
      </w:r>
      <w:r w:rsidR="00721D8D" w:rsidRPr="00612037">
        <w:rPr>
          <w:lang w:val="es-ES"/>
        </w:rPr>
        <w:t>pero concomitantes y sinérgicas</w:t>
      </w:r>
      <w:r w:rsidR="000E1493" w:rsidRPr="00612037">
        <w:rPr>
          <w:lang w:val="es-ES"/>
        </w:rPr>
        <w:t>,</w:t>
      </w:r>
      <w:r w:rsidR="00721D8D" w:rsidRPr="00612037">
        <w:rPr>
          <w:lang w:val="es-ES"/>
        </w:rPr>
        <w:t xml:space="preserve"> </w:t>
      </w:r>
      <w:r w:rsidR="000E1493" w:rsidRPr="00612037">
        <w:rPr>
          <w:lang w:val="es-ES"/>
        </w:rPr>
        <w:t xml:space="preserve">hasta el punto de cohabitar y trabajar en igualdad y reciprocidad en tiempos donde la demanda, </w:t>
      </w:r>
      <w:r w:rsidR="00633259" w:rsidRPr="00612037">
        <w:rPr>
          <w:lang w:val="es-ES"/>
        </w:rPr>
        <w:t xml:space="preserve">ahora </w:t>
      </w:r>
      <w:r w:rsidR="000E1493" w:rsidRPr="00612037">
        <w:rPr>
          <w:lang w:val="es-ES"/>
        </w:rPr>
        <w:t xml:space="preserve">masificada, transforma </w:t>
      </w:r>
      <w:r w:rsidR="00D93FDC" w:rsidRPr="00612037">
        <w:rPr>
          <w:lang w:val="es-ES"/>
        </w:rPr>
        <w:t>la creación en un caldo de cultivo del co</w:t>
      </w:r>
      <w:r w:rsidR="00F30D4E" w:rsidRPr="00612037">
        <w:rPr>
          <w:lang w:val="es-ES"/>
        </w:rPr>
        <w:t>nsumo. La autopromoción de lo artístico y lo literario</w:t>
      </w:r>
      <w:r w:rsidR="00D93FDC" w:rsidRPr="00612037">
        <w:rPr>
          <w:lang w:val="es-ES"/>
        </w:rPr>
        <w:t>,</w:t>
      </w:r>
      <w:r w:rsidR="00F30D4E" w:rsidRPr="00612037">
        <w:rPr>
          <w:lang w:val="es-ES"/>
        </w:rPr>
        <w:t xml:space="preserve"> que se vale de las técnicas </w:t>
      </w:r>
      <w:r w:rsidR="00D93FDC" w:rsidRPr="00612037">
        <w:rPr>
          <w:lang w:val="es-ES"/>
        </w:rPr>
        <w:t>del marketing, así como la sublimación de la comunicación</w:t>
      </w:r>
      <w:r w:rsidR="000D7D73" w:rsidRPr="00612037">
        <w:rPr>
          <w:lang w:val="es-ES"/>
        </w:rPr>
        <w:t>,</w:t>
      </w:r>
      <w:r w:rsidR="00D93FDC" w:rsidRPr="00612037">
        <w:rPr>
          <w:lang w:val="es-ES"/>
        </w:rPr>
        <w:t xml:space="preserve"> a través de la pres</w:t>
      </w:r>
      <w:r w:rsidR="003D5C08" w:rsidRPr="00612037">
        <w:rPr>
          <w:lang w:val="es-ES"/>
        </w:rPr>
        <w:t>enc</w:t>
      </w:r>
      <w:r w:rsidR="0021398F" w:rsidRPr="00612037">
        <w:rPr>
          <w:lang w:val="es-ES"/>
        </w:rPr>
        <w:t>ia de lo artístico</w:t>
      </w:r>
      <w:r w:rsidR="00F30D4E" w:rsidRPr="00612037">
        <w:rPr>
          <w:lang w:val="es-ES"/>
        </w:rPr>
        <w:t xml:space="preserve"> en lo</w:t>
      </w:r>
      <w:r w:rsidR="0021398F" w:rsidRPr="00612037">
        <w:rPr>
          <w:lang w:val="es-ES"/>
        </w:rPr>
        <w:t xml:space="preserve"> publici</w:t>
      </w:r>
      <w:r w:rsidR="00F801BE" w:rsidRPr="00612037">
        <w:rPr>
          <w:lang w:val="es-ES"/>
        </w:rPr>
        <w:t xml:space="preserve">tario, </w:t>
      </w:r>
      <w:r w:rsidR="008D74C5" w:rsidRPr="00612037">
        <w:rPr>
          <w:lang w:val="es-ES"/>
        </w:rPr>
        <w:t>constituye</w:t>
      </w:r>
      <w:r w:rsidR="00CB4387" w:rsidRPr="00612037">
        <w:rPr>
          <w:lang w:val="es-ES"/>
        </w:rPr>
        <w:t>n</w:t>
      </w:r>
      <w:r w:rsidR="008D74C5" w:rsidRPr="00612037">
        <w:rPr>
          <w:lang w:val="es-ES"/>
        </w:rPr>
        <w:t xml:space="preserve"> una unión antagónica o matrimonio </w:t>
      </w:r>
      <w:r w:rsidR="00D93FDC" w:rsidRPr="00612037">
        <w:rPr>
          <w:lang w:val="es-ES"/>
        </w:rPr>
        <w:t>paradójico</w:t>
      </w:r>
      <w:r w:rsidR="008D74C5" w:rsidRPr="00612037">
        <w:rPr>
          <w:lang w:val="es-ES"/>
        </w:rPr>
        <w:t>,</w:t>
      </w:r>
      <w:r w:rsidR="00D93FDC" w:rsidRPr="00612037">
        <w:rPr>
          <w:lang w:val="es-ES"/>
        </w:rPr>
        <w:t xml:space="preserve"> </w:t>
      </w:r>
      <w:r w:rsidR="008D74C5" w:rsidRPr="00612037">
        <w:rPr>
          <w:lang w:val="es-ES"/>
        </w:rPr>
        <w:t>asaz</w:t>
      </w:r>
      <w:r w:rsidR="0021398F" w:rsidRPr="00612037">
        <w:rPr>
          <w:lang w:val="es-ES"/>
        </w:rPr>
        <w:t xml:space="preserve"> actual</w:t>
      </w:r>
      <w:r w:rsidR="008D74C5" w:rsidRPr="00612037">
        <w:rPr>
          <w:lang w:val="es-ES"/>
        </w:rPr>
        <w:t>,</w:t>
      </w:r>
      <w:r w:rsidR="0021398F" w:rsidRPr="00612037">
        <w:rPr>
          <w:lang w:val="es-ES"/>
        </w:rPr>
        <w:t xml:space="preserve"> </w:t>
      </w:r>
      <w:r w:rsidR="00D93FDC" w:rsidRPr="00612037">
        <w:rPr>
          <w:lang w:val="es-ES"/>
        </w:rPr>
        <w:t>que revela un nuevo significado de la reproducción de las obras</w:t>
      </w:r>
      <w:r w:rsidR="0021398F" w:rsidRPr="00612037">
        <w:rPr>
          <w:lang w:val="es-ES"/>
        </w:rPr>
        <w:t>.</w:t>
      </w:r>
      <w:r w:rsidR="000D7D73" w:rsidRPr="00612037">
        <w:rPr>
          <w:lang w:val="es-ES"/>
        </w:rPr>
        <w:t xml:space="preserve"> </w:t>
      </w:r>
    </w:p>
    <w:p w14:paraId="6A9E3E39" w14:textId="77777777" w:rsidR="009F28F3" w:rsidRPr="00612037" w:rsidRDefault="009F28F3" w:rsidP="00676160">
      <w:pPr>
        <w:jc w:val="both"/>
        <w:rPr>
          <w:lang w:val="es-ES"/>
        </w:rPr>
      </w:pPr>
    </w:p>
    <w:p w14:paraId="19D66F26" w14:textId="797FFBB6" w:rsidR="00356E0F" w:rsidRDefault="00356E0F" w:rsidP="00676160">
      <w:pPr>
        <w:jc w:val="both"/>
        <w:rPr>
          <w:lang w:val="es-ES"/>
        </w:rPr>
      </w:pPr>
      <w:r>
        <w:rPr>
          <w:lang w:val="es-ES"/>
        </w:rPr>
        <w:t xml:space="preserve">Una investigación es una tarea siempre susceptible de estilización y profundización, a la cual el investigador y el ávido lector pueden regresar no sólo para establecer un diálogo con las voces que susurran en el texto sino también para continuar erigiendo una arquitectura del conocimiento que sobrepone, un piso tras otro, las conversaciones </w:t>
      </w:r>
      <w:r w:rsidR="00EF0607">
        <w:rPr>
          <w:lang w:val="es-ES"/>
        </w:rPr>
        <w:t>y las disquisiciones</w:t>
      </w:r>
      <w:r>
        <w:rPr>
          <w:lang w:val="es-ES"/>
        </w:rPr>
        <w:t xml:space="preserve"> que éste suscita. La investigación es también un repliegue del tiempo, que hoja tras hoja, atraviesa signos y símbolos del pasado para d</w:t>
      </w:r>
      <w:r w:rsidR="00B9477C">
        <w:rPr>
          <w:lang w:val="es-ES"/>
        </w:rPr>
        <w:t>elinear las futuras vertientes,</w:t>
      </w:r>
      <w:r w:rsidR="008C22D2">
        <w:rPr>
          <w:lang w:val="es-ES"/>
        </w:rPr>
        <w:t xml:space="preserve"> o si se quiere,</w:t>
      </w:r>
      <w:r>
        <w:rPr>
          <w:lang w:val="es-ES"/>
        </w:rPr>
        <w:t xml:space="preserve"> las venideras acepciones. Aquí concordamos con </w:t>
      </w:r>
      <w:r w:rsidR="00B411EA" w:rsidRPr="00F876BD">
        <w:rPr>
          <w:lang w:val="es-ES"/>
        </w:rPr>
        <w:t xml:space="preserve">Didi </w:t>
      </w:r>
      <w:r w:rsidRPr="00F876BD">
        <w:rPr>
          <w:lang w:val="es-ES"/>
        </w:rPr>
        <w:t>Huberman</w:t>
      </w:r>
      <w:r>
        <w:rPr>
          <w:lang w:val="es-ES"/>
        </w:rPr>
        <w:t>, cuando valiéndose de las posibilidades del anacronismo, establece un vínculo con el ayer en comunión con los albores del futuro, a través de un puente cuya lectura se dicta o efectúa en el presente.</w:t>
      </w:r>
    </w:p>
    <w:p w14:paraId="05DE4113" w14:textId="77777777" w:rsidR="00ED7D48" w:rsidRDefault="00ED7D48" w:rsidP="00676160">
      <w:pPr>
        <w:jc w:val="both"/>
        <w:rPr>
          <w:lang w:val="es-ES"/>
        </w:rPr>
      </w:pPr>
    </w:p>
    <w:p w14:paraId="7CF4B2BA" w14:textId="222D8303" w:rsidR="00ED7D48" w:rsidRPr="00ED7D48" w:rsidRDefault="0022068F" w:rsidP="00D65100">
      <w:pPr>
        <w:jc w:val="both"/>
        <w:rPr>
          <w:lang w:val="es-ES"/>
        </w:rPr>
      </w:pPr>
      <w:r>
        <w:rPr>
          <w:lang w:val="es-ES"/>
        </w:rPr>
        <w:t>“</w:t>
      </w:r>
      <w:r w:rsidR="00ED7D48" w:rsidRPr="00ED7D48">
        <w:rPr>
          <w:lang w:val="es-ES"/>
        </w:rPr>
        <w:t>Demasiado presente</w:t>
      </w:r>
      <w:r>
        <w:rPr>
          <w:lang w:val="es-ES"/>
        </w:rPr>
        <w:t xml:space="preserve">, el objeto corre el riesgo de </w:t>
      </w:r>
      <w:r w:rsidR="00ED7D48" w:rsidRPr="00ED7D48">
        <w:rPr>
          <w:lang w:val="es-ES"/>
        </w:rPr>
        <w:t>no ser más que un soporte de fantasmas; demasiado pretérito, corre el riesgo de no ser más que un residuo positivo, muerto, una estocada diri</w:t>
      </w:r>
      <w:r>
        <w:rPr>
          <w:lang w:val="es-ES"/>
        </w:rPr>
        <w:t>gida a su misma "objetividad" (otro fantas</w:t>
      </w:r>
      <w:r w:rsidR="00ED7D48" w:rsidRPr="00ED7D48">
        <w:rPr>
          <w:lang w:val="es-ES"/>
        </w:rPr>
        <w:t>ma). No es necesario pretender fijar, ni pretender eliminar esta distancia: hay que hacerla trabajar en el tempo diferencial de los instantes de proximid</w:t>
      </w:r>
      <w:r>
        <w:rPr>
          <w:lang w:val="es-ES"/>
        </w:rPr>
        <w:t>ad empática, intempestivos e inverificables, y los momentos de rechazo críticos, escrupulo</w:t>
      </w:r>
      <w:r w:rsidR="00ED7D48" w:rsidRPr="00ED7D48">
        <w:rPr>
          <w:lang w:val="es-ES"/>
        </w:rPr>
        <w:t>sos y verificadores. Toda cuestión de método se vuelve qu</w:t>
      </w:r>
      <w:r>
        <w:rPr>
          <w:lang w:val="es-ES"/>
        </w:rPr>
        <w:t>izás una cuestión de tempo”</w:t>
      </w:r>
      <w:r>
        <w:rPr>
          <w:rStyle w:val="Refdenotaalpie"/>
          <w:lang w:val="es-ES"/>
        </w:rPr>
        <w:footnoteReference w:id="2"/>
      </w:r>
    </w:p>
    <w:p w14:paraId="3A732C27" w14:textId="77777777" w:rsidR="00ED7D48" w:rsidRDefault="00ED7D48" w:rsidP="00676160">
      <w:pPr>
        <w:jc w:val="both"/>
        <w:rPr>
          <w:lang w:val="es-ES"/>
        </w:rPr>
      </w:pPr>
    </w:p>
    <w:p w14:paraId="1833BB63" w14:textId="77777777" w:rsidR="00356E0F" w:rsidRDefault="00356E0F" w:rsidP="00676160">
      <w:pPr>
        <w:jc w:val="both"/>
        <w:rPr>
          <w:lang w:val="es-ES"/>
        </w:rPr>
      </w:pPr>
    </w:p>
    <w:p w14:paraId="056F4867" w14:textId="1AD9C344" w:rsidR="000355A5" w:rsidRDefault="00EF0607" w:rsidP="00676160">
      <w:pPr>
        <w:jc w:val="both"/>
        <w:rPr>
          <w:lang w:val="es-ES"/>
        </w:rPr>
      </w:pPr>
      <w:r>
        <w:rPr>
          <w:lang w:val="es-ES"/>
        </w:rPr>
        <w:t>Naturalmente</w:t>
      </w:r>
      <w:r w:rsidR="008C22D2">
        <w:rPr>
          <w:lang w:val="es-ES"/>
        </w:rPr>
        <w:t>,</w:t>
      </w:r>
      <w:r w:rsidR="000355A5">
        <w:rPr>
          <w:lang w:val="es-ES"/>
        </w:rPr>
        <w:t xml:space="preserve"> esta tesis, fruto del </w:t>
      </w:r>
      <w:r w:rsidR="00A93D99" w:rsidRPr="00A93D99">
        <w:rPr>
          <w:i/>
          <w:lang w:val="es-ES"/>
        </w:rPr>
        <w:t>Zeitgeist</w:t>
      </w:r>
      <w:r w:rsidR="00A93D99">
        <w:rPr>
          <w:lang w:val="es-ES"/>
        </w:rPr>
        <w:t xml:space="preserve"> de nuestra época, </w:t>
      </w:r>
      <w:r w:rsidR="000355A5">
        <w:rPr>
          <w:lang w:val="es-ES"/>
        </w:rPr>
        <w:t>sincroniza su</w:t>
      </w:r>
      <w:r w:rsidR="00DE1688">
        <w:rPr>
          <w:lang w:val="es-ES"/>
        </w:rPr>
        <w:t>s pulsaciones con el ritmo de</w:t>
      </w:r>
      <w:r w:rsidR="000355A5">
        <w:rPr>
          <w:lang w:val="es-ES"/>
        </w:rPr>
        <w:t xml:space="preserve"> una posmodernidad que nos invita a reflexionar sobre </w:t>
      </w:r>
      <w:r w:rsidR="00C67637">
        <w:rPr>
          <w:lang w:val="es-ES"/>
        </w:rPr>
        <w:t>una</w:t>
      </w:r>
      <w:r w:rsidR="00DE1688">
        <w:rPr>
          <w:lang w:val="es-ES"/>
        </w:rPr>
        <w:t xml:space="preserve"> nueva estética de</w:t>
      </w:r>
      <w:r w:rsidR="00C67637">
        <w:rPr>
          <w:lang w:val="es-ES"/>
        </w:rPr>
        <w:t>l</w:t>
      </w:r>
      <w:r w:rsidR="00DE1688">
        <w:rPr>
          <w:lang w:val="es-ES"/>
        </w:rPr>
        <w:t xml:space="preserve"> </w:t>
      </w:r>
      <w:r w:rsidR="00DE1688">
        <w:rPr>
          <w:lang w:val="es-ES"/>
        </w:rPr>
        <w:lastRenderedPageBreak/>
        <w:t xml:space="preserve">consumo, un escenario donde la idealización y la sacralización de las marcas </w:t>
      </w:r>
      <w:r w:rsidR="00E27702">
        <w:rPr>
          <w:lang w:val="es-ES"/>
        </w:rPr>
        <w:t>definen</w:t>
      </w:r>
      <w:r w:rsidR="00DE1688">
        <w:rPr>
          <w:lang w:val="es-ES"/>
        </w:rPr>
        <w:t xml:space="preserve"> </w:t>
      </w:r>
      <w:r w:rsidR="00364893">
        <w:rPr>
          <w:lang w:val="es-ES"/>
        </w:rPr>
        <w:t xml:space="preserve">los rasgos </w:t>
      </w:r>
      <w:r w:rsidR="0023788C">
        <w:rPr>
          <w:lang w:val="es-ES"/>
        </w:rPr>
        <w:t>que moldean el</w:t>
      </w:r>
      <w:r w:rsidR="002E73D3">
        <w:rPr>
          <w:lang w:val="es-ES"/>
        </w:rPr>
        <w:t xml:space="preserve"> pensamiento</w:t>
      </w:r>
      <w:r w:rsidR="0023788C">
        <w:rPr>
          <w:lang w:val="es-ES"/>
        </w:rPr>
        <w:t xml:space="preserve"> y la conducta del </w:t>
      </w:r>
      <w:r w:rsidR="002E73D3">
        <w:rPr>
          <w:lang w:val="es-ES"/>
        </w:rPr>
        <w:t>hombre como individuo social.</w:t>
      </w:r>
    </w:p>
    <w:p w14:paraId="45938985" w14:textId="77777777" w:rsidR="000355A5" w:rsidRDefault="000355A5" w:rsidP="00676160">
      <w:pPr>
        <w:jc w:val="both"/>
        <w:rPr>
          <w:lang w:val="es-ES"/>
        </w:rPr>
      </w:pPr>
    </w:p>
    <w:p w14:paraId="6D0128D1" w14:textId="172C1C41" w:rsidR="00411A02" w:rsidRDefault="0023788C" w:rsidP="00676160">
      <w:pPr>
        <w:jc w:val="both"/>
        <w:rPr>
          <w:lang w:val="es-ES"/>
        </w:rPr>
      </w:pPr>
      <w:r>
        <w:rPr>
          <w:lang w:val="es-ES"/>
        </w:rPr>
        <w:t xml:space="preserve">Los fanáticos de las marcas o </w:t>
      </w:r>
      <w:r w:rsidRPr="0023788C">
        <w:rPr>
          <w:i/>
          <w:lang w:val="es-ES"/>
        </w:rPr>
        <w:t>Brand Lovers</w:t>
      </w:r>
      <w:r>
        <w:rPr>
          <w:lang w:val="es-ES"/>
        </w:rPr>
        <w:t xml:space="preserve">, </w:t>
      </w:r>
      <w:r w:rsidR="002758AB">
        <w:rPr>
          <w:lang w:val="es-ES"/>
        </w:rPr>
        <w:t>las modas que impone</w:t>
      </w:r>
      <w:r w:rsidR="000A16DC">
        <w:rPr>
          <w:lang w:val="es-ES"/>
        </w:rPr>
        <w:t>n las</w:t>
      </w:r>
      <w:r w:rsidR="002758AB">
        <w:rPr>
          <w:lang w:val="es-ES"/>
        </w:rPr>
        <w:t xml:space="preserve"> nueva</w:t>
      </w:r>
      <w:r w:rsidR="000A16DC">
        <w:rPr>
          <w:lang w:val="es-ES"/>
        </w:rPr>
        <w:t>s</w:t>
      </w:r>
      <w:r w:rsidR="002758AB">
        <w:rPr>
          <w:lang w:val="es-ES"/>
        </w:rPr>
        <w:t xml:space="preserve"> referencia</w:t>
      </w:r>
      <w:r w:rsidR="000A16DC">
        <w:rPr>
          <w:lang w:val="es-ES"/>
        </w:rPr>
        <w:t>s</w:t>
      </w:r>
      <w:r w:rsidR="003373B9">
        <w:rPr>
          <w:lang w:val="es-ES"/>
        </w:rPr>
        <w:t xml:space="preserve"> de producto</w:t>
      </w:r>
      <w:r w:rsidR="000A16DC">
        <w:rPr>
          <w:lang w:val="es-ES"/>
        </w:rPr>
        <w:t>s</w:t>
      </w:r>
      <w:r w:rsidR="00E27702">
        <w:rPr>
          <w:lang w:val="es-ES"/>
        </w:rPr>
        <w:t xml:space="preserve">, las largas filas </w:t>
      </w:r>
      <w:r w:rsidR="00DC156E">
        <w:rPr>
          <w:lang w:val="es-ES"/>
        </w:rPr>
        <w:t xml:space="preserve">de personas que pasan en vela varias noches </w:t>
      </w:r>
      <w:r w:rsidR="00747564">
        <w:rPr>
          <w:lang w:val="es-ES"/>
        </w:rPr>
        <w:t xml:space="preserve">en las aceras de los puntos de venta </w:t>
      </w:r>
      <w:r w:rsidR="00DC156E">
        <w:rPr>
          <w:lang w:val="es-ES"/>
        </w:rPr>
        <w:t>p</w:t>
      </w:r>
      <w:r w:rsidR="00B14E0F">
        <w:rPr>
          <w:lang w:val="es-ES"/>
        </w:rPr>
        <w:t>ara ser los primeros en comprar</w:t>
      </w:r>
      <w:r w:rsidR="003373B9">
        <w:rPr>
          <w:lang w:val="es-ES"/>
        </w:rPr>
        <w:t xml:space="preserve"> las anheladas novedades de un evento de</w:t>
      </w:r>
      <w:r w:rsidR="00DC156E">
        <w:rPr>
          <w:lang w:val="es-ES"/>
        </w:rPr>
        <w:t xml:space="preserve"> lanzamiento </w:t>
      </w:r>
      <w:r w:rsidR="00E27702">
        <w:rPr>
          <w:lang w:val="es-ES"/>
        </w:rPr>
        <w:t xml:space="preserve">y la gratificante exclusividad que promete el hacerse </w:t>
      </w:r>
      <w:r w:rsidR="00DC156E">
        <w:rPr>
          <w:lang w:val="es-ES"/>
        </w:rPr>
        <w:t xml:space="preserve">dueño </w:t>
      </w:r>
      <w:r w:rsidR="00747564">
        <w:rPr>
          <w:lang w:val="es-ES"/>
        </w:rPr>
        <w:t>de un último modelo son</w:t>
      </w:r>
      <w:r w:rsidR="007B26D2">
        <w:rPr>
          <w:lang w:val="es-ES"/>
        </w:rPr>
        <w:t>, entre otras facetas de</w:t>
      </w:r>
      <w:r w:rsidR="00F7440D">
        <w:rPr>
          <w:lang w:val="es-ES"/>
        </w:rPr>
        <w:t xml:space="preserve"> consumo,</w:t>
      </w:r>
      <w:r w:rsidR="000F5BC8">
        <w:rPr>
          <w:lang w:val="es-ES"/>
        </w:rPr>
        <w:t xml:space="preserve"> los patrone</w:t>
      </w:r>
      <w:r w:rsidR="00747564">
        <w:rPr>
          <w:lang w:val="es-ES"/>
        </w:rPr>
        <w:t>s comportamentales del hombre</w:t>
      </w:r>
      <w:r w:rsidR="000F5BC8">
        <w:rPr>
          <w:lang w:val="es-ES"/>
        </w:rPr>
        <w:t xml:space="preserve"> actual que expresa su identidad a </w:t>
      </w:r>
      <w:r w:rsidR="00B14E0F">
        <w:rPr>
          <w:lang w:val="es-ES"/>
        </w:rPr>
        <w:t xml:space="preserve">través de la identidad de las </w:t>
      </w:r>
      <w:r w:rsidR="000F5BC8">
        <w:rPr>
          <w:lang w:val="es-ES"/>
        </w:rPr>
        <w:t xml:space="preserve">marcas. </w:t>
      </w:r>
    </w:p>
    <w:p w14:paraId="573AF090" w14:textId="77777777" w:rsidR="00411A02" w:rsidRDefault="00411A02" w:rsidP="00676160">
      <w:pPr>
        <w:jc w:val="both"/>
        <w:rPr>
          <w:lang w:val="es-ES"/>
        </w:rPr>
      </w:pPr>
    </w:p>
    <w:p w14:paraId="4277F460" w14:textId="55725319" w:rsidR="00E27702" w:rsidRDefault="00DD7BEB" w:rsidP="00676160">
      <w:pPr>
        <w:jc w:val="both"/>
        <w:rPr>
          <w:lang w:val="es-ES"/>
        </w:rPr>
      </w:pPr>
      <w:r>
        <w:rPr>
          <w:lang w:val="es-ES"/>
        </w:rPr>
        <w:t>La esencia de las marcas es a su vez la esencia de las personas. En ésta última se inspira el marketing para hacer sus definiciones y generar</w:t>
      </w:r>
      <w:r w:rsidR="00545D12">
        <w:rPr>
          <w:lang w:val="es-ES"/>
        </w:rPr>
        <w:t>,</w:t>
      </w:r>
      <w:r>
        <w:rPr>
          <w:lang w:val="es-ES"/>
        </w:rPr>
        <w:t xml:space="preserve"> ya no anzuelos que posibiliten el posicionamiento</w:t>
      </w:r>
      <w:r w:rsidR="00B14E0F">
        <w:rPr>
          <w:lang w:val="es-ES"/>
        </w:rPr>
        <w:t xml:space="preserve"> de la marca y de los productos</w:t>
      </w:r>
      <w:r w:rsidR="00747564">
        <w:rPr>
          <w:lang w:val="es-ES"/>
        </w:rPr>
        <w:t xml:space="preserve"> en la mente del consumidor</w:t>
      </w:r>
      <w:r w:rsidR="00545D12">
        <w:rPr>
          <w:lang w:val="es-ES"/>
        </w:rPr>
        <w:t>,</w:t>
      </w:r>
      <w:r>
        <w:rPr>
          <w:lang w:val="es-ES"/>
        </w:rPr>
        <w:t xml:space="preserve"> sino para </w:t>
      </w:r>
      <w:r w:rsidR="00B14E0F">
        <w:rPr>
          <w:lang w:val="es-ES"/>
        </w:rPr>
        <w:t>que estos hagan parte de</w:t>
      </w:r>
      <w:r w:rsidR="00084137">
        <w:rPr>
          <w:lang w:val="es-ES"/>
        </w:rPr>
        <w:t xml:space="preserve"> la vida diaria del ser humano</w:t>
      </w:r>
      <w:r>
        <w:rPr>
          <w:lang w:val="es-ES"/>
        </w:rPr>
        <w:t>, esta vez, no de manera invasiva, sino instalándose con</w:t>
      </w:r>
      <w:r w:rsidR="00B43362">
        <w:rPr>
          <w:lang w:val="es-ES"/>
        </w:rPr>
        <w:t xml:space="preserve"> </w:t>
      </w:r>
      <w:r w:rsidR="00545D12">
        <w:rPr>
          <w:lang w:val="es-ES"/>
        </w:rPr>
        <w:t>una amañada naturalidad</w:t>
      </w:r>
      <w:r w:rsidR="00721067">
        <w:rPr>
          <w:lang w:val="es-ES"/>
        </w:rPr>
        <w:t>,</w:t>
      </w:r>
      <w:r w:rsidR="00545D12">
        <w:rPr>
          <w:lang w:val="es-ES"/>
        </w:rPr>
        <w:t xml:space="preserve"> </w:t>
      </w:r>
      <w:r w:rsidR="000F45AE">
        <w:rPr>
          <w:lang w:val="es-ES"/>
        </w:rPr>
        <w:t xml:space="preserve">otorgándole al </w:t>
      </w:r>
      <w:r w:rsidR="000F45AE" w:rsidRPr="00084137">
        <w:rPr>
          <w:i/>
          <w:lang w:val="es-ES"/>
        </w:rPr>
        <w:t>deseo</w:t>
      </w:r>
      <w:r w:rsidR="000F45AE">
        <w:rPr>
          <w:lang w:val="es-ES"/>
        </w:rPr>
        <w:t xml:space="preserve"> un nuevo ca</w:t>
      </w:r>
      <w:r w:rsidR="00747564">
        <w:rPr>
          <w:lang w:val="es-ES"/>
        </w:rPr>
        <w:t xml:space="preserve">riz de relevancia y pertinencia, en definitiva, dándole la voz al mismo usuario para que </w:t>
      </w:r>
      <w:r w:rsidR="00F93ACF">
        <w:rPr>
          <w:lang w:val="es-ES"/>
        </w:rPr>
        <w:t xml:space="preserve">éste </w:t>
      </w:r>
      <w:r w:rsidR="00747564">
        <w:rPr>
          <w:lang w:val="es-ES"/>
        </w:rPr>
        <w:t xml:space="preserve">sin darse cuenta, </w:t>
      </w:r>
      <w:r w:rsidR="00C24F5B">
        <w:rPr>
          <w:lang w:val="es-ES"/>
        </w:rPr>
        <w:t xml:space="preserve">o también consciente de ello, </w:t>
      </w:r>
      <w:r w:rsidR="00F93ACF">
        <w:rPr>
          <w:lang w:val="es-ES"/>
        </w:rPr>
        <w:t xml:space="preserve">sea </w:t>
      </w:r>
      <w:r w:rsidR="00C24F5B">
        <w:rPr>
          <w:lang w:val="es-ES"/>
        </w:rPr>
        <w:t>quien</w:t>
      </w:r>
      <w:r w:rsidR="00AE4A6C">
        <w:rPr>
          <w:lang w:val="es-ES"/>
        </w:rPr>
        <w:t xml:space="preserve"> </w:t>
      </w:r>
      <w:r w:rsidR="00084137">
        <w:rPr>
          <w:lang w:val="es-ES"/>
        </w:rPr>
        <w:t>divulgue</w:t>
      </w:r>
      <w:r w:rsidR="00D43395">
        <w:rPr>
          <w:lang w:val="es-ES"/>
        </w:rPr>
        <w:t xml:space="preserve">, </w:t>
      </w:r>
      <w:r w:rsidR="00AE4A6C">
        <w:rPr>
          <w:lang w:val="es-ES"/>
        </w:rPr>
        <w:t xml:space="preserve">masifique </w:t>
      </w:r>
      <w:r w:rsidR="00DA4A45">
        <w:rPr>
          <w:lang w:val="es-ES"/>
        </w:rPr>
        <w:t xml:space="preserve">y </w:t>
      </w:r>
      <w:r w:rsidR="00DA4A45" w:rsidRPr="00136EA4">
        <w:rPr>
          <w:i/>
          <w:lang w:val="es-ES"/>
        </w:rPr>
        <w:t>viralic</w:t>
      </w:r>
      <w:r w:rsidR="00D43395" w:rsidRPr="00136EA4">
        <w:rPr>
          <w:i/>
          <w:lang w:val="es-ES"/>
        </w:rPr>
        <w:t>e</w:t>
      </w:r>
      <w:r w:rsidR="00D43395">
        <w:rPr>
          <w:lang w:val="es-ES"/>
        </w:rPr>
        <w:t xml:space="preserve"> </w:t>
      </w:r>
      <w:r w:rsidR="00AE4A6C">
        <w:rPr>
          <w:lang w:val="es-ES"/>
        </w:rPr>
        <w:t>la creación de nuevos productos.</w:t>
      </w:r>
    </w:p>
    <w:p w14:paraId="407E00DF" w14:textId="77777777" w:rsidR="00DD5E88" w:rsidRDefault="00DD5E88" w:rsidP="00676160">
      <w:pPr>
        <w:jc w:val="both"/>
        <w:rPr>
          <w:lang w:val="es-ES"/>
        </w:rPr>
      </w:pPr>
    </w:p>
    <w:p w14:paraId="0B8ADDBE" w14:textId="77777777" w:rsidR="007012EC" w:rsidRDefault="00F37598" w:rsidP="00676160">
      <w:pPr>
        <w:jc w:val="both"/>
        <w:rPr>
          <w:lang w:val="es-ES"/>
        </w:rPr>
      </w:pPr>
      <w:r>
        <w:rPr>
          <w:lang w:val="es-ES"/>
        </w:rPr>
        <w:t xml:space="preserve">En esta relación </w:t>
      </w:r>
      <w:r w:rsidRPr="00117804">
        <w:rPr>
          <w:i/>
          <w:lang w:val="es-ES"/>
        </w:rPr>
        <w:t>marca/target</w:t>
      </w:r>
      <w:r>
        <w:rPr>
          <w:lang w:val="es-ES"/>
        </w:rPr>
        <w:t xml:space="preserve"> existe</w:t>
      </w:r>
      <w:r w:rsidR="00DA4A45">
        <w:rPr>
          <w:lang w:val="es-ES"/>
        </w:rPr>
        <w:t xml:space="preserve"> un </w:t>
      </w:r>
      <w:r w:rsidR="00DA4A45" w:rsidRPr="00117804">
        <w:rPr>
          <w:i/>
          <w:lang w:val="es-ES"/>
        </w:rPr>
        <w:t>leit</w:t>
      </w:r>
      <w:r w:rsidR="00723D24" w:rsidRPr="00117804">
        <w:rPr>
          <w:i/>
          <w:lang w:val="es-ES"/>
        </w:rPr>
        <w:t>motiv</w:t>
      </w:r>
      <w:r w:rsidR="00723D24">
        <w:rPr>
          <w:lang w:val="es-ES"/>
        </w:rPr>
        <w:t xml:space="preserve"> </w:t>
      </w:r>
      <w:r w:rsidR="009A37AF">
        <w:rPr>
          <w:lang w:val="es-ES"/>
        </w:rPr>
        <w:t>central: la persona como marca propia.</w:t>
      </w:r>
      <w:r w:rsidR="0035078E">
        <w:rPr>
          <w:lang w:val="es-ES"/>
        </w:rPr>
        <w:t xml:space="preserve"> </w:t>
      </w:r>
      <w:r w:rsidR="00E9144E">
        <w:rPr>
          <w:lang w:val="es-ES"/>
        </w:rPr>
        <w:t xml:space="preserve">Lo predijo </w:t>
      </w:r>
      <w:r w:rsidR="00E9144E" w:rsidRPr="001A7B91">
        <w:rPr>
          <w:lang w:val="es-ES"/>
        </w:rPr>
        <w:t>Warhol</w:t>
      </w:r>
      <w:r w:rsidR="00E9144E">
        <w:rPr>
          <w:lang w:val="es-ES"/>
        </w:rPr>
        <w:t xml:space="preserve"> con su popular frase “En el futuro, todos serán famosos mundialmente por quince minutos”</w:t>
      </w:r>
      <w:r w:rsidR="005367B5">
        <w:rPr>
          <w:lang w:val="es-ES"/>
        </w:rPr>
        <w:t xml:space="preserve"> y es en ese sentido donde </w:t>
      </w:r>
      <w:r w:rsidR="007573AB">
        <w:rPr>
          <w:lang w:val="es-ES"/>
        </w:rPr>
        <w:t xml:space="preserve">cobra mayor fuerza la persona como agente de sí misma, ella gestiona su imagen en las redes sociales, es impulsada por el estilo de vida que proponen las marcas y </w:t>
      </w:r>
      <w:r w:rsidR="005367B5">
        <w:rPr>
          <w:lang w:val="es-ES"/>
        </w:rPr>
        <w:t>adhiere dicha estética a su</w:t>
      </w:r>
      <w:r w:rsidR="007573AB">
        <w:rPr>
          <w:lang w:val="es-ES"/>
        </w:rPr>
        <w:t xml:space="preserve"> vida para obtener así las cualidad</w:t>
      </w:r>
      <w:r w:rsidR="000C6171">
        <w:rPr>
          <w:lang w:val="es-ES"/>
        </w:rPr>
        <w:t>es</w:t>
      </w:r>
      <w:r w:rsidR="007573AB">
        <w:rPr>
          <w:lang w:val="es-ES"/>
        </w:rPr>
        <w:t xml:space="preserve"> que </w:t>
      </w:r>
      <w:r w:rsidR="00EB5593">
        <w:rPr>
          <w:lang w:val="es-ES"/>
        </w:rPr>
        <w:t xml:space="preserve">expelen </w:t>
      </w:r>
      <w:r w:rsidR="007573AB">
        <w:rPr>
          <w:lang w:val="es-ES"/>
        </w:rPr>
        <w:t>los productos</w:t>
      </w:r>
      <w:r w:rsidR="00EB5593">
        <w:rPr>
          <w:lang w:val="es-ES"/>
        </w:rPr>
        <w:t xml:space="preserve"> a través de sus atributos</w:t>
      </w:r>
      <w:r w:rsidR="005367B5">
        <w:rPr>
          <w:lang w:val="es-ES"/>
        </w:rPr>
        <w:t xml:space="preserve">. </w:t>
      </w:r>
    </w:p>
    <w:p w14:paraId="0C0475BD" w14:textId="77777777" w:rsidR="007012EC" w:rsidRDefault="007012EC" w:rsidP="00676160">
      <w:pPr>
        <w:jc w:val="both"/>
        <w:rPr>
          <w:lang w:val="es-ES"/>
        </w:rPr>
      </w:pPr>
    </w:p>
    <w:p w14:paraId="02EDEA1D" w14:textId="77777777" w:rsidR="00054FCD" w:rsidRDefault="002C21FC" w:rsidP="00676160">
      <w:pPr>
        <w:jc w:val="both"/>
        <w:rPr>
          <w:lang w:val="es-ES"/>
        </w:rPr>
      </w:pPr>
      <w:r>
        <w:rPr>
          <w:lang w:val="es-ES"/>
        </w:rPr>
        <w:t xml:space="preserve">Tener las franjas de </w:t>
      </w:r>
      <w:r w:rsidRPr="004A4A67">
        <w:rPr>
          <w:i/>
          <w:lang w:val="es-ES"/>
        </w:rPr>
        <w:t>Adidas</w:t>
      </w:r>
      <w:r>
        <w:rPr>
          <w:lang w:val="es-ES"/>
        </w:rPr>
        <w:t xml:space="preserve"> exhibidas en una prenda puede inspirar en los otros </w:t>
      </w:r>
      <w:r w:rsidR="00B411EA">
        <w:rPr>
          <w:lang w:val="es-ES"/>
        </w:rPr>
        <w:t xml:space="preserve">una declaración de la voluntad de la persona que la viste </w:t>
      </w:r>
      <w:r w:rsidR="00B335AF">
        <w:rPr>
          <w:lang w:val="es-ES"/>
        </w:rPr>
        <w:t xml:space="preserve">ya que </w:t>
      </w:r>
      <w:r w:rsidR="001A7B91">
        <w:rPr>
          <w:lang w:val="es-ES"/>
        </w:rPr>
        <w:t xml:space="preserve">para ella </w:t>
      </w:r>
      <w:r w:rsidR="00B335AF">
        <w:rPr>
          <w:lang w:val="es-ES"/>
        </w:rPr>
        <w:t>“nada es imposible”</w:t>
      </w:r>
      <w:r w:rsidR="0063413A">
        <w:rPr>
          <w:lang w:val="es-ES"/>
        </w:rPr>
        <w:t>;</w:t>
      </w:r>
      <w:r w:rsidR="00B335AF">
        <w:rPr>
          <w:lang w:val="es-ES"/>
        </w:rPr>
        <w:t xml:space="preserve"> así como también unos zapatos de</w:t>
      </w:r>
      <w:r w:rsidR="0001262D">
        <w:rPr>
          <w:lang w:val="es-ES"/>
        </w:rPr>
        <w:t xml:space="preserve"> la marca local </w:t>
      </w:r>
      <w:r w:rsidR="0001262D" w:rsidRPr="004A4A67">
        <w:rPr>
          <w:i/>
          <w:lang w:val="es-ES"/>
        </w:rPr>
        <w:t>Bosi</w:t>
      </w:r>
      <w:r w:rsidR="0001262D">
        <w:rPr>
          <w:lang w:val="es-ES"/>
        </w:rPr>
        <w:t xml:space="preserve"> pueden transmitir la </w:t>
      </w:r>
      <w:r w:rsidR="00054FCD">
        <w:rPr>
          <w:lang w:val="es-ES"/>
        </w:rPr>
        <w:t>“</w:t>
      </w:r>
      <w:r w:rsidR="0001262D">
        <w:rPr>
          <w:lang w:val="es-ES"/>
        </w:rPr>
        <w:t>originalidad</w:t>
      </w:r>
      <w:r w:rsidR="00054FCD">
        <w:rPr>
          <w:lang w:val="es-ES"/>
        </w:rPr>
        <w:t>”</w:t>
      </w:r>
      <w:r w:rsidR="0001262D">
        <w:rPr>
          <w:lang w:val="es-ES"/>
        </w:rPr>
        <w:t xml:space="preserve"> de la misma persona</w:t>
      </w:r>
      <w:r w:rsidR="00E30F52">
        <w:rPr>
          <w:lang w:val="es-ES"/>
        </w:rPr>
        <w:t>,</w:t>
      </w:r>
      <w:r w:rsidR="0001262D">
        <w:rPr>
          <w:lang w:val="es-ES"/>
        </w:rPr>
        <w:t xml:space="preserve"> en un contexto completamente diferente.</w:t>
      </w:r>
      <w:r w:rsidR="00621E59">
        <w:rPr>
          <w:lang w:val="es-ES"/>
        </w:rPr>
        <w:t xml:space="preserve"> </w:t>
      </w:r>
    </w:p>
    <w:p w14:paraId="7DEC1969" w14:textId="77777777" w:rsidR="00054FCD" w:rsidRDefault="00054FCD" w:rsidP="00676160">
      <w:pPr>
        <w:jc w:val="both"/>
        <w:rPr>
          <w:lang w:val="es-ES"/>
        </w:rPr>
      </w:pPr>
    </w:p>
    <w:p w14:paraId="5471A513" w14:textId="0C8C11FA" w:rsidR="00485ABB" w:rsidRDefault="00621E59" w:rsidP="00676160">
      <w:pPr>
        <w:jc w:val="both"/>
        <w:rPr>
          <w:lang w:val="es-ES"/>
        </w:rPr>
      </w:pPr>
      <w:r>
        <w:rPr>
          <w:lang w:val="es-ES"/>
        </w:rPr>
        <w:t xml:space="preserve">Las personas se visten de marcas y usan </w:t>
      </w:r>
      <w:r w:rsidR="00485ABB">
        <w:rPr>
          <w:lang w:val="es-ES"/>
        </w:rPr>
        <w:t xml:space="preserve">a esas </w:t>
      </w:r>
      <w:r>
        <w:rPr>
          <w:lang w:val="es-ES"/>
        </w:rPr>
        <w:t>marcas para afianzarse y constituirse como marcas individuales.</w:t>
      </w:r>
      <w:r w:rsidR="00054FCD">
        <w:rPr>
          <w:lang w:val="es-ES"/>
        </w:rPr>
        <w:t xml:space="preserve"> </w:t>
      </w:r>
      <w:r w:rsidR="00C85B8A">
        <w:rPr>
          <w:lang w:val="es-ES"/>
        </w:rPr>
        <w:t>Las personas son autoras de sí mismas</w:t>
      </w:r>
      <w:r w:rsidR="004B505C">
        <w:rPr>
          <w:lang w:val="es-ES"/>
        </w:rPr>
        <w:t xml:space="preserve"> y son a su vez el mercado</w:t>
      </w:r>
      <w:r w:rsidR="00EF2E18">
        <w:rPr>
          <w:lang w:val="es-ES"/>
        </w:rPr>
        <w:t xml:space="preserve">. Un mercado </w:t>
      </w:r>
      <w:r w:rsidR="004B505C">
        <w:rPr>
          <w:lang w:val="es-ES"/>
        </w:rPr>
        <w:t>demandante e insaciable, inconformista por naturaleza y que espera en la novedad</w:t>
      </w:r>
      <w:r w:rsidR="00485ABB">
        <w:rPr>
          <w:lang w:val="es-ES"/>
        </w:rPr>
        <w:t>,</w:t>
      </w:r>
      <w:r w:rsidR="004B505C">
        <w:rPr>
          <w:lang w:val="es-ES"/>
        </w:rPr>
        <w:t xml:space="preserve"> y en su hermana la obsoles</w:t>
      </w:r>
      <w:r w:rsidR="00485ABB">
        <w:rPr>
          <w:lang w:val="es-ES"/>
        </w:rPr>
        <w:t>c</w:t>
      </w:r>
      <w:r w:rsidR="004B505C">
        <w:rPr>
          <w:lang w:val="es-ES"/>
        </w:rPr>
        <w:t>encia</w:t>
      </w:r>
      <w:r w:rsidR="00485ABB">
        <w:rPr>
          <w:lang w:val="es-ES"/>
        </w:rPr>
        <w:t>,</w:t>
      </w:r>
      <w:r w:rsidR="004B505C">
        <w:rPr>
          <w:lang w:val="es-ES"/>
        </w:rPr>
        <w:t xml:space="preserve"> </w:t>
      </w:r>
      <w:r w:rsidR="00485ABB">
        <w:rPr>
          <w:lang w:val="es-ES"/>
        </w:rPr>
        <w:t xml:space="preserve">el alimento para combatir un hambre inextinguible. </w:t>
      </w:r>
    </w:p>
    <w:p w14:paraId="16DB1917" w14:textId="77777777" w:rsidR="00485ABB" w:rsidRDefault="00485ABB" w:rsidP="00676160">
      <w:pPr>
        <w:jc w:val="both"/>
        <w:rPr>
          <w:lang w:val="es-ES"/>
        </w:rPr>
      </w:pPr>
    </w:p>
    <w:p w14:paraId="3064CA30" w14:textId="5708CC69" w:rsidR="00C85B8A" w:rsidRDefault="00485ABB" w:rsidP="00676160">
      <w:pPr>
        <w:jc w:val="both"/>
        <w:rPr>
          <w:lang w:val="es-ES"/>
        </w:rPr>
      </w:pPr>
      <w:r>
        <w:rPr>
          <w:lang w:val="es-ES"/>
        </w:rPr>
        <w:t xml:space="preserve">Sin embargo el comportamiento del mercado </w:t>
      </w:r>
      <w:r w:rsidR="00E02FE1">
        <w:rPr>
          <w:lang w:val="es-ES"/>
        </w:rPr>
        <w:t>como</w:t>
      </w:r>
      <w:r>
        <w:rPr>
          <w:lang w:val="es-ES"/>
        </w:rPr>
        <w:t xml:space="preserve"> aspecto evolutivo </w:t>
      </w:r>
      <w:r w:rsidR="00086B4D">
        <w:rPr>
          <w:lang w:val="es-ES"/>
        </w:rPr>
        <w:t>de las transiciones sociales</w:t>
      </w:r>
      <w:r>
        <w:rPr>
          <w:lang w:val="es-ES"/>
        </w:rPr>
        <w:t xml:space="preserve"> se nos presenta como el caldo de cultivo</w:t>
      </w:r>
      <w:r w:rsidR="00E02FE1">
        <w:rPr>
          <w:lang w:val="es-ES"/>
        </w:rPr>
        <w:t xml:space="preserve"> de una estrategia de marketing. </w:t>
      </w:r>
      <w:r w:rsidR="007E1579">
        <w:rPr>
          <w:lang w:val="es-ES"/>
        </w:rPr>
        <w:t xml:space="preserve">¿Quién impulsa la oferta y quién multiplica la demanda? </w:t>
      </w:r>
      <w:r w:rsidR="00E02FE1">
        <w:rPr>
          <w:lang w:val="es-ES"/>
        </w:rPr>
        <w:t>¿</w:t>
      </w:r>
      <w:r w:rsidR="007E1579">
        <w:rPr>
          <w:lang w:val="es-ES"/>
        </w:rPr>
        <w:t xml:space="preserve">Estos movimientos diastólicos y sistólicos </w:t>
      </w:r>
      <w:r w:rsidR="00086B4D">
        <w:rPr>
          <w:lang w:val="es-ES"/>
        </w:rPr>
        <w:t>son una puja</w:t>
      </w:r>
      <w:r w:rsidR="00E02FE1">
        <w:rPr>
          <w:lang w:val="es-ES"/>
        </w:rPr>
        <w:t xml:space="preserve"> que está determinada por los hombres de genio</w:t>
      </w:r>
      <w:r w:rsidR="00C2679F">
        <w:rPr>
          <w:lang w:val="es-ES"/>
        </w:rPr>
        <w:t xml:space="preserve"> </w:t>
      </w:r>
      <w:r w:rsidR="003802A7">
        <w:rPr>
          <w:lang w:val="es-ES"/>
        </w:rPr>
        <w:t xml:space="preserve">o </w:t>
      </w:r>
      <w:r w:rsidR="00E35B34">
        <w:rPr>
          <w:lang w:val="es-ES"/>
        </w:rPr>
        <w:t xml:space="preserve">de negocios, o quizá </w:t>
      </w:r>
      <w:r w:rsidR="003802A7">
        <w:rPr>
          <w:lang w:val="es-ES"/>
        </w:rPr>
        <w:t>por el rumor suplicante de una nueva necesidad de las masas?</w:t>
      </w:r>
    </w:p>
    <w:p w14:paraId="6FCC8863" w14:textId="77777777" w:rsidR="00DE7287" w:rsidRDefault="00DE7287" w:rsidP="00676160">
      <w:pPr>
        <w:jc w:val="both"/>
        <w:rPr>
          <w:lang w:val="es-ES"/>
        </w:rPr>
      </w:pPr>
    </w:p>
    <w:p w14:paraId="149936AD" w14:textId="31FC30BB" w:rsidR="00DE7287" w:rsidRDefault="00DE7287" w:rsidP="00676160">
      <w:pPr>
        <w:jc w:val="both"/>
        <w:rPr>
          <w:lang w:val="es-ES"/>
        </w:rPr>
      </w:pPr>
      <w:r>
        <w:rPr>
          <w:lang w:val="es-ES"/>
        </w:rPr>
        <w:t>Está</w:t>
      </w:r>
      <w:r w:rsidR="00022271">
        <w:rPr>
          <w:lang w:val="es-ES"/>
        </w:rPr>
        <w:t xml:space="preserve"> c</w:t>
      </w:r>
      <w:r w:rsidR="00C46A86">
        <w:rPr>
          <w:lang w:val="es-ES"/>
        </w:rPr>
        <w:t>laro que en frente de todo</w:t>
      </w:r>
      <w:r w:rsidR="00B57AC2">
        <w:rPr>
          <w:lang w:val="es-ES"/>
        </w:rPr>
        <w:t xml:space="preserve"> </w:t>
      </w:r>
      <w:r w:rsidR="00022271">
        <w:rPr>
          <w:lang w:val="es-ES"/>
        </w:rPr>
        <w:t>está la satisfacción. Hay que satisfacer la demanda con la oferta. Se debe</w:t>
      </w:r>
      <w:r w:rsidR="00CB069E">
        <w:rPr>
          <w:lang w:val="es-ES"/>
        </w:rPr>
        <w:t>n</w:t>
      </w:r>
      <w:r w:rsidR="00022271">
        <w:rPr>
          <w:lang w:val="es-ES"/>
        </w:rPr>
        <w:t xml:space="preserve"> satisfacer las necesidades del consumidor. Es preciso satisfacer el deseo de las personas. Pero también se debe satisfacer a las marcas con ganancias.</w:t>
      </w:r>
    </w:p>
    <w:p w14:paraId="20E64B06" w14:textId="77777777" w:rsidR="005E6F57" w:rsidRDefault="005E6F57" w:rsidP="00676160">
      <w:pPr>
        <w:jc w:val="both"/>
        <w:rPr>
          <w:lang w:val="es-ES"/>
        </w:rPr>
      </w:pPr>
    </w:p>
    <w:p w14:paraId="3DD8EC70" w14:textId="7C0551C9" w:rsidR="005E6F57" w:rsidRDefault="00B57AC2" w:rsidP="00676160">
      <w:pPr>
        <w:jc w:val="both"/>
        <w:rPr>
          <w:lang w:val="es-ES"/>
        </w:rPr>
      </w:pPr>
      <w:r>
        <w:rPr>
          <w:lang w:val="es-ES"/>
        </w:rPr>
        <w:lastRenderedPageBreak/>
        <w:t xml:space="preserve">Esa satisfacción que </w:t>
      </w:r>
      <w:r w:rsidR="00CB069E">
        <w:rPr>
          <w:lang w:val="es-ES"/>
        </w:rPr>
        <w:t>el marketing le provee al mercado</w:t>
      </w:r>
      <w:r>
        <w:rPr>
          <w:lang w:val="es-ES"/>
        </w:rPr>
        <w:t xml:space="preserve"> se ha valido con creces de la </w:t>
      </w:r>
      <w:r w:rsidR="00CB069E">
        <w:rPr>
          <w:lang w:val="es-ES"/>
        </w:rPr>
        <w:t xml:space="preserve">abundante productividad de las artes. Para nadie es un secreto que las marcas anuncian su </w:t>
      </w:r>
      <w:r w:rsidR="00BB20E1">
        <w:rPr>
          <w:lang w:val="es-ES"/>
        </w:rPr>
        <w:t>imagen</w:t>
      </w:r>
      <w:r w:rsidR="00CB069E">
        <w:rPr>
          <w:lang w:val="es-ES"/>
        </w:rPr>
        <w:t xml:space="preserve"> y el nacimiento de </w:t>
      </w:r>
      <w:r w:rsidR="00F314C3">
        <w:rPr>
          <w:lang w:val="es-ES"/>
        </w:rPr>
        <w:t xml:space="preserve">los </w:t>
      </w:r>
      <w:r w:rsidR="00CB069E">
        <w:rPr>
          <w:lang w:val="es-ES"/>
        </w:rPr>
        <w:t xml:space="preserve">nuevos productos a través </w:t>
      </w:r>
      <w:r w:rsidR="00EC2450">
        <w:rPr>
          <w:lang w:val="es-ES"/>
        </w:rPr>
        <w:t xml:space="preserve">de </w:t>
      </w:r>
      <w:r w:rsidR="00CB069E">
        <w:rPr>
          <w:lang w:val="es-ES"/>
        </w:rPr>
        <w:t>la literatura</w:t>
      </w:r>
      <w:r w:rsidR="00CE2D7B">
        <w:rPr>
          <w:lang w:val="es-ES"/>
        </w:rPr>
        <w:t xml:space="preserve">, la pintura, la escultura o cualquier otra </w:t>
      </w:r>
      <w:r w:rsidR="00F314C3">
        <w:rPr>
          <w:lang w:val="es-ES"/>
        </w:rPr>
        <w:t xml:space="preserve">rama, </w:t>
      </w:r>
      <w:r w:rsidR="00CE2D7B">
        <w:rPr>
          <w:lang w:val="es-ES"/>
        </w:rPr>
        <w:t xml:space="preserve">técnica, </w:t>
      </w:r>
      <w:r w:rsidR="00BB20E1">
        <w:rPr>
          <w:lang w:val="es-ES"/>
        </w:rPr>
        <w:t>medio o recurso</w:t>
      </w:r>
      <w:r w:rsidR="00CE2D7B">
        <w:rPr>
          <w:lang w:val="es-ES"/>
        </w:rPr>
        <w:t xml:space="preserve"> proveniente de las artes.</w:t>
      </w:r>
    </w:p>
    <w:p w14:paraId="6C5B1D2F" w14:textId="77777777" w:rsidR="0036610D" w:rsidRDefault="0036610D" w:rsidP="00676160">
      <w:pPr>
        <w:jc w:val="both"/>
        <w:rPr>
          <w:lang w:val="es-ES"/>
        </w:rPr>
      </w:pPr>
    </w:p>
    <w:p w14:paraId="7E7B88CF" w14:textId="27099C16" w:rsidR="0036610D" w:rsidRDefault="0061613C" w:rsidP="00676160">
      <w:pPr>
        <w:jc w:val="both"/>
        <w:rPr>
          <w:lang w:val="es-ES"/>
        </w:rPr>
      </w:pPr>
      <w:r>
        <w:rPr>
          <w:lang w:val="es-ES"/>
        </w:rPr>
        <w:t xml:space="preserve">No obstante lo que ha </w:t>
      </w:r>
      <w:r w:rsidR="00051A4C">
        <w:rPr>
          <w:lang w:val="es-ES"/>
        </w:rPr>
        <w:t>irrumpido con</w:t>
      </w:r>
      <w:r>
        <w:rPr>
          <w:lang w:val="es-ES"/>
        </w:rPr>
        <w:t xml:space="preserve"> el </w:t>
      </w:r>
      <w:r w:rsidR="00D835BC">
        <w:rPr>
          <w:i/>
          <w:lang w:val="es-ES"/>
        </w:rPr>
        <w:t>statu</w:t>
      </w:r>
      <w:r w:rsidRPr="0061613C">
        <w:rPr>
          <w:i/>
          <w:lang w:val="es-ES"/>
        </w:rPr>
        <w:t xml:space="preserve"> quo</w:t>
      </w:r>
      <w:r>
        <w:rPr>
          <w:lang w:val="es-ES"/>
        </w:rPr>
        <w:t xml:space="preserve"> </w:t>
      </w:r>
      <w:r w:rsidR="00980AD8">
        <w:rPr>
          <w:lang w:val="es-ES"/>
        </w:rPr>
        <w:t xml:space="preserve">del mercado </w:t>
      </w:r>
      <w:r>
        <w:rPr>
          <w:lang w:val="es-ES"/>
        </w:rPr>
        <w:t>es la manera como las marcas</w:t>
      </w:r>
      <w:r w:rsidR="00980AD8">
        <w:rPr>
          <w:lang w:val="es-ES"/>
        </w:rPr>
        <w:t xml:space="preserve"> fabrican </w:t>
      </w:r>
      <w:r w:rsidR="00970A8A">
        <w:rPr>
          <w:lang w:val="es-ES"/>
        </w:rPr>
        <w:t xml:space="preserve">y reproducen lo que podría definirse como </w:t>
      </w:r>
      <w:r w:rsidR="000627A0">
        <w:rPr>
          <w:lang w:val="es-ES"/>
        </w:rPr>
        <w:t>“el ca</w:t>
      </w:r>
      <w:r w:rsidR="00DA0911">
        <w:rPr>
          <w:lang w:val="es-ES"/>
        </w:rPr>
        <w:t>l</w:t>
      </w:r>
      <w:r w:rsidR="000627A0">
        <w:rPr>
          <w:lang w:val="es-ES"/>
        </w:rPr>
        <w:t>do de cultivo” de l</w:t>
      </w:r>
      <w:r w:rsidR="00970A8A">
        <w:rPr>
          <w:lang w:val="es-ES"/>
        </w:rPr>
        <w:t>a nueva estetización del marketing</w:t>
      </w:r>
      <w:r w:rsidR="000627A0">
        <w:rPr>
          <w:lang w:val="es-ES"/>
        </w:rPr>
        <w:t>,</w:t>
      </w:r>
      <w:r w:rsidR="00970A8A">
        <w:rPr>
          <w:lang w:val="es-ES"/>
        </w:rPr>
        <w:t xml:space="preserve"> en</w:t>
      </w:r>
      <w:r w:rsidR="000627A0">
        <w:rPr>
          <w:lang w:val="es-ES"/>
        </w:rPr>
        <w:t xml:space="preserve"> donde el producto </w:t>
      </w:r>
      <w:r w:rsidR="00C4587A">
        <w:rPr>
          <w:lang w:val="es-ES"/>
        </w:rPr>
        <w:t xml:space="preserve">surge </w:t>
      </w:r>
      <w:r w:rsidR="00970A8A">
        <w:rPr>
          <w:lang w:val="es-ES"/>
        </w:rPr>
        <w:t>como una obra</w:t>
      </w:r>
      <w:r w:rsidR="007C5513">
        <w:rPr>
          <w:lang w:val="es-ES"/>
        </w:rPr>
        <w:t xml:space="preserve"> de arte </w:t>
      </w:r>
      <w:r w:rsidR="000627A0">
        <w:rPr>
          <w:lang w:val="es-ES"/>
        </w:rPr>
        <w:t>que se concibe ya no</w:t>
      </w:r>
      <w:r w:rsidR="007C5513">
        <w:rPr>
          <w:lang w:val="es-ES"/>
        </w:rPr>
        <w:t xml:space="preserve"> gracias al </w:t>
      </w:r>
      <w:r w:rsidR="00970A8A">
        <w:rPr>
          <w:lang w:val="es-ES"/>
        </w:rPr>
        <w:t>genio de un artista</w:t>
      </w:r>
      <w:r w:rsidR="000627A0">
        <w:rPr>
          <w:lang w:val="es-ES"/>
        </w:rPr>
        <w:t>,</w:t>
      </w:r>
      <w:r w:rsidR="00970A8A">
        <w:rPr>
          <w:lang w:val="es-ES"/>
        </w:rPr>
        <w:t xml:space="preserve"> sino </w:t>
      </w:r>
      <w:r w:rsidR="000627A0">
        <w:rPr>
          <w:lang w:val="es-ES"/>
        </w:rPr>
        <w:t>como resultado de</w:t>
      </w:r>
      <w:r w:rsidR="00970A8A">
        <w:rPr>
          <w:lang w:val="es-ES"/>
        </w:rPr>
        <w:t xml:space="preserve"> la suma de saberes técnicos que las </w:t>
      </w:r>
      <w:r w:rsidR="00835391">
        <w:rPr>
          <w:lang w:val="es-ES"/>
        </w:rPr>
        <w:t xml:space="preserve">mismas </w:t>
      </w:r>
      <w:r w:rsidR="00970A8A">
        <w:rPr>
          <w:lang w:val="es-ES"/>
        </w:rPr>
        <w:t xml:space="preserve">marcas reúnen </w:t>
      </w:r>
      <w:r w:rsidR="000E5B93">
        <w:rPr>
          <w:lang w:val="es-ES"/>
        </w:rPr>
        <w:t xml:space="preserve">mediante equipos interdisciplinarios, en su mayoría provenientes del arte y de las ciencias sociales, </w:t>
      </w:r>
      <w:r w:rsidR="00970A8A">
        <w:rPr>
          <w:lang w:val="es-ES"/>
        </w:rPr>
        <w:t xml:space="preserve">para la creación de soluciones </w:t>
      </w:r>
      <w:r w:rsidR="00835391">
        <w:rPr>
          <w:lang w:val="es-ES"/>
        </w:rPr>
        <w:t>masivas y personalizadas.</w:t>
      </w:r>
    </w:p>
    <w:p w14:paraId="31C7F060" w14:textId="77777777" w:rsidR="00835391" w:rsidRDefault="00835391" w:rsidP="00676160">
      <w:pPr>
        <w:jc w:val="both"/>
        <w:rPr>
          <w:lang w:val="es-ES"/>
        </w:rPr>
      </w:pPr>
    </w:p>
    <w:p w14:paraId="3DC7E0B1" w14:textId="23AFFA61" w:rsidR="00835391" w:rsidRDefault="00835391" w:rsidP="00676160">
      <w:pPr>
        <w:jc w:val="both"/>
        <w:rPr>
          <w:lang w:val="es-ES"/>
        </w:rPr>
      </w:pPr>
      <w:r>
        <w:rPr>
          <w:lang w:val="es-ES"/>
        </w:rPr>
        <w:t xml:space="preserve">Esta </w:t>
      </w:r>
      <w:r w:rsidR="00936F24">
        <w:rPr>
          <w:lang w:val="es-ES"/>
        </w:rPr>
        <w:t>sublimación</w:t>
      </w:r>
      <w:r w:rsidR="007454D1">
        <w:rPr>
          <w:lang w:val="es-ES"/>
        </w:rPr>
        <w:t xml:space="preserve"> del producto, esta resignificación de las marcas</w:t>
      </w:r>
      <w:r w:rsidR="007171BE">
        <w:rPr>
          <w:lang w:val="es-ES"/>
        </w:rPr>
        <w:t>,</w:t>
      </w:r>
      <w:r w:rsidR="00E5591A">
        <w:rPr>
          <w:lang w:val="es-ES"/>
        </w:rPr>
        <w:t xml:space="preserve"> ha decantado en lo que el portal especializado en </w:t>
      </w:r>
      <w:r w:rsidR="00E5591A" w:rsidRPr="000F273D">
        <w:rPr>
          <w:i/>
          <w:lang w:val="es-ES"/>
        </w:rPr>
        <w:t>Marketing Directo</w:t>
      </w:r>
      <w:r w:rsidR="00A63B4F">
        <w:rPr>
          <w:rStyle w:val="Refdenotaalpie"/>
          <w:lang w:val="es-ES"/>
        </w:rPr>
        <w:footnoteReference w:id="3"/>
      </w:r>
      <w:r w:rsidR="00E5591A">
        <w:rPr>
          <w:lang w:val="es-ES"/>
        </w:rPr>
        <w:t xml:space="preserve"> define como “Los museos de marca: la nueva forma de enganchar al consumidor (y no dejarle marchar)</w:t>
      </w:r>
      <w:r w:rsidR="00E2717B">
        <w:rPr>
          <w:lang w:val="es-ES"/>
        </w:rPr>
        <w:t xml:space="preserve">” </w:t>
      </w:r>
      <w:r w:rsidR="0025726E">
        <w:rPr>
          <w:lang w:val="es-ES"/>
        </w:rPr>
        <w:t>en donde</w:t>
      </w:r>
      <w:r w:rsidR="001C0E4E">
        <w:rPr>
          <w:lang w:val="es-ES"/>
        </w:rPr>
        <w:t xml:space="preserve"> el </w:t>
      </w:r>
      <w:r w:rsidR="001C0E4E" w:rsidRPr="00136EA4">
        <w:rPr>
          <w:i/>
          <w:lang w:val="es-ES"/>
        </w:rPr>
        <w:t>branding</w:t>
      </w:r>
      <w:r w:rsidR="001C0E4E">
        <w:rPr>
          <w:lang w:val="es-ES"/>
        </w:rPr>
        <w:t xml:space="preserve"> </w:t>
      </w:r>
      <w:r w:rsidR="00AB6A1B">
        <w:rPr>
          <w:lang w:val="es-ES"/>
        </w:rPr>
        <w:t>es planteado</w:t>
      </w:r>
      <w:r w:rsidR="001C0E4E">
        <w:rPr>
          <w:lang w:val="es-ES"/>
        </w:rPr>
        <w:t xml:space="preserve"> desde una experiencia</w:t>
      </w:r>
      <w:r w:rsidR="00A63B4F">
        <w:rPr>
          <w:lang w:val="es-ES"/>
        </w:rPr>
        <w:t xml:space="preserve"> que propone una inmersión inusual</w:t>
      </w:r>
      <w:r w:rsidR="005054C0">
        <w:rPr>
          <w:lang w:val="es-ES"/>
        </w:rPr>
        <w:t xml:space="preserve"> donde </w:t>
      </w:r>
      <w:r w:rsidR="00AB6A1B">
        <w:rPr>
          <w:lang w:val="es-ES"/>
        </w:rPr>
        <w:t xml:space="preserve">el </w:t>
      </w:r>
      <w:r w:rsidR="00A63B4F">
        <w:rPr>
          <w:lang w:val="es-ES"/>
        </w:rPr>
        <w:t xml:space="preserve">producto es el protagonista, </w:t>
      </w:r>
      <w:r w:rsidR="003860CB">
        <w:rPr>
          <w:lang w:val="es-ES"/>
        </w:rPr>
        <w:t xml:space="preserve">no de una manera </w:t>
      </w:r>
      <w:r w:rsidR="00A63B4F">
        <w:rPr>
          <w:lang w:val="es-ES"/>
        </w:rPr>
        <w:t>convencional y plana</w:t>
      </w:r>
      <w:r w:rsidR="00974C4E">
        <w:rPr>
          <w:lang w:val="es-ES"/>
        </w:rPr>
        <w:t>,</w:t>
      </w:r>
      <w:r w:rsidR="00A63B4F">
        <w:rPr>
          <w:lang w:val="es-ES"/>
        </w:rPr>
        <w:t xml:space="preserve"> sino haciendo que éste se convierta en una obra de arte que es representada a través de la pintura, la fotografía, la escultura, </w:t>
      </w:r>
      <w:r w:rsidR="003860CB">
        <w:rPr>
          <w:lang w:val="es-ES"/>
        </w:rPr>
        <w:t>o cualquier otro arte que resulte más conveniente.</w:t>
      </w:r>
    </w:p>
    <w:p w14:paraId="5C84C45F" w14:textId="77777777" w:rsidR="00A63B4F" w:rsidRDefault="00A63B4F" w:rsidP="00676160">
      <w:pPr>
        <w:jc w:val="both"/>
        <w:rPr>
          <w:lang w:val="es-ES"/>
        </w:rPr>
      </w:pPr>
    </w:p>
    <w:p w14:paraId="6C6E64A6" w14:textId="042BCFD5" w:rsidR="00A63B4F" w:rsidRDefault="00A63B4F" w:rsidP="00676160">
      <w:pPr>
        <w:jc w:val="both"/>
        <w:rPr>
          <w:lang w:val="es-ES"/>
        </w:rPr>
      </w:pPr>
      <w:r>
        <w:rPr>
          <w:lang w:val="es-ES"/>
        </w:rPr>
        <w:t xml:space="preserve">Marcas como </w:t>
      </w:r>
      <w:r w:rsidRPr="00816D3E">
        <w:rPr>
          <w:i/>
          <w:lang w:val="es-ES"/>
        </w:rPr>
        <w:t>Cheetos</w:t>
      </w:r>
      <w:r>
        <w:rPr>
          <w:lang w:val="es-ES"/>
        </w:rPr>
        <w:t xml:space="preserve">, </w:t>
      </w:r>
      <w:r w:rsidRPr="00816D3E">
        <w:rPr>
          <w:i/>
          <w:lang w:val="es-ES"/>
        </w:rPr>
        <w:t>Glade</w:t>
      </w:r>
      <w:r w:rsidR="00E37E0D">
        <w:rPr>
          <w:lang w:val="es-ES"/>
        </w:rPr>
        <w:t xml:space="preserve">, </w:t>
      </w:r>
      <w:r w:rsidR="00E37E0D" w:rsidRPr="00816D3E">
        <w:rPr>
          <w:i/>
          <w:lang w:val="es-ES"/>
        </w:rPr>
        <w:t>Hulu</w:t>
      </w:r>
      <w:r w:rsidR="00E37E0D">
        <w:rPr>
          <w:lang w:val="es-ES"/>
        </w:rPr>
        <w:t xml:space="preserve">, </w:t>
      </w:r>
      <w:r w:rsidR="00E37E0D" w:rsidRPr="00816D3E">
        <w:rPr>
          <w:i/>
          <w:lang w:val="es-ES"/>
        </w:rPr>
        <w:t>Tinder</w:t>
      </w:r>
      <w:r w:rsidR="00E37E0D">
        <w:rPr>
          <w:lang w:val="es-ES"/>
        </w:rPr>
        <w:t xml:space="preserve">, </w:t>
      </w:r>
      <w:r w:rsidR="00E37E0D" w:rsidRPr="00816D3E">
        <w:rPr>
          <w:i/>
          <w:lang w:val="es-ES"/>
        </w:rPr>
        <w:t>Dove</w:t>
      </w:r>
      <w:r w:rsidR="003A18D5">
        <w:rPr>
          <w:lang w:val="es-ES"/>
        </w:rPr>
        <w:t>,</w:t>
      </w:r>
      <w:r w:rsidR="00E37E0D">
        <w:rPr>
          <w:lang w:val="es-ES"/>
        </w:rPr>
        <w:t xml:space="preserve"> entre otras</w:t>
      </w:r>
      <w:r w:rsidR="003A18D5">
        <w:rPr>
          <w:lang w:val="es-ES"/>
        </w:rPr>
        <w:t xml:space="preserve">, </w:t>
      </w:r>
      <w:r>
        <w:rPr>
          <w:lang w:val="es-ES"/>
        </w:rPr>
        <w:t xml:space="preserve">ya han creado un museo </w:t>
      </w:r>
      <w:r w:rsidR="00974C4E">
        <w:rPr>
          <w:lang w:val="es-ES"/>
        </w:rPr>
        <w:t xml:space="preserve">donde la </w:t>
      </w:r>
      <w:r w:rsidR="00E14572">
        <w:rPr>
          <w:lang w:val="es-ES"/>
        </w:rPr>
        <w:t xml:space="preserve">multitudinaria </w:t>
      </w:r>
      <w:r w:rsidR="00974C4E">
        <w:rPr>
          <w:lang w:val="es-ES"/>
        </w:rPr>
        <w:t xml:space="preserve">colaboración de los usuarios </w:t>
      </w:r>
      <w:r w:rsidR="00E14572">
        <w:rPr>
          <w:lang w:val="es-ES"/>
        </w:rPr>
        <w:t>hace posible la materialización de los proyectos</w:t>
      </w:r>
      <w:r w:rsidR="00974C4E">
        <w:rPr>
          <w:lang w:val="es-ES"/>
        </w:rPr>
        <w:t xml:space="preserve">, </w:t>
      </w:r>
      <w:r w:rsidR="00E14572">
        <w:rPr>
          <w:lang w:val="es-ES"/>
        </w:rPr>
        <w:t xml:space="preserve">dando como resultado un encuentro </w:t>
      </w:r>
      <w:r w:rsidR="0029259F">
        <w:rPr>
          <w:lang w:val="es-ES"/>
        </w:rPr>
        <w:t xml:space="preserve">insólito </w:t>
      </w:r>
      <w:r w:rsidR="00E14572">
        <w:rPr>
          <w:lang w:val="es-ES"/>
        </w:rPr>
        <w:t>con la</w:t>
      </w:r>
      <w:r w:rsidR="0029259F">
        <w:rPr>
          <w:lang w:val="es-ES"/>
        </w:rPr>
        <w:t>s</w:t>
      </w:r>
      <w:r w:rsidR="00E14572">
        <w:rPr>
          <w:lang w:val="es-ES"/>
        </w:rPr>
        <w:t xml:space="preserve"> marca</w:t>
      </w:r>
      <w:r w:rsidR="0029259F">
        <w:rPr>
          <w:lang w:val="es-ES"/>
        </w:rPr>
        <w:t>s en donde é</w:t>
      </w:r>
      <w:r w:rsidR="00E14572">
        <w:rPr>
          <w:lang w:val="es-ES"/>
        </w:rPr>
        <w:t>sta</w:t>
      </w:r>
      <w:r w:rsidR="0029259F">
        <w:rPr>
          <w:lang w:val="es-ES"/>
        </w:rPr>
        <w:t>s</w:t>
      </w:r>
      <w:r w:rsidR="00E14572">
        <w:rPr>
          <w:lang w:val="es-ES"/>
        </w:rPr>
        <w:t xml:space="preserve"> puede</w:t>
      </w:r>
      <w:r w:rsidR="0029259F">
        <w:rPr>
          <w:lang w:val="es-ES"/>
        </w:rPr>
        <w:t>n</w:t>
      </w:r>
      <w:r w:rsidR="00E14572">
        <w:rPr>
          <w:lang w:val="es-ES"/>
        </w:rPr>
        <w:t xml:space="preserve"> contar su historia de una forma diferente construyendo una percepción más específica que incluso va más allá de los atributos de producto, y que </w:t>
      </w:r>
      <w:r w:rsidR="00974C4E">
        <w:rPr>
          <w:lang w:val="es-ES"/>
        </w:rPr>
        <w:t xml:space="preserve">como consecuencia, </w:t>
      </w:r>
      <w:r w:rsidR="00E14572">
        <w:rPr>
          <w:lang w:val="es-ES"/>
        </w:rPr>
        <w:t xml:space="preserve">ha desembocado en </w:t>
      </w:r>
      <w:r w:rsidR="00974C4E">
        <w:rPr>
          <w:lang w:val="es-ES"/>
        </w:rPr>
        <w:t>el reconocimiento en festivales publicitarios</w:t>
      </w:r>
      <w:r w:rsidR="002C73E2">
        <w:rPr>
          <w:lang w:val="es-ES"/>
        </w:rPr>
        <w:t xml:space="preserve">, con casos como el de </w:t>
      </w:r>
      <w:r w:rsidR="002C73E2" w:rsidRPr="00816D3E">
        <w:rPr>
          <w:i/>
          <w:lang w:val="es-ES"/>
        </w:rPr>
        <w:t>Glade’s Museum of Feelings</w:t>
      </w:r>
      <w:r w:rsidR="0029259F">
        <w:rPr>
          <w:rStyle w:val="Refdenotaalpie"/>
          <w:i/>
          <w:lang w:val="es-ES"/>
        </w:rPr>
        <w:footnoteReference w:id="4"/>
      </w:r>
      <w:r w:rsidR="002C73E2">
        <w:rPr>
          <w:lang w:val="es-ES"/>
        </w:rPr>
        <w:t xml:space="preserve"> que obtuvo un </w:t>
      </w:r>
      <w:r w:rsidR="00816D3E">
        <w:rPr>
          <w:lang w:val="es-ES"/>
        </w:rPr>
        <w:t>“</w:t>
      </w:r>
      <w:r w:rsidR="002C73E2">
        <w:rPr>
          <w:lang w:val="es-ES"/>
        </w:rPr>
        <w:t xml:space="preserve">León de </w:t>
      </w:r>
      <w:r w:rsidR="00F20DC8">
        <w:rPr>
          <w:lang w:val="es-ES"/>
        </w:rPr>
        <w:t>Oro</w:t>
      </w:r>
      <w:r w:rsidR="00816D3E">
        <w:rPr>
          <w:lang w:val="es-ES"/>
        </w:rPr>
        <w:t>”</w:t>
      </w:r>
      <w:r w:rsidR="00F20DC8">
        <w:rPr>
          <w:lang w:val="es-ES"/>
        </w:rPr>
        <w:t xml:space="preserve"> en el certamen </w:t>
      </w:r>
      <w:r w:rsidR="002C73E2">
        <w:rPr>
          <w:lang w:val="es-ES"/>
        </w:rPr>
        <w:t xml:space="preserve">más famoso del mundo, el célebre </w:t>
      </w:r>
      <w:r w:rsidR="002C73E2" w:rsidRPr="00816D3E">
        <w:rPr>
          <w:i/>
          <w:lang w:val="es-ES"/>
        </w:rPr>
        <w:t>Cannes Lions</w:t>
      </w:r>
      <w:r w:rsidR="002C73E2">
        <w:rPr>
          <w:lang w:val="es-ES"/>
        </w:rPr>
        <w:t>.</w:t>
      </w:r>
      <w:r w:rsidR="009568E7">
        <w:rPr>
          <w:lang w:val="es-ES"/>
        </w:rPr>
        <w:t xml:space="preserve"> Una consagración actual del nuevo producto/arte que nos recuerda el planteamiento de Pierre Bourdieu cuando hace alusión al brillo popularizado de la vanguardia artística:</w:t>
      </w:r>
    </w:p>
    <w:p w14:paraId="41CA2CF7" w14:textId="77777777" w:rsidR="009568E7" w:rsidRDefault="009568E7" w:rsidP="00676160">
      <w:pPr>
        <w:jc w:val="both"/>
        <w:rPr>
          <w:lang w:val="es-ES"/>
        </w:rPr>
      </w:pPr>
    </w:p>
    <w:p w14:paraId="4B8BD325" w14:textId="7E06A396" w:rsidR="009568E7" w:rsidRDefault="009568E7" w:rsidP="00676160">
      <w:pPr>
        <w:jc w:val="both"/>
        <w:rPr>
          <w:lang w:val="es-ES"/>
        </w:rPr>
      </w:pPr>
      <w:r>
        <w:rPr>
          <w:lang w:val="es-ES"/>
        </w:rPr>
        <w:t>“(…) la oposición principal entre la producción pura, destinada a un mercado restringido a los productores, y la gran producción, orientada a la satisfacción de las expectativas del gran público, reproduce la ruptura fundadora con el orden económico, que está en la base del campo de producción restringida; se solapa con una oposición secundaria que se establece, en el interior del mismo subcampo de producción pura entre la vanguardia y la vanguardia consagrada”</w:t>
      </w:r>
      <w:r w:rsidR="00B22080">
        <w:rPr>
          <w:rStyle w:val="Refdenotaalpie"/>
          <w:lang w:val="es-ES"/>
        </w:rPr>
        <w:footnoteReference w:id="5"/>
      </w:r>
    </w:p>
    <w:p w14:paraId="47E359B3" w14:textId="77777777" w:rsidR="00E27702" w:rsidRDefault="00E27702" w:rsidP="00676160">
      <w:pPr>
        <w:jc w:val="both"/>
        <w:rPr>
          <w:lang w:val="es-ES"/>
        </w:rPr>
      </w:pPr>
    </w:p>
    <w:p w14:paraId="036633C9" w14:textId="4B31A890" w:rsidR="00E97C6B" w:rsidRPr="000860C3" w:rsidRDefault="002E3773" w:rsidP="00E97C6B">
      <w:pPr>
        <w:jc w:val="both"/>
        <w:rPr>
          <w:rFonts w:eastAsia="Times New Roman"/>
          <w:iCs/>
          <w:color w:val="252525"/>
          <w:shd w:val="clear" w:color="auto" w:fill="FFFFFF"/>
        </w:rPr>
      </w:pPr>
      <w:r>
        <w:rPr>
          <w:lang w:val="es-ES"/>
        </w:rPr>
        <w:t>Así</w:t>
      </w:r>
      <w:r w:rsidR="008D0ABD">
        <w:rPr>
          <w:lang w:val="es-ES"/>
        </w:rPr>
        <w:t xml:space="preserve"> mismo,</w:t>
      </w:r>
      <w:r>
        <w:rPr>
          <w:lang w:val="es-ES"/>
        </w:rPr>
        <w:t xml:space="preserve"> </w:t>
      </w:r>
      <w:r w:rsidR="008D0ABD">
        <w:rPr>
          <w:lang w:val="es-ES"/>
        </w:rPr>
        <w:t>siguiendo de nuevo a</w:t>
      </w:r>
      <w:r>
        <w:rPr>
          <w:lang w:val="es-ES"/>
        </w:rPr>
        <w:t xml:space="preserve"> </w:t>
      </w:r>
      <w:r w:rsidRPr="00136EA4">
        <w:rPr>
          <w:lang w:val="es-ES"/>
        </w:rPr>
        <w:t>Bourdieu</w:t>
      </w:r>
      <w:r w:rsidR="008D0ABD">
        <w:rPr>
          <w:lang w:val="es-ES"/>
        </w:rPr>
        <w:t xml:space="preserve"> cuando nos</w:t>
      </w:r>
      <w:r w:rsidR="00A04A29">
        <w:rPr>
          <w:lang w:val="es-ES"/>
        </w:rPr>
        <w:t xml:space="preserve"> refiere que </w:t>
      </w:r>
      <w:r w:rsidR="00A6200E">
        <w:rPr>
          <w:lang w:val="es-ES"/>
        </w:rPr>
        <w:t xml:space="preserve">la memoria es una invariable, </w:t>
      </w:r>
      <w:r>
        <w:rPr>
          <w:lang w:val="es-ES"/>
        </w:rPr>
        <w:t xml:space="preserve">reconocemos </w:t>
      </w:r>
      <w:r w:rsidR="000C1511">
        <w:rPr>
          <w:lang w:val="es-ES"/>
        </w:rPr>
        <w:t>en esta</w:t>
      </w:r>
      <w:r w:rsidR="00880F18">
        <w:rPr>
          <w:lang w:val="es-ES"/>
        </w:rPr>
        <w:t>s</w:t>
      </w:r>
      <w:r w:rsidR="000C1511">
        <w:rPr>
          <w:lang w:val="es-ES"/>
        </w:rPr>
        <w:t xml:space="preserve"> manifestaciones</w:t>
      </w:r>
      <w:r w:rsidR="006A298C">
        <w:rPr>
          <w:lang w:val="es-ES"/>
        </w:rPr>
        <w:t xml:space="preserve"> de las marcas un presentismo absoluto del objeto</w:t>
      </w:r>
      <w:r w:rsidR="00150658">
        <w:rPr>
          <w:lang w:val="es-ES"/>
        </w:rPr>
        <w:t>/producto</w:t>
      </w:r>
      <w:r w:rsidR="006A298C">
        <w:rPr>
          <w:lang w:val="es-ES"/>
        </w:rPr>
        <w:t xml:space="preserve">, </w:t>
      </w:r>
      <w:r w:rsidR="00A6200E">
        <w:rPr>
          <w:lang w:val="es-ES"/>
        </w:rPr>
        <w:t xml:space="preserve">esa costumbre preservada que invita al público a acudir al museo a presenciar las creaciones de </w:t>
      </w:r>
      <w:r w:rsidR="00E97C6B">
        <w:rPr>
          <w:lang w:val="es-ES"/>
        </w:rPr>
        <w:t>los nuevos jugadores en el arte</w:t>
      </w:r>
      <w:r w:rsidR="00A6200E">
        <w:rPr>
          <w:lang w:val="es-ES"/>
        </w:rPr>
        <w:t>, a saber</w:t>
      </w:r>
      <w:r w:rsidR="00E97C6B">
        <w:rPr>
          <w:lang w:val="es-ES"/>
        </w:rPr>
        <w:t>,</w:t>
      </w:r>
      <w:r w:rsidR="00A6200E">
        <w:rPr>
          <w:lang w:val="es-ES"/>
        </w:rPr>
        <w:t xml:space="preserve"> las marcas. </w:t>
      </w:r>
      <w:r w:rsidR="00E97C6B">
        <w:rPr>
          <w:lang w:val="es-ES"/>
        </w:rPr>
        <w:t xml:space="preserve">Un ritual que se </w:t>
      </w:r>
      <w:r w:rsidR="00150658">
        <w:rPr>
          <w:lang w:val="es-ES"/>
        </w:rPr>
        <w:t>conserva</w:t>
      </w:r>
      <w:r w:rsidR="006650AC">
        <w:rPr>
          <w:lang w:val="es-ES"/>
        </w:rPr>
        <w:t xml:space="preserve"> aunque</w:t>
      </w:r>
      <w:r w:rsidR="00E97C6B">
        <w:rPr>
          <w:lang w:val="es-ES"/>
        </w:rPr>
        <w:t xml:space="preserve"> en evidente corrupción, </w:t>
      </w:r>
      <w:r w:rsidR="00E97C6B" w:rsidRPr="000B3454">
        <w:rPr>
          <w:lang w:val="es-ES"/>
        </w:rPr>
        <w:t xml:space="preserve">del latín </w:t>
      </w:r>
      <w:r w:rsidR="00E97C6B" w:rsidRPr="000B3454">
        <w:rPr>
          <w:rFonts w:eastAsia="Times New Roman"/>
          <w:i/>
          <w:iCs/>
          <w:color w:val="252525"/>
          <w:shd w:val="clear" w:color="auto" w:fill="FFFFFF"/>
        </w:rPr>
        <w:t>corruptĭo,</w:t>
      </w:r>
      <w:r w:rsidR="00E97C6B" w:rsidRPr="000B3454">
        <w:rPr>
          <w:rFonts w:eastAsia="Times New Roman"/>
          <w:iCs/>
          <w:color w:val="252525"/>
          <w:shd w:val="clear" w:color="auto" w:fill="FFFFFF"/>
        </w:rPr>
        <w:t xml:space="preserve"> </w:t>
      </w:r>
      <w:r w:rsidR="006650AC">
        <w:rPr>
          <w:rFonts w:eastAsia="Times New Roman"/>
          <w:iCs/>
          <w:color w:val="252525"/>
          <w:shd w:val="clear" w:color="auto" w:fill="FFFFFF"/>
        </w:rPr>
        <w:t xml:space="preserve">palabra que nos refiere un </w:t>
      </w:r>
      <w:r w:rsidR="0015258A" w:rsidRPr="000B3454">
        <w:rPr>
          <w:rFonts w:eastAsia="Times New Roman"/>
          <w:iCs/>
          <w:color w:val="252525"/>
          <w:shd w:val="clear" w:color="auto" w:fill="FFFFFF"/>
        </w:rPr>
        <w:t>movimiento intrínsec</w:t>
      </w:r>
      <w:r w:rsidR="000860C3">
        <w:rPr>
          <w:rFonts w:eastAsia="Times New Roman"/>
          <w:iCs/>
          <w:color w:val="252525"/>
          <w:shd w:val="clear" w:color="auto" w:fill="FFFFFF"/>
        </w:rPr>
        <w:t xml:space="preserve">o, que rompe, </w:t>
      </w:r>
      <w:r w:rsidR="0015258A" w:rsidRPr="000B3454">
        <w:rPr>
          <w:rFonts w:eastAsia="Times New Roman"/>
          <w:iCs/>
          <w:color w:val="252525"/>
          <w:shd w:val="clear" w:color="auto" w:fill="FFFFFF"/>
        </w:rPr>
        <w:t xml:space="preserve">irrumpe, </w:t>
      </w:r>
      <w:r w:rsidR="000860C3">
        <w:rPr>
          <w:rFonts w:eastAsia="Times New Roman"/>
          <w:iCs/>
          <w:color w:val="252525"/>
          <w:shd w:val="clear" w:color="auto" w:fill="FFFFFF"/>
        </w:rPr>
        <w:t>y</w:t>
      </w:r>
      <w:r w:rsidR="0015258A" w:rsidRPr="000B3454">
        <w:rPr>
          <w:rFonts w:eastAsia="Times New Roman"/>
          <w:iCs/>
          <w:color w:val="252525"/>
          <w:shd w:val="clear" w:color="auto" w:fill="FFFFFF"/>
        </w:rPr>
        <w:t xml:space="preserve"> hace pedazos el canon establecido</w:t>
      </w:r>
      <w:r w:rsidR="00477F73">
        <w:rPr>
          <w:rFonts w:eastAsia="Times New Roman"/>
          <w:iCs/>
          <w:color w:val="252525"/>
          <w:shd w:val="clear" w:color="auto" w:fill="FFFFFF"/>
        </w:rPr>
        <w:t>, y que nos incita a emprender una búsqueda de los vestigios a través de los cuales ese hijo pródigo, el marketing, decide comenzar a ocupar el trono d</w:t>
      </w:r>
      <w:r w:rsidR="0026090A">
        <w:rPr>
          <w:rFonts w:eastAsia="Times New Roman"/>
          <w:iCs/>
          <w:color w:val="252525"/>
          <w:shd w:val="clear" w:color="auto" w:fill="FFFFFF"/>
        </w:rPr>
        <w:t>el padre con un inequívoco aire de auto-sacralización.</w:t>
      </w:r>
    </w:p>
    <w:p w14:paraId="407FCDF9" w14:textId="307D20FB" w:rsidR="00A6200E" w:rsidRDefault="00A6200E" w:rsidP="00E97C6B">
      <w:pPr>
        <w:jc w:val="both"/>
        <w:rPr>
          <w:lang w:val="es-ES"/>
        </w:rPr>
      </w:pPr>
    </w:p>
    <w:p w14:paraId="625AD3F7" w14:textId="226E50F0" w:rsidR="00A6200E" w:rsidRDefault="001B118B" w:rsidP="00676160">
      <w:pPr>
        <w:jc w:val="both"/>
        <w:rPr>
          <w:lang w:val="es-ES"/>
        </w:rPr>
      </w:pPr>
      <w:r>
        <w:rPr>
          <w:lang w:val="es-ES"/>
        </w:rPr>
        <w:t>Para esto es necesario ir en búsqueda de los datos empíri</w:t>
      </w:r>
      <w:r w:rsidR="000860C3">
        <w:rPr>
          <w:lang w:val="es-ES"/>
        </w:rPr>
        <w:t>cos o los recursos que nos pueda proveer</w:t>
      </w:r>
      <w:r>
        <w:rPr>
          <w:lang w:val="es-ES"/>
        </w:rPr>
        <w:t xml:space="preserve"> el análisis histórico, teniendo como punto de partida el siglo XIX en donde la autonomía del artista</w:t>
      </w:r>
      <w:r w:rsidR="000860C3">
        <w:rPr>
          <w:lang w:val="es-ES"/>
        </w:rPr>
        <w:t xml:space="preserve"> llegó a un punto de ebullición tal en el que </w:t>
      </w:r>
      <w:r w:rsidR="009F606D">
        <w:rPr>
          <w:lang w:val="es-ES"/>
        </w:rPr>
        <w:t xml:space="preserve">podemos observarlo </w:t>
      </w:r>
      <w:r w:rsidR="000860C3">
        <w:rPr>
          <w:lang w:val="es-ES"/>
        </w:rPr>
        <w:t xml:space="preserve">como un individuo ajeno a las ataduras pero sujeto a los goznes de una maquinaria social que no excluye </w:t>
      </w:r>
      <w:r w:rsidR="00485B05">
        <w:rPr>
          <w:lang w:val="es-ES"/>
        </w:rPr>
        <w:t>a la creación artística</w:t>
      </w:r>
      <w:r w:rsidR="000860C3">
        <w:rPr>
          <w:lang w:val="es-ES"/>
        </w:rPr>
        <w:t xml:space="preserve"> como un insumo esencial para su funcionamiento</w:t>
      </w:r>
      <w:r w:rsidR="00115783">
        <w:rPr>
          <w:lang w:val="es-ES"/>
        </w:rPr>
        <w:t xml:space="preserve">, </w:t>
      </w:r>
      <w:r w:rsidR="00485B05">
        <w:rPr>
          <w:lang w:val="es-ES"/>
        </w:rPr>
        <w:t>y que al mismo tiempo</w:t>
      </w:r>
      <w:r w:rsidR="00115783">
        <w:rPr>
          <w:lang w:val="es-ES"/>
        </w:rPr>
        <w:t>,</w:t>
      </w:r>
      <w:r w:rsidR="00485B05">
        <w:rPr>
          <w:lang w:val="es-ES"/>
        </w:rPr>
        <w:t xml:space="preserve"> le brinda la paradójica posibilidad de construir y promover su propia vanguardia.</w:t>
      </w:r>
    </w:p>
    <w:p w14:paraId="56862DBD" w14:textId="77777777" w:rsidR="00485B05" w:rsidRDefault="00485B05" w:rsidP="00676160">
      <w:pPr>
        <w:jc w:val="both"/>
        <w:rPr>
          <w:lang w:val="es-ES"/>
        </w:rPr>
      </w:pPr>
    </w:p>
    <w:p w14:paraId="2951789A" w14:textId="12FC1D54" w:rsidR="00485B05" w:rsidRDefault="00485B05" w:rsidP="00676160">
      <w:pPr>
        <w:jc w:val="both"/>
        <w:rPr>
          <w:lang w:val="es-ES"/>
        </w:rPr>
      </w:pPr>
      <w:r>
        <w:rPr>
          <w:lang w:val="es-ES"/>
        </w:rPr>
        <w:t xml:space="preserve">Razón por la cual </w:t>
      </w:r>
      <w:r w:rsidRPr="000604BE">
        <w:rPr>
          <w:lang w:val="es-ES"/>
        </w:rPr>
        <w:t>Henri de Toulouse-Lautrec</w:t>
      </w:r>
      <w:r>
        <w:rPr>
          <w:lang w:val="es-ES"/>
        </w:rPr>
        <w:t xml:space="preserve"> juega un papel importante en este análisis ya que se le recuerda como el artista que </w:t>
      </w:r>
      <w:r w:rsidR="00126D3E">
        <w:rPr>
          <w:lang w:val="es-ES"/>
        </w:rPr>
        <w:t xml:space="preserve">en las postrimerías del siglo XIX, </w:t>
      </w:r>
      <w:r>
        <w:rPr>
          <w:lang w:val="es-ES"/>
        </w:rPr>
        <w:t xml:space="preserve">promovió las candilejas </w:t>
      </w:r>
      <w:r w:rsidR="00D05CA7">
        <w:rPr>
          <w:lang w:val="es-ES"/>
        </w:rPr>
        <w:t>y la atmósfera nocturna de los cabarets parisinos</w:t>
      </w:r>
      <w:r>
        <w:rPr>
          <w:lang w:val="es-ES"/>
        </w:rPr>
        <w:t xml:space="preserve">, </w:t>
      </w:r>
      <w:r w:rsidR="00D05CA7">
        <w:rPr>
          <w:lang w:val="es-ES"/>
        </w:rPr>
        <w:t>ofreciendo</w:t>
      </w:r>
      <w:r>
        <w:rPr>
          <w:lang w:val="es-ES"/>
        </w:rPr>
        <w:t xml:space="preserve"> su arte al servicio del carte</w:t>
      </w:r>
      <w:r w:rsidR="00115783">
        <w:rPr>
          <w:lang w:val="es-ES"/>
        </w:rPr>
        <w:t>l y las portadas de revistas frente a la aparentemente escasa producción de sus pinturas al óleo</w:t>
      </w:r>
      <w:r w:rsidR="00126D3E">
        <w:rPr>
          <w:lang w:val="es-ES"/>
        </w:rPr>
        <w:t>,</w:t>
      </w:r>
      <w:r w:rsidR="00D05CA7">
        <w:rPr>
          <w:lang w:val="es-ES"/>
        </w:rPr>
        <w:t xml:space="preserve"> de las que hizo pocas exposiciones en vida y por las cuales no obtuvo los réditos que en cambio sí recibió por sus dibujos e ilustraciones</w:t>
      </w:r>
      <w:r w:rsidR="009F71AA">
        <w:rPr>
          <w:lang w:val="es-ES"/>
        </w:rPr>
        <w:t>.</w:t>
      </w:r>
    </w:p>
    <w:p w14:paraId="615ABF0C" w14:textId="77777777" w:rsidR="00B824B2" w:rsidRDefault="00B824B2" w:rsidP="00676160">
      <w:pPr>
        <w:jc w:val="both"/>
        <w:rPr>
          <w:lang w:val="es-ES"/>
        </w:rPr>
      </w:pPr>
    </w:p>
    <w:p w14:paraId="71602BD0" w14:textId="7F712E12" w:rsidR="00B824B2" w:rsidRDefault="00B824B2" w:rsidP="00676160">
      <w:pPr>
        <w:jc w:val="both"/>
        <w:rPr>
          <w:lang w:val="es-ES"/>
        </w:rPr>
      </w:pPr>
      <w:r>
        <w:rPr>
          <w:lang w:val="es-ES"/>
        </w:rPr>
        <w:t>Naturalmente</w:t>
      </w:r>
      <w:r w:rsidR="009512C4">
        <w:rPr>
          <w:lang w:val="es-ES"/>
        </w:rPr>
        <w:t xml:space="preserve">, y conviniendo de nuevo con </w:t>
      </w:r>
      <w:r w:rsidR="009512C4" w:rsidRPr="002F1743">
        <w:rPr>
          <w:lang w:val="es-ES"/>
        </w:rPr>
        <w:t>Bourdieu</w:t>
      </w:r>
      <w:r w:rsidR="009512C4">
        <w:rPr>
          <w:lang w:val="es-ES"/>
        </w:rPr>
        <w:t>,</w:t>
      </w:r>
      <w:r w:rsidR="00465AED">
        <w:rPr>
          <w:lang w:val="es-ES"/>
        </w:rPr>
        <w:t xml:space="preserve"> será preciso no conformarse con los datos empíricos ya que estos podrían provocar una ceguera en nuestras investigaciones, impidiendo identificar</w:t>
      </w:r>
      <w:r w:rsidR="009350F5">
        <w:rPr>
          <w:lang w:val="es-ES"/>
        </w:rPr>
        <w:t xml:space="preserve"> </w:t>
      </w:r>
      <w:r w:rsidR="009512C4">
        <w:rPr>
          <w:lang w:val="es-ES"/>
        </w:rPr>
        <w:t xml:space="preserve">las razones o códigos que nos ayudarían a descifrar </w:t>
      </w:r>
      <w:r w:rsidR="009350F5">
        <w:rPr>
          <w:lang w:val="es-ES"/>
        </w:rPr>
        <w:t xml:space="preserve">las </w:t>
      </w:r>
      <w:r w:rsidR="0065016A">
        <w:rPr>
          <w:lang w:val="es-ES"/>
        </w:rPr>
        <w:t>constantes</w:t>
      </w:r>
      <w:r w:rsidR="00C82392">
        <w:rPr>
          <w:lang w:val="es-ES"/>
        </w:rPr>
        <w:t xml:space="preserve"> </w:t>
      </w:r>
      <w:r w:rsidR="00942A0F">
        <w:rPr>
          <w:lang w:val="es-ES"/>
        </w:rPr>
        <w:t xml:space="preserve">antropológicas </w:t>
      </w:r>
      <w:r w:rsidR="00356DE5">
        <w:rPr>
          <w:lang w:val="es-ES"/>
        </w:rPr>
        <w:t xml:space="preserve">y culturales </w:t>
      </w:r>
      <w:r w:rsidR="00942A0F">
        <w:rPr>
          <w:lang w:val="es-ES"/>
        </w:rPr>
        <w:t>que posibiliten</w:t>
      </w:r>
      <w:r w:rsidR="009350F5">
        <w:rPr>
          <w:lang w:val="es-ES"/>
        </w:rPr>
        <w:t xml:space="preserve"> no sólo establecer un diálogo entre el pasado, reconstruyéndolo, sino también </w:t>
      </w:r>
      <w:r w:rsidR="00942A0F">
        <w:rPr>
          <w:lang w:val="es-ES"/>
        </w:rPr>
        <w:t>propiciar una conversación</w:t>
      </w:r>
      <w:r w:rsidR="009350F5">
        <w:rPr>
          <w:lang w:val="es-ES"/>
        </w:rPr>
        <w:t xml:space="preserve"> con el espíritu de nuestra época</w:t>
      </w:r>
      <w:r w:rsidR="00942A0F">
        <w:rPr>
          <w:lang w:val="es-ES"/>
        </w:rPr>
        <w:t xml:space="preserve"> y su futura </w:t>
      </w:r>
      <w:r w:rsidR="003F6E2C">
        <w:rPr>
          <w:lang w:val="es-ES"/>
        </w:rPr>
        <w:t xml:space="preserve">transmigración hacia </w:t>
      </w:r>
      <w:r w:rsidR="00942A0F">
        <w:rPr>
          <w:lang w:val="es-ES"/>
        </w:rPr>
        <w:t>el porvenir.</w:t>
      </w:r>
    </w:p>
    <w:p w14:paraId="1D7B6965" w14:textId="77777777" w:rsidR="00356DE5" w:rsidRDefault="00356DE5" w:rsidP="00676160">
      <w:pPr>
        <w:jc w:val="both"/>
        <w:rPr>
          <w:lang w:val="es-ES"/>
        </w:rPr>
      </w:pPr>
    </w:p>
    <w:p w14:paraId="2286FF4A" w14:textId="57A9D744" w:rsidR="00356DE5" w:rsidRDefault="00D04B1E" w:rsidP="00676160">
      <w:pPr>
        <w:jc w:val="both"/>
        <w:rPr>
          <w:lang w:val="es-ES"/>
        </w:rPr>
      </w:pPr>
      <w:r>
        <w:rPr>
          <w:lang w:val="es-ES"/>
        </w:rPr>
        <w:t xml:space="preserve">Posteriormente, so pena de evitar </w:t>
      </w:r>
      <w:r w:rsidR="00C2707F">
        <w:rPr>
          <w:lang w:val="es-ES"/>
        </w:rPr>
        <w:t xml:space="preserve">el juicio que catalogue la tesis como una obra que teoriza </w:t>
      </w:r>
      <w:r w:rsidR="0065016A">
        <w:rPr>
          <w:lang w:val="es-ES"/>
        </w:rPr>
        <w:t xml:space="preserve">sobre </w:t>
      </w:r>
      <w:r w:rsidR="00C2707F">
        <w:rPr>
          <w:lang w:val="es-ES"/>
        </w:rPr>
        <w:t>las teorías o que simplemente habla de teorías vacías</w:t>
      </w:r>
      <w:r w:rsidR="0065016A">
        <w:rPr>
          <w:lang w:val="es-ES"/>
        </w:rPr>
        <w:t xml:space="preserve">, estableceremos un análisis de la relación arte/dinero partiendo de las invariantes postuladas por </w:t>
      </w:r>
      <w:r w:rsidR="00D12F49" w:rsidRPr="002F1743">
        <w:rPr>
          <w:lang w:val="es-ES"/>
        </w:rPr>
        <w:t xml:space="preserve">Pierre </w:t>
      </w:r>
      <w:r w:rsidR="0065016A" w:rsidRPr="002F1743">
        <w:rPr>
          <w:lang w:val="es-ES"/>
        </w:rPr>
        <w:t>Bourdieu</w:t>
      </w:r>
      <w:r w:rsidR="00126D3E">
        <w:rPr>
          <w:lang w:val="es-ES"/>
        </w:rPr>
        <w:t>;</w:t>
      </w:r>
      <w:r w:rsidR="00D12F49">
        <w:rPr>
          <w:lang w:val="es-ES"/>
        </w:rPr>
        <w:t xml:space="preserve"> </w:t>
      </w:r>
      <w:r w:rsidR="00064D52">
        <w:rPr>
          <w:lang w:val="es-ES"/>
        </w:rPr>
        <w:t xml:space="preserve">ampliando la posibilidad de análisis a través de </w:t>
      </w:r>
      <w:r w:rsidR="00064D52" w:rsidRPr="002F1743">
        <w:rPr>
          <w:lang w:val="es-ES"/>
        </w:rPr>
        <w:t>Didi Huberman</w:t>
      </w:r>
      <w:r w:rsidR="00064D52">
        <w:rPr>
          <w:lang w:val="es-ES"/>
        </w:rPr>
        <w:t xml:space="preserve"> sin caer en un catálogo de especulaciones sobre el mundo del arte</w:t>
      </w:r>
      <w:r w:rsidR="00126D3E">
        <w:rPr>
          <w:lang w:val="es-ES"/>
        </w:rPr>
        <w:t>,</w:t>
      </w:r>
      <w:r w:rsidR="00064D52">
        <w:rPr>
          <w:lang w:val="es-ES"/>
        </w:rPr>
        <w:t xml:space="preserve"> pero sí en cambio </w:t>
      </w:r>
      <w:r w:rsidR="00EE5EAE">
        <w:rPr>
          <w:lang w:val="es-ES"/>
        </w:rPr>
        <w:t xml:space="preserve">dejando la puerta abierta a </w:t>
      </w:r>
      <w:r w:rsidR="00064D52">
        <w:rPr>
          <w:lang w:val="es-ES"/>
        </w:rPr>
        <w:t xml:space="preserve">reflexiones </w:t>
      </w:r>
      <w:r w:rsidR="00EE5EAE">
        <w:rPr>
          <w:lang w:val="es-ES"/>
        </w:rPr>
        <w:t xml:space="preserve">mesuradas </w:t>
      </w:r>
      <w:r w:rsidR="00064D52">
        <w:rPr>
          <w:lang w:val="es-ES"/>
        </w:rPr>
        <w:t>que posibilita</w:t>
      </w:r>
      <w:r w:rsidR="00EE5EAE">
        <w:rPr>
          <w:lang w:val="es-ES"/>
        </w:rPr>
        <w:t>rá</w:t>
      </w:r>
      <w:r w:rsidR="00064D52">
        <w:rPr>
          <w:lang w:val="es-ES"/>
        </w:rPr>
        <w:t xml:space="preserve">n </w:t>
      </w:r>
      <w:r w:rsidR="000A7C46">
        <w:rPr>
          <w:lang w:val="es-ES"/>
        </w:rPr>
        <w:t xml:space="preserve">el entendimiento de </w:t>
      </w:r>
      <w:r w:rsidR="00064D52">
        <w:rPr>
          <w:lang w:val="es-ES"/>
        </w:rPr>
        <w:t>los</w:t>
      </w:r>
      <w:r w:rsidR="000A7C46">
        <w:rPr>
          <w:lang w:val="es-ES"/>
        </w:rPr>
        <w:t xml:space="preserve"> sentidos</w:t>
      </w:r>
      <w:r w:rsidR="00126D3E">
        <w:rPr>
          <w:lang w:val="es-ES"/>
        </w:rPr>
        <w:t xml:space="preserve"> estéticos de la época;</w:t>
      </w:r>
      <w:r w:rsidR="002E0818">
        <w:rPr>
          <w:lang w:val="es-ES"/>
        </w:rPr>
        <w:t xml:space="preserve"> </w:t>
      </w:r>
      <w:r w:rsidR="00EA4476">
        <w:rPr>
          <w:lang w:val="es-ES"/>
        </w:rPr>
        <w:t>para finalmente</w:t>
      </w:r>
      <w:r w:rsidR="001B0D2F">
        <w:rPr>
          <w:lang w:val="es-ES"/>
        </w:rPr>
        <w:t xml:space="preserve"> </w:t>
      </w:r>
      <w:r w:rsidR="00D12F49">
        <w:rPr>
          <w:lang w:val="es-ES"/>
        </w:rPr>
        <w:t xml:space="preserve">citar a </w:t>
      </w:r>
      <w:r w:rsidR="00136EA4">
        <w:rPr>
          <w:lang w:val="es-ES"/>
        </w:rPr>
        <w:t xml:space="preserve">Giorgio </w:t>
      </w:r>
      <w:r w:rsidR="00D12F49" w:rsidRPr="002F1743">
        <w:rPr>
          <w:lang w:val="es-ES"/>
        </w:rPr>
        <w:t>Agamben</w:t>
      </w:r>
      <w:r w:rsidR="00D12F49">
        <w:rPr>
          <w:lang w:val="es-ES"/>
        </w:rPr>
        <w:t xml:space="preserve"> con el fin de acercarnos a la mercantilización del fetiche.</w:t>
      </w:r>
    </w:p>
    <w:p w14:paraId="5CE1D6DE" w14:textId="77777777" w:rsidR="00D12F49" w:rsidRDefault="00D12F49" w:rsidP="00676160">
      <w:pPr>
        <w:jc w:val="both"/>
        <w:rPr>
          <w:lang w:val="es-ES"/>
        </w:rPr>
      </w:pPr>
    </w:p>
    <w:p w14:paraId="02E11545" w14:textId="7F6A6946" w:rsidR="00DD1483" w:rsidRDefault="00D12F49" w:rsidP="00676160">
      <w:pPr>
        <w:jc w:val="both"/>
        <w:rPr>
          <w:lang w:val="es-ES"/>
        </w:rPr>
      </w:pPr>
      <w:r>
        <w:rPr>
          <w:lang w:val="es-ES"/>
        </w:rPr>
        <w:lastRenderedPageBreak/>
        <w:t>Esta a</w:t>
      </w:r>
      <w:r w:rsidR="004B57EE">
        <w:rPr>
          <w:lang w:val="es-ES"/>
        </w:rPr>
        <w:t xml:space="preserve">pertura del análisis nos servirá de istmo para hablar de </w:t>
      </w:r>
      <w:r w:rsidR="002039E5">
        <w:rPr>
          <w:lang w:val="es-ES"/>
        </w:rPr>
        <w:t xml:space="preserve">la desacralización del arte, que desde el punto de vista de </w:t>
      </w:r>
      <w:r w:rsidR="002039E5" w:rsidRPr="002F1743">
        <w:rPr>
          <w:lang w:val="es-ES"/>
        </w:rPr>
        <w:t>Walter Benjamin</w:t>
      </w:r>
      <w:r w:rsidR="002039E5">
        <w:rPr>
          <w:lang w:val="es-ES"/>
        </w:rPr>
        <w:t xml:space="preserve">, es el proceso a través del cual el halo áurico que cubre la singularidad de la obra, ese precepto que describe la santificación </w:t>
      </w:r>
      <w:r w:rsidR="001C011E">
        <w:rPr>
          <w:lang w:val="es-ES"/>
        </w:rPr>
        <w:t>del objeto artístico</w:t>
      </w:r>
      <w:r w:rsidR="005F5C05">
        <w:rPr>
          <w:lang w:val="es-ES"/>
        </w:rPr>
        <w:t xml:space="preserve"> y</w:t>
      </w:r>
      <w:r w:rsidR="001C011E">
        <w:rPr>
          <w:lang w:val="es-ES"/>
        </w:rPr>
        <w:t xml:space="preserve"> que se presentaba irrepetible, es reemplazado por la multiplicación y la democrat</w:t>
      </w:r>
      <w:r w:rsidR="00453EC4">
        <w:rPr>
          <w:lang w:val="es-ES"/>
        </w:rPr>
        <w:t>ización industrializada del arte</w:t>
      </w:r>
      <w:r w:rsidR="001C011E">
        <w:rPr>
          <w:lang w:val="es-ES"/>
        </w:rPr>
        <w:t xml:space="preserve">, </w:t>
      </w:r>
      <w:r w:rsidR="00E52B50">
        <w:rPr>
          <w:lang w:val="es-ES"/>
        </w:rPr>
        <w:t xml:space="preserve">en una época donde </w:t>
      </w:r>
      <w:r w:rsidR="00E52B50" w:rsidRPr="002F1743">
        <w:rPr>
          <w:lang w:val="es-ES"/>
        </w:rPr>
        <w:t xml:space="preserve">Adolf Hitler </w:t>
      </w:r>
      <w:r w:rsidR="00E52B50">
        <w:rPr>
          <w:lang w:val="es-ES"/>
        </w:rPr>
        <w:t>ya era canciller de Alemania</w:t>
      </w:r>
      <w:r w:rsidR="005F5C05">
        <w:rPr>
          <w:lang w:val="es-ES"/>
        </w:rPr>
        <w:t>, en un tiempo donde la reproducción técnica potencia exponencialmente</w:t>
      </w:r>
      <w:r w:rsidR="00DD1483">
        <w:rPr>
          <w:lang w:val="es-ES"/>
        </w:rPr>
        <w:t xml:space="preserve"> las </w:t>
      </w:r>
      <w:r w:rsidR="00070DA6">
        <w:rPr>
          <w:lang w:val="es-ES"/>
        </w:rPr>
        <w:t xml:space="preserve">copias de las </w:t>
      </w:r>
      <w:r w:rsidR="00DD1483">
        <w:rPr>
          <w:lang w:val="es-ES"/>
        </w:rPr>
        <w:t>obras</w:t>
      </w:r>
      <w:r w:rsidR="00E52B50">
        <w:rPr>
          <w:lang w:val="es-ES"/>
        </w:rPr>
        <w:t xml:space="preserve"> y que propone la destrucción de la originalidad, pero sobre todo </w:t>
      </w:r>
      <w:r w:rsidR="00076C80">
        <w:rPr>
          <w:lang w:val="es-ES"/>
        </w:rPr>
        <w:t xml:space="preserve">de </w:t>
      </w:r>
      <w:r w:rsidR="006E399D">
        <w:rPr>
          <w:lang w:val="es-ES"/>
        </w:rPr>
        <w:t>su valor intrínseco y ritual:</w:t>
      </w:r>
    </w:p>
    <w:p w14:paraId="118F6C95" w14:textId="77777777" w:rsidR="00E25304" w:rsidRDefault="00E25304" w:rsidP="00676160">
      <w:pPr>
        <w:jc w:val="both"/>
        <w:rPr>
          <w:lang w:val="es-ES"/>
        </w:rPr>
      </w:pPr>
    </w:p>
    <w:p w14:paraId="46454EC5" w14:textId="7FCD0962" w:rsidR="00E25304" w:rsidRDefault="00DC052C" w:rsidP="00676160">
      <w:pPr>
        <w:jc w:val="both"/>
        <w:rPr>
          <w:lang w:val="es-ES"/>
        </w:rPr>
      </w:pPr>
      <w:r>
        <w:rPr>
          <w:lang w:val="es-ES"/>
        </w:rPr>
        <w:t xml:space="preserve">“(…) en la época de la reproductibilidad técnica, lo que queda dañado de la obra de arte, eso mismo es su aura. Y es que el proceso es sintomático, desbordando su significado el estricto ámbito del arte, ya que </w:t>
      </w:r>
      <w:r w:rsidRPr="00555B2F">
        <w:rPr>
          <w:i/>
          <w:lang w:val="es-ES"/>
        </w:rPr>
        <w:t xml:space="preserve">la técnica de la reproducción, según puede formularse en general, desgaja al tiempo lo reproducido respecto al ámbito de la tradición. </w:t>
      </w:r>
      <w:r w:rsidR="00555B2F" w:rsidRPr="00555B2F">
        <w:rPr>
          <w:i/>
          <w:lang w:val="es-ES"/>
        </w:rPr>
        <w:t>Al  multiplicar la reproducción, sustituye su ocurrencia irrepetible por una masiva. Y al permitir a la reproducción encontrarse con el espectador en la situación en la que éste se encuentra, actualiza lo reproducido</w:t>
      </w:r>
      <w:r w:rsidR="00555B2F">
        <w:rPr>
          <w:lang w:val="es-ES"/>
        </w:rPr>
        <w:t>”</w:t>
      </w:r>
      <w:r w:rsidR="006E399D">
        <w:rPr>
          <w:rStyle w:val="Refdenotaalpie"/>
          <w:lang w:val="es-ES"/>
        </w:rPr>
        <w:footnoteReference w:id="6"/>
      </w:r>
      <w:r w:rsidR="00555B2F">
        <w:rPr>
          <w:lang w:val="es-ES"/>
        </w:rPr>
        <w:t>.</w:t>
      </w:r>
    </w:p>
    <w:p w14:paraId="782B45AF" w14:textId="77777777" w:rsidR="00DD1483" w:rsidRDefault="00DD1483" w:rsidP="00676160">
      <w:pPr>
        <w:jc w:val="both"/>
        <w:rPr>
          <w:lang w:val="es-ES"/>
        </w:rPr>
      </w:pPr>
    </w:p>
    <w:p w14:paraId="2661308C" w14:textId="6D5432FD" w:rsidR="00D12F49" w:rsidRDefault="00DD1483" w:rsidP="00676160">
      <w:pPr>
        <w:jc w:val="both"/>
        <w:rPr>
          <w:lang w:val="es-ES"/>
        </w:rPr>
      </w:pPr>
      <w:r>
        <w:rPr>
          <w:lang w:val="es-ES"/>
        </w:rPr>
        <w:t xml:space="preserve">La ruptura </w:t>
      </w:r>
      <w:r w:rsidR="003B662B">
        <w:rPr>
          <w:lang w:val="es-ES"/>
        </w:rPr>
        <w:t>del</w:t>
      </w:r>
      <w:r>
        <w:rPr>
          <w:lang w:val="es-ES"/>
        </w:rPr>
        <w:t xml:space="preserve"> canon, </w:t>
      </w:r>
      <w:r w:rsidR="000661EA">
        <w:rPr>
          <w:lang w:val="es-ES"/>
        </w:rPr>
        <w:t xml:space="preserve">el valor del objeto que ya no es representado </w:t>
      </w:r>
      <w:r w:rsidR="00070DA6">
        <w:rPr>
          <w:lang w:val="es-ES"/>
        </w:rPr>
        <w:t>a través del ojo aviz</w:t>
      </w:r>
      <w:r w:rsidR="00193E42">
        <w:rPr>
          <w:lang w:val="es-ES"/>
        </w:rPr>
        <w:t xml:space="preserve">or que enseña </w:t>
      </w:r>
      <w:r w:rsidR="000661EA">
        <w:rPr>
          <w:lang w:val="es-ES"/>
        </w:rPr>
        <w:t>la concepción tradicional</w:t>
      </w:r>
      <w:r w:rsidR="00070DA6">
        <w:rPr>
          <w:lang w:val="es-ES"/>
        </w:rPr>
        <w:t xml:space="preserve"> de la obra de arte y</w:t>
      </w:r>
      <w:r w:rsidR="008541F2">
        <w:rPr>
          <w:lang w:val="es-ES"/>
        </w:rPr>
        <w:t xml:space="preserve"> la expresión artística </w:t>
      </w:r>
      <w:r w:rsidR="00BE3DEE">
        <w:rPr>
          <w:lang w:val="es-ES"/>
        </w:rPr>
        <w:t xml:space="preserve">inmersa </w:t>
      </w:r>
      <w:r w:rsidR="00070DA6">
        <w:rPr>
          <w:lang w:val="es-ES"/>
        </w:rPr>
        <w:t xml:space="preserve">en una época en la que </w:t>
      </w:r>
      <w:r w:rsidR="00BE3DEE">
        <w:rPr>
          <w:lang w:val="es-ES"/>
        </w:rPr>
        <w:t>no puede reclamar su</w:t>
      </w:r>
      <w:r w:rsidR="008541F2">
        <w:rPr>
          <w:lang w:val="es-ES"/>
        </w:rPr>
        <w:t xml:space="preserve"> autonomía frente a ese fenómeno político</w:t>
      </w:r>
      <w:r w:rsidR="00070DA6">
        <w:rPr>
          <w:lang w:val="es-ES"/>
        </w:rPr>
        <w:t xml:space="preserve"> que es la reproductibilidad</w:t>
      </w:r>
      <w:r w:rsidR="00193E42">
        <w:rPr>
          <w:lang w:val="es-ES"/>
        </w:rPr>
        <w:t xml:space="preserve">, nos conducen invariablemente a la introducción en pleno del arte en las </w:t>
      </w:r>
      <w:r w:rsidR="00070DA6">
        <w:rPr>
          <w:lang w:val="es-ES"/>
        </w:rPr>
        <w:t>técnicas de la mercadotecnia</w:t>
      </w:r>
      <w:r w:rsidR="00AE0F94">
        <w:rPr>
          <w:lang w:val="es-ES"/>
        </w:rPr>
        <w:t>,</w:t>
      </w:r>
      <w:r w:rsidR="00070DA6">
        <w:rPr>
          <w:lang w:val="es-ES"/>
        </w:rPr>
        <w:t xml:space="preserve"> donde la promoció</w:t>
      </w:r>
      <w:r w:rsidR="00BA3AA1">
        <w:rPr>
          <w:lang w:val="es-ES"/>
        </w:rPr>
        <w:t xml:space="preserve">n de los mensajes constituye </w:t>
      </w:r>
      <w:r w:rsidR="00070DA6">
        <w:rPr>
          <w:lang w:val="es-ES"/>
        </w:rPr>
        <w:t>uno de sus principales ejes.</w:t>
      </w:r>
    </w:p>
    <w:p w14:paraId="4B11C60C" w14:textId="77777777" w:rsidR="00070DA6" w:rsidRDefault="00070DA6" w:rsidP="00676160">
      <w:pPr>
        <w:jc w:val="both"/>
        <w:rPr>
          <w:lang w:val="es-ES"/>
        </w:rPr>
      </w:pPr>
    </w:p>
    <w:p w14:paraId="6804A4FD" w14:textId="0292CEC1" w:rsidR="00070DA6" w:rsidRDefault="00070DA6" w:rsidP="00676160">
      <w:pPr>
        <w:jc w:val="both"/>
        <w:rPr>
          <w:lang w:val="es-ES"/>
        </w:rPr>
      </w:pPr>
      <w:r>
        <w:rPr>
          <w:lang w:val="es-ES"/>
        </w:rPr>
        <w:t>Es ahora el mark</w:t>
      </w:r>
      <w:r w:rsidR="005672EA">
        <w:rPr>
          <w:lang w:val="es-ES"/>
        </w:rPr>
        <w:t>eting, a través de la comunicación</w:t>
      </w:r>
      <w:r>
        <w:rPr>
          <w:lang w:val="es-ES"/>
        </w:rPr>
        <w:t xml:space="preserve"> y de los anuncios publicitarios, quien</w:t>
      </w:r>
      <w:r w:rsidR="00C75CEA">
        <w:rPr>
          <w:lang w:val="es-ES"/>
        </w:rPr>
        <w:t xml:space="preserve"> </w:t>
      </w:r>
      <w:r>
        <w:rPr>
          <w:lang w:val="es-ES"/>
        </w:rPr>
        <w:t xml:space="preserve">persigue </w:t>
      </w:r>
      <w:r w:rsidR="001626A0">
        <w:rPr>
          <w:lang w:val="es-ES"/>
        </w:rPr>
        <w:t>el arrobamiento de las almas</w:t>
      </w:r>
      <w:r>
        <w:rPr>
          <w:lang w:val="es-ES"/>
        </w:rPr>
        <w:t xml:space="preserve">. </w:t>
      </w:r>
      <w:r w:rsidR="00D36DB9">
        <w:rPr>
          <w:lang w:val="es-ES"/>
        </w:rPr>
        <w:t>Ya no basta sólo con describir los atributos o características de un producto, es hora de dotar a los anuncios de imagen, de connotación, de signo. Esto es necesario porque el crecimiento poblacional y las perspectivas de crecimiento de la industria exigen un aumento considerable del consumo. Es el tiempo en el que un anuncio publicitario que antes constituía un simple altavoz de la marca hac</w:t>
      </w:r>
      <w:r w:rsidR="00C75CEA">
        <w:rPr>
          <w:lang w:val="es-ES"/>
        </w:rPr>
        <w:t xml:space="preserve">ia el mundo, ahora adquiere un nuevo </w:t>
      </w:r>
      <w:r w:rsidR="00D36DB9">
        <w:rPr>
          <w:lang w:val="es-ES"/>
        </w:rPr>
        <w:t>sentido, usando recursos de las artes para conmover el espíritu de la audiencia y desatar el deseo por satisfacer una necesidad en ocasiones inexistente o innecesaria. Con la reproductibilidad</w:t>
      </w:r>
      <w:r w:rsidR="001626A0">
        <w:rPr>
          <w:lang w:val="es-ES"/>
        </w:rPr>
        <w:t>,</w:t>
      </w:r>
      <w:r w:rsidR="00D36DB9">
        <w:rPr>
          <w:lang w:val="es-ES"/>
        </w:rPr>
        <w:t xml:space="preserve"> sobreviene la masificación del consumo.</w:t>
      </w:r>
    </w:p>
    <w:p w14:paraId="0E1EACFD" w14:textId="77777777" w:rsidR="00973FCB" w:rsidRDefault="00973FCB" w:rsidP="00676160">
      <w:pPr>
        <w:jc w:val="both"/>
        <w:rPr>
          <w:lang w:val="es-ES"/>
        </w:rPr>
      </w:pPr>
    </w:p>
    <w:p w14:paraId="49DF2466" w14:textId="11271AF9" w:rsidR="00973FCB" w:rsidRDefault="00AA0C0A" w:rsidP="00676160">
      <w:pPr>
        <w:jc w:val="both"/>
        <w:rPr>
          <w:lang w:val="es-ES"/>
        </w:rPr>
      </w:pPr>
      <w:r>
        <w:rPr>
          <w:lang w:val="es-ES"/>
        </w:rPr>
        <w:t xml:space="preserve">En este punto surge </w:t>
      </w:r>
      <w:r w:rsidRPr="004D1EC5">
        <w:rPr>
          <w:i/>
          <w:lang w:val="es-ES"/>
        </w:rPr>
        <w:t>William Bernbach</w:t>
      </w:r>
      <w:r>
        <w:rPr>
          <w:lang w:val="es-ES"/>
        </w:rPr>
        <w:t xml:space="preserve">, un graduado en Literatura Inglesa que cambiaría la historia publicitaria con la creación de la hoy multinacional </w:t>
      </w:r>
      <w:r w:rsidRPr="004D1EC5">
        <w:rPr>
          <w:i/>
          <w:lang w:val="es-ES"/>
        </w:rPr>
        <w:t>DDB Worldwide</w:t>
      </w:r>
      <w:r>
        <w:rPr>
          <w:lang w:val="es-ES"/>
        </w:rPr>
        <w:t xml:space="preserve">, </w:t>
      </w:r>
      <w:r w:rsidR="00176B85">
        <w:rPr>
          <w:lang w:val="es-ES"/>
        </w:rPr>
        <w:t>cuyos principios filosóficos estaban basados en conectar los anuncios con las emociones de los consumidores haciendo que mediaran dos recursos artísticos que antes habían trabajado por separado para presentarse en una correlación directa a través de los anuncios: la imagen</w:t>
      </w:r>
      <w:r w:rsidR="009B3C70">
        <w:rPr>
          <w:lang w:val="es-ES"/>
        </w:rPr>
        <w:t xml:space="preserve"> y l</w:t>
      </w:r>
      <w:r w:rsidR="00661F80">
        <w:rPr>
          <w:lang w:val="es-ES"/>
        </w:rPr>
        <w:t xml:space="preserve">as letras, desatando una suerte, hasta hoy inagotable, </w:t>
      </w:r>
      <w:r w:rsidR="009B3C70">
        <w:rPr>
          <w:lang w:val="es-ES"/>
        </w:rPr>
        <w:t>de amplísimas posibilidades semiológicas.</w:t>
      </w:r>
    </w:p>
    <w:p w14:paraId="55127A02" w14:textId="77777777" w:rsidR="001626A0" w:rsidRDefault="001626A0" w:rsidP="00676160">
      <w:pPr>
        <w:jc w:val="both"/>
        <w:rPr>
          <w:lang w:val="es-ES"/>
        </w:rPr>
      </w:pPr>
    </w:p>
    <w:p w14:paraId="710ACBC7" w14:textId="6159DCDA" w:rsidR="00C223C9" w:rsidRPr="00612037" w:rsidRDefault="00F81C73" w:rsidP="00C223C9">
      <w:pPr>
        <w:jc w:val="both"/>
        <w:rPr>
          <w:lang w:val="es-ES"/>
        </w:rPr>
      </w:pPr>
      <w:r>
        <w:rPr>
          <w:lang w:val="es-ES"/>
        </w:rPr>
        <w:t>Las contri</w:t>
      </w:r>
      <w:r w:rsidR="005526C5">
        <w:rPr>
          <w:lang w:val="es-ES"/>
        </w:rPr>
        <w:t xml:space="preserve">buciones de </w:t>
      </w:r>
      <w:r w:rsidR="005526C5" w:rsidRPr="004D1EC5">
        <w:rPr>
          <w:i/>
          <w:lang w:val="es-ES"/>
        </w:rPr>
        <w:t>Bernbach</w:t>
      </w:r>
      <w:r w:rsidR="005526C5">
        <w:rPr>
          <w:lang w:val="es-ES"/>
        </w:rPr>
        <w:t xml:space="preserve"> produjeron una revolución en la comunicación a tal punto que la revista </w:t>
      </w:r>
      <w:r w:rsidR="005526C5" w:rsidRPr="004D1EC5">
        <w:rPr>
          <w:i/>
          <w:lang w:val="es-ES"/>
        </w:rPr>
        <w:t>Harper’s</w:t>
      </w:r>
      <w:r w:rsidR="005526C5">
        <w:rPr>
          <w:lang w:val="es-ES"/>
        </w:rPr>
        <w:t xml:space="preserve">, en octubre de 1982, después de la muerte </w:t>
      </w:r>
      <w:r w:rsidR="0090058A">
        <w:rPr>
          <w:lang w:val="es-ES"/>
        </w:rPr>
        <w:t xml:space="preserve">del mismo, dijo a sus </w:t>
      </w:r>
      <w:r w:rsidR="0090058A">
        <w:rPr>
          <w:lang w:val="es-ES"/>
        </w:rPr>
        <w:lastRenderedPageBreak/>
        <w:t xml:space="preserve">lectores que </w:t>
      </w:r>
      <w:r w:rsidR="0090058A" w:rsidRPr="00CF3E10">
        <w:rPr>
          <w:i/>
          <w:lang w:val="es-ES"/>
        </w:rPr>
        <w:t>“él probablemente tuvo mayor impacto sobre la cultura popular norteamericana que cualquiera de los distinguidos escritores y artistas que aparecieron en Harper’s durante sus 133 años de existencia”</w:t>
      </w:r>
      <w:r w:rsidR="00CF3E10">
        <w:rPr>
          <w:rStyle w:val="Refdenotaalpie"/>
          <w:i/>
          <w:lang w:val="es-ES"/>
        </w:rPr>
        <w:footnoteReference w:id="7"/>
      </w:r>
      <w:r w:rsidR="00345E15">
        <w:rPr>
          <w:lang w:val="es-ES"/>
        </w:rPr>
        <w:t xml:space="preserve">, lo cual nos sitúa de nuevo en las postrimerías del siglo XIX </w:t>
      </w:r>
      <w:r w:rsidR="00C223C9">
        <w:rPr>
          <w:lang w:val="es-ES"/>
        </w:rPr>
        <w:t>como apertura de un fenó</w:t>
      </w:r>
      <w:r w:rsidR="002E7BC5">
        <w:rPr>
          <w:lang w:val="es-ES"/>
        </w:rPr>
        <w:t>meno de contracorriente</w:t>
      </w:r>
      <w:r w:rsidR="00C223C9">
        <w:rPr>
          <w:lang w:val="es-ES"/>
        </w:rPr>
        <w:t xml:space="preserve">, el </w:t>
      </w:r>
      <w:r w:rsidR="00C223C9" w:rsidRPr="00612037">
        <w:rPr>
          <w:lang w:val="es-ES"/>
        </w:rPr>
        <w:t>surgimiento de una nueva estética global y democratizada, fruto del comercio de lo artístico, y viceversa.</w:t>
      </w:r>
    </w:p>
    <w:p w14:paraId="71C8B480" w14:textId="0199E046" w:rsidR="00F81C73" w:rsidRDefault="00F81C73" w:rsidP="00676160">
      <w:pPr>
        <w:jc w:val="both"/>
        <w:rPr>
          <w:lang w:val="es-ES"/>
        </w:rPr>
      </w:pPr>
    </w:p>
    <w:p w14:paraId="23D6F9FC" w14:textId="633E9559" w:rsidR="00294DBE" w:rsidRDefault="00832377" w:rsidP="00676160">
      <w:pPr>
        <w:jc w:val="both"/>
        <w:rPr>
          <w:lang w:val="es-ES"/>
        </w:rPr>
      </w:pPr>
      <w:r>
        <w:rPr>
          <w:lang w:val="es-ES"/>
        </w:rPr>
        <w:t>¿Por qué</w:t>
      </w:r>
      <w:r w:rsidR="00C223C9">
        <w:rPr>
          <w:lang w:val="es-ES"/>
        </w:rPr>
        <w:t xml:space="preserve"> resulta tan perversa la idea de la estetización del marketing?</w:t>
      </w:r>
      <w:r>
        <w:rPr>
          <w:lang w:val="es-ES"/>
        </w:rPr>
        <w:t xml:space="preserve"> ¿De dónde surge la repulsión que genera </w:t>
      </w:r>
      <w:r w:rsidR="005C1A42">
        <w:rPr>
          <w:lang w:val="es-ES"/>
        </w:rPr>
        <w:t>considerar</w:t>
      </w:r>
      <w:r>
        <w:rPr>
          <w:lang w:val="es-ES"/>
        </w:rPr>
        <w:t xml:space="preserve"> al marketing y a la publicidad como </w:t>
      </w:r>
      <w:r w:rsidR="005C1A42">
        <w:rPr>
          <w:lang w:val="es-ES"/>
        </w:rPr>
        <w:t>manifestaciones artísticas posmodernas</w:t>
      </w:r>
      <w:r>
        <w:rPr>
          <w:lang w:val="es-ES"/>
        </w:rPr>
        <w:t xml:space="preserve">? </w:t>
      </w:r>
      <w:r w:rsidR="003D3B34">
        <w:rPr>
          <w:lang w:val="es-ES"/>
        </w:rPr>
        <w:t xml:space="preserve">¿Lejos de prostituir las artes y entendiendo </w:t>
      </w:r>
      <w:r w:rsidR="005C1A42">
        <w:rPr>
          <w:lang w:val="es-ES"/>
        </w:rPr>
        <w:t xml:space="preserve">el fenómeno de </w:t>
      </w:r>
      <w:r w:rsidR="003D3B34">
        <w:rPr>
          <w:lang w:val="es-ES"/>
        </w:rPr>
        <w:t>la reproductibilidad</w:t>
      </w:r>
      <w:r w:rsidR="005501BA">
        <w:rPr>
          <w:lang w:val="es-ES"/>
        </w:rPr>
        <w:t>,</w:t>
      </w:r>
      <w:r w:rsidR="003D3B34">
        <w:rPr>
          <w:lang w:val="es-ES"/>
        </w:rPr>
        <w:t xml:space="preserve"> está la academia pr</w:t>
      </w:r>
      <w:r w:rsidR="005C1A42">
        <w:rPr>
          <w:lang w:val="es-ES"/>
        </w:rPr>
        <w:t xml:space="preserve">eparada para conciliar </w:t>
      </w:r>
      <w:r w:rsidR="00253B3B">
        <w:rPr>
          <w:lang w:val="es-ES"/>
        </w:rPr>
        <w:t>los saberes administrativos y comerciales en concomitancia con las ciencias humanas</w:t>
      </w:r>
      <w:r w:rsidR="00D743EE">
        <w:rPr>
          <w:lang w:val="es-ES"/>
        </w:rPr>
        <w:t xml:space="preserve"> y las artes</w:t>
      </w:r>
      <w:r w:rsidR="00253B3B">
        <w:rPr>
          <w:lang w:val="es-ES"/>
        </w:rPr>
        <w:t>?</w:t>
      </w:r>
      <w:r w:rsidR="00294DBE">
        <w:rPr>
          <w:lang w:val="es-ES"/>
        </w:rPr>
        <w:t xml:space="preserve"> </w:t>
      </w:r>
    </w:p>
    <w:p w14:paraId="1B7A6A8B" w14:textId="77777777" w:rsidR="00294DBE" w:rsidRDefault="00294DBE" w:rsidP="00676160">
      <w:pPr>
        <w:jc w:val="both"/>
        <w:rPr>
          <w:lang w:val="es-ES"/>
        </w:rPr>
      </w:pPr>
    </w:p>
    <w:p w14:paraId="13223441" w14:textId="48F55E0A" w:rsidR="00940DAB" w:rsidRDefault="00294DBE" w:rsidP="00676160">
      <w:pPr>
        <w:jc w:val="both"/>
        <w:rPr>
          <w:lang w:val="es-ES"/>
        </w:rPr>
      </w:pPr>
      <w:r>
        <w:rPr>
          <w:lang w:val="es-ES"/>
        </w:rPr>
        <w:t xml:space="preserve">Para responder a estas preguntas finalmente </w:t>
      </w:r>
      <w:r w:rsidR="005C6FBA">
        <w:rPr>
          <w:lang w:val="es-ES"/>
        </w:rPr>
        <w:t xml:space="preserve">iremos en búsqueda del problema de la posmodernidad para referirnos a autores que ya han avanzado </w:t>
      </w:r>
      <w:r w:rsidR="005501BA">
        <w:rPr>
          <w:lang w:val="es-ES"/>
        </w:rPr>
        <w:t xml:space="preserve">en </w:t>
      </w:r>
      <w:r w:rsidR="005913E4">
        <w:rPr>
          <w:lang w:val="es-ES"/>
        </w:rPr>
        <w:t xml:space="preserve">la búsqueda de </w:t>
      </w:r>
      <w:r w:rsidR="005501BA">
        <w:rPr>
          <w:lang w:val="es-ES"/>
        </w:rPr>
        <w:t xml:space="preserve">un acercamiento estético </w:t>
      </w:r>
      <w:r w:rsidR="0027366B">
        <w:rPr>
          <w:lang w:val="es-ES"/>
        </w:rPr>
        <w:t xml:space="preserve">del marketing y </w:t>
      </w:r>
      <w:r w:rsidR="005913E4">
        <w:rPr>
          <w:lang w:val="es-ES"/>
        </w:rPr>
        <w:t xml:space="preserve">de </w:t>
      </w:r>
      <w:r w:rsidR="0027366B">
        <w:rPr>
          <w:lang w:val="es-ES"/>
        </w:rPr>
        <w:t>las expresiones publicitarias</w:t>
      </w:r>
      <w:r w:rsidR="005913E4">
        <w:rPr>
          <w:lang w:val="es-ES"/>
        </w:rPr>
        <w:t xml:space="preserve">. </w:t>
      </w:r>
    </w:p>
    <w:p w14:paraId="4A842D82" w14:textId="77777777" w:rsidR="00D3057A" w:rsidRDefault="00D3057A" w:rsidP="00676160">
      <w:pPr>
        <w:jc w:val="both"/>
        <w:rPr>
          <w:lang w:val="es-ES"/>
        </w:rPr>
      </w:pPr>
    </w:p>
    <w:p w14:paraId="6AD74615" w14:textId="758D4DFA" w:rsidR="00D3057A" w:rsidRDefault="00247F19" w:rsidP="00676160">
      <w:pPr>
        <w:jc w:val="both"/>
        <w:rPr>
          <w:lang w:val="es-ES"/>
        </w:rPr>
      </w:pPr>
      <w:r>
        <w:rPr>
          <w:lang w:val="es-ES"/>
        </w:rPr>
        <w:t xml:space="preserve">Desde el realismo del dinero que se acomoda a todas las tendencias y necesidades siempre y cuando tengan poder de compra que argumenta </w:t>
      </w:r>
      <w:r w:rsidRPr="004D1EC5">
        <w:rPr>
          <w:i/>
          <w:lang w:val="es-ES"/>
        </w:rPr>
        <w:t>Lyotard</w:t>
      </w:r>
      <w:r>
        <w:rPr>
          <w:lang w:val="es-ES"/>
        </w:rPr>
        <w:t xml:space="preserve">, pasando por la segunda revolución individualista de </w:t>
      </w:r>
      <w:r w:rsidRPr="004D1EC5">
        <w:rPr>
          <w:i/>
          <w:lang w:val="es-ES"/>
        </w:rPr>
        <w:t>Lipovetsky</w:t>
      </w:r>
      <w:r>
        <w:rPr>
          <w:lang w:val="es-ES"/>
        </w:rPr>
        <w:t xml:space="preserve">, girando en torno a la hiperrealidad que propone </w:t>
      </w:r>
      <w:r w:rsidRPr="004D1EC5">
        <w:rPr>
          <w:i/>
          <w:lang w:val="es-ES"/>
        </w:rPr>
        <w:t>Baudrillard</w:t>
      </w:r>
      <w:r>
        <w:rPr>
          <w:lang w:val="es-ES"/>
        </w:rPr>
        <w:t xml:space="preserve"> donde los individuos se obsesionan con la perfección</w:t>
      </w:r>
      <w:r w:rsidR="00745F2D">
        <w:rPr>
          <w:lang w:val="es-ES"/>
        </w:rPr>
        <w:t xml:space="preserve"> mientras evitan </w:t>
      </w:r>
      <w:r>
        <w:rPr>
          <w:lang w:val="es-ES"/>
        </w:rPr>
        <w:t>el paso del tiempo</w:t>
      </w:r>
      <w:r w:rsidR="00745F2D">
        <w:rPr>
          <w:lang w:val="es-ES"/>
        </w:rPr>
        <w:t xml:space="preserve"> mediante copias de la realidad</w:t>
      </w:r>
      <w:r>
        <w:rPr>
          <w:lang w:val="es-ES"/>
        </w:rPr>
        <w:t xml:space="preserve">, que dicho sea de paso </w:t>
      </w:r>
      <w:r w:rsidR="00F513B5">
        <w:rPr>
          <w:lang w:val="es-ES"/>
        </w:rPr>
        <w:t>es el carácter comunicativo d</w:t>
      </w:r>
      <w:r>
        <w:rPr>
          <w:lang w:val="es-ES"/>
        </w:rPr>
        <w:t xml:space="preserve">el marketing y la publicidad, hasta llegar </w:t>
      </w:r>
      <w:r w:rsidR="00F513B5">
        <w:rPr>
          <w:lang w:val="es-ES"/>
        </w:rPr>
        <w:t xml:space="preserve">a las clases que concentran las riquezas como “objetos de adoración” y los “nuevos pobres” que son incapaces de acceder al consumo y la novedad del sistema capitalista que postula </w:t>
      </w:r>
      <w:r w:rsidR="00F513B5" w:rsidRPr="004D1EC5">
        <w:rPr>
          <w:i/>
          <w:lang w:val="es-ES"/>
        </w:rPr>
        <w:t>Bauman</w:t>
      </w:r>
      <w:r w:rsidR="00F513B5">
        <w:rPr>
          <w:lang w:val="es-ES"/>
        </w:rPr>
        <w:t xml:space="preserve">, trataremos de acercarnos a esta nueva estética, que rige el mundo de hoy y que está mediada por el arte, ya no mediante movimientos estéticos y literarios, sino tal vez, a través de </w:t>
      </w:r>
      <w:r w:rsidR="00F513B5" w:rsidRPr="0007425F">
        <w:rPr>
          <w:i/>
          <w:lang w:val="es-ES"/>
        </w:rPr>
        <w:t>movimientos de consumo</w:t>
      </w:r>
      <w:r w:rsidR="00F513B5">
        <w:rPr>
          <w:lang w:val="es-ES"/>
        </w:rPr>
        <w:t xml:space="preserve"> que establecen y determinan el curso del individuo en su relació</w:t>
      </w:r>
      <w:r w:rsidR="00BF364F">
        <w:rPr>
          <w:lang w:val="es-ES"/>
        </w:rPr>
        <w:t>n con la sociedad.</w:t>
      </w:r>
    </w:p>
    <w:p w14:paraId="5FA872A3" w14:textId="77777777" w:rsidR="00D3057A" w:rsidRDefault="00D3057A" w:rsidP="00676160">
      <w:pPr>
        <w:jc w:val="both"/>
        <w:rPr>
          <w:lang w:val="es-ES"/>
        </w:rPr>
      </w:pPr>
    </w:p>
    <w:p w14:paraId="3C9907E1" w14:textId="5109953D" w:rsidR="004F6A57" w:rsidRPr="00612037" w:rsidRDefault="00BF364F" w:rsidP="00C4082F">
      <w:pPr>
        <w:jc w:val="both"/>
        <w:rPr>
          <w:rFonts w:eastAsia="Times New Roman"/>
          <w:color w:val="000000" w:themeColor="text1"/>
          <w:sz w:val="28"/>
          <w:szCs w:val="28"/>
        </w:rPr>
      </w:pPr>
      <w:r>
        <w:rPr>
          <w:lang w:val="es-ES"/>
        </w:rPr>
        <w:t xml:space="preserve">Sólo así podremos tratar de resolver si de verdad existe </w:t>
      </w:r>
      <w:r w:rsidR="007E775D">
        <w:rPr>
          <w:lang w:val="es-ES"/>
        </w:rPr>
        <w:t>una relación arte/marketing mucho más estrecha de lo que se aparenta, y por supuesto, descubrir el sugestivo, provocativo y arriesgado enunciado que nos pe</w:t>
      </w:r>
      <w:r w:rsidR="0007425F">
        <w:rPr>
          <w:lang w:val="es-ES"/>
        </w:rPr>
        <w:t>rmite decir que hay colaboraciones</w:t>
      </w:r>
      <w:r w:rsidR="007E775D">
        <w:rPr>
          <w:lang w:val="es-ES"/>
        </w:rPr>
        <w:t xml:space="preserve"> que</w:t>
      </w:r>
      <w:r w:rsidR="0007425F">
        <w:rPr>
          <w:lang w:val="es-ES"/>
        </w:rPr>
        <w:t xml:space="preserve"> parten de</w:t>
      </w:r>
      <w:bookmarkStart w:id="0" w:name="_GoBack"/>
      <w:bookmarkEnd w:id="0"/>
      <w:r w:rsidR="00615F8E">
        <w:rPr>
          <w:lang w:val="es-ES"/>
        </w:rPr>
        <w:t xml:space="preserve"> un mercadeo del arte y que confluyen en una irreversible estetización del marketing.</w:t>
      </w:r>
    </w:p>
    <w:sectPr w:rsidR="004F6A57" w:rsidRPr="00612037" w:rsidSect="00860D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2C70F" w14:textId="77777777" w:rsidR="00157A83" w:rsidRDefault="00157A83" w:rsidP="00AF4253">
      <w:r>
        <w:separator/>
      </w:r>
    </w:p>
  </w:endnote>
  <w:endnote w:type="continuationSeparator" w:id="0">
    <w:p w14:paraId="0F1F27DE" w14:textId="77777777" w:rsidR="00157A83" w:rsidRDefault="00157A83" w:rsidP="00A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CE1D1" w14:textId="77777777" w:rsidR="00157A83" w:rsidRDefault="00157A83" w:rsidP="00AF4253">
      <w:r>
        <w:separator/>
      </w:r>
    </w:p>
  </w:footnote>
  <w:footnote w:type="continuationSeparator" w:id="0">
    <w:p w14:paraId="46B1E4B3" w14:textId="77777777" w:rsidR="00157A83" w:rsidRDefault="00157A83" w:rsidP="00AF4253">
      <w:r>
        <w:continuationSeparator/>
      </w:r>
    </w:p>
  </w:footnote>
  <w:footnote w:id="1">
    <w:p w14:paraId="4D7E7579" w14:textId="108B7109" w:rsidR="00F70B5E" w:rsidRPr="00F70B5E" w:rsidRDefault="00F70B5E" w:rsidP="00B52F3F">
      <w:pPr>
        <w:pStyle w:val="Textonotapie"/>
        <w:jc w:val="both"/>
        <w:rPr>
          <w:lang w:val="es-ES"/>
        </w:rPr>
      </w:pPr>
      <w:r>
        <w:rPr>
          <w:rStyle w:val="Refdenotaalpie"/>
        </w:rPr>
        <w:footnoteRef/>
      </w:r>
      <w:r>
        <w:t xml:space="preserve"> </w:t>
      </w:r>
      <w:r>
        <w:rPr>
          <w:lang w:val="es-ES"/>
        </w:rPr>
        <w:t xml:space="preserve">Oscar Wilde, “Frases y filosofías para uso de la juventud” en: </w:t>
      </w:r>
      <w:r w:rsidRPr="005F7516">
        <w:rPr>
          <w:i/>
          <w:lang w:val="es-ES"/>
        </w:rPr>
        <w:t>El secreto de la vida</w:t>
      </w:r>
      <w:r>
        <w:rPr>
          <w:lang w:val="es-ES"/>
        </w:rPr>
        <w:t>, Bogotá, Lumen – Ramdon House Mondadori, 2013, p. 330.</w:t>
      </w:r>
    </w:p>
  </w:footnote>
  <w:footnote w:id="2">
    <w:p w14:paraId="4707D970" w14:textId="458A4878" w:rsidR="0022068F" w:rsidRPr="0022068F" w:rsidRDefault="0022068F" w:rsidP="00B52F3F">
      <w:pPr>
        <w:pStyle w:val="Textonotapie"/>
        <w:jc w:val="both"/>
        <w:rPr>
          <w:lang w:val="es-ES"/>
        </w:rPr>
      </w:pPr>
      <w:r>
        <w:rPr>
          <w:rStyle w:val="Refdenotaalpie"/>
        </w:rPr>
        <w:footnoteRef/>
      </w:r>
      <w:r>
        <w:t xml:space="preserve"> </w:t>
      </w:r>
      <w:r w:rsidR="00B52F3F">
        <w:t xml:space="preserve">Didi Huberman, “Apertura – La historia del arte como disciplina anacrónica” en: </w:t>
      </w:r>
      <w:r w:rsidR="00B52F3F" w:rsidRPr="00B52F3F">
        <w:rPr>
          <w:i/>
        </w:rPr>
        <w:t>Ante el tiempo. Historia del arte y anacronismo de las imágenes</w:t>
      </w:r>
      <w:r w:rsidR="00B52F3F">
        <w:t>, Buenos Aires, Adriana Hidalgo Editora, 2002, p. 45.</w:t>
      </w:r>
    </w:p>
  </w:footnote>
  <w:footnote w:id="3">
    <w:p w14:paraId="10DF7960" w14:textId="760C5E27" w:rsidR="00A63B4F" w:rsidRPr="00A55230" w:rsidRDefault="00A63B4F" w:rsidP="005F1C47">
      <w:pPr>
        <w:pStyle w:val="Textonotapie"/>
        <w:jc w:val="both"/>
        <w:rPr>
          <w:lang w:val="es-ES"/>
        </w:rPr>
      </w:pPr>
      <w:r>
        <w:rPr>
          <w:rStyle w:val="Refdenotaalpie"/>
        </w:rPr>
        <w:footnoteRef/>
      </w:r>
      <w:r>
        <w:t xml:space="preserve"> </w:t>
      </w:r>
      <w:r w:rsidR="00A55230">
        <w:t xml:space="preserve">Comité editorial </w:t>
      </w:r>
      <w:r w:rsidR="00547C34">
        <w:t xml:space="preserve">Marketing Directo (2016). </w:t>
      </w:r>
      <w:r w:rsidR="00547C34" w:rsidRPr="00547C34">
        <w:rPr>
          <w:i/>
          <w:lang w:val="es-ES"/>
        </w:rPr>
        <w:t>Los museos de marca: la nueva forma de enganchar al consumidor (y no dejarle marchar)</w:t>
      </w:r>
      <w:r w:rsidR="00547C34">
        <w:rPr>
          <w:i/>
          <w:lang w:val="es-ES"/>
        </w:rPr>
        <w:t xml:space="preserve">. </w:t>
      </w:r>
      <w:r w:rsidR="00A55230">
        <w:rPr>
          <w:lang w:val="es-ES"/>
        </w:rPr>
        <w:t xml:space="preserve">Publicado el 16 de agosto de 2016 desde </w:t>
      </w:r>
      <w:r w:rsidR="00A55230" w:rsidRPr="00A55230">
        <w:rPr>
          <w:lang w:val="es-ES"/>
        </w:rPr>
        <w:t>http://www.marketingdirecto.com/marketing-general/marketing/museos-marca-nueva-forma-enganchar-consumidor-y-no-dejarle-marchar/</w:t>
      </w:r>
    </w:p>
  </w:footnote>
  <w:footnote w:id="4">
    <w:p w14:paraId="227DAFDD" w14:textId="0C0FEE53" w:rsidR="0029259F" w:rsidRPr="0029259F" w:rsidRDefault="0029259F" w:rsidP="005F1C47">
      <w:pPr>
        <w:pStyle w:val="Textonotapie"/>
        <w:jc w:val="both"/>
        <w:rPr>
          <w:lang w:val="es-ES"/>
        </w:rPr>
      </w:pPr>
      <w:r>
        <w:rPr>
          <w:rStyle w:val="Refdenotaalpie"/>
        </w:rPr>
        <w:footnoteRef/>
      </w:r>
      <w:r>
        <w:t xml:space="preserve"> </w:t>
      </w:r>
      <w:r>
        <w:rPr>
          <w:lang w:val="es-ES"/>
        </w:rPr>
        <w:t>Íbid.</w:t>
      </w:r>
    </w:p>
  </w:footnote>
  <w:footnote w:id="5">
    <w:p w14:paraId="5BD35FA0" w14:textId="423FA9FA" w:rsidR="006F5FB1" w:rsidRPr="00F70B5E" w:rsidRDefault="00B22080" w:rsidP="006F5FB1">
      <w:pPr>
        <w:pStyle w:val="Textonotapie"/>
        <w:jc w:val="both"/>
        <w:rPr>
          <w:lang w:val="es-ES"/>
        </w:rPr>
      </w:pPr>
      <w:r>
        <w:rPr>
          <w:rStyle w:val="Refdenotaalpie"/>
        </w:rPr>
        <w:footnoteRef/>
      </w:r>
      <w:r>
        <w:t xml:space="preserve"> </w:t>
      </w:r>
      <w:r>
        <w:rPr>
          <w:lang w:val="es-ES"/>
        </w:rPr>
        <w:t xml:space="preserve">Esta reflexión nos serviría como punto de partida para considerar los rechazos con juicios de valor moralizantes asociados a </w:t>
      </w:r>
      <w:r w:rsidR="00EC669F">
        <w:rPr>
          <w:lang w:val="es-ES"/>
        </w:rPr>
        <w:t xml:space="preserve">las expresiones del marketing –mediante </w:t>
      </w:r>
      <w:r>
        <w:rPr>
          <w:lang w:val="es-ES"/>
        </w:rPr>
        <w:t>la creación de productos</w:t>
      </w:r>
      <w:r w:rsidR="00EC669F">
        <w:rPr>
          <w:lang w:val="es-ES"/>
        </w:rPr>
        <w:t xml:space="preserve"> y su correspondiente difusión-</w:t>
      </w:r>
      <w:r>
        <w:rPr>
          <w:lang w:val="es-ES"/>
        </w:rPr>
        <w:t xml:space="preserve"> </w:t>
      </w:r>
      <w:r w:rsidR="00963FDD">
        <w:rPr>
          <w:lang w:val="es-ES"/>
        </w:rPr>
        <w:t xml:space="preserve">favorecidas </w:t>
      </w:r>
      <w:r>
        <w:rPr>
          <w:lang w:val="es-ES"/>
        </w:rPr>
        <w:t xml:space="preserve">con el </w:t>
      </w:r>
      <w:r w:rsidR="00EC669F">
        <w:rPr>
          <w:lang w:val="es-ES"/>
        </w:rPr>
        <w:t xml:space="preserve">clásico </w:t>
      </w:r>
      <w:r w:rsidR="00963FDD">
        <w:rPr>
          <w:lang w:val="es-ES"/>
        </w:rPr>
        <w:t>halo dorado</w:t>
      </w:r>
      <w:r>
        <w:rPr>
          <w:lang w:val="es-ES"/>
        </w:rPr>
        <w:t xml:space="preserve"> </w:t>
      </w:r>
      <w:r w:rsidR="006F5FB1">
        <w:rPr>
          <w:lang w:val="es-ES"/>
        </w:rPr>
        <w:t>provisto por</w:t>
      </w:r>
      <w:r>
        <w:rPr>
          <w:lang w:val="es-ES"/>
        </w:rPr>
        <w:t xml:space="preserve"> el arte: </w:t>
      </w:r>
      <w:r w:rsidR="006F5FB1">
        <w:rPr>
          <w:lang w:val="es-ES"/>
        </w:rPr>
        <w:t>Pierre Bourdieu, “La emergencia de una estructura dualista – El arte y el dinero” en: Las reglas del arte, génesis y estructura del campo literario, Barcelona, Anagrama, 2015, p. 186, 187.</w:t>
      </w:r>
    </w:p>
    <w:p w14:paraId="5FBEB18B" w14:textId="39CDBD16" w:rsidR="00B22080" w:rsidRPr="00B22080" w:rsidRDefault="00B22080" w:rsidP="005F1C47">
      <w:pPr>
        <w:pStyle w:val="Textonotapie"/>
        <w:jc w:val="both"/>
        <w:rPr>
          <w:lang w:val="es-ES"/>
        </w:rPr>
      </w:pPr>
    </w:p>
  </w:footnote>
  <w:footnote w:id="6">
    <w:p w14:paraId="61B1628F" w14:textId="233D71FE" w:rsidR="006E399D" w:rsidRPr="0022068F" w:rsidRDefault="006E399D" w:rsidP="006E399D">
      <w:pPr>
        <w:pStyle w:val="Textonotapie"/>
        <w:jc w:val="both"/>
        <w:rPr>
          <w:lang w:val="es-ES"/>
        </w:rPr>
      </w:pPr>
      <w:r>
        <w:rPr>
          <w:rStyle w:val="Refdenotaalpie"/>
        </w:rPr>
        <w:footnoteRef/>
      </w:r>
      <w:r>
        <w:t xml:space="preserve"> Walter Benjamin</w:t>
      </w:r>
      <w:r>
        <w:t xml:space="preserve">, </w:t>
      </w:r>
      <w:r>
        <w:t>“Tercera redacción en</w:t>
      </w:r>
      <w:r>
        <w:t xml:space="preserve">: </w:t>
      </w:r>
      <w:r>
        <w:rPr>
          <w:i/>
        </w:rPr>
        <w:t>La obra de arte en la época de su reproductibilidad técnica, Obras Libro I/Vol. 2</w:t>
      </w:r>
      <w:r>
        <w:t xml:space="preserve">, </w:t>
      </w:r>
      <w:r>
        <w:t>Madrid</w:t>
      </w:r>
      <w:r>
        <w:t xml:space="preserve">, </w:t>
      </w:r>
      <w:r>
        <w:t>Abada, 201</w:t>
      </w:r>
      <w:r>
        <w:t xml:space="preserve">2, p. </w:t>
      </w:r>
      <w:r>
        <w:t>5</w:t>
      </w:r>
      <w:r>
        <w:t>5.</w:t>
      </w:r>
    </w:p>
    <w:p w14:paraId="77EDE91D" w14:textId="2632319F" w:rsidR="006E399D" w:rsidRPr="006E399D" w:rsidRDefault="006E399D">
      <w:pPr>
        <w:pStyle w:val="Textonotapie"/>
        <w:rPr>
          <w:lang w:val="es-ES"/>
        </w:rPr>
      </w:pPr>
    </w:p>
  </w:footnote>
  <w:footnote w:id="7">
    <w:p w14:paraId="25510531" w14:textId="12A86BDB" w:rsidR="00CF3E10" w:rsidRPr="00A55230" w:rsidRDefault="00CF3E10" w:rsidP="00CF3E10">
      <w:pPr>
        <w:pStyle w:val="Textonotapie"/>
        <w:rPr>
          <w:lang w:val="es-ES"/>
        </w:rPr>
      </w:pPr>
      <w:r>
        <w:rPr>
          <w:rStyle w:val="Refdenotaalpie"/>
        </w:rPr>
        <w:footnoteRef/>
      </w:r>
      <w:r>
        <w:t xml:space="preserve"> Comité editorial Harper’s Magazine. </w:t>
      </w:r>
      <w:r>
        <w:rPr>
          <w:lang w:val="es-ES"/>
        </w:rPr>
        <w:t xml:space="preserve">Publicado en octubre de 1982 desde </w:t>
      </w:r>
      <w:r w:rsidRPr="00CF3E10">
        <w:rPr>
          <w:lang w:val="es-ES"/>
        </w:rPr>
        <w:t>http://harpers.org/archive/1982/10/</w:t>
      </w:r>
    </w:p>
    <w:p w14:paraId="4F7A6F3C" w14:textId="4E880490" w:rsidR="00CF3E10" w:rsidRPr="00CF3E10" w:rsidRDefault="00CF3E10">
      <w:pPr>
        <w:pStyle w:val="Textonotapie"/>
        <w:rPr>
          <w:lang w:val="es-E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025BF"/>
    <w:multiLevelType w:val="hybridMultilevel"/>
    <w:tmpl w:val="337212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21"/>
    <w:rsid w:val="000051C6"/>
    <w:rsid w:val="00006E9C"/>
    <w:rsid w:val="000103E6"/>
    <w:rsid w:val="0001262D"/>
    <w:rsid w:val="00020112"/>
    <w:rsid w:val="00022271"/>
    <w:rsid w:val="0002769E"/>
    <w:rsid w:val="00033CDC"/>
    <w:rsid w:val="000355A5"/>
    <w:rsid w:val="00035DB3"/>
    <w:rsid w:val="000368DF"/>
    <w:rsid w:val="00046863"/>
    <w:rsid w:val="00051A4C"/>
    <w:rsid w:val="000548D2"/>
    <w:rsid w:val="00054FCD"/>
    <w:rsid w:val="00056AEA"/>
    <w:rsid w:val="00057509"/>
    <w:rsid w:val="000604BE"/>
    <w:rsid w:val="000627A0"/>
    <w:rsid w:val="00063119"/>
    <w:rsid w:val="00064D52"/>
    <w:rsid w:val="000661EA"/>
    <w:rsid w:val="000670D9"/>
    <w:rsid w:val="000672E8"/>
    <w:rsid w:val="000679B0"/>
    <w:rsid w:val="00070DA6"/>
    <w:rsid w:val="00072BB5"/>
    <w:rsid w:val="0007425F"/>
    <w:rsid w:val="00076C80"/>
    <w:rsid w:val="00082956"/>
    <w:rsid w:val="00084137"/>
    <w:rsid w:val="0008609E"/>
    <w:rsid w:val="000860C3"/>
    <w:rsid w:val="00086B4D"/>
    <w:rsid w:val="000947EB"/>
    <w:rsid w:val="000A16DC"/>
    <w:rsid w:val="000A2ACD"/>
    <w:rsid w:val="000A4F5D"/>
    <w:rsid w:val="000A7C46"/>
    <w:rsid w:val="000B0F21"/>
    <w:rsid w:val="000B3454"/>
    <w:rsid w:val="000B4832"/>
    <w:rsid w:val="000B4930"/>
    <w:rsid w:val="000B4E95"/>
    <w:rsid w:val="000B7768"/>
    <w:rsid w:val="000C1511"/>
    <w:rsid w:val="000C3493"/>
    <w:rsid w:val="000C4B6A"/>
    <w:rsid w:val="000C5CF0"/>
    <w:rsid w:val="000C6171"/>
    <w:rsid w:val="000D036F"/>
    <w:rsid w:val="000D127B"/>
    <w:rsid w:val="000D20B6"/>
    <w:rsid w:val="000D359F"/>
    <w:rsid w:val="000D3F4E"/>
    <w:rsid w:val="000D684A"/>
    <w:rsid w:val="000D7D73"/>
    <w:rsid w:val="000E0A71"/>
    <w:rsid w:val="000E1493"/>
    <w:rsid w:val="000E189F"/>
    <w:rsid w:val="000E5B93"/>
    <w:rsid w:val="000E680F"/>
    <w:rsid w:val="000E6F78"/>
    <w:rsid w:val="000F024E"/>
    <w:rsid w:val="000F273D"/>
    <w:rsid w:val="000F45AE"/>
    <w:rsid w:val="000F4EA7"/>
    <w:rsid w:val="000F505D"/>
    <w:rsid w:val="000F5BC8"/>
    <w:rsid w:val="00110484"/>
    <w:rsid w:val="00113013"/>
    <w:rsid w:val="00113495"/>
    <w:rsid w:val="00115783"/>
    <w:rsid w:val="001160FC"/>
    <w:rsid w:val="00117804"/>
    <w:rsid w:val="00121D88"/>
    <w:rsid w:val="00125D87"/>
    <w:rsid w:val="00126D3E"/>
    <w:rsid w:val="00136EA4"/>
    <w:rsid w:val="00141214"/>
    <w:rsid w:val="00142CCC"/>
    <w:rsid w:val="00146742"/>
    <w:rsid w:val="00150036"/>
    <w:rsid w:val="001501A0"/>
    <w:rsid w:val="00150658"/>
    <w:rsid w:val="00151CC8"/>
    <w:rsid w:val="0015258A"/>
    <w:rsid w:val="00157A83"/>
    <w:rsid w:val="00157B37"/>
    <w:rsid w:val="001613E3"/>
    <w:rsid w:val="001626A0"/>
    <w:rsid w:val="0016331D"/>
    <w:rsid w:val="00166E24"/>
    <w:rsid w:val="0016765D"/>
    <w:rsid w:val="00167703"/>
    <w:rsid w:val="00172D7F"/>
    <w:rsid w:val="001735E8"/>
    <w:rsid w:val="00176B85"/>
    <w:rsid w:val="00180D46"/>
    <w:rsid w:val="00183C82"/>
    <w:rsid w:val="00190A7E"/>
    <w:rsid w:val="00190D22"/>
    <w:rsid w:val="00192C38"/>
    <w:rsid w:val="00193E42"/>
    <w:rsid w:val="00194D5C"/>
    <w:rsid w:val="0019560B"/>
    <w:rsid w:val="001A47A9"/>
    <w:rsid w:val="001A7B91"/>
    <w:rsid w:val="001B0D2F"/>
    <w:rsid w:val="001B118B"/>
    <w:rsid w:val="001B5954"/>
    <w:rsid w:val="001C011E"/>
    <w:rsid w:val="001C0E4E"/>
    <w:rsid w:val="001C639C"/>
    <w:rsid w:val="001C6A6E"/>
    <w:rsid w:val="001D19C0"/>
    <w:rsid w:val="001E3CDA"/>
    <w:rsid w:val="001E4040"/>
    <w:rsid w:val="001F5CE6"/>
    <w:rsid w:val="002023F7"/>
    <w:rsid w:val="002039E5"/>
    <w:rsid w:val="0020581C"/>
    <w:rsid w:val="00205BE8"/>
    <w:rsid w:val="00207756"/>
    <w:rsid w:val="00207E7A"/>
    <w:rsid w:val="00210E4A"/>
    <w:rsid w:val="0021398F"/>
    <w:rsid w:val="002147FE"/>
    <w:rsid w:val="00215F43"/>
    <w:rsid w:val="0021649A"/>
    <w:rsid w:val="0022068F"/>
    <w:rsid w:val="0023402F"/>
    <w:rsid w:val="00236CE2"/>
    <w:rsid w:val="00237444"/>
    <w:rsid w:val="0023788C"/>
    <w:rsid w:val="00241BDC"/>
    <w:rsid w:val="00246353"/>
    <w:rsid w:val="00247F19"/>
    <w:rsid w:val="00252935"/>
    <w:rsid w:val="00253B3B"/>
    <w:rsid w:val="00254B04"/>
    <w:rsid w:val="0025726E"/>
    <w:rsid w:val="00260007"/>
    <w:rsid w:val="0026090A"/>
    <w:rsid w:val="00270758"/>
    <w:rsid w:val="0027366B"/>
    <w:rsid w:val="002758AB"/>
    <w:rsid w:val="0027746A"/>
    <w:rsid w:val="002821E4"/>
    <w:rsid w:val="0028468F"/>
    <w:rsid w:val="002858CB"/>
    <w:rsid w:val="00286FC7"/>
    <w:rsid w:val="00290742"/>
    <w:rsid w:val="0029259F"/>
    <w:rsid w:val="00294DBE"/>
    <w:rsid w:val="002966B6"/>
    <w:rsid w:val="00296BFA"/>
    <w:rsid w:val="002A66DB"/>
    <w:rsid w:val="002B09A3"/>
    <w:rsid w:val="002B55A3"/>
    <w:rsid w:val="002C095A"/>
    <w:rsid w:val="002C21FC"/>
    <w:rsid w:val="002C73E2"/>
    <w:rsid w:val="002D0935"/>
    <w:rsid w:val="002D1C6A"/>
    <w:rsid w:val="002D3EC6"/>
    <w:rsid w:val="002D5C11"/>
    <w:rsid w:val="002E0818"/>
    <w:rsid w:val="002E087F"/>
    <w:rsid w:val="002E3773"/>
    <w:rsid w:val="002E6E09"/>
    <w:rsid w:val="002E73D3"/>
    <w:rsid w:val="002E7BC5"/>
    <w:rsid w:val="002F0058"/>
    <w:rsid w:val="002F1743"/>
    <w:rsid w:val="002F6756"/>
    <w:rsid w:val="003002C5"/>
    <w:rsid w:val="0031048F"/>
    <w:rsid w:val="003129E7"/>
    <w:rsid w:val="0031698E"/>
    <w:rsid w:val="00321F69"/>
    <w:rsid w:val="0032261D"/>
    <w:rsid w:val="00333C95"/>
    <w:rsid w:val="003373B9"/>
    <w:rsid w:val="00345E15"/>
    <w:rsid w:val="003505C9"/>
    <w:rsid w:val="0035078E"/>
    <w:rsid w:val="00350CFD"/>
    <w:rsid w:val="00355E5D"/>
    <w:rsid w:val="00356DE5"/>
    <w:rsid w:val="00356E0F"/>
    <w:rsid w:val="00364893"/>
    <w:rsid w:val="0036610D"/>
    <w:rsid w:val="0037221A"/>
    <w:rsid w:val="003724B2"/>
    <w:rsid w:val="00374ADF"/>
    <w:rsid w:val="003765EA"/>
    <w:rsid w:val="003802A7"/>
    <w:rsid w:val="003834CA"/>
    <w:rsid w:val="00384FCC"/>
    <w:rsid w:val="003860CB"/>
    <w:rsid w:val="003A18D5"/>
    <w:rsid w:val="003A2147"/>
    <w:rsid w:val="003A2238"/>
    <w:rsid w:val="003A584E"/>
    <w:rsid w:val="003B5114"/>
    <w:rsid w:val="003B579C"/>
    <w:rsid w:val="003B662B"/>
    <w:rsid w:val="003C3A84"/>
    <w:rsid w:val="003D0711"/>
    <w:rsid w:val="003D0CA3"/>
    <w:rsid w:val="003D3B34"/>
    <w:rsid w:val="003D45DF"/>
    <w:rsid w:val="003D5C08"/>
    <w:rsid w:val="003D6DA9"/>
    <w:rsid w:val="003E0DE0"/>
    <w:rsid w:val="003E2D49"/>
    <w:rsid w:val="003E4E1F"/>
    <w:rsid w:val="003E6142"/>
    <w:rsid w:val="003F29EB"/>
    <w:rsid w:val="003F66D0"/>
    <w:rsid w:val="003F6E2C"/>
    <w:rsid w:val="003F745F"/>
    <w:rsid w:val="00400EE8"/>
    <w:rsid w:val="00411A02"/>
    <w:rsid w:val="00417196"/>
    <w:rsid w:val="00422902"/>
    <w:rsid w:val="004246BA"/>
    <w:rsid w:val="00431BF4"/>
    <w:rsid w:val="00433E7A"/>
    <w:rsid w:val="00435D15"/>
    <w:rsid w:val="00445D1B"/>
    <w:rsid w:val="00446B0D"/>
    <w:rsid w:val="00446ED6"/>
    <w:rsid w:val="00453EC4"/>
    <w:rsid w:val="00461A65"/>
    <w:rsid w:val="00462F29"/>
    <w:rsid w:val="00464010"/>
    <w:rsid w:val="00465AED"/>
    <w:rsid w:val="00467293"/>
    <w:rsid w:val="00467950"/>
    <w:rsid w:val="00467D42"/>
    <w:rsid w:val="00470A6D"/>
    <w:rsid w:val="004713FA"/>
    <w:rsid w:val="0047229C"/>
    <w:rsid w:val="00477F73"/>
    <w:rsid w:val="00482E00"/>
    <w:rsid w:val="00485ABB"/>
    <w:rsid w:val="00485B05"/>
    <w:rsid w:val="00490489"/>
    <w:rsid w:val="004906DC"/>
    <w:rsid w:val="004967D5"/>
    <w:rsid w:val="004A10A1"/>
    <w:rsid w:val="004A21BF"/>
    <w:rsid w:val="004A4A67"/>
    <w:rsid w:val="004A6A34"/>
    <w:rsid w:val="004A7265"/>
    <w:rsid w:val="004B44F7"/>
    <w:rsid w:val="004B505C"/>
    <w:rsid w:val="004B57EE"/>
    <w:rsid w:val="004B621F"/>
    <w:rsid w:val="004B64DD"/>
    <w:rsid w:val="004C138B"/>
    <w:rsid w:val="004C2D30"/>
    <w:rsid w:val="004C626B"/>
    <w:rsid w:val="004D1B96"/>
    <w:rsid w:val="004D1EC5"/>
    <w:rsid w:val="004E226F"/>
    <w:rsid w:val="004E3EF3"/>
    <w:rsid w:val="004F5856"/>
    <w:rsid w:val="004F6A57"/>
    <w:rsid w:val="004F7E66"/>
    <w:rsid w:val="005054C0"/>
    <w:rsid w:val="00510E24"/>
    <w:rsid w:val="005141E7"/>
    <w:rsid w:val="00516B36"/>
    <w:rsid w:val="005219C4"/>
    <w:rsid w:val="00521F4B"/>
    <w:rsid w:val="005256E3"/>
    <w:rsid w:val="0053048E"/>
    <w:rsid w:val="0053165A"/>
    <w:rsid w:val="005367B5"/>
    <w:rsid w:val="00544B78"/>
    <w:rsid w:val="00545D12"/>
    <w:rsid w:val="00547C34"/>
    <w:rsid w:val="005501BA"/>
    <w:rsid w:val="00551C46"/>
    <w:rsid w:val="005526C5"/>
    <w:rsid w:val="00555B2F"/>
    <w:rsid w:val="00561906"/>
    <w:rsid w:val="005637E7"/>
    <w:rsid w:val="00563986"/>
    <w:rsid w:val="005672EA"/>
    <w:rsid w:val="0057092E"/>
    <w:rsid w:val="005758D9"/>
    <w:rsid w:val="005821C4"/>
    <w:rsid w:val="005823D6"/>
    <w:rsid w:val="005836DC"/>
    <w:rsid w:val="00584C38"/>
    <w:rsid w:val="005904B1"/>
    <w:rsid w:val="00590CB4"/>
    <w:rsid w:val="005913E4"/>
    <w:rsid w:val="005A31B8"/>
    <w:rsid w:val="005A380B"/>
    <w:rsid w:val="005A6794"/>
    <w:rsid w:val="005B0FE1"/>
    <w:rsid w:val="005B1B0E"/>
    <w:rsid w:val="005B47AC"/>
    <w:rsid w:val="005C1A42"/>
    <w:rsid w:val="005C3101"/>
    <w:rsid w:val="005C6FBA"/>
    <w:rsid w:val="005D047A"/>
    <w:rsid w:val="005D1A0D"/>
    <w:rsid w:val="005E0893"/>
    <w:rsid w:val="005E2952"/>
    <w:rsid w:val="005E4127"/>
    <w:rsid w:val="005E6553"/>
    <w:rsid w:val="005E6F57"/>
    <w:rsid w:val="005F1967"/>
    <w:rsid w:val="005F1C47"/>
    <w:rsid w:val="005F289E"/>
    <w:rsid w:val="005F36C8"/>
    <w:rsid w:val="005F5C05"/>
    <w:rsid w:val="005F73C6"/>
    <w:rsid w:val="005F7516"/>
    <w:rsid w:val="005F7607"/>
    <w:rsid w:val="00602751"/>
    <w:rsid w:val="00612037"/>
    <w:rsid w:val="00613FBD"/>
    <w:rsid w:val="00615AAA"/>
    <w:rsid w:val="00615F8E"/>
    <w:rsid w:val="0061613C"/>
    <w:rsid w:val="00621E59"/>
    <w:rsid w:val="0063107C"/>
    <w:rsid w:val="00631603"/>
    <w:rsid w:val="00633259"/>
    <w:rsid w:val="0063413A"/>
    <w:rsid w:val="00634774"/>
    <w:rsid w:val="00641338"/>
    <w:rsid w:val="0065016A"/>
    <w:rsid w:val="00652580"/>
    <w:rsid w:val="006579B0"/>
    <w:rsid w:val="00661F80"/>
    <w:rsid w:val="00665013"/>
    <w:rsid w:val="006650AC"/>
    <w:rsid w:val="00666BA9"/>
    <w:rsid w:val="00671684"/>
    <w:rsid w:val="00675E92"/>
    <w:rsid w:val="00676160"/>
    <w:rsid w:val="006939E4"/>
    <w:rsid w:val="006967C3"/>
    <w:rsid w:val="00696875"/>
    <w:rsid w:val="00696E0A"/>
    <w:rsid w:val="00696F45"/>
    <w:rsid w:val="0069760A"/>
    <w:rsid w:val="006A0957"/>
    <w:rsid w:val="006A14A9"/>
    <w:rsid w:val="006A298C"/>
    <w:rsid w:val="006A5781"/>
    <w:rsid w:val="006A5E4A"/>
    <w:rsid w:val="006A7BC0"/>
    <w:rsid w:val="006B2E3D"/>
    <w:rsid w:val="006B33BE"/>
    <w:rsid w:val="006B5FCC"/>
    <w:rsid w:val="006B6FB9"/>
    <w:rsid w:val="006C247A"/>
    <w:rsid w:val="006C43AC"/>
    <w:rsid w:val="006C4E86"/>
    <w:rsid w:val="006C5000"/>
    <w:rsid w:val="006C67BC"/>
    <w:rsid w:val="006C782C"/>
    <w:rsid w:val="006D2443"/>
    <w:rsid w:val="006D3F57"/>
    <w:rsid w:val="006D3FA9"/>
    <w:rsid w:val="006D416F"/>
    <w:rsid w:val="006D5CA0"/>
    <w:rsid w:val="006E08AC"/>
    <w:rsid w:val="006E1B91"/>
    <w:rsid w:val="006E384A"/>
    <w:rsid w:val="006E399D"/>
    <w:rsid w:val="006F23F7"/>
    <w:rsid w:val="006F240E"/>
    <w:rsid w:val="006F481C"/>
    <w:rsid w:val="006F568F"/>
    <w:rsid w:val="006F5FB1"/>
    <w:rsid w:val="007012EC"/>
    <w:rsid w:val="00702BBE"/>
    <w:rsid w:val="007075E4"/>
    <w:rsid w:val="00710414"/>
    <w:rsid w:val="00711513"/>
    <w:rsid w:val="007171BE"/>
    <w:rsid w:val="00717F7C"/>
    <w:rsid w:val="00721067"/>
    <w:rsid w:val="0072117C"/>
    <w:rsid w:val="0072155D"/>
    <w:rsid w:val="00721D8D"/>
    <w:rsid w:val="00723D24"/>
    <w:rsid w:val="00731F31"/>
    <w:rsid w:val="00733C7E"/>
    <w:rsid w:val="007359AD"/>
    <w:rsid w:val="00736E3C"/>
    <w:rsid w:val="007413E6"/>
    <w:rsid w:val="007454D1"/>
    <w:rsid w:val="00745F2D"/>
    <w:rsid w:val="00747564"/>
    <w:rsid w:val="00750AEB"/>
    <w:rsid w:val="00751D21"/>
    <w:rsid w:val="00754D3C"/>
    <w:rsid w:val="007550CA"/>
    <w:rsid w:val="007573AB"/>
    <w:rsid w:val="007739FC"/>
    <w:rsid w:val="00780143"/>
    <w:rsid w:val="0078406E"/>
    <w:rsid w:val="007855E6"/>
    <w:rsid w:val="00793F47"/>
    <w:rsid w:val="00795E9F"/>
    <w:rsid w:val="007A0CC2"/>
    <w:rsid w:val="007A78D7"/>
    <w:rsid w:val="007B26D2"/>
    <w:rsid w:val="007B55AC"/>
    <w:rsid w:val="007B6675"/>
    <w:rsid w:val="007B7365"/>
    <w:rsid w:val="007C329E"/>
    <w:rsid w:val="007C5466"/>
    <w:rsid w:val="007C5513"/>
    <w:rsid w:val="007D0058"/>
    <w:rsid w:val="007D598A"/>
    <w:rsid w:val="007E1579"/>
    <w:rsid w:val="007E2788"/>
    <w:rsid w:val="007E3156"/>
    <w:rsid w:val="007E371A"/>
    <w:rsid w:val="007E56D5"/>
    <w:rsid w:val="007E63C9"/>
    <w:rsid w:val="007E74F6"/>
    <w:rsid w:val="007E775D"/>
    <w:rsid w:val="007F5782"/>
    <w:rsid w:val="00801E97"/>
    <w:rsid w:val="00803B42"/>
    <w:rsid w:val="008141D4"/>
    <w:rsid w:val="00816D3E"/>
    <w:rsid w:val="00825738"/>
    <w:rsid w:val="00832377"/>
    <w:rsid w:val="00834A06"/>
    <w:rsid w:val="00835391"/>
    <w:rsid w:val="0083652F"/>
    <w:rsid w:val="00847161"/>
    <w:rsid w:val="00852741"/>
    <w:rsid w:val="008534B5"/>
    <w:rsid w:val="008541F2"/>
    <w:rsid w:val="00855FA4"/>
    <w:rsid w:val="00860D3B"/>
    <w:rsid w:val="00862A7A"/>
    <w:rsid w:val="00862F7E"/>
    <w:rsid w:val="00866CE1"/>
    <w:rsid w:val="00874AB8"/>
    <w:rsid w:val="00875644"/>
    <w:rsid w:val="00875BDE"/>
    <w:rsid w:val="00880F18"/>
    <w:rsid w:val="008826F1"/>
    <w:rsid w:val="00882B9E"/>
    <w:rsid w:val="00883D77"/>
    <w:rsid w:val="008876CD"/>
    <w:rsid w:val="0089109F"/>
    <w:rsid w:val="008A18A3"/>
    <w:rsid w:val="008A56D7"/>
    <w:rsid w:val="008B6F49"/>
    <w:rsid w:val="008C22D2"/>
    <w:rsid w:val="008D0ABD"/>
    <w:rsid w:val="008D1BB3"/>
    <w:rsid w:val="008D2CC9"/>
    <w:rsid w:val="008D3FE6"/>
    <w:rsid w:val="008D74C5"/>
    <w:rsid w:val="008E12D8"/>
    <w:rsid w:val="008F4D7B"/>
    <w:rsid w:val="008F5048"/>
    <w:rsid w:val="0090058A"/>
    <w:rsid w:val="00902B26"/>
    <w:rsid w:val="00916E0D"/>
    <w:rsid w:val="009206A6"/>
    <w:rsid w:val="009209A5"/>
    <w:rsid w:val="009350F5"/>
    <w:rsid w:val="00936F24"/>
    <w:rsid w:val="00937C4A"/>
    <w:rsid w:val="00940DAB"/>
    <w:rsid w:val="00942A0F"/>
    <w:rsid w:val="00943FE7"/>
    <w:rsid w:val="00944C9C"/>
    <w:rsid w:val="009512C4"/>
    <w:rsid w:val="00951DFA"/>
    <w:rsid w:val="009568E7"/>
    <w:rsid w:val="00963FDD"/>
    <w:rsid w:val="009665DA"/>
    <w:rsid w:val="00970A8A"/>
    <w:rsid w:val="00971AEE"/>
    <w:rsid w:val="00973FCB"/>
    <w:rsid w:val="00974C4E"/>
    <w:rsid w:val="009768F3"/>
    <w:rsid w:val="00980AD8"/>
    <w:rsid w:val="00982378"/>
    <w:rsid w:val="009964BE"/>
    <w:rsid w:val="009A37AF"/>
    <w:rsid w:val="009A43BB"/>
    <w:rsid w:val="009B2148"/>
    <w:rsid w:val="009B3ADE"/>
    <w:rsid w:val="009B3C70"/>
    <w:rsid w:val="009C2BD7"/>
    <w:rsid w:val="009C3432"/>
    <w:rsid w:val="009C51D3"/>
    <w:rsid w:val="009C5CFF"/>
    <w:rsid w:val="009C68F2"/>
    <w:rsid w:val="009E5AB8"/>
    <w:rsid w:val="009F28F3"/>
    <w:rsid w:val="009F3C8D"/>
    <w:rsid w:val="009F43D0"/>
    <w:rsid w:val="009F5C5B"/>
    <w:rsid w:val="009F606D"/>
    <w:rsid w:val="009F71AA"/>
    <w:rsid w:val="00A012D8"/>
    <w:rsid w:val="00A04A29"/>
    <w:rsid w:val="00A07DE4"/>
    <w:rsid w:val="00A11358"/>
    <w:rsid w:val="00A12340"/>
    <w:rsid w:val="00A1342D"/>
    <w:rsid w:val="00A14458"/>
    <w:rsid w:val="00A14FD3"/>
    <w:rsid w:val="00A17B9E"/>
    <w:rsid w:val="00A209DA"/>
    <w:rsid w:val="00A242E0"/>
    <w:rsid w:val="00A3086F"/>
    <w:rsid w:val="00A328F5"/>
    <w:rsid w:val="00A343A3"/>
    <w:rsid w:val="00A43789"/>
    <w:rsid w:val="00A43ED8"/>
    <w:rsid w:val="00A448E6"/>
    <w:rsid w:val="00A47218"/>
    <w:rsid w:val="00A50E8D"/>
    <w:rsid w:val="00A51D4E"/>
    <w:rsid w:val="00A5260C"/>
    <w:rsid w:val="00A55230"/>
    <w:rsid w:val="00A5757C"/>
    <w:rsid w:val="00A611DF"/>
    <w:rsid w:val="00A6200E"/>
    <w:rsid w:val="00A63B4F"/>
    <w:rsid w:val="00A72289"/>
    <w:rsid w:val="00A80105"/>
    <w:rsid w:val="00A8652E"/>
    <w:rsid w:val="00A86638"/>
    <w:rsid w:val="00A903AF"/>
    <w:rsid w:val="00A91AA8"/>
    <w:rsid w:val="00A9387F"/>
    <w:rsid w:val="00A93D99"/>
    <w:rsid w:val="00AA0C0A"/>
    <w:rsid w:val="00AB6A1B"/>
    <w:rsid w:val="00AC0052"/>
    <w:rsid w:val="00AC6FFB"/>
    <w:rsid w:val="00AD3189"/>
    <w:rsid w:val="00AD7139"/>
    <w:rsid w:val="00AE0F94"/>
    <w:rsid w:val="00AE47A4"/>
    <w:rsid w:val="00AE4A6C"/>
    <w:rsid w:val="00AE53D7"/>
    <w:rsid w:val="00AF4253"/>
    <w:rsid w:val="00AF4A22"/>
    <w:rsid w:val="00B00698"/>
    <w:rsid w:val="00B07A2C"/>
    <w:rsid w:val="00B140C7"/>
    <w:rsid w:val="00B14E0F"/>
    <w:rsid w:val="00B162FE"/>
    <w:rsid w:val="00B22080"/>
    <w:rsid w:val="00B335AF"/>
    <w:rsid w:val="00B34860"/>
    <w:rsid w:val="00B411EA"/>
    <w:rsid w:val="00B42D73"/>
    <w:rsid w:val="00B43362"/>
    <w:rsid w:val="00B4433C"/>
    <w:rsid w:val="00B477BA"/>
    <w:rsid w:val="00B5086F"/>
    <w:rsid w:val="00B52F3F"/>
    <w:rsid w:val="00B54530"/>
    <w:rsid w:val="00B57715"/>
    <w:rsid w:val="00B57AC2"/>
    <w:rsid w:val="00B57BF1"/>
    <w:rsid w:val="00B61FD8"/>
    <w:rsid w:val="00B623AB"/>
    <w:rsid w:val="00B63B37"/>
    <w:rsid w:val="00B673CE"/>
    <w:rsid w:val="00B733CF"/>
    <w:rsid w:val="00B7707D"/>
    <w:rsid w:val="00B824B2"/>
    <w:rsid w:val="00B82A61"/>
    <w:rsid w:val="00B8617A"/>
    <w:rsid w:val="00B8698A"/>
    <w:rsid w:val="00B87441"/>
    <w:rsid w:val="00B928C2"/>
    <w:rsid w:val="00B9477C"/>
    <w:rsid w:val="00BA3AA1"/>
    <w:rsid w:val="00BA7070"/>
    <w:rsid w:val="00BB20E1"/>
    <w:rsid w:val="00BB274E"/>
    <w:rsid w:val="00BB5452"/>
    <w:rsid w:val="00BC4BB9"/>
    <w:rsid w:val="00BC62F6"/>
    <w:rsid w:val="00BC6CE4"/>
    <w:rsid w:val="00BD0B62"/>
    <w:rsid w:val="00BD736B"/>
    <w:rsid w:val="00BE3DEE"/>
    <w:rsid w:val="00BE4901"/>
    <w:rsid w:val="00BE6D7C"/>
    <w:rsid w:val="00BF364F"/>
    <w:rsid w:val="00BF6D4D"/>
    <w:rsid w:val="00BF7445"/>
    <w:rsid w:val="00C035AB"/>
    <w:rsid w:val="00C0365A"/>
    <w:rsid w:val="00C07E66"/>
    <w:rsid w:val="00C122CB"/>
    <w:rsid w:val="00C12F92"/>
    <w:rsid w:val="00C162AA"/>
    <w:rsid w:val="00C1787C"/>
    <w:rsid w:val="00C223C9"/>
    <w:rsid w:val="00C22A7D"/>
    <w:rsid w:val="00C24F5B"/>
    <w:rsid w:val="00C25AE7"/>
    <w:rsid w:val="00C2679F"/>
    <w:rsid w:val="00C2707F"/>
    <w:rsid w:val="00C30F55"/>
    <w:rsid w:val="00C3225B"/>
    <w:rsid w:val="00C37EE1"/>
    <w:rsid w:val="00C4082F"/>
    <w:rsid w:val="00C43E21"/>
    <w:rsid w:val="00C4587A"/>
    <w:rsid w:val="00C45F3A"/>
    <w:rsid w:val="00C46A86"/>
    <w:rsid w:val="00C60869"/>
    <w:rsid w:val="00C6266B"/>
    <w:rsid w:val="00C64518"/>
    <w:rsid w:val="00C64DE0"/>
    <w:rsid w:val="00C65EB2"/>
    <w:rsid w:val="00C6611F"/>
    <w:rsid w:val="00C67637"/>
    <w:rsid w:val="00C7052E"/>
    <w:rsid w:val="00C75CEA"/>
    <w:rsid w:val="00C75CFE"/>
    <w:rsid w:val="00C762D6"/>
    <w:rsid w:val="00C7688E"/>
    <w:rsid w:val="00C82392"/>
    <w:rsid w:val="00C83430"/>
    <w:rsid w:val="00C83474"/>
    <w:rsid w:val="00C85B8A"/>
    <w:rsid w:val="00C97EA9"/>
    <w:rsid w:val="00CA0A61"/>
    <w:rsid w:val="00CA135A"/>
    <w:rsid w:val="00CA5DD5"/>
    <w:rsid w:val="00CB069E"/>
    <w:rsid w:val="00CB21DD"/>
    <w:rsid w:val="00CB4387"/>
    <w:rsid w:val="00CB575A"/>
    <w:rsid w:val="00CC1176"/>
    <w:rsid w:val="00CC514F"/>
    <w:rsid w:val="00CC62C3"/>
    <w:rsid w:val="00CC6E4A"/>
    <w:rsid w:val="00CC7982"/>
    <w:rsid w:val="00CD14F1"/>
    <w:rsid w:val="00CD4A9D"/>
    <w:rsid w:val="00CD62D7"/>
    <w:rsid w:val="00CE2D7B"/>
    <w:rsid w:val="00CE4362"/>
    <w:rsid w:val="00CE4953"/>
    <w:rsid w:val="00CE4990"/>
    <w:rsid w:val="00CE75FF"/>
    <w:rsid w:val="00CF0C49"/>
    <w:rsid w:val="00CF3E10"/>
    <w:rsid w:val="00CF50F1"/>
    <w:rsid w:val="00D04A7A"/>
    <w:rsid w:val="00D04B1E"/>
    <w:rsid w:val="00D05CA7"/>
    <w:rsid w:val="00D12F49"/>
    <w:rsid w:val="00D17302"/>
    <w:rsid w:val="00D20AB3"/>
    <w:rsid w:val="00D22886"/>
    <w:rsid w:val="00D2407F"/>
    <w:rsid w:val="00D3057A"/>
    <w:rsid w:val="00D319B1"/>
    <w:rsid w:val="00D33BF4"/>
    <w:rsid w:val="00D36DB9"/>
    <w:rsid w:val="00D424B3"/>
    <w:rsid w:val="00D43395"/>
    <w:rsid w:val="00D4730C"/>
    <w:rsid w:val="00D4761C"/>
    <w:rsid w:val="00D51E38"/>
    <w:rsid w:val="00D65100"/>
    <w:rsid w:val="00D743EE"/>
    <w:rsid w:val="00D757F4"/>
    <w:rsid w:val="00D76D0E"/>
    <w:rsid w:val="00D8126D"/>
    <w:rsid w:val="00D835BC"/>
    <w:rsid w:val="00D9074D"/>
    <w:rsid w:val="00D910C1"/>
    <w:rsid w:val="00D93FDC"/>
    <w:rsid w:val="00DA0911"/>
    <w:rsid w:val="00DA2603"/>
    <w:rsid w:val="00DA27B9"/>
    <w:rsid w:val="00DA4A45"/>
    <w:rsid w:val="00DA5AB7"/>
    <w:rsid w:val="00DB3560"/>
    <w:rsid w:val="00DC052C"/>
    <w:rsid w:val="00DC156E"/>
    <w:rsid w:val="00DC27CB"/>
    <w:rsid w:val="00DC702E"/>
    <w:rsid w:val="00DD1483"/>
    <w:rsid w:val="00DD2588"/>
    <w:rsid w:val="00DD48E3"/>
    <w:rsid w:val="00DD5E88"/>
    <w:rsid w:val="00DD7616"/>
    <w:rsid w:val="00DD7BEB"/>
    <w:rsid w:val="00DE1096"/>
    <w:rsid w:val="00DE1688"/>
    <w:rsid w:val="00DE7287"/>
    <w:rsid w:val="00DF19B4"/>
    <w:rsid w:val="00E02FE1"/>
    <w:rsid w:val="00E042FB"/>
    <w:rsid w:val="00E06287"/>
    <w:rsid w:val="00E13421"/>
    <w:rsid w:val="00E14572"/>
    <w:rsid w:val="00E17008"/>
    <w:rsid w:val="00E17528"/>
    <w:rsid w:val="00E20EFA"/>
    <w:rsid w:val="00E22F9B"/>
    <w:rsid w:val="00E2413B"/>
    <w:rsid w:val="00E25304"/>
    <w:rsid w:val="00E2717B"/>
    <w:rsid w:val="00E27702"/>
    <w:rsid w:val="00E30F52"/>
    <w:rsid w:val="00E31C38"/>
    <w:rsid w:val="00E35B34"/>
    <w:rsid w:val="00E37E0D"/>
    <w:rsid w:val="00E425A2"/>
    <w:rsid w:val="00E442A7"/>
    <w:rsid w:val="00E50854"/>
    <w:rsid w:val="00E51649"/>
    <w:rsid w:val="00E51D9E"/>
    <w:rsid w:val="00E52B50"/>
    <w:rsid w:val="00E53CCF"/>
    <w:rsid w:val="00E5591A"/>
    <w:rsid w:val="00E709A0"/>
    <w:rsid w:val="00E72B18"/>
    <w:rsid w:val="00E74CD7"/>
    <w:rsid w:val="00E76EB8"/>
    <w:rsid w:val="00E83F37"/>
    <w:rsid w:val="00E843ED"/>
    <w:rsid w:val="00E87249"/>
    <w:rsid w:val="00E9144E"/>
    <w:rsid w:val="00E93D6F"/>
    <w:rsid w:val="00E96DA2"/>
    <w:rsid w:val="00E9703B"/>
    <w:rsid w:val="00E97C6B"/>
    <w:rsid w:val="00EA08F8"/>
    <w:rsid w:val="00EA0E87"/>
    <w:rsid w:val="00EA4476"/>
    <w:rsid w:val="00EA5057"/>
    <w:rsid w:val="00EA660D"/>
    <w:rsid w:val="00EA7BC2"/>
    <w:rsid w:val="00EB0E0D"/>
    <w:rsid w:val="00EB400D"/>
    <w:rsid w:val="00EB425F"/>
    <w:rsid w:val="00EB5593"/>
    <w:rsid w:val="00EB69EB"/>
    <w:rsid w:val="00EC2450"/>
    <w:rsid w:val="00EC2AE2"/>
    <w:rsid w:val="00EC5023"/>
    <w:rsid w:val="00EC6567"/>
    <w:rsid w:val="00EC669F"/>
    <w:rsid w:val="00ED0525"/>
    <w:rsid w:val="00ED313F"/>
    <w:rsid w:val="00ED3145"/>
    <w:rsid w:val="00ED3F1E"/>
    <w:rsid w:val="00ED4730"/>
    <w:rsid w:val="00ED7D48"/>
    <w:rsid w:val="00EE3FFB"/>
    <w:rsid w:val="00EE5EAE"/>
    <w:rsid w:val="00EF0607"/>
    <w:rsid w:val="00EF2E18"/>
    <w:rsid w:val="00EF5273"/>
    <w:rsid w:val="00EF59CC"/>
    <w:rsid w:val="00EF5A1F"/>
    <w:rsid w:val="00F00C4B"/>
    <w:rsid w:val="00F06C2E"/>
    <w:rsid w:val="00F12B46"/>
    <w:rsid w:val="00F20DC8"/>
    <w:rsid w:val="00F256D0"/>
    <w:rsid w:val="00F30D4E"/>
    <w:rsid w:val="00F314C3"/>
    <w:rsid w:val="00F32F28"/>
    <w:rsid w:val="00F3707B"/>
    <w:rsid w:val="00F37598"/>
    <w:rsid w:val="00F42847"/>
    <w:rsid w:val="00F513B5"/>
    <w:rsid w:val="00F6546E"/>
    <w:rsid w:val="00F70B5E"/>
    <w:rsid w:val="00F73073"/>
    <w:rsid w:val="00F7440D"/>
    <w:rsid w:val="00F775BA"/>
    <w:rsid w:val="00F801BE"/>
    <w:rsid w:val="00F81C2F"/>
    <w:rsid w:val="00F81C73"/>
    <w:rsid w:val="00F81D42"/>
    <w:rsid w:val="00F876BD"/>
    <w:rsid w:val="00F93ACF"/>
    <w:rsid w:val="00F9668D"/>
    <w:rsid w:val="00FA125D"/>
    <w:rsid w:val="00FA14A2"/>
    <w:rsid w:val="00FA3FA5"/>
    <w:rsid w:val="00FA643C"/>
    <w:rsid w:val="00FB17BC"/>
    <w:rsid w:val="00FB30B5"/>
    <w:rsid w:val="00FB4323"/>
    <w:rsid w:val="00FB52B3"/>
    <w:rsid w:val="00FB7DDA"/>
    <w:rsid w:val="00FC0CFE"/>
    <w:rsid w:val="00FC1E6F"/>
    <w:rsid w:val="00FC265E"/>
    <w:rsid w:val="00FC338D"/>
    <w:rsid w:val="00FC4ED0"/>
    <w:rsid w:val="00FC5468"/>
    <w:rsid w:val="00FD67F3"/>
    <w:rsid w:val="00FD6F94"/>
    <w:rsid w:val="00FE23C5"/>
    <w:rsid w:val="00FE7713"/>
    <w:rsid w:val="00FF03C2"/>
    <w:rsid w:val="00FF334C"/>
    <w:rsid w:val="00FF5E9E"/>
    <w:rsid w:val="00FF5EB8"/>
    <w:rsid w:val="00FF676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7FE9C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C6B"/>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AF4253"/>
    <w:rPr>
      <w:rFonts w:asciiTheme="minorHAnsi" w:hAnsiTheme="minorHAnsi" w:cstheme="minorBidi"/>
      <w:lang w:eastAsia="en-US"/>
    </w:rPr>
  </w:style>
  <w:style w:type="character" w:customStyle="1" w:styleId="TextonotapieCar">
    <w:name w:val="Texto nota pie Car"/>
    <w:basedOn w:val="Fuentedeprrafopredeter"/>
    <w:link w:val="Textonotapie"/>
    <w:uiPriority w:val="99"/>
    <w:rsid w:val="00AF4253"/>
  </w:style>
  <w:style w:type="character" w:styleId="Refdenotaalpie">
    <w:name w:val="footnote reference"/>
    <w:basedOn w:val="Fuentedeprrafopredeter"/>
    <w:uiPriority w:val="99"/>
    <w:unhideWhenUsed/>
    <w:rsid w:val="00AF4253"/>
    <w:rPr>
      <w:vertAlign w:val="superscript"/>
    </w:rPr>
  </w:style>
  <w:style w:type="character" w:customStyle="1" w:styleId="apple-converted-space">
    <w:name w:val="apple-converted-space"/>
    <w:basedOn w:val="Fuentedeprrafopredeter"/>
    <w:rsid w:val="00FF5E9E"/>
  </w:style>
  <w:style w:type="character" w:styleId="nfasis">
    <w:name w:val="Emphasis"/>
    <w:basedOn w:val="Fuentedeprrafopredeter"/>
    <w:uiPriority w:val="20"/>
    <w:qFormat/>
    <w:rsid w:val="00FF5E9E"/>
    <w:rPr>
      <w:i/>
      <w:iCs/>
    </w:rPr>
  </w:style>
  <w:style w:type="paragraph" w:styleId="Prrafodelista">
    <w:name w:val="List Paragraph"/>
    <w:basedOn w:val="Normal"/>
    <w:uiPriority w:val="34"/>
    <w:qFormat/>
    <w:rsid w:val="0047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5830">
      <w:bodyDiv w:val="1"/>
      <w:marLeft w:val="0"/>
      <w:marRight w:val="0"/>
      <w:marTop w:val="0"/>
      <w:marBottom w:val="0"/>
      <w:divBdr>
        <w:top w:val="none" w:sz="0" w:space="0" w:color="auto"/>
        <w:left w:val="none" w:sz="0" w:space="0" w:color="auto"/>
        <w:bottom w:val="none" w:sz="0" w:space="0" w:color="auto"/>
        <w:right w:val="none" w:sz="0" w:space="0" w:color="auto"/>
      </w:divBdr>
    </w:div>
    <w:div w:id="52629621">
      <w:bodyDiv w:val="1"/>
      <w:marLeft w:val="0"/>
      <w:marRight w:val="0"/>
      <w:marTop w:val="0"/>
      <w:marBottom w:val="0"/>
      <w:divBdr>
        <w:top w:val="none" w:sz="0" w:space="0" w:color="auto"/>
        <w:left w:val="none" w:sz="0" w:space="0" w:color="auto"/>
        <w:bottom w:val="none" w:sz="0" w:space="0" w:color="auto"/>
        <w:right w:val="none" w:sz="0" w:space="0" w:color="auto"/>
      </w:divBdr>
    </w:div>
    <w:div w:id="138353633">
      <w:bodyDiv w:val="1"/>
      <w:marLeft w:val="0"/>
      <w:marRight w:val="0"/>
      <w:marTop w:val="0"/>
      <w:marBottom w:val="0"/>
      <w:divBdr>
        <w:top w:val="none" w:sz="0" w:space="0" w:color="auto"/>
        <w:left w:val="none" w:sz="0" w:space="0" w:color="auto"/>
        <w:bottom w:val="none" w:sz="0" w:space="0" w:color="auto"/>
        <w:right w:val="none" w:sz="0" w:space="0" w:color="auto"/>
      </w:divBdr>
    </w:div>
    <w:div w:id="149560018">
      <w:bodyDiv w:val="1"/>
      <w:marLeft w:val="0"/>
      <w:marRight w:val="0"/>
      <w:marTop w:val="0"/>
      <w:marBottom w:val="0"/>
      <w:divBdr>
        <w:top w:val="none" w:sz="0" w:space="0" w:color="auto"/>
        <w:left w:val="none" w:sz="0" w:space="0" w:color="auto"/>
        <w:bottom w:val="none" w:sz="0" w:space="0" w:color="auto"/>
        <w:right w:val="none" w:sz="0" w:space="0" w:color="auto"/>
      </w:divBdr>
    </w:div>
    <w:div w:id="234752242">
      <w:bodyDiv w:val="1"/>
      <w:marLeft w:val="0"/>
      <w:marRight w:val="0"/>
      <w:marTop w:val="0"/>
      <w:marBottom w:val="0"/>
      <w:divBdr>
        <w:top w:val="none" w:sz="0" w:space="0" w:color="auto"/>
        <w:left w:val="none" w:sz="0" w:space="0" w:color="auto"/>
        <w:bottom w:val="none" w:sz="0" w:space="0" w:color="auto"/>
        <w:right w:val="none" w:sz="0" w:space="0" w:color="auto"/>
      </w:divBdr>
    </w:div>
    <w:div w:id="272984300">
      <w:bodyDiv w:val="1"/>
      <w:marLeft w:val="0"/>
      <w:marRight w:val="0"/>
      <w:marTop w:val="0"/>
      <w:marBottom w:val="0"/>
      <w:divBdr>
        <w:top w:val="none" w:sz="0" w:space="0" w:color="auto"/>
        <w:left w:val="none" w:sz="0" w:space="0" w:color="auto"/>
        <w:bottom w:val="none" w:sz="0" w:space="0" w:color="auto"/>
        <w:right w:val="none" w:sz="0" w:space="0" w:color="auto"/>
      </w:divBdr>
    </w:div>
    <w:div w:id="484513578">
      <w:bodyDiv w:val="1"/>
      <w:marLeft w:val="0"/>
      <w:marRight w:val="0"/>
      <w:marTop w:val="0"/>
      <w:marBottom w:val="0"/>
      <w:divBdr>
        <w:top w:val="none" w:sz="0" w:space="0" w:color="auto"/>
        <w:left w:val="none" w:sz="0" w:space="0" w:color="auto"/>
        <w:bottom w:val="none" w:sz="0" w:space="0" w:color="auto"/>
        <w:right w:val="none" w:sz="0" w:space="0" w:color="auto"/>
      </w:divBdr>
    </w:div>
    <w:div w:id="637690645">
      <w:bodyDiv w:val="1"/>
      <w:marLeft w:val="0"/>
      <w:marRight w:val="0"/>
      <w:marTop w:val="0"/>
      <w:marBottom w:val="0"/>
      <w:divBdr>
        <w:top w:val="none" w:sz="0" w:space="0" w:color="auto"/>
        <w:left w:val="none" w:sz="0" w:space="0" w:color="auto"/>
        <w:bottom w:val="none" w:sz="0" w:space="0" w:color="auto"/>
        <w:right w:val="none" w:sz="0" w:space="0" w:color="auto"/>
      </w:divBdr>
    </w:div>
    <w:div w:id="767893867">
      <w:bodyDiv w:val="1"/>
      <w:marLeft w:val="0"/>
      <w:marRight w:val="0"/>
      <w:marTop w:val="0"/>
      <w:marBottom w:val="0"/>
      <w:divBdr>
        <w:top w:val="none" w:sz="0" w:space="0" w:color="auto"/>
        <w:left w:val="none" w:sz="0" w:space="0" w:color="auto"/>
        <w:bottom w:val="none" w:sz="0" w:space="0" w:color="auto"/>
        <w:right w:val="none" w:sz="0" w:space="0" w:color="auto"/>
      </w:divBdr>
    </w:div>
    <w:div w:id="1001202114">
      <w:bodyDiv w:val="1"/>
      <w:marLeft w:val="0"/>
      <w:marRight w:val="0"/>
      <w:marTop w:val="0"/>
      <w:marBottom w:val="0"/>
      <w:divBdr>
        <w:top w:val="none" w:sz="0" w:space="0" w:color="auto"/>
        <w:left w:val="none" w:sz="0" w:space="0" w:color="auto"/>
        <w:bottom w:val="none" w:sz="0" w:space="0" w:color="auto"/>
        <w:right w:val="none" w:sz="0" w:space="0" w:color="auto"/>
      </w:divBdr>
    </w:div>
    <w:div w:id="1004820560">
      <w:bodyDiv w:val="1"/>
      <w:marLeft w:val="0"/>
      <w:marRight w:val="0"/>
      <w:marTop w:val="0"/>
      <w:marBottom w:val="0"/>
      <w:divBdr>
        <w:top w:val="none" w:sz="0" w:space="0" w:color="auto"/>
        <w:left w:val="none" w:sz="0" w:space="0" w:color="auto"/>
        <w:bottom w:val="none" w:sz="0" w:space="0" w:color="auto"/>
        <w:right w:val="none" w:sz="0" w:space="0" w:color="auto"/>
      </w:divBdr>
    </w:div>
    <w:div w:id="1023437825">
      <w:bodyDiv w:val="1"/>
      <w:marLeft w:val="0"/>
      <w:marRight w:val="0"/>
      <w:marTop w:val="0"/>
      <w:marBottom w:val="0"/>
      <w:divBdr>
        <w:top w:val="none" w:sz="0" w:space="0" w:color="auto"/>
        <w:left w:val="none" w:sz="0" w:space="0" w:color="auto"/>
        <w:bottom w:val="none" w:sz="0" w:space="0" w:color="auto"/>
        <w:right w:val="none" w:sz="0" w:space="0" w:color="auto"/>
      </w:divBdr>
    </w:div>
    <w:div w:id="1042247725">
      <w:bodyDiv w:val="1"/>
      <w:marLeft w:val="0"/>
      <w:marRight w:val="0"/>
      <w:marTop w:val="0"/>
      <w:marBottom w:val="0"/>
      <w:divBdr>
        <w:top w:val="none" w:sz="0" w:space="0" w:color="auto"/>
        <w:left w:val="none" w:sz="0" w:space="0" w:color="auto"/>
        <w:bottom w:val="none" w:sz="0" w:space="0" w:color="auto"/>
        <w:right w:val="none" w:sz="0" w:space="0" w:color="auto"/>
      </w:divBdr>
    </w:div>
    <w:div w:id="1183663018">
      <w:bodyDiv w:val="1"/>
      <w:marLeft w:val="0"/>
      <w:marRight w:val="0"/>
      <w:marTop w:val="0"/>
      <w:marBottom w:val="0"/>
      <w:divBdr>
        <w:top w:val="none" w:sz="0" w:space="0" w:color="auto"/>
        <w:left w:val="none" w:sz="0" w:space="0" w:color="auto"/>
        <w:bottom w:val="none" w:sz="0" w:space="0" w:color="auto"/>
        <w:right w:val="none" w:sz="0" w:space="0" w:color="auto"/>
      </w:divBdr>
    </w:div>
    <w:div w:id="1352491377">
      <w:bodyDiv w:val="1"/>
      <w:marLeft w:val="0"/>
      <w:marRight w:val="0"/>
      <w:marTop w:val="0"/>
      <w:marBottom w:val="0"/>
      <w:divBdr>
        <w:top w:val="none" w:sz="0" w:space="0" w:color="auto"/>
        <w:left w:val="none" w:sz="0" w:space="0" w:color="auto"/>
        <w:bottom w:val="none" w:sz="0" w:space="0" w:color="auto"/>
        <w:right w:val="none" w:sz="0" w:space="0" w:color="auto"/>
      </w:divBdr>
    </w:div>
    <w:div w:id="1368722720">
      <w:bodyDiv w:val="1"/>
      <w:marLeft w:val="0"/>
      <w:marRight w:val="0"/>
      <w:marTop w:val="0"/>
      <w:marBottom w:val="0"/>
      <w:divBdr>
        <w:top w:val="none" w:sz="0" w:space="0" w:color="auto"/>
        <w:left w:val="none" w:sz="0" w:space="0" w:color="auto"/>
        <w:bottom w:val="none" w:sz="0" w:space="0" w:color="auto"/>
        <w:right w:val="none" w:sz="0" w:space="0" w:color="auto"/>
      </w:divBdr>
    </w:div>
    <w:div w:id="1783189379">
      <w:bodyDiv w:val="1"/>
      <w:marLeft w:val="0"/>
      <w:marRight w:val="0"/>
      <w:marTop w:val="0"/>
      <w:marBottom w:val="0"/>
      <w:divBdr>
        <w:top w:val="none" w:sz="0" w:space="0" w:color="auto"/>
        <w:left w:val="none" w:sz="0" w:space="0" w:color="auto"/>
        <w:bottom w:val="none" w:sz="0" w:space="0" w:color="auto"/>
        <w:right w:val="none" w:sz="0" w:space="0" w:color="auto"/>
      </w:divBdr>
    </w:div>
    <w:div w:id="2079207376">
      <w:bodyDiv w:val="1"/>
      <w:marLeft w:val="0"/>
      <w:marRight w:val="0"/>
      <w:marTop w:val="0"/>
      <w:marBottom w:val="0"/>
      <w:divBdr>
        <w:top w:val="none" w:sz="0" w:space="0" w:color="auto"/>
        <w:left w:val="none" w:sz="0" w:space="0" w:color="auto"/>
        <w:bottom w:val="none" w:sz="0" w:space="0" w:color="auto"/>
        <w:right w:val="none" w:sz="0" w:space="0" w:color="auto"/>
      </w:divBdr>
    </w:div>
    <w:div w:id="214376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2806</Words>
  <Characters>15439</Characters>
  <Application>Microsoft Macintosh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Vasco</dc:creator>
  <cp:keywords/>
  <dc:description/>
  <cp:lastModifiedBy>Jhonny Vasco</cp:lastModifiedBy>
  <cp:revision>344</cp:revision>
  <cp:lastPrinted>2016-06-27T13:43:00Z</cp:lastPrinted>
  <dcterms:created xsi:type="dcterms:W3CDTF">2016-08-15T16:41:00Z</dcterms:created>
  <dcterms:modified xsi:type="dcterms:W3CDTF">2016-09-12T16:45:00Z</dcterms:modified>
</cp:coreProperties>
</file>