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0958" w14:textId="3D68EEB6" w:rsidR="005949B4" w:rsidRDefault="005949B4" w:rsidP="005949B4">
      <w:pPr>
        <w:pStyle w:val="NormalWeb"/>
      </w:pPr>
      <w:r>
        <w:t xml:space="preserve">Joshua: </w:t>
      </w:r>
      <w:r>
        <w:t>Just as RA is suggesting that Nature is discrete, could it be possible that, ultimately, Nature does not use real numbers? Even Penrose has mused about this. Real numbers are everywhere, but so is continuum mathematics, and we’re already seeing how problematic it is when trying to model the ultimate nature of Nature. Pi and e are definitely real, but they are purely mathematical entities.</w:t>
      </w:r>
    </w:p>
    <w:p w14:paraId="66456305" w14:textId="77777777" w:rsidR="005949B4" w:rsidRDefault="005949B4" w:rsidP="005949B4">
      <w:pPr>
        <w:pStyle w:val="NormalWeb"/>
      </w:pPr>
      <w:r>
        <w:t xml:space="preserve">Claude: </w:t>
      </w:r>
      <w:r>
        <w:t>Yes, this is a live foundational question — but worth pushing on a distinction you're collapsing. "Discrete" and "doesn't use real numbers" are separable claims. You can have discrete events whose relational weights take real values, or a continuous manifold whose physical quantities are only ever computable/finite-information. RA's commitment to discreteness doesn't automatically settle which side of the reals question you land on, and the RAQM paper probably should make its position explicit.</w:t>
      </w:r>
    </w:p>
    <w:p w14:paraId="0EF4A45D" w14:textId="77777777" w:rsidR="005949B4" w:rsidRDefault="005949B4" w:rsidP="005949B4">
      <w:pPr>
        <w:pStyle w:val="NormalWeb"/>
      </w:pPr>
      <w:r>
        <w:t xml:space="preserve">Penrose is the wrong figurehead here. He muses about it, but he's a strong mathematical Platonist whose own program (twistors, CCC) leans hard on holomorphic/continuous structure — he doesn't really argue </w:t>
      </w:r>
      <w:r>
        <w:rPr>
          <w:rStyle w:val="Emphasis"/>
        </w:rPr>
        <w:t>against</w:t>
      </w:r>
      <w:r>
        <w:t xml:space="preserve"> the continuum. The contemporary thinker making the strongest version of your point is Nicolas Gisin. His 2019–2021 papers ("Real numbers are the hidden variables of classical mechanics," etc.) argue explicitly that classical reals encode infinite information per number, which is incompatible with finite physical content, and that physics should use intuitionistic / finite-information numbers. If RAQM hasn't engaged with Gisin, it almost certainly should — he's already done much of the philosophical groundwork you'd otherwise have to redo.</w:t>
      </w:r>
    </w:p>
    <w:p w14:paraId="5A524CB0" w14:textId="77777777" w:rsidR="005949B4" w:rsidRDefault="005949B4" w:rsidP="005949B4">
      <w:pPr>
        <w:pStyle w:val="NormalWeb"/>
      </w:pPr>
      <w:r>
        <w:t xml:space="preserve">On pi and e being "purely mathematical": I'd resist that framing. They're necessary consequences of continuous symmetries — rotational/circular structure gives you pi, multiplicative/exponential structure gives you e. If those symmetries are themselves emergent from a discrete substrate (which RA implies), then pi and e are emergent too, appearing in effective physics because the continuum approximation preserves the symmetries that generate them. That's a stronger and more defensible position than dismissing them as "mathematical entities" — it explains </w:t>
      </w:r>
      <w:r>
        <w:rPr>
          <w:rStyle w:val="Emphasis"/>
        </w:rPr>
        <w:t>why</w:t>
      </w:r>
      <w:r>
        <w:t xml:space="preserve"> they show up empirically rather than treating their presence as a coincidence.</w:t>
      </w:r>
    </w:p>
    <w:p w14:paraId="2254F207" w14:textId="77777777" w:rsidR="005949B4" w:rsidRDefault="005949B4" w:rsidP="005949B4">
      <w:pPr>
        <w:pStyle w:val="NormalWeb"/>
      </w:pPr>
      <w:r>
        <w:t xml:space="preserve">The hard pushback you actually have to face isn't philosophical but empirical: Lorentz invariance has been tested to extraordinary precision, and naive discreteness breaks it. Causal set theory recovers statistical Lorentz invariance via Poisson sprinklings; loop quantum gravity has its own machinery. Whatever RA does to dissolve or reconstruct the continuum, this constraint can't be hand-waved — and a reviewer at </w:t>
      </w:r>
      <w:r>
        <w:rPr>
          <w:rStyle w:val="Emphasis"/>
        </w:rPr>
        <w:t>Foundations of Physics</w:t>
      </w:r>
      <w:r>
        <w:t xml:space="preserve"> will ask immediately.</w:t>
      </w:r>
    </w:p>
    <w:p w14:paraId="623E5A65" w14:textId="77777777" w:rsidR="005949B4" w:rsidRDefault="005949B4" w:rsidP="005949B4">
      <w:pPr>
        <w:pStyle w:val="NormalWeb"/>
      </w:pPr>
      <w:r>
        <w:t xml:space="preserve">Joshua: </w:t>
      </w:r>
      <w:r>
        <w:t>Yes, I’m aware that they are at least nominally distinct, but maybe something deeper is going on. As Gisin correctly points out, a single real number contains an infinite amount of information, and it’s not clear that that is physically meaningful, even if it’s mathematically possible. A continuous manifold is a great approximation when the smallest bit of spacetime is the Planck volume. But nevertheless, it doesn’t prove the physical reality is continuous.</w:t>
      </w:r>
    </w:p>
    <w:p w14:paraId="0D1EB43A" w14:textId="77777777" w:rsidR="005949B4" w:rsidRDefault="005949B4" w:rsidP="005949B4">
      <w:pPr>
        <w:pStyle w:val="NormalWeb"/>
      </w:pPr>
      <w:r>
        <w:t>AND, I’m also wondering if perhaps physical reality might ultimately be described by rational numbers only, which contain finite information.</w:t>
      </w:r>
    </w:p>
    <w:p w14:paraId="5EB34FF7" w14:textId="77777777" w:rsidR="005949B4" w:rsidRDefault="005949B4" w:rsidP="005949B4">
      <w:pPr>
        <w:pStyle w:val="NormalWeb"/>
      </w:pPr>
      <w:r>
        <w:lastRenderedPageBreak/>
        <w:t xml:space="preserve">Claude: </w:t>
      </w:r>
      <w:r>
        <w:t>The rationals-only move is more defensible than people usually credit, but it runs into a specific technical wall worth being explicit about.</w:t>
      </w:r>
    </w:p>
    <w:p w14:paraId="200F930B" w14:textId="77777777" w:rsidR="005949B4" w:rsidRDefault="005949B4" w:rsidP="005949B4">
      <w:pPr>
        <w:pStyle w:val="NormalWeb"/>
      </w:pPr>
      <w:r>
        <w:t>The appeal is real. In a relational substrate where what's physical is ratios of counts — number of relations to other relations, occupation numbers, transition multiplicities — Q is literally the set of such ratios. Each rational carries finite information. Probabilities measured in any actual experiment are frequencies m/n, hence rational by construction; the real-valued Born probabilities are limits, never directly observed. There's also serious precedent: Volovich's number-theoretic and p-adic physics program has been pushing variations of this since the 1980s, and lattice QCD does its actual computational work over rationals before taking a continuum limit.</w:t>
      </w:r>
    </w:p>
    <w:p w14:paraId="1088DE72" w14:textId="77777777" w:rsidR="005949B4" w:rsidRDefault="005949B4" w:rsidP="005949B4">
      <w:pPr>
        <w:pStyle w:val="NormalWeb"/>
      </w:pPr>
      <w:r>
        <w:t>The problem is closure. Q isn't algebraically closed and isn't even closed under taking square roots — the Pythagorean diagonal √2 escapes immediately. Eigenvalues of rational matrices are generically algebraic, not rational (the characteristic polynomial has rational coefficients but its roots typically don't). Solutions to even simple physical equations leave Q. You can dodge the Pythagorean case by saying continuous Euclidean geometry isn't fundamental — which RA presumably wants to say anyway — but the eigenvalue problem is harder to wave away. Quantization conditions in QM produce algebraic and transcendental numbers natively, and you'd have to argue every one of them is an artifact of the continuum approximation rather than a real feature of the spectrum.</w:t>
      </w:r>
    </w:p>
    <w:p w14:paraId="6DCA7FE5" w14:textId="77777777" w:rsidR="005949B4" w:rsidRDefault="005949B4" w:rsidP="005949B4">
      <w:pPr>
        <w:pStyle w:val="NormalWeb"/>
      </w:pPr>
      <w:r>
        <w:t xml:space="preserve">This is precisely why Gisin, who shares your finite-information intuition, doesn't actually go to Q. He goes to intuitionistic/constructive reals — numbers as procedures that generate arbitrarily good approximations over time, each specifiable by finite information. The natural classical analogue is the </w:t>
      </w:r>
      <w:r>
        <w:rPr>
          <w:rStyle w:val="Strong"/>
        </w:rPr>
        <w:t>computable numbers</w:t>
      </w:r>
      <w:r>
        <w:t>: countable, finite-information per element (each is a Turing machine), but closed enough to include √2, π, e, and all algebraic numbers. Algebraic numbers alone are another option — countable, closed under +, −, ×, ÷, and roots, but excludes π and e. Either gives you the finite-information property without the closure pathology that pure Q suffers.</w:t>
      </w:r>
    </w:p>
    <w:p w14:paraId="0C997525" w14:textId="77777777" w:rsidR="005949B4" w:rsidRDefault="005949B4" w:rsidP="005949B4">
      <w:pPr>
        <w:pStyle w:val="NormalWeb"/>
      </w:pPr>
      <w:r>
        <w:t>So the question RA actually needs to answer isn't "real or rational" but: what's the smallest number system that (a) carries only finite information per element, (b) is closed under whatever operations the actualization dynamics generate, and (c) recovers the continuum's predictions in the appropriate limit? My guess is the answer is closer to computable or algebraic than to Q strictly. But if RA's dynamics are purely combinatorial counting operations, Q might genuinely suffice — and irrationals would then appear only in the effective/emergent description, exactly as you'd want. Worth making this commitment explicit in RAQM rather than leaving it implicit; reviewers will read "discrete" and immediately ask which number system the dynamics actually live in.</w:t>
      </w:r>
    </w:p>
    <w:p w14:paraId="6C768BBA" w14:textId="77777777" w:rsidR="005949B4" w:rsidRDefault="005949B4" w:rsidP="005949B4">
      <w:pPr>
        <w:pStyle w:val="NormalWeb"/>
      </w:pPr>
      <w:r>
        <w:t xml:space="preserve">Joshua: </w:t>
      </w:r>
      <w:r>
        <w:t xml:space="preserve">I guess what I’m thinking about is a serious detour, where we explore what would happen if RA is given the additional constraint of Gisin’s ideas, which I really quite like, especially since there is an almost evolutionary, temporal quality to his procedures. People (and AIs) keeping thinking of the continuum limit as being the ultimate target, but I actually think that’s wrong. Newton’s breakthroughs created a deep reverence for continuum mathematics, yet </w:t>
      </w:r>
      <w:r>
        <w:lastRenderedPageBreak/>
        <w:t>all along there have been indications that there are significant problems with infinitesimals and infinities as physical realities. This is a major reason why I insist that RA’s goal is the describe and explain Nature: I’m quite happen to rigorously question science’s most basic assumptions about what Nature is, and how it should be modeled.</w:t>
      </w:r>
    </w:p>
    <w:p w14:paraId="53F9744C" w14:textId="77777777" w:rsidR="005949B4" w:rsidRPr="005949B4" w:rsidRDefault="005949B4" w:rsidP="005949B4">
      <w:pPr>
        <w:pStyle w:val="NormalWeb"/>
      </w:pPr>
      <w:r>
        <w:t xml:space="preserve">Claude: </w:t>
      </w:r>
      <w:r w:rsidRPr="005949B4">
        <w:t>The detour is worth taking, and I think the result is more radical than "RA + Gisin as added constraint." If RA's actualization dynamics genuinely generate physical content rather than reveal pre-existing values, Gisin's framework isn't an extra axiom — it's an inevitability. Each actualization is a finite informational increment; the running history of actualizations is exactly the unfolding procedure intuitionistic reals are built from. The actualization criterion stops being a separate principle and becomes the specification of the procedure that generates physical magnitudes. Time, information, and number become aspects of one process. That's tighter than Gisin himself articulates, because Gisin doesn't have a substrate dynamics — he has a philosophical critique. RA could give the program something it currently lacks.</w:t>
      </w:r>
    </w:p>
    <w:p w14:paraId="23EF7814"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But push back I will, on the historical framing. Newton's calculus is part of why continuum math entrenched, but not the main part. The deeper reasons are technical: completeness (Cauchy sequences converge), Lebesgue measure (probability theory needs σ-additivity), and Lie groups (smooth symmetries). When von Neumann formalized QM, he needed a complete inner product space, and only Hilbert space over </w:t>
      </w:r>
      <w:r w:rsidRPr="005949B4">
        <w:rPr>
          <w:rFonts w:ascii="Times New Roman" w:eastAsia="Times New Roman" w:hAnsi="Times New Roman" w:cs="Times New Roman"/>
          <w:b/>
          <w:bCs/>
          <w:kern w:val="0"/>
          <w14:ligatures w14:val="none"/>
        </w:rPr>
        <w:t>C</w:t>
      </w:r>
      <w:r w:rsidRPr="005949B4">
        <w:rPr>
          <w:rFonts w:ascii="Times New Roman" w:eastAsia="Times New Roman" w:hAnsi="Times New Roman" w:cs="Times New Roman"/>
          <w:kern w:val="0"/>
          <w14:ligatures w14:val="none"/>
        </w:rPr>
        <w:t xml:space="preserve"> did the job. These aren't Newton-hangovers; they're structural requirements of theories that work empirically. Any RA + Gisin program has to either reproduce these or demonstrate they're artifacts of the limiting approximation — which is a serious technical lift, not a philosophical preference. The honest position is that continuum-as-fundamental is not yet refuted; it's just suspicious for finite-information reasons. Gisin hasn't won the debate, and reviewers will hold you to that.</w:t>
      </w:r>
    </w:p>
    <w:p w14:paraId="34DE6365"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Concrete consequences if you commit to this direction:</w:t>
      </w:r>
    </w:p>
    <w:p w14:paraId="5297E225" w14:textId="77777777" w:rsidR="005949B4" w:rsidRPr="005949B4" w:rsidRDefault="005949B4" w:rsidP="005949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The Born rule changes character.</w:t>
      </w:r>
      <w:r w:rsidRPr="005949B4">
        <w:rPr>
          <w:rFonts w:ascii="Times New Roman" w:eastAsia="Times New Roman" w:hAnsi="Times New Roman" w:cs="Times New Roman"/>
          <w:kern w:val="0"/>
          <w14:ligatures w14:val="none"/>
        </w:rPr>
        <w:t xml:space="preserve"> Probabilities become procedures generating better rational approximations through further actualizations, not pre-existing real numbers. This fits frequentist and relational interpretations cleanly but forces reformulation of Gleason-type derivations.</w:t>
      </w:r>
    </w:p>
    <w:p w14:paraId="27CB9815" w14:textId="77777777" w:rsidR="005949B4" w:rsidRPr="005949B4" w:rsidRDefault="005949B4" w:rsidP="005949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Hilbert space needs replacing.</w:t>
      </w:r>
      <w:r w:rsidRPr="005949B4">
        <w:rPr>
          <w:rFonts w:ascii="Times New Roman" w:eastAsia="Times New Roman" w:hAnsi="Times New Roman" w:cs="Times New Roman"/>
          <w:kern w:val="0"/>
          <w14:ligatures w14:val="none"/>
        </w:rPr>
        <w:t xml:space="preserve"> </w:t>
      </w:r>
      <w:r w:rsidRPr="005949B4">
        <w:rPr>
          <w:rFonts w:ascii="Times New Roman" w:eastAsia="Times New Roman" w:hAnsi="Times New Roman" w:cs="Times New Roman"/>
          <w:b/>
          <w:bCs/>
          <w:kern w:val="0"/>
          <w14:ligatures w14:val="none"/>
        </w:rPr>
        <w:t>C</w:t>
      </w:r>
      <w:r w:rsidRPr="005949B4">
        <w:rPr>
          <w:rFonts w:ascii="Times New Roman" w:eastAsia="Times New Roman" w:hAnsi="Times New Roman" w:cs="Times New Roman"/>
          <w:kern w:val="0"/>
          <w14:ligatures w14:val="none"/>
        </w:rPr>
        <w:t xml:space="preserve"> isn't constructive. You'd need constructive complex analysis (Bishop, Bridges) or a discrete pre-Hilbert structure that recovers standard QM in a limit. The literature exists but is underdeveloped for physics applications.</w:t>
      </w:r>
    </w:p>
    <w:p w14:paraId="48963405" w14:textId="77777777" w:rsidR="005949B4" w:rsidRPr="005949B4" w:rsidRDefault="005949B4" w:rsidP="005949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 xml:space="preserve">Lorentz invariance gets </w:t>
      </w:r>
      <w:r w:rsidRPr="005949B4">
        <w:rPr>
          <w:rFonts w:ascii="Times New Roman" w:eastAsia="Times New Roman" w:hAnsi="Times New Roman" w:cs="Times New Roman"/>
          <w:b/>
          <w:bCs/>
          <w:i/>
          <w:iCs/>
          <w:kern w:val="0"/>
          <w14:ligatures w14:val="none"/>
        </w:rPr>
        <w:t>harder</w:t>
      </w:r>
      <w:r w:rsidRPr="005949B4">
        <w:rPr>
          <w:rFonts w:ascii="Times New Roman" w:eastAsia="Times New Roman" w:hAnsi="Times New Roman" w:cs="Times New Roman"/>
          <w:b/>
          <w:bCs/>
          <w:kern w:val="0"/>
          <w14:ligatures w14:val="none"/>
        </w:rPr>
        <w:t>, not easier.</w:t>
      </w:r>
      <w:r w:rsidRPr="005949B4">
        <w:rPr>
          <w:rFonts w:ascii="Times New Roman" w:eastAsia="Times New Roman" w:hAnsi="Times New Roman" w:cs="Times New Roman"/>
          <w:kern w:val="0"/>
          <w14:ligatures w14:val="none"/>
        </w:rPr>
        <w:t xml:space="preserve"> Gisin's intuitionism carries implicit temporal directionality (procedures unfold), and RA's actualization shares this. Marrying both makes exact Lorentz invariance more delicate, not less. This is the empirical pressure point — it cannot be finessed.</w:t>
      </w:r>
    </w:p>
    <w:p w14:paraId="45568E37" w14:textId="77777777" w:rsidR="005949B4" w:rsidRPr="005949B4" w:rsidRDefault="005949B4" w:rsidP="005949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Renormalization needs reinterpretation.</w:t>
      </w:r>
      <w:r w:rsidRPr="005949B4">
        <w:rPr>
          <w:rFonts w:ascii="Times New Roman" w:eastAsia="Times New Roman" w:hAnsi="Times New Roman" w:cs="Times New Roman"/>
          <w:kern w:val="0"/>
          <w14:ligatures w14:val="none"/>
        </w:rPr>
        <w:t xml:space="preserve"> Standard RG flows in continuum couplings. If couplings are intuitionistic, what does "running" mean? Genuinely open, and a clean answer would be a publishable contribution in itself.</w:t>
      </w:r>
    </w:p>
    <w:p w14:paraId="249AAB20"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The methodological move I'd actually recommend: don't commit RAQM to a full Gisin framework upfront. Specify the </w:t>
      </w:r>
      <w:r w:rsidRPr="005949B4">
        <w:rPr>
          <w:rFonts w:ascii="Times New Roman" w:eastAsia="Times New Roman" w:hAnsi="Times New Roman" w:cs="Times New Roman"/>
          <w:i/>
          <w:iCs/>
          <w:kern w:val="0"/>
          <w14:ligatures w14:val="none"/>
        </w:rPr>
        <w:t>minimal</w:t>
      </w:r>
      <w:r w:rsidRPr="005949B4">
        <w:rPr>
          <w:rFonts w:ascii="Times New Roman" w:eastAsia="Times New Roman" w:hAnsi="Times New Roman" w:cs="Times New Roman"/>
          <w:kern w:val="0"/>
          <w14:ligatures w14:val="none"/>
        </w:rPr>
        <w:t xml:space="preserve"> number-theoretic commitment RA's dynamics actually require, then note that this commitment is naturally compatible with intuitionistic / finite-</w:t>
      </w:r>
      <w:r w:rsidRPr="005949B4">
        <w:rPr>
          <w:rFonts w:ascii="Times New Roman" w:eastAsia="Times New Roman" w:hAnsi="Times New Roman" w:cs="Times New Roman"/>
          <w:kern w:val="0"/>
          <w14:ligatures w14:val="none"/>
        </w:rPr>
        <w:lastRenderedPageBreak/>
        <w:t xml:space="preserve">information programs and probably points beyond classical reals. That's defensible at </w:t>
      </w:r>
      <w:r w:rsidRPr="005949B4">
        <w:rPr>
          <w:rFonts w:ascii="Times New Roman" w:eastAsia="Times New Roman" w:hAnsi="Times New Roman" w:cs="Times New Roman"/>
          <w:i/>
          <w:iCs/>
          <w:kern w:val="0"/>
          <w14:ligatures w14:val="none"/>
        </w:rPr>
        <w:t>Foundations of Physics</w:t>
      </w:r>
      <w:r w:rsidRPr="005949B4">
        <w:rPr>
          <w:rFonts w:ascii="Times New Roman" w:eastAsia="Times New Roman" w:hAnsi="Times New Roman" w:cs="Times New Roman"/>
          <w:kern w:val="0"/>
          <w14:ligatures w14:val="none"/>
        </w:rPr>
        <w:t xml:space="preserve"> in a way "RA assumes Gisin" isn't. The detour belongs in the paper as a serious interpretive option with technical teeth, not as a foundational axiom you have to defend before anyone reads the dynamics. Save the full commitment for a follow-up paper where you can develop the constructive Hilbert-space machinery properly. That's also a more honest sequencing of the intellectual debt.</w:t>
      </w:r>
    </w:p>
    <w:p w14:paraId="2575C750" w14:textId="77777777" w:rsidR="005949B4" w:rsidRDefault="005949B4" w:rsidP="005949B4">
      <w:pPr>
        <w:pStyle w:val="NormalWeb"/>
      </w:pPr>
      <w:r>
        <w:t xml:space="preserve">Joshua: </w:t>
      </w:r>
      <w:r>
        <w:t>I think what I'm saying is that we need to set aside Born rules and Hilbert spaces and Lorentz invariances. This is, to a significant degree, a leap into the unknown, but strongly found in a framework-- RA-- that has already shown significant progress, and that progress has so often come from putting aside the old ways to thinking and finding RA-native paths forward. This is well worth following it to the end, whether it succeeds or not as a theory of Nature, I suspect it will teach us other very valuable things about Nature, mathematics, and the subtle relationship between the two. I've added this chat to the RA project, and request you review the chat history and artifacts to restore some context before we press on.</w:t>
      </w:r>
    </w:p>
    <w:p w14:paraId="1730BFFD" w14:textId="77777777" w:rsidR="005949B4" w:rsidRDefault="005949B4" w:rsidP="005949B4">
      <w:pPr>
        <w:pStyle w:val="NormalWeb"/>
      </w:pPr>
      <w:r>
        <w:t xml:space="preserve">Claude: </w:t>
      </w:r>
      <w:r>
        <w:t>Context restored. The relevant anchors:</w:t>
      </w:r>
    </w:p>
    <w:p w14:paraId="44421477" w14:textId="77777777" w:rsidR="005949B4" w:rsidRDefault="005949B4" w:rsidP="005949B4">
      <w:pPr>
        <w:pStyle w:val="NormalWeb"/>
      </w:pPr>
      <w:r>
        <w:t xml:space="preserve">This thread isn't a tangent — it's the next stage of a trajectory you've been on for at least three weeks. April 2 you made the "discreteness audit" foundational: infinitesimals, singularities, smooth manifolds, continuous Lie groups all flagged as non-physical and forbidden as load-bearing in derivations. April 6 you pushed past me on IC30 — when I said "the remaining step is a continuum integral," you said no, that's a contradiction, find the discrete path; we got α_EM⁻¹ = 137.036019 with 9 = c₂ replacing Vol(B⁴) = π²/2. April 23 the v2 framing discipline crystallized "native first, comparative always, derivative never." What you're proposing now is the same discipline applied one level deeper: not just "RA's dynamics shouldn't be derived from continuum primitives" but "RA's </w:t>
      </w:r>
      <w:r>
        <w:rPr>
          <w:rStyle w:val="Emphasis"/>
        </w:rPr>
        <w:t>values</w:t>
      </w:r>
      <w:r>
        <w:t xml:space="preserve"> shouldn't live in a continuum number field." That's the natural extension. It would have been incoherent to apply v2 to dynamics while leaving the codomain of every quantity sitting in </w:t>
      </w:r>
      <w:r>
        <w:rPr>
          <w:rStyle w:val="Strong"/>
        </w:rPr>
        <w:t>R</w:t>
      </w:r>
      <w:r>
        <w:t>.</w:t>
      </w:r>
    </w:p>
    <w:p w14:paraId="361804FA" w14:textId="77777777" w:rsidR="005949B4" w:rsidRDefault="005949B4" w:rsidP="005949B4">
      <w:pPr>
        <w:pStyle w:val="NormalWeb"/>
      </w:pPr>
      <w:r>
        <w:t xml:space="preserve">I want to be precise about what "set aside Born / Hilbert / Lorentz" means, because there's a distinction worth keeping. </w:t>
      </w:r>
      <w:r>
        <w:rPr>
          <w:rStyle w:val="Strong"/>
        </w:rPr>
        <w:t>As derivational targets</w:t>
      </w:r>
      <w:r>
        <w:t xml:space="preserve"> — yes, set them aside completely. RA shouldn't be trying to reproduce Hilbert-space structure, Born-rule normalization, or the Lorentz group as objects RA is responsible for recovering. That's the v2 move. But </w:t>
      </w:r>
      <w:r>
        <w:rPr>
          <w:rStyle w:val="Strong"/>
        </w:rPr>
        <w:t>as empirical constraints</w:t>
      </w:r>
      <w:r>
        <w:t xml:space="preserve">, they remain — Bell tests, Lorentz tests at 10⁻²⁰ levels, every interferometry experiment. RA has to produce predictions for the same observables those frameworks predict. The freedom is in </w:t>
      </w:r>
      <w:r>
        <w:rPr>
          <w:rStyle w:val="Emphasis"/>
        </w:rPr>
        <w:t>how RA produces them</w:t>
      </w:r>
      <w:r>
        <w:t>, not in whether the predictions match measurement. I think this is what you mean, but it's worth stating because it's the only version of "set aside" that's defensible at any journal you'd want to publish in. Anything stronger collapses into "I'm not interested in matching experiments," which isn't your position.</w:t>
      </w:r>
    </w:p>
    <w:p w14:paraId="5283CC4D" w14:textId="77777777" w:rsidR="005949B4" w:rsidRDefault="005949B4" w:rsidP="005949B4">
      <w:pPr>
        <w:pStyle w:val="NormalWeb"/>
      </w:pPr>
      <w:r>
        <w:t xml:space="preserve">The Gisin direction supplies something RA currently lacks and Gisin himself doesn't have: a substrate dynamics whose intrinsic structure is procedural and finite-information. Gisin argues that physics </w:t>
      </w:r>
      <w:r>
        <w:rPr>
          <w:rStyle w:val="Emphasis"/>
        </w:rPr>
        <w:t>should</w:t>
      </w:r>
      <w:r>
        <w:t xml:space="preserve"> use intuitionistic numbers; he doesn't have a mechanism that </w:t>
      </w:r>
      <w:r>
        <w:rPr>
          <w:rStyle w:val="Emphasis"/>
        </w:rPr>
        <w:t>natively produces</w:t>
      </w:r>
      <w:r>
        <w:t xml:space="preserve"> them. RA's actualization stream is exactly such a mechanism — each event is a finite informational increment writing into the DAG, and the running record is the procedure that </w:t>
      </w:r>
      <w:r>
        <w:lastRenderedPageBreak/>
        <w:t>intuitionistic reals are built from. So the merger isn't "RA + Gisin" as two grafted pieces; it's recognizing that Gisin's number system is the natural codomain for quantities defined by RA's dynamics. The integration is tighter than either alone.</w:t>
      </w:r>
    </w:p>
    <w:p w14:paraId="25418BE1" w14:textId="77777777" w:rsidR="005949B4" w:rsidRDefault="005949B4" w:rsidP="005949B4">
      <w:pPr>
        <w:pStyle w:val="NormalWeb"/>
      </w:pPr>
      <w:r>
        <w:t xml:space="preserve">The concrete work to press on with: I'd propose starting by characterizing the </w:t>
      </w:r>
      <w:r>
        <w:rPr>
          <w:rStyle w:val="Emphasis"/>
        </w:rPr>
        <w:t>minimal</w:t>
      </w:r>
      <w:r>
        <w:t xml:space="preserve"> number-theoretic structure RA's dynamics actually generate. Not "should we use Q or computables" as a top-down choice, but bottom-up: the BDG arithmetic produces integers natively (1, −1, 9, −16, 8 and Σ c_k = 0). Ratios of counts produce rationals. P_acc and the actualization measure produce — what, exactly? At each finite stage of graph growth, every physical quantity is rational (a ratio of finite counts). The question is what happens in limits, and whether RA's actualization dynamics force the limit to exist as a classical real, or whether the physical content lives entirely in the </w:t>
      </w:r>
      <w:r>
        <w:rPr>
          <w:rStyle w:val="Emphasis"/>
        </w:rPr>
        <w:t>procedure</w:t>
      </w:r>
      <w:r>
        <w:t xml:space="preserve"> (the sequence of rational approximations) rather than in any limit point. If the latter, that's the Gisin position arrived at natively rather than imposed.</w:t>
      </w:r>
    </w:p>
    <w:p w14:paraId="5E9FEB69" w14:textId="77777777" w:rsidR="005949B4" w:rsidRDefault="005949B4" w:rsidP="005949B4">
      <w:pPr>
        <w:pStyle w:val="NormalWeb"/>
      </w:pPr>
      <w:r>
        <w:t>Where do you want to start — that minimal-structure characterization, or somewhere else?</w:t>
      </w:r>
    </w:p>
    <w:p w14:paraId="6908B0A7" w14:textId="77777777" w:rsidR="005949B4" w:rsidRDefault="005949B4" w:rsidP="005949B4">
      <w:pPr>
        <w:pStyle w:val="NormalWeb"/>
      </w:pPr>
      <w:r>
        <w:t xml:space="preserve">Joshua: </w:t>
      </w:r>
      <w:r>
        <w:t>Here is the minimal-structure characterization, layered by what RA's dynamics actually produce at each stage.</w:t>
      </w:r>
    </w:p>
    <w:p w14:paraId="0D6DEBA2" w14:textId="77777777" w:rsidR="005949B4" w:rsidRDefault="005949B4" w:rsidP="005949B4">
      <w:pPr>
        <w:pStyle w:val="NormalWeb"/>
      </w:pPr>
      <w:r>
        <w:rPr>
          <w:rStyle w:val="Strong"/>
        </w:rPr>
        <w:t>Layer 0 — Counts (ℕ).</w:t>
      </w:r>
      <w:r>
        <w:t xml:space="preserve"> At any finite stage of graph growth, the DAG has |V| vertices, |E| edges, and counts N_k of intervals of cardinality k+2 (k = 0, 1, 2, 3, 4 for the BDG truncation). Every basic structural fact about the graph is a natural number. Counts are intrinsic to a discrete substrate; they need no number system more than ℕ to exist.</w:t>
      </w:r>
    </w:p>
    <w:p w14:paraId="4CF56E15" w14:textId="77777777" w:rsidR="005949B4" w:rsidRDefault="005949B4" w:rsidP="005949B4">
      <w:pPr>
        <w:pStyle w:val="NormalWeb"/>
      </w:pPr>
      <w:r>
        <w:rPr>
          <w:rStyle w:val="Strong"/>
        </w:rPr>
        <w:t>Layer 1 — BDG arithmetic (ℤ).</w:t>
      </w:r>
      <w:r>
        <w:t xml:space="preserve"> The action S = c₀N₀ + c₁N₁ + 9N₂ − 16N₃ + 8N₄ uses integer coefficients (1, −1, 9, −16, 8) acting on integer counts, so S </w:t>
      </w:r>
      <w:r>
        <w:rPr>
          <w:rFonts w:ascii="Cambria Math" w:hAnsi="Cambria Math" w:cs="Cambria Math"/>
        </w:rPr>
        <w:t>∈</w:t>
      </w:r>
      <w:r>
        <w:t xml:space="preserve"> ℤ. Differences ΔS for candidate vertices are integers. The validity filter "S = +1" is an integer comparison. Σc_k = 0, c₀+c₁ = 0, c₀+2c₁+c₂ = c₄ — all integer identities, Lean-verified. Nothing in the BDG kernel requires more than ℤ.</w:t>
      </w:r>
    </w:p>
    <w:p w14:paraId="7E8CF95C" w14:textId="77777777" w:rsidR="005949B4" w:rsidRDefault="005949B4" w:rsidP="005949B4">
      <w:pPr>
        <w:pStyle w:val="NormalWeb"/>
      </w:pPr>
      <w:r>
        <w:rPr>
          <w:rStyle w:val="Strong"/>
        </w:rPr>
        <w:t>Layer 2 — Frequencies (ℚ).</w:t>
      </w:r>
      <w:r>
        <w:t xml:space="preserve"> As soon as you ask "what fraction of candidate vertices passed the filter?" or "how often did motif M appear?" you have a ratio of integers, which is a rational. P_acc, the actualization probabilities, antichain-density measures — all ratios of finite counts at each finite graph stage. ℚ is closed under +, −, ×, ÷ (over nonzero), which covers every operation RA performs at this level. No extension needed.</w:t>
      </w:r>
    </w:p>
    <w:p w14:paraId="0147478B" w14:textId="77777777" w:rsidR="005949B4" w:rsidRDefault="005949B4" w:rsidP="005949B4">
      <w:pPr>
        <w:pStyle w:val="NormalWeb"/>
      </w:pPr>
      <w:r>
        <w:rPr>
          <w:rStyle w:val="Strong"/>
        </w:rPr>
        <w:t>Layer 3 — Procedures over ℚ.</w:t>
      </w:r>
      <w:r>
        <w:t xml:space="preserve"> This is where the minimal structure becomes interesting. RA doesn't predict static values; the graph grows. Each physical observable is a sequence (q_n) </w:t>
      </w:r>
      <w:r>
        <w:rPr>
          <w:rFonts w:ascii="Cambria Math" w:hAnsi="Cambria Math" w:cs="Cambria Math"/>
        </w:rPr>
        <w:t>∈</w:t>
      </w:r>
      <w:r>
        <w:t xml:space="preserve"> ℚ^ℕ, indexed by graph size or stage, generated by RA's deterministic filter plus stochastic actualization choice. A "physical quantity" in RA is precisely such a procedure: finite-information at each n, unfolding without bound. This is the natural codomain RA's dynamics generate.</w:t>
      </w:r>
    </w:p>
    <w:p w14:paraId="26906269" w14:textId="77777777" w:rsidR="005949B4" w:rsidRDefault="005949B4" w:rsidP="005949B4">
      <w:pPr>
        <w:pStyle w:val="NormalWeb"/>
      </w:pPr>
      <w:r>
        <w:t xml:space="preserve">This is the Gisin position arrived at bottom-up. A "real" in the constructive/intuitionistic sense is exactly a procedure that produces rational approximations to specified precision. RA's </w:t>
      </w:r>
      <w:r>
        <w:lastRenderedPageBreak/>
        <w:t>actualization stream is a master procedure that generates these for every observable. We don't add intuitionism as an axiom; the dynamics already live there.</w:t>
      </w:r>
    </w:p>
    <w:p w14:paraId="0C1C117E" w14:textId="77777777" w:rsidR="005949B4" w:rsidRDefault="005949B4" w:rsidP="005949B4">
      <w:pPr>
        <w:pStyle w:val="NormalWeb"/>
      </w:pPr>
      <w:r>
        <w:rPr>
          <w:rStyle w:val="Strong"/>
        </w:rPr>
        <w:t>The closure issue, dissolved.</w:t>
      </w:r>
      <w:r>
        <w:t xml:space="preserve"> I worried earlier that ℚ isn't closed under √ and that this kills the rationals-only program. The minimal-structure framing dissolves this. RA's </w:t>
      </w:r>
      <w:r>
        <w:rPr>
          <w:rStyle w:val="Emphasis"/>
        </w:rPr>
        <w:t>primitives</w:t>
      </w:r>
      <w:r>
        <w:t xml:space="preserve"> are counts, integer arithmetic, and ratios — all closed in ℕ/ℤ/ℚ. RA never takes √ of an arbitrary rational as an internal operation. The √ that appears in α_EM⁻¹ = (137 + √(137² + 4·P_acc·c₂))/2 is the closed-form </w:t>
      </w:r>
      <w:r>
        <w:rPr>
          <w:rStyle w:val="Emphasis"/>
        </w:rPr>
        <w:t>summary</w:t>
      </w:r>
      <w:r>
        <w:t xml:space="preserve"> of a perturbative procedure; the actual rational sequence is the truncated expansion 137 + (4·P_acc·c₂)/(2·137) + … At every finite truncation order, every quantity is rational. The "irrational closed form" exists only as a formal limit summarizing the procedure — useful for comparison to PDG, but not RA-native primitive content. The same applies to 1/√72 in f₀ and to any other √ appearance in the framework.</w:t>
      </w:r>
    </w:p>
    <w:p w14:paraId="2BD7C85B" w14:textId="77777777" w:rsidR="005949B4" w:rsidRDefault="005949B4" w:rsidP="005949B4">
      <w:pPr>
        <w:pStyle w:val="NormalWeb"/>
      </w:pPr>
      <w:r>
        <w:t xml:space="preserve">So the closure objection misfires: closure is needed only if you're claiming RA's primitives produce algebraic structure. They don't. They produce rational sequences. The algebraic and transcendental numbers that appear in effective descriptions are </w:t>
      </w:r>
      <w:r>
        <w:rPr>
          <w:rStyle w:val="Emphasis"/>
        </w:rPr>
        <w:t>summaries</w:t>
      </w:r>
      <w:r>
        <w:t xml:space="preserve"> of those sequences, not new mathematical objects RA generates.</w:t>
      </w:r>
    </w:p>
    <w:p w14:paraId="102E2863" w14:textId="77777777" w:rsidR="005949B4" w:rsidRDefault="005949B4" w:rsidP="005949B4">
      <w:pPr>
        <w:pStyle w:val="NormalWeb"/>
      </w:pPr>
      <w:r>
        <w:rPr>
          <w:rStyle w:val="Strong"/>
        </w:rPr>
        <w:t>Sharp statement of the minimal claim.</w:t>
      </w:r>
      <w:r>
        <w:t xml:space="preserve"> </w:t>
      </w:r>
      <w:r>
        <w:rPr>
          <w:rStyle w:val="Emphasis"/>
        </w:rPr>
        <w:t>RA's actualization dynamics generate physical observables as procedures over ℚ — sequences of rational approximations indexed by graph stage, jointly determined by the BDG validity filter (deterministic) and actualization choice among valid candidates (stochastic). Classical real values, π, e, algebraic eigenvalues, and irrationals generally enter only as formal limits or closed-form summaries of these procedures, never as primitive inputs to RA's dynamics.</w:t>
      </w:r>
    </w:p>
    <w:p w14:paraId="55D00736" w14:textId="77777777" w:rsidR="005949B4" w:rsidRDefault="005949B4" w:rsidP="005949B4">
      <w:pPr>
        <w:pStyle w:val="NormalWeb"/>
      </w:pPr>
      <w:r>
        <w:rPr>
          <w:rStyle w:val="Strong"/>
        </w:rPr>
        <w:t>What this gains.</w:t>
      </w:r>
    </w:p>
    <w:p w14:paraId="28B18F61" w14:textId="77777777" w:rsidR="005949B4" w:rsidRDefault="005949B4" w:rsidP="005949B4">
      <w:pPr>
        <w:pStyle w:val="NormalWeb"/>
      </w:pPr>
      <w:r>
        <w:t>It eliminates infinite information per quantity. Every RA prediction at every graph stage carries finite information, matching the substrate. It unifies time and number: a physical quantity is no longer a static value but an unfolding procedure, which fits RA's ontology where actualization is primitive. It dissolves the question of why specific transcendentals (π, e) appear in physics — they're emergent shapes of RA's rational procedures, not Platonic primitives that physics is somehow lucky to encode. It re-grounds probability: Born statistics at finite resolution are rational frequencies; the Born rule, if RA reproduces it, is a fixed-point statement about how those rational frequencies evolve, not a continuum measure imposed externally.</w:t>
      </w:r>
    </w:p>
    <w:p w14:paraId="3ED6358F" w14:textId="77777777" w:rsidR="005949B4" w:rsidRDefault="005949B4" w:rsidP="005949B4">
      <w:pPr>
        <w:pStyle w:val="NormalWeb"/>
      </w:pPr>
      <w:r>
        <w:rPr>
          <w:rStyle w:val="Strong"/>
        </w:rPr>
        <w:t>What this costs, and where the genuine work lies.</w:t>
      </w:r>
    </w:p>
    <w:p w14:paraId="3AD18711" w14:textId="77777777" w:rsidR="005949B4" w:rsidRDefault="005949B4" w:rsidP="005949B4">
      <w:pPr>
        <w:pStyle w:val="NormalWeb"/>
      </w:pPr>
      <w:r>
        <w:t>Hilbert space structure has to go in its standard form. Standard QM requires Cauchy completeness over ℂ, which is precisely the move from procedures to completed limit points that this framework rejects as primitive. The replacement is Bishop-constructive Hilbert space — countable, every element specifiable by finite information — which exists in the mathematical literature but is genuinely underdeveloped for physics. This is real work, not handwaving.</w:t>
      </w:r>
    </w:p>
    <w:p w14:paraId="13376208" w14:textId="77777777" w:rsidR="005949B4" w:rsidRDefault="005949B4" w:rsidP="005949B4">
      <w:pPr>
        <w:pStyle w:val="NormalWeb"/>
      </w:pPr>
      <w:r>
        <w:t xml:space="preserve">Integration becomes summation over discrete configurations, which RA already does natively (this is the easy direction). Differentiation becomes difference operators on graphs (also already </w:t>
      </w:r>
      <w:r>
        <w:lastRenderedPageBreak/>
        <w:t>RA-native). Spectral content has to come from finite-graph spectra (Laplacians, transition matrices) rather than continuum operators — mostly RA-native already, but anywhere RA implicitly uses operator spectra would need auditing.</w:t>
      </w:r>
    </w:p>
    <w:p w14:paraId="4EB891FD" w14:textId="77777777" w:rsidR="005949B4" w:rsidRDefault="005949B4" w:rsidP="005949B4">
      <w:pPr>
        <w:pStyle w:val="NormalWeb"/>
      </w:pPr>
      <w:r>
        <w:t xml:space="preserve">The hardest single open question: </w:t>
      </w:r>
      <w:r>
        <w:rPr>
          <w:rStyle w:val="Strong"/>
        </w:rPr>
        <w:t>does the perturbative-procedure interpretation actually go through for every closed-form result currently in the suite?</w:t>
      </w:r>
      <w:r>
        <w:t xml:space="preserve"> I don't know without auditing each one. The α_EM⁻¹ closed form looks straightforward (it's a quadratic with all-integer coefficients except for P_acc, which is a count ratio). But m_p = m_P · α⁵/2²⁸ uses m_P (Planck mass), and m_p uses α as a continuum-like number, not an explicit rational sequence. The Higgs mass m_H = (α⁻¹ − 133)·m_p inherits whatever number-theoretic status α has. The 1/√72 in f₀ requires the same procedural reinterpretation. None of this is necessarily fatal — the procedural interpretation should go through if the quantities are genuinely emerging from RA dynamics — but each closed form needs to be audited explicitly to confirm it.</w:t>
      </w:r>
    </w:p>
    <w:p w14:paraId="19C582E2" w14:textId="77777777" w:rsidR="005949B4" w:rsidRDefault="005949B4" w:rsidP="005949B4">
      <w:pPr>
        <w:pStyle w:val="NormalWeb"/>
      </w:pPr>
      <w:r>
        <w:rPr>
          <w:rStyle w:val="Strong"/>
        </w:rPr>
        <w:t>Concrete first audit target.</w:t>
      </w:r>
    </w:p>
    <w:p w14:paraId="493AE820" w14:textId="77777777" w:rsidR="005949B4" w:rsidRDefault="005949B4" w:rsidP="005949B4">
      <w:pPr>
        <w:pStyle w:val="NormalWeb"/>
      </w:pPr>
      <w:r>
        <w:t>α_EM⁻¹ = (137 + √(137² + 4·P_acc·c₂))/2. The audit question: at finite graph stage n, what is the precise rational approximation P_acc^(n)? Does it have a clean count interpretation (favorable / total at stage n)? And does the resulting rational sequence — call it (a_n) where a_n = (137 + √(137² + 4·P_acc^(n)·9))/2 — converge to 137.036019 as n → ∞ without ever requiring √ as a primitive?</w:t>
      </w:r>
    </w:p>
    <w:p w14:paraId="73E7ED29" w14:textId="77777777" w:rsidR="005949B4" w:rsidRDefault="005949B4" w:rsidP="005949B4">
      <w:pPr>
        <w:pStyle w:val="NormalWeb"/>
      </w:pPr>
      <w:r>
        <w:t>The √ here is the only non-ℚ operation and it's vestigial — it's the closed-form solution to a quadratic in α⁻¹, derived by algebraic completion, but RA's actual procedure is the iterative Dyson-like resummation. Writing out the resummation explicitly would replace the √ with an infinite rational series, each truncation of which is in ℚ. That's the procedural form, and it's the genuinely RA-native form.</w:t>
      </w:r>
    </w:p>
    <w:p w14:paraId="2382406C" w14:textId="77777777" w:rsidR="005949B4" w:rsidRDefault="005949B4" w:rsidP="005949B4">
      <w:pPr>
        <w:pStyle w:val="NormalWeb"/>
      </w:pPr>
      <w:r>
        <w:t>If we run that audit and α_EM⁻¹ comes out as a clean rational procedure, that's a strong proof of concept. If it doesn't, we'll know exactly where the implicit continuum structure is hiding.</w:t>
      </w:r>
    </w:p>
    <w:p w14:paraId="56EE32BE" w14:textId="77777777" w:rsidR="005949B4" w:rsidRDefault="005949B4" w:rsidP="005949B4">
      <w:pPr>
        <w:pStyle w:val="NormalWeb"/>
      </w:pPr>
      <w:r>
        <w:t>Want me to start that audit, or do you want to refine the minimal-structure claim further first?</w:t>
      </w:r>
    </w:p>
    <w:p w14:paraId="773B136D" w14:textId="77777777" w:rsidR="005949B4" w:rsidRDefault="005949B4" w:rsidP="005949B4">
      <w:pPr>
        <w:pStyle w:val="NormalWeb"/>
      </w:pPr>
      <w:r>
        <w:t xml:space="preserve">Joshua: </w:t>
      </w:r>
      <w:r>
        <w:t>Go ahead and run the audit.</w:t>
      </w:r>
    </w:p>
    <w:p w14:paraId="6B2609B7" w14:textId="77777777" w:rsidR="005949B4" w:rsidRPr="005949B4" w:rsidRDefault="005949B4" w:rsidP="005949B4">
      <w:pPr>
        <w:pStyle w:val="NormalWeb"/>
      </w:pPr>
      <w:r>
        <w:t xml:space="preserve">Claude: </w:t>
      </w:r>
      <w:r w:rsidRPr="005949B4">
        <w:t>Caught an error in my own derivation — important to fix before continuing. The PDG-matching closed form is α</w:t>
      </w:r>
      <w:r w:rsidRPr="005949B4">
        <w:rPr>
          <w:rFonts w:ascii="Cambria Math" w:hAnsi="Cambria Math" w:cs="Cambria Math"/>
        </w:rPr>
        <w:t>⁻</w:t>
      </w:r>
      <w:r w:rsidRPr="005949B4">
        <w:t xml:space="preserve">¹ = (137 + √(137² + </w:t>
      </w:r>
      <w:r w:rsidRPr="005949B4">
        <w:rPr>
          <w:b/>
          <w:bCs/>
        </w:rPr>
        <w:t>2π²</w:t>
      </w:r>
      <w:r w:rsidRPr="005949B4">
        <w:t xml:space="preserve">))/2, which means the Dyson coefficient is Σ = </w:t>
      </w:r>
      <w:r w:rsidRPr="005949B4">
        <w:rPr>
          <w:b/>
          <w:bCs/>
        </w:rPr>
        <w:t>π²/2</w:t>
      </w:r>
      <w:r w:rsidRPr="005949B4">
        <w:t>, not π²/4. The Sigma I was iterating with was off by a factor of 2. Let me redo the audit with the correct Σ.That's enough data to draw the conclusion. Output got cut after the third row (the rationals are getting enormous — N=10000 has both numerator and denominator with ~50,000+ digits — but Python's Fraction class is handling them fine; the shell is just truncating at some buffer). What I have shows the convergence cleanly. Let me write up the audit findings.</w:t>
      </w:r>
    </w:p>
    <w:p w14:paraId="2D4FA1A6" w14:textId="77777777" w:rsidR="005949B4" w:rsidRPr="005949B4" w:rsidRDefault="00DF0944" w:rsidP="005949B4">
      <w:pPr>
        <w:spacing w:after="0" w:line="240" w:lineRule="auto"/>
        <w:rPr>
          <w:rFonts w:ascii="Times New Roman" w:eastAsia="Times New Roman" w:hAnsi="Times New Roman" w:cs="Times New Roman"/>
          <w:kern w:val="0"/>
          <w14:ligatures w14:val="none"/>
        </w:rPr>
      </w:pPr>
      <w:r w:rsidRPr="00DF0944">
        <w:rPr>
          <w:rFonts w:ascii="Times New Roman" w:eastAsia="Times New Roman" w:hAnsi="Times New Roman" w:cs="Times New Roman"/>
          <w:noProof/>
          <w:kern w:val="0"/>
        </w:rPr>
        <w:pict w14:anchorId="12EA21BF">
          <v:rect id="_x0000_i1027" alt="" style="width:468pt;height:.05pt;mso-width-percent:0;mso-height-percent:0;mso-width-percent:0;mso-height-percent:0" o:hralign="center" o:hrstd="t" o:hr="t" fillcolor="#a0a0a0" stroked="f"/>
        </w:pict>
      </w:r>
    </w:p>
    <w:p w14:paraId="62F933FF" w14:textId="77777777" w:rsidR="005949B4" w:rsidRPr="005949B4" w:rsidRDefault="005949B4" w:rsidP="005949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9B4">
        <w:rPr>
          <w:rFonts w:ascii="Times New Roman" w:eastAsia="Times New Roman" w:hAnsi="Times New Roman" w:cs="Times New Roman"/>
          <w:b/>
          <w:bCs/>
          <w:kern w:val="0"/>
          <w:sz w:val="36"/>
          <w:szCs w:val="36"/>
          <w14:ligatures w14:val="none"/>
        </w:rPr>
        <w:t>Audit 1 result: α_EM⁻¹ as a rational procedure</w:t>
      </w:r>
    </w:p>
    <w:p w14:paraId="0D4C9D8C"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lastRenderedPageBreak/>
        <w:t>Setup.</w:t>
      </w:r>
      <w:r w:rsidRPr="005949B4">
        <w:rPr>
          <w:rFonts w:ascii="Times New Roman" w:eastAsia="Times New Roman" w:hAnsi="Times New Roman" w:cs="Times New Roman"/>
          <w:kern w:val="0"/>
          <w14:ligatures w14:val="none"/>
        </w:rPr>
        <w:t xml:space="preserve"> The closed-form RA derivation gives α⁻¹ = (137 + √(137² + 2π²))/2 = 137.0360110, matching PDG (137.0359991) to 0.0000087%. The √ here is the algebraic-completion solution to the Dyson equation x² − 137x − π²/2 = 0, where x = α⁻¹.</w:t>
      </w:r>
    </w:p>
    <w:p w14:paraId="4F44CA84"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Procedural reformulation.</w:t>
      </w:r>
      <w:r w:rsidRPr="005949B4">
        <w:rPr>
          <w:rFonts w:ascii="Times New Roman" w:eastAsia="Times New Roman" w:hAnsi="Times New Roman" w:cs="Times New Roman"/>
          <w:kern w:val="0"/>
          <w14:ligatures w14:val="none"/>
        </w:rPr>
        <w:t xml:space="preserve"> The Dyson equation can equivalently be written as the iteration</w:t>
      </w:r>
    </w:p>
    <w:p w14:paraId="1D1A0ECF"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x_{k+1} = 137 + Σ / x_k, x_0 = 137,</w:t>
      </w:r>
    </w:p>
    <w:p w14:paraId="0BB6E169"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which converges to the same fixed point without invoking √. Σ = π²/2 is itself the limit of a rational series (e.g., 3 × Basel partial sums Σ_{k=1}^N 1/k² → π²/2). Substituting the truncated rational Σ_N gives a fully rational iteration.</w:t>
      </w:r>
    </w:p>
    <w:p w14:paraId="01F23431"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 xml:space="preserve">Numerical verification (Python </w:t>
      </w:r>
      <w:r w:rsidRPr="005949B4">
        <w:rPr>
          <w:rFonts w:ascii="Courier New" w:eastAsia="Times New Roman" w:hAnsi="Courier New" w:cs="Courier New"/>
          <w:b/>
          <w:bCs/>
          <w:kern w:val="0"/>
          <w:sz w:val="20"/>
          <w:szCs w:val="20"/>
          <w14:ligatures w14:val="none"/>
        </w:rPr>
        <w:t>Fraction</w:t>
      </w:r>
      <w:r w:rsidRPr="005949B4">
        <w:rPr>
          <w:rFonts w:ascii="Times New Roman" w:eastAsia="Times New Roman" w:hAnsi="Times New Roman" w:cs="Times New Roman"/>
          <w:b/>
          <w:bCs/>
          <w:kern w:val="0"/>
          <w14:ligatures w14:val="none"/>
        </w:rPr>
        <w:t>, exact rational arithmetic):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354"/>
        <w:gridCol w:w="1680"/>
        <w:gridCol w:w="1431"/>
      </w:tblGrid>
      <w:tr w:rsidR="005949B4" w:rsidRPr="005949B4" w14:paraId="052F6A31" w14:textId="77777777">
        <w:trPr>
          <w:tblHeader/>
          <w:tblCellSpacing w:w="15" w:type="dxa"/>
        </w:trPr>
        <w:tc>
          <w:tcPr>
            <w:tcW w:w="0" w:type="auto"/>
            <w:vAlign w:val="center"/>
            <w:hideMark/>
          </w:tcPr>
          <w:p w14:paraId="43C8F45F" w14:textId="77777777" w:rsidR="005949B4" w:rsidRPr="005949B4" w:rsidRDefault="005949B4" w:rsidP="005949B4">
            <w:pPr>
              <w:spacing w:after="0" w:line="240" w:lineRule="auto"/>
              <w:jc w:val="right"/>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N</w:t>
            </w:r>
          </w:p>
        </w:tc>
        <w:tc>
          <w:tcPr>
            <w:tcW w:w="0" w:type="auto"/>
            <w:vAlign w:val="center"/>
            <w:hideMark/>
          </w:tcPr>
          <w:p w14:paraId="0F53BFAD" w14:textId="77777777" w:rsidR="005949B4" w:rsidRPr="005949B4" w:rsidRDefault="005949B4" w:rsidP="005949B4">
            <w:pPr>
              <w:spacing w:after="0" w:line="240" w:lineRule="auto"/>
              <w:jc w:val="center"/>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Σ_N (rational, → π²/2)</w:t>
            </w:r>
          </w:p>
        </w:tc>
        <w:tc>
          <w:tcPr>
            <w:tcW w:w="0" w:type="auto"/>
            <w:vAlign w:val="center"/>
            <w:hideMark/>
          </w:tcPr>
          <w:p w14:paraId="1AED0E31" w14:textId="77777777" w:rsidR="005949B4" w:rsidRPr="005949B4" w:rsidRDefault="005949B4" w:rsidP="005949B4">
            <w:pPr>
              <w:spacing w:after="0" w:line="240" w:lineRule="auto"/>
              <w:jc w:val="center"/>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α⁻¹ (rational)</w:t>
            </w:r>
          </w:p>
        </w:tc>
        <w:tc>
          <w:tcPr>
            <w:tcW w:w="0" w:type="auto"/>
            <w:vAlign w:val="center"/>
            <w:hideMark/>
          </w:tcPr>
          <w:p w14:paraId="13462613" w14:textId="77777777" w:rsidR="005949B4" w:rsidRPr="005949B4" w:rsidRDefault="005949B4" w:rsidP="005949B4">
            <w:pPr>
              <w:spacing w:after="0" w:line="240" w:lineRule="auto"/>
              <w:jc w:val="center"/>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diff vs PDG</w:t>
            </w:r>
          </w:p>
        </w:tc>
      </w:tr>
      <w:tr w:rsidR="005949B4" w:rsidRPr="005949B4" w14:paraId="2BC90211" w14:textId="77777777">
        <w:trPr>
          <w:tblCellSpacing w:w="15" w:type="dxa"/>
        </w:trPr>
        <w:tc>
          <w:tcPr>
            <w:tcW w:w="0" w:type="auto"/>
            <w:vAlign w:val="center"/>
            <w:hideMark/>
          </w:tcPr>
          <w:p w14:paraId="070991A0" w14:textId="77777777" w:rsidR="005949B4" w:rsidRPr="005949B4" w:rsidRDefault="005949B4" w:rsidP="005949B4">
            <w:pPr>
              <w:spacing w:after="0" w:line="240" w:lineRule="auto"/>
              <w:jc w:val="right"/>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100</w:t>
            </w:r>
          </w:p>
        </w:tc>
        <w:tc>
          <w:tcPr>
            <w:tcW w:w="0" w:type="auto"/>
            <w:vAlign w:val="center"/>
            <w:hideMark/>
          </w:tcPr>
          <w:p w14:paraId="152466F8"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4.9049517006</w:t>
            </w:r>
          </w:p>
        </w:tc>
        <w:tc>
          <w:tcPr>
            <w:tcW w:w="0" w:type="auto"/>
            <w:vAlign w:val="center"/>
            <w:hideMark/>
          </w:tcPr>
          <w:p w14:paraId="308EE248"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137.0357932157</w:t>
            </w:r>
          </w:p>
        </w:tc>
        <w:tc>
          <w:tcPr>
            <w:tcW w:w="0" w:type="auto"/>
            <w:vAlign w:val="center"/>
            <w:hideMark/>
          </w:tcPr>
          <w:p w14:paraId="748BA1BF"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−0.00015%</w:t>
            </w:r>
          </w:p>
        </w:tc>
      </w:tr>
      <w:tr w:rsidR="005949B4" w:rsidRPr="005949B4" w14:paraId="46678328" w14:textId="77777777">
        <w:trPr>
          <w:tblCellSpacing w:w="15" w:type="dxa"/>
        </w:trPr>
        <w:tc>
          <w:tcPr>
            <w:tcW w:w="0" w:type="auto"/>
            <w:vAlign w:val="center"/>
            <w:hideMark/>
          </w:tcPr>
          <w:p w14:paraId="59610C62" w14:textId="77777777" w:rsidR="005949B4" w:rsidRPr="005949B4" w:rsidRDefault="005949B4" w:rsidP="005949B4">
            <w:pPr>
              <w:spacing w:after="0" w:line="240" w:lineRule="auto"/>
              <w:jc w:val="right"/>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1000</w:t>
            </w:r>
          </w:p>
        </w:tc>
        <w:tc>
          <w:tcPr>
            <w:tcW w:w="0" w:type="auto"/>
            <w:vAlign w:val="center"/>
            <w:hideMark/>
          </w:tcPr>
          <w:p w14:paraId="7B24ED01"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4.9318037000</w:t>
            </w:r>
          </w:p>
        </w:tc>
        <w:tc>
          <w:tcPr>
            <w:tcW w:w="0" w:type="auto"/>
            <w:vAlign w:val="center"/>
            <w:hideMark/>
          </w:tcPr>
          <w:p w14:paraId="52A544A9"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137.0359891130</w:t>
            </w:r>
          </w:p>
        </w:tc>
        <w:tc>
          <w:tcPr>
            <w:tcW w:w="0" w:type="auto"/>
            <w:vAlign w:val="center"/>
            <w:hideMark/>
          </w:tcPr>
          <w:p w14:paraId="2947E6A1"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−0.0000073%</w:t>
            </w:r>
          </w:p>
        </w:tc>
      </w:tr>
      <w:tr w:rsidR="005949B4" w:rsidRPr="005949B4" w14:paraId="0CDAD23B" w14:textId="77777777">
        <w:trPr>
          <w:tblCellSpacing w:w="15" w:type="dxa"/>
        </w:trPr>
        <w:tc>
          <w:tcPr>
            <w:tcW w:w="0" w:type="auto"/>
            <w:vAlign w:val="center"/>
            <w:hideMark/>
          </w:tcPr>
          <w:p w14:paraId="0C1F791D" w14:textId="77777777" w:rsidR="005949B4" w:rsidRPr="005949B4" w:rsidRDefault="005949B4" w:rsidP="005949B4">
            <w:pPr>
              <w:spacing w:after="0" w:line="240" w:lineRule="auto"/>
              <w:jc w:val="right"/>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10000</w:t>
            </w:r>
          </w:p>
        </w:tc>
        <w:tc>
          <w:tcPr>
            <w:tcW w:w="0" w:type="auto"/>
            <w:vAlign w:val="center"/>
            <w:hideMark/>
          </w:tcPr>
          <w:p w14:paraId="2E76105F"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4.9345022155</w:t>
            </w:r>
          </w:p>
        </w:tc>
        <w:tc>
          <w:tcPr>
            <w:tcW w:w="0" w:type="auto"/>
            <w:vAlign w:val="center"/>
            <w:hideMark/>
          </w:tcPr>
          <w:p w14:paraId="025EE741"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137.0360087999</w:t>
            </w:r>
          </w:p>
        </w:tc>
        <w:tc>
          <w:tcPr>
            <w:tcW w:w="0" w:type="auto"/>
            <w:vAlign w:val="center"/>
            <w:hideMark/>
          </w:tcPr>
          <w:p w14:paraId="0DDA5AD2"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+0.0000071%</w:t>
            </w:r>
          </w:p>
        </w:tc>
      </w:tr>
    </w:tbl>
    <w:p w14:paraId="41BFE4CB"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Each entry is exactly rational. No √ was invoked at any step. The iteration converges to the same α⁻¹ as the closed-form solution, recovering PDG to 7+ digits.</w:t>
      </w:r>
    </w:p>
    <w:p w14:paraId="79B924E5"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Where this leaves us.</w:t>
      </w:r>
    </w:p>
    <w:p w14:paraId="4EC96DA3"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The √ in the closed form is </w:t>
      </w:r>
      <w:r w:rsidRPr="005949B4">
        <w:rPr>
          <w:rFonts w:ascii="Times New Roman" w:eastAsia="Times New Roman" w:hAnsi="Times New Roman" w:cs="Times New Roman"/>
          <w:b/>
          <w:bCs/>
          <w:kern w:val="0"/>
          <w14:ligatures w14:val="none"/>
        </w:rPr>
        <w:t>vestigial</w:t>
      </w:r>
      <w:r w:rsidRPr="005949B4">
        <w:rPr>
          <w:rFonts w:ascii="Times New Roman" w:eastAsia="Times New Roman" w:hAnsi="Times New Roman" w:cs="Times New Roman"/>
          <w:kern w:val="0"/>
          <w14:ligatures w14:val="none"/>
        </w:rPr>
        <w:t xml:space="preserve"> — it's a notational convenience for stating the Dyson fixed point in one line, not a mathematical operation RA has to perform. The procedural form (rational iteration over rational truncations of Σ) is more native and carries finite information at every stage. Two genuine RA-native questions remain.</w:t>
      </w:r>
    </w:p>
    <w:p w14:paraId="207FD737"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First, </w:t>
      </w:r>
      <w:r w:rsidRPr="005949B4">
        <w:rPr>
          <w:rFonts w:ascii="Times New Roman" w:eastAsia="Times New Roman" w:hAnsi="Times New Roman" w:cs="Times New Roman"/>
          <w:b/>
          <w:bCs/>
          <w:kern w:val="0"/>
          <w14:ligatures w14:val="none"/>
        </w:rPr>
        <w:t>what is the RA-native rational sequence Σ_N?</w:t>
      </w:r>
      <w:r w:rsidRPr="005949B4">
        <w:rPr>
          <w:rFonts w:ascii="Times New Roman" w:eastAsia="Times New Roman" w:hAnsi="Times New Roman" w:cs="Times New Roman"/>
          <w:kern w:val="0"/>
          <w14:ligatures w14:val="none"/>
        </w:rPr>
        <w:t xml:space="preserve"> Σ = π²/2 was the </w:t>
      </w:r>
      <w:r w:rsidRPr="005949B4">
        <w:rPr>
          <w:rFonts w:ascii="Times New Roman" w:eastAsia="Times New Roman" w:hAnsi="Times New Roman" w:cs="Times New Roman"/>
          <w:i/>
          <w:iCs/>
          <w:kern w:val="0"/>
          <w14:ligatures w14:val="none"/>
        </w:rPr>
        <w:t>closed form</w:t>
      </w:r>
      <w:r w:rsidRPr="005949B4">
        <w:rPr>
          <w:rFonts w:ascii="Times New Roman" w:eastAsia="Times New Roman" w:hAnsi="Times New Roman" w:cs="Times New Roman"/>
          <w:kern w:val="0"/>
          <w14:ligatures w14:val="none"/>
        </w:rPr>
        <w:t xml:space="preserve"> I'd recorded. The actually-RA-native question is which rational sequence falls out of the BDG depth-2 combinatorics at finite graph stage n. The April 6 work suggested 9 = c₂ replaces Vol(B⁴) = π²/2 in the </w:t>
      </w:r>
      <w:r w:rsidRPr="005949B4">
        <w:rPr>
          <w:rFonts w:ascii="Times New Roman" w:eastAsia="Times New Roman" w:hAnsi="Times New Roman" w:cs="Times New Roman"/>
          <w:i/>
          <w:iCs/>
          <w:kern w:val="0"/>
          <w14:ligatures w14:val="none"/>
        </w:rPr>
        <w:t>integer-lattice</w:t>
      </w:r>
      <w:r w:rsidRPr="005949B4">
        <w:rPr>
          <w:rFonts w:ascii="Times New Roman" w:eastAsia="Times New Roman" w:hAnsi="Times New Roman" w:cs="Times New Roman"/>
          <w:kern w:val="0"/>
          <w14:ligatures w14:val="none"/>
        </w:rPr>
        <w:t xml:space="preserve"> version, but here Σ = π²/2 ≈ 4.93 not 9, so the relationship is more subtle than I'd remembered. There's a real piece of work to do: derive the rational sequence Σ_n from BDG counts at graph stage n directly, without ever passing through the continuum integral. This is the analog of the April 6 result done procedurally rather than via a single endpoint replacement.</w:t>
      </w:r>
    </w:p>
    <w:p w14:paraId="63701A04"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Second, </w:t>
      </w:r>
      <w:r w:rsidRPr="005949B4">
        <w:rPr>
          <w:rFonts w:ascii="Times New Roman" w:eastAsia="Times New Roman" w:hAnsi="Times New Roman" w:cs="Times New Roman"/>
          <w:b/>
          <w:bCs/>
          <w:kern w:val="0"/>
          <w14:ligatures w14:val="none"/>
        </w:rPr>
        <w:t>how does the BDG integer 137 enter procedurally?</w:t>
      </w:r>
      <w:r w:rsidRPr="005949B4">
        <w:rPr>
          <w:rFonts w:ascii="Times New Roman" w:eastAsia="Times New Roman" w:hAnsi="Times New Roman" w:cs="Times New Roman"/>
          <w:kern w:val="0"/>
          <w14:ligatures w14:val="none"/>
        </w:rPr>
        <w:t xml:space="preserve"> It doesn't — 137 = 3!·4! − 7 is exactly an integer combinatorial identity, RA-native by construction. So the integer "ground state" of α⁻¹ is fine; only the perturbative correction Σ needs the procedural treatment.</w:t>
      </w:r>
    </w:p>
    <w:p w14:paraId="5EA2FEC4"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Audit verdict.</w:t>
      </w:r>
      <w:r w:rsidRPr="005949B4">
        <w:rPr>
          <w:rFonts w:ascii="Times New Roman" w:eastAsia="Times New Roman" w:hAnsi="Times New Roman" w:cs="Times New Roman"/>
          <w:kern w:val="0"/>
          <w14:ligatures w14:val="none"/>
        </w:rPr>
        <w:t xml:space="preserve"> α_EM⁻¹ passes the rational-procedure audit </w:t>
      </w:r>
      <w:r w:rsidRPr="005949B4">
        <w:rPr>
          <w:rFonts w:ascii="Times New Roman" w:eastAsia="Times New Roman" w:hAnsi="Times New Roman" w:cs="Times New Roman"/>
          <w:i/>
          <w:iCs/>
          <w:kern w:val="0"/>
          <w14:ligatures w14:val="none"/>
        </w:rPr>
        <w:t>modulo one well-defined open piece</w:t>
      </w:r>
      <w:r w:rsidRPr="005949B4">
        <w:rPr>
          <w:rFonts w:ascii="Times New Roman" w:eastAsia="Times New Roman" w:hAnsi="Times New Roman" w:cs="Times New Roman"/>
          <w:kern w:val="0"/>
          <w14:ligatures w14:val="none"/>
        </w:rPr>
        <w:t xml:space="preserve">: deriving Σ_n as a rational sequence from BDG counts at graph stage n. The √ in the closed form </w:t>
      </w:r>
      <w:r w:rsidRPr="005949B4">
        <w:rPr>
          <w:rFonts w:ascii="Times New Roman" w:eastAsia="Times New Roman" w:hAnsi="Times New Roman" w:cs="Times New Roman"/>
          <w:kern w:val="0"/>
          <w14:ligatures w14:val="none"/>
        </w:rPr>
        <w:lastRenderedPageBreak/>
        <w:t>is not a violation; it's compressed notation for an iteration that lives entirely in ℚ. The minimal-structure characterization holds for this case.</w:t>
      </w:r>
    </w:p>
    <w:p w14:paraId="2E1493F3" w14:textId="77777777" w:rsidR="005949B4" w:rsidRPr="005949B4" w:rsidRDefault="00DF0944" w:rsidP="005949B4">
      <w:pPr>
        <w:spacing w:after="0" w:line="240" w:lineRule="auto"/>
        <w:rPr>
          <w:rFonts w:ascii="Times New Roman" w:eastAsia="Times New Roman" w:hAnsi="Times New Roman" w:cs="Times New Roman"/>
          <w:kern w:val="0"/>
          <w14:ligatures w14:val="none"/>
        </w:rPr>
      </w:pPr>
      <w:r w:rsidRPr="00DF0944">
        <w:rPr>
          <w:rFonts w:ascii="Times New Roman" w:eastAsia="Times New Roman" w:hAnsi="Times New Roman" w:cs="Times New Roman"/>
          <w:noProof/>
          <w:kern w:val="0"/>
        </w:rPr>
        <w:pict w14:anchorId="107880E5">
          <v:rect id="_x0000_i1026" alt="" style="width:468pt;height:.05pt;mso-width-percent:0;mso-height-percent:0;mso-width-percent:0;mso-height-percent:0" o:hralign="center" o:hrstd="t" o:hr="t" fillcolor="#a0a0a0" stroked="f"/>
        </w:pict>
      </w:r>
    </w:p>
    <w:p w14:paraId="667C9696"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This audit also exposed something worth flagging clearly: when I first wrote the iteration, I used Σ = π²/4 instead of π²/2 — a factor-of-2 error that the user-preferences rule about double-checking math caught. The right Dyson coefficient is Σ = π²/2 (giving x² − 137x − π²/2 = 0). The error was mine; the result above uses the corrected value and matches PDG.</w:t>
      </w:r>
    </w:p>
    <w:p w14:paraId="54A9D301"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Want me to (a) push on the open piece — try to derive Σ_n from BDG counts directly — or (b) audit the next quantity (m_p = m_P · α⁵/2²⁸ has m_P sitting in it, which is more concerning), or (c) something else?</w:t>
      </w:r>
    </w:p>
    <w:p w14:paraId="061E39E5" w14:textId="77777777" w:rsidR="005949B4" w:rsidRDefault="005949B4" w:rsidP="005949B4">
      <w:pPr>
        <w:pStyle w:val="NormalWeb"/>
      </w:pPr>
      <w:r>
        <w:t xml:space="preserve">Joshua: </w:t>
      </w:r>
      <w:r>
        <w:t>Let's go with option (a).</w:t>
      </w:r>
    </w:p>
    <w:p w14:paraId="7E1104D6" w14:textId="77777777" w:rsidR="005949B4" w:rsidRPr="005949B4" w:rsidRDefault="005949B4" w:rsidP="005949B4">
      <w:pPr>
        <w:pStyle w:val="NormalWeb"/>
      </w:pPr>
      <w:r>
        <w:t xml:space="preserve">Claude: </w:t>
      </w:r>
      <w:r w:rsidRPr="005949B4">
        <w:t xml:space="preserve">The lattice-point ratio gives a clean rational sequence converging to π²/2, with very fast convergence — by R=13 the ratio is 4.93488, within 0.0015% of the limit. This proves the </w:t>
      </w:r>
      <w:r w:rsidRPr="005949B4">
        <w:rPr>
          <w:i/>
          <w:iCs/>
        </w:rPr>
        <w:t>feasibility</w:t>
      </w:r>
      <w:r w:rsidRPr="005949B4">
        <w:t xml:space="preserve"> of the procedural form. But I want to be careful about a distinction I almost glossed over.</w:t>
      </w:r>
    </w:p>
    <w:p w14:paraId="6DF38977"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What I actually showed.</w:t>
      </w:r>
      <w:r w:rsidRPr="005949B4">
        <w:rPr>
          <w:rFonts w:ascii="Times New Roman" w:eastAsia="Times New Roman" w:hAnsi="Times New Roman" w:cs="Times New Roman"/>
          <w:kern w:val="0"/>
          <w14:ligatures w14:val="none"/>
        </w:rPr>
        <w:t xml:space="preserve"> Σ_n = N₄(R_n)/R_n⁴ is a rational sequence in ℚ that converges to π²/2 = the closed-form continuum Σ. Every entry is an integer ratio. No π is invoked at finite n. The "irrational" limit is just where this rational procedure points — RA never has to evaluate it.</w:t>
      </w:r>
    </w:p>
    <w:p w14:paraId="32ED8082"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 xml:space="preserve">What I did </w:t>
      </w:r>
      <w:r w:rsidRPr="005949B4">
        <w:rPr>
          <w:rFonts w:ascii="Times New Roman" w:eastAsia="Times New Roman" w:hAnsi="Times New Roman" w:cs="Times New Roman"/>
          <w:b/>
          <w:bCs/>
          <w:i/>
          <w:iCs/>
          <w:kern w:val="0"/>
          <w14:ligatures w14:val="none"/>
        </w:rPr>
        <w:t>not</w:t>
      </w:r>
      <w:r w:rsidRPr="005949B4">
        <w:rPr>
          <w:rFonts w:ascii="Times New Roman" w:eastAsia="Times New Roman" w:hAnsi="Times New Roman" w:cs="Times New Roman"/>
          <w:b/>
          <w:bCs/>
          <w:kern w:val="0"/>
          <w14:ligatures w14:val="none"/>
        </w:rPr>
        <w:t xml:space="preserve"> show.</w:t>
      </w:r>
      <w:r w:rsidRPr="005949B4">
        <w:rPr>
          <w:rFonts w:ascii="Times New Roman" w:eastAsia="Times New Roman" w:hAnsi="Times New Roman" w:cs="Times New Roman"/>
          <w:kern w:val="0"/>
          <w14:ligatures w14:val="none"/>
        </w:rPr>
        <w:t xml:space="preserve"> This is a sequence over the regular cubic lattice ℤ⁴, not over RA's actual substrate (a growing causal DAG with BDG-filtered actualization). The ℤ⁴ result is suggestive but not RA-native. The true RA-native question is: what rational sequence does the </w:t>
      </w:r>
      <w:r w:rsidRPr="005949B4">
        <w:rPr>
          <w:rFonts w:ascii="Times New Roman" w:eastAsia="Times New Roman" w:hAnsi="Times New Roman" w:cs="Times New Roman"/>
          <w:i/>
          <w:iCs/>
          <w:kern w:val="0"/>
          <w14:ligatures w14:val="none"/>
        </w:rPr>
        <w:t>growing DAG itself</w:t>
      </w:r>
      <w:r w:rsidRPr="005949B4">
        <w:rPr>
          <w:rFonts w:ascii="Times New Roman" w:eastAsia="Times New Roman" w:hAnsi="Times New Roman" w:cs="Times New Roman"/>
          <w:kern w:val="0"/>
          <w14:ligatures w14:val="none"/>
        </w:rPr>
        <w:t xml:space="preserve"> produce as Σ_n at finite graph stage n?</w:t>
      </w:r>
    </w:p>
    <w:p w14:paraId="5C67D2D1"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Two procedural forms therefore exist, and only one is genuinely RA-native: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859"/>
        <w:gridCol w:w="1529"/>
      </w:tblGrid>
      <w:tr w:rsidR="005949B4" w:rsidRPr="005949B4" w14:paraId="5399DB82" w14:textId="77777777">
        <w:trPr>
          <w:tblHeader/>
          <w:tblCellSpacing w:w="15" w:type="dxa"/>
        </w:trPr>
        <w:tc>
          <w:tcPr>
            <w:tcW w:w="0" w:type="auto"/>
            <w:vAlign w:val="center"/>
            <w:hideMark/>
          </w:tcPr>
          <w:p w14:paraId="160F82BB" w14:textId="77777777" w:rsidR="005949B4" w:rsidRPr="005949B4" w:rsidRDefault="005949B4" w:rsidP="005949B4">
            <w:pPr>
              <w:spacing w:after="0" w:line="240" w:lineRule="auto"/>
              <w:jc w:val="center"/>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Form</w:t>
            </w:r>
          </w:p>
        </w:tc>
        <w:tc>
          <w:tcPr>
            <w:tcW w:w="0" w:type="auto"/>
            <w:vAlign w:val="center"/>
            <w:hideMark/>
          </w:tcPr>
          <w:p w14:paraId="6C16FB80" w14:textId="77777777" w:rsidR="005949B4" w:rsidRPr="005949B4" w:rsidRDefault="005949B4" w:rsidP="005949B4">
            <w:pPr>
              <w:spacing w:after="0" w:line="240" w:lineRule="auto"/>
              <w:jc w:val="center"/>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Σ_n definition</w:t>
            </w:r>
          </w:p>
        </w:tc>
        <w:tc>
          <w:tcPr>
            <w:tcW w:w="0" w:type="auto"/>
            <w:vAlign w:val="center"/>
            <w:hideMark/>
          </w:tcPr>
          <w:p w14:paraId="48BB46D9" w14:textId="77777777" w:rsidR="005949B4" w:rsidRPr="005949B4" w:rsidRDefault="005949B4" w:rsidP="005949B4">
            <w:pPr>
              <w:spacing w:after="0" w:line="240" w:lineRule="auto"/>
              <w:jc w:val="center"/>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Native to RA?</w:t>
            </w:r>
          </w:p>
        </w:tc>
      </w:tr>
      <w:tr w:rsidR="005949B4" w:rsidRPr="005949B4" w14:paraId="6E242E2E" w14:textId="77777777">
        <w:trPr>
          <w:tblCellSpacing w:w="15" w:type="dxa"/>
        </w:trPr>
        <w:tc>
          <w:tcPr>
            <w:tcW w:w="0" w:type="auto"/>
            <w:vAlign w:val="center"/>
            <w:hideMark/>
          </w:tcPr>
          <w:p w14:paraId="5086DA8D" w14:textId="77777777" w:rsidR="005949B4" w:rsidRPr="005949B4" w:rsidRDefault="005949B4" w:rsidP="005949B4">
            <w:pPr>
              <w:spacing w:after="0"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Lattice</w:t>
            </w:r>
          </w:p>
        </w:tc>
        <w:tc>
          <w:tcPr>
            <w:tcW w:w="0" w:type="auto"/>
            <w:vAlign w:val="center"/>
            <w:hideMark/>
          </w:tcPr>
          <w:p w14:paraId="607B2245" w14:textId="77777777" w:rsidR="005949B4" w:rsidRPr="005949B4" w:rsidRDefault="005949B4" w:rsidP="005949B4">
            <w:pPr>
              <w:spacing w:after="0"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N₄(R)/R⁴</w:t>
            </w:r>
          </w:p>
        </w:tc>
        <w:tc>
          <w:tcPr>
            <w:tcW w:w="0" w:type="auto"/>
            <w:vAlign w:val="center"/>
            <w:hideMark/>
          </w:tcPr>
          <w:p w14:paraId="6EDEA31B" w14:textId="77777777" w:rsidR="005949B4" w:rsidRPr="005949B4" w:rsidRDefault="005949B4" w:rsidP="005949B4">
            <w:pPr>
              <w:spacing w:after="0"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No — uses ℤ⁴</w:t>
            </w:r>
          </w:p>
        </w:tc>
      </w:tr>
      <w:tr w:rsidR="005949B4" w:rsidRPr="005949B4" w14:paraId="0BB0F289" w14:textId="77777777">
        <w:trPr>
          <w:tblCellSpacing w:w="15" w:type="dxa"/>
        </w:trPr>
        <w:tc>
          <w:tcPr>
            <w:tcW w:w="0" w:type="auto"/>
            <w:vAlign w:val="center"/>
            <w:hideMark/>
          </w:tcPr>
          <w:p w14:paraId="7D0C7FC9" w14:textId="77777777" w:rsidR="005949B4" w:rsidRPr="005949B4" w:rsidRDefault="005949B4" w:rsidP="005949B4">
            <w:pPr>
              <w:spacing w:after="0"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BDG</w:t>
            </w:r>
          </w:p>
        </w:tc>
        <w:tc>
          <w:tcPr>
            <w:tcW w:w="0" w:type="auto"/>
            <w:vAlign w:val="center"/>
            <w:hideMark/>
          </w:tcPr>
          <w:p w14:paraId="638F4392" w14:textId="77777777" w:rsidR="005949B4" w:rsidRPr="005949B4" w:rsidRDefault="005949B4" w:rsidP="005949B4">
            <w:pPr>
              <w:spacing w:after="0"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depth-2 BDG count at stage n / normalizing count</w:t>
            </w:r>
          </w:p>
        </w:tc>
        <w:tc>
          <w:tcPr>
            <w:tcW w:w="0" w:type="auto"/>
            <w:vAlign w:val="center"/>
            <w:hideMark/>
          </w:tcPr>
          <w:p w14:paraId="0A201421" w14:textId="77777777" w:rsidR="005949B4" w:rsidRPr="005949B4" w:rsidRDefault="005949B4" w:rsidP="005949B4">
            <w:pPr>
              <w:spacing w:after="0"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Yes</w:t>
            </w:r>
          </w:p>
        </w:tc>
      </w:tr>
    </w:tbl>
    <w:p w14:paraId="1E551C42"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The BDG form is what we actually need. Let me try to write it down explicitly.Two findings, one a correction to my own memory, the other an honest acknowledgment of an open piece.</w:t>
      </w:r>
    </w:p>
    <w:p w14:paraId="4229C314"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Memory correction caught.</w:t>
      </w:r>
      <w:r w:rsidRPr="005949B4">
        <w:rPr>
          <w:rFonts w:ascii="Times New Roman" w:eastAsia="Times New Roman" w:hAnsi="Times New Roman" w:cs="Times New Roman"/>
          <w:kern w:val="0"/>
          <w14:ligatures w14:val="none"/>
        </w:rPr>
        <w:t xml:space="preserve"> I had the BDG identity slightly wrong above. The verified identities are: Σ c_k for k=1..4 = 0 (the canonical one); c₀ + c₁ = 0; c₀ + 2c₁ + c₂ = 8 = c₄. The first sum </w:t>
      </w:r>
      <w:r w:rsidRPr="005949B4">
        <w:rPr>
          <w:rFonts w:ascii="Times New Roman" w:eastAsia="Times New Roman" w:hAnsi="Times New Roman" w:cs="Times New Roman"/>
          <w:b/>
          <w:bCs/>
          <w:kern w:val="0"/>
          <w14:ligatures w14:val="none"/>
        </w:rPr>
        <w:t>including</w:t>
      </w:r>
      <w:r w:rsidRPr="005949B4">
        <w:rPr>
          <w:rFonts w:ascii="Times New Roman" w:eastAsia="Times New Roman" w:hAnsi="Times New Roman" w:cs="Times New Roman"/>
          <w:kern w:val="0"/>
          <w14:ligatures w14:val="none"/>
        </w:rPr>
        <w:t xml:space="preserve"> c₀ equals 1, not 0. The user-memory record had Σc_k=0 indexed over k=1..4, which is right; I'd been sloppy about the index range. Now consistent.</w:t>
      </w:r>
    </w:p>
    <w:p w14:paraId="572DAB75"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The Monte Carlo result is honest but inconclusive.</w:t>
      </w:r>
      <w:r w:rsidRPr="005949B4">
        <w:rPr>
          <w:rFonts w:ascii="Times New Roman" w:eastAsia="Times New Roman" w:hAnsi="Times New Roman" w:cs="Times New Roman"/>
          <w:kern w:val="0"/>
          <w14:ligatures w14:val="none"/>
        </w:rPr>
        <w:t xml:space="preserve"> The 2-chain/N ratio doesn't converge cleanly because the denominator N is the wrong normalization — in a Poisson sprinkling at fixed </w:t>
      </w:r>
      <w:r w:rsidRPr="005949B4">
        <w:rPr>
          <w:rFonts w:ascii="Times New Roman" w:eastAsia="Times New Roman" w:hAnsi="Times New Roman" w:cs="Times New Roman"/>
          <w:kern w:val="0"/>
          <w14:ligatures w14:val="none"/>
        </w:rPr>
        <w:lastRenderedPageBreak/>
        <w:t xml:space="preserve">density, |2-chains| scales as N³, so the ratio diverges. The right rational observable is something like |2-chains|/|pairs of timelike-related endpoints|, which gives a normalized "interval Myrheim-Meyer" estimator that </w:t>
      </w:r>
      <w:r w:rsidRPr="005949B4">
        <w:rPr>
          <w:rFonts w:ascii="Times New Roman" w:eastAsia="Times New Roman" w:hAnsi="Times New Roman" w:cs="Times New Roman"/>
          <w:i/>
          <w:iCs/>
          <w:kern w:val="0"/>
          <w14:ligatures w14:val="none"/>
        </w:rPr>
        <w:t>does</w:t>
      </w:r>
      <w:r w:rsidRPr="005949B4">
        <w:rPr>
          <w:rFonts w:ascii="Times New Roman" w:eastAsia="Times New Roman" w:hAnsi="Times New Roman" w:cs="Times New Roman"/>
          <w:kern w:val="0"/>
          <w14:ligatures w14:val="none"/>
        </w:rPr>
        <w:t xml:space="preserve"> converge in the continuum limit. I haven't computed it to sufficient precision in this short run to confirm π²/2, and doing so honestly requires proper sprinkling code with much larger N — real work, not something to fake.</w:t>
      </w:r>
    </w:p>
    <w:p w14:paraId="0E179581"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Where the audit lands.</w:t>
      </w:r>
    </w:p>
    <w:p w14:paraId="39CF1BDA"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The structural conclusion is clean. </w:t>
      </w:r>
      <w:r w:rsidRPr="005949B4">
        <w:rPr>
          <w:rFonts w:ascii="Times New Roman" w:eastAsia="Times New Roman" w:hAnsi="Times New Roman" w:cs="Times New Roman"/>
          <w:i/>
          <w:iCs/>
          <w:kern w:val="0"/>
          <w14:ligatures w14:val="none"/>
        </w:rPr>
        <w:t>Every count in the growing causal DAG at finite stage n is an integer. Every ratio of such counts is in ℚ. Therefore any Σ_n defined as a count-ratio in the DAG is rational, full stop.</w:t>
      </w:r>
      <w:r w:rsidRPr="005949B4">
        <w:rPr>
          <w:rFonts w:ascii="Times New Roman" w:eastAsia="Times New Roman" w:hAnsi="Times New Roman" w:cs="Times New Roman"/>
          <w:kern w:val="0"/>
          <w14:ligatures w14:val="none"/>
        </w:rPr>
        <w:t xml:space="preserve"> No irrational ever enters at finite n. The closed-form π²/2 is the formal limit; the procedural form is rational at every stage.</w:t>
      </w:r>
    </w:p>
    <w:p w14:paraId="596C578E"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The exact functional form of Σ_n in RA's growing DAG remains genuinely open. Three candidate forms exist:</w:t>
      </w:r>
    </w:p>
    <w:p w14:paraId="2C67C8DD" w14:textId="77777777" w:rsidR="005949B4" w:rsidRPr="005949B4" w:rsidRDefault="005949B4" w:rsidP="005949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Lattice form</w:t>
      </w:r>
      <w:r w:rsidRPr="005949B4">
        <w:rPr>
          <w:rFonts w:ascii="Times New Roman" w:eastAsia="Times New Roman" w:hAnsi="Times New Roman" w:cs="Times New Roman"/>
          <w:kern w:val="0"/>
          <w14:ligatures w14:val="none"/>
        </w:rPr>
        <w:t xml:space="preserve"> Σ_n = N₄(R_n)/R_n⁴: clean rational, fast convergence, but uses ℤ⁴, which is not RA's substrate.</w:t>
      </w:r>
    </w:p>
    <w:p w14:paraId="24919DCE" w14:textId="77777777" w:rsidR="005949B4" w:rsidRPr="005949B4" w:rsidRDefault="005949B4" w:rsidP="005949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Sprinkling estimator</w:t>
      </w:r>
      <w:r w:rsidRPr="005949B4">
        <w:rPr>
          <w:rFonts w:ascii="Times New Roman" w:eastAsia="Times New Roman" w:hAnsi="Times New Roman" w:cs="Times New Roman"/>
          <w:kern w:val="0"/>
          <w14:ligatures w14:val="none"/>
        </w:rPr>
        <w:t xml:space="preserve"> Σ_n = (2-chain count)/(timelike-pair count) in d=4 Poisson sprinkling: should converge to π²/2 by Myrheim-Meyer; rational at every n; but requires a sprinkling code to verify cleanly.</w:t>
      </w:r>
    </w:p>
    <w:p w14:paraId="015FA14F" w14:textId="77777777" w:rsidR="005949B4" w:rsidRPr="005949B4" w:rsidRDefault="005949B4" w:rsidP="005949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Native BDG growth</w:t>
      </w:r>
      <w:r w:rsidRPr="005949B4">
        <w:rPr>
          <w:rFonts w:ascii="Times New Roman" w:eastAsia="Times New Roman" w:hAnsi="Times New Roman" w:cs="Times New Roman"/>
          <w:kern w:val="0"/>
          <w14:ligatures w14:val="none"/>
        </w:rPr>
        <w:t xml:space="preserve"> Σ_n = (depth-2 BDG counts)/(stage-n normalizer) in the actual RA-grown DAG: this is the genuinely RA-native form; we don't have an explicit formula or simulation yet, and the BDG growth dynamics with μ=1 fixed point would need to be implemented to extract Σ_n directly.</w:t>
      </w:r>
    </w:p>
    <w:p w14:paraId="4CBC1363"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Verdict on Audit 1, full version.</w:t>
      </w:r>
    </w:p>
    <w:p w14:paraId="6640A5F0"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α_EM⁻¹ passes the rational-procedure test in a strong structural sense and a weaker explicit sense:</w:t>
      </w:r>
    </w:p>
    <w:p w14:paraId="592ADFD9" w14:textId="77777777" w:rsidR="005949B4" w:rsidRPr="005949B4" w:rsidRDefault="005949B4" w:rsidP="005949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i/>
          <w:iCs/>
          <w:kern w:val="0"/>
          <w14:ligatures w14:val="none"/>
        </w:rPr>
        <w:t>Strong</w:t>
      </w:r>
      <w:r w:rsidRPr="005949B4">
        <w:rPr>
          <w:rFonts w:ascii="Times New Roman" w:eastAsia="Times New Roman" w:hAnsi="Times New Roman" w:cs="Times New Roman"/>
          <w:kern w:val="0"/>
          <w14:ligatures w14:val="none"/>
        </w:rPr>
        <w:t>: the closed-form √ is provably vestigial — any rational sequence Σ_n → π²/2 plugged into the Dyson iteration converges to PDG-matching α⁻¹ in ℚ, demonstrated numerically.</w:t>
      </w:r>
    </w:p>
    <w:p w14:paraId="5CDA64BE" w14:textId="77777777" w:rsidR="005949B4" w:rsidRPr="005949B4" w:rsidRDefault="005949B4" w:rsidP="005949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i/>
          <w:iCs/>
          <w:kern w:val="0"/>
          <w14:ligatures w14:val="none"/>
        </w:rPr>
        <w:t>Weaker</w:t>
      </w:r>
      <w:r w:rsidRPr="005949B4">
        <w:rPr>
          <w:rFonts w:ascii="Times New Roman" w:eastAsia="Times New Roman" w:hAnsi="Times New Roman" w:cs="Times New Roman"/>
          <w:kern w:val="0"/>
          <w14:ligatures w14:val="none"/>
        </w:rPr>
        <w:t>: no explicit RA-native Σ_n has been derived; we have a candidate (the lattice form) that's clean but not native, and a more native candidate (the sprinkling estimator) that's plausible but unverified at precision.</w:t>
      </w:r>
    </w:p>
    <w:p w14:paraId="4157AFDB"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The minimal-structure characterization survives this audit. The honest open piece is: implement the BDG growth dynamics on a finite DAG, extract Σ_n directly at finite stages, verify convergence to π²/2 with a precision that distinguishes Σ_n's specific form from generic √-converging sequences. That's a concrete computational project — not handwaving — and worth queueing as the natural Audit 1 follow-up.</w:t>
      </w:r>
    </w:p>
    <w:p w14:paraId="5C022E70"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Three options for what to do next:</w:t>
      </w:r>
    </w:p>
    <w:p w14:paraId="5ABC5C46"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lastRenderedPageBreak/>
        <w:t>(i) Build a small BDG-growth simulator and actually extract Σ_n from a grown DAG — this is the genuinely RA-native step that would close the open piece, but it's a multi-hour computational project rather than a one-shot script.</w:t>
      </w:r>
    </w:p>
    <w:p w14:paraId="072CBE41"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(ii) Move to Audit 2 — m_p = m_P · α⁵/2²⁸. m_P is the more concerning case because it's the Planck mass (continuum/GR-derived), so this audit might surface the kind of structural issue α_EM⁻¹ didn't.</w:t>
      </w:r>
    </w:p>
    <w:p w14:paraId="5A8B6867"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(iii) Pause the per-quantity audits, write up the minimal-structure framework as a short note (with α_EM⁻¹ as the worked example), and preserve the audit results in the RAKB / a session log before the context gets longer.</w:t>
      </w:r>
    </w:p>
    <w:p w14:paraId="31311860"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My instinct is (iii) first — capture the framework while it's clean, then return to (i) or (ii) with a fresh context. But you know the project rhythm better than I do.</w:t>
      </w:r>
    </w:p>
    <w:p w14:paraId="3044B2FE" w14:textId="77777777" w:rsidR="005949B4" w:rsidRDefault="005949B4" w:rsidP="005949B4">
      <w:pPr>
        <w:pStyle w:val="NormalWeb"/>
      </w:pPr>
      <w:r>
        <w:t xml:space="preserve">Joshua: </w:t>
      </w:r>
      <w:r>
        <w:t>Yes, write a note with detailed calculations and present any Python scripts that were used, so we have a complete record. Then move to Audit 2.</w:t>
      </w:r>
    </w:p>
    <w:p w14:paraId="1D2E4B0D" w14:textId="77777777" w:rsidR="005949B4" w:rsidRPr="005949B4" w:rsidRDefault="005949B4" w:rsidP="005949B4">
      <w:pPr>
        <w:pStyle w:val="NormalWeb"/>
      </w:pPr>
      <w:r>
        <w:t xml:space="preserve">Claude: </w:t>
      </w:r>
      <w:r w:rsidRPr="005949B4">
        <w:t>Note and three Python scripts saved. Now Audit 2.</w:t>
      </w:r>
    </w:p>
    <w:p w14:paraId="1401E880" w14:textId="77777777" w:rsidR="005949B4" w:rsidRPr="005949B4" w:rsidRDefault="00DF0944" w:rsidP="005949B4">
      <w:pPr>
        <w:spacing w:after="0" w:line="240" w:lineRule="auto"/>
        <w:rPr>
          <w:rFonts w:ascii="Times New Roman" w:eastAsia="Times New Roman" w:hAnsi="Times New Roman" w:cs="Times New Roman"/>
          <w:kern w:val="0"/>
          <w14:ligatures w14:val="none"/>
        </w:rPr>
      </w:pPr>
      <w:r w:rsidRPr="00DF0944">
        <w:rPr>
          <w:rFonts w:ascii="Times New Roman" w:eastAsia="Times New Roman" w:hAnsi="Times New Roman" w:cs="Times New Roman"/>
          <w:noProof/>
          <w:kern w:val="0"/>
        </w:rPr>
        <w:pict w14:anchorId="162CFF96">
          <v:rect id="_x0000_i1025" alt="" style="width:468pt;height:.05pt;mso-width-percent:0;mso-height-percent:0;mso-width-percent:0;mso-height-percent:0" o:hralign="center" o:hrstd="t" o:hr="t" fillcolor="#a0a0a0" stroked="f"/>
        </w:pict>
      </w:r>
    </w:p>
    <w:p w14:paraId="28412183" w14:textId="77777777" w:rsidR="005949B4" w:rsidRPr="005949B4" w:rsidRDefault="005949B4" w:rsidP="005949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9B4">
        <w:rPr>
          <w:rFonts w:ascii="Times New Roman" w:eastAsia="Times New Roman" w:hAnsi="Times New Roman" w:cs="Times New Roman"/>
          <w:b/>
          <w:bCs/>
          <w:kern w:val="0"/>
          <w:sz w:val="36"/>
          <w:szCs w:val="36"/>
          <w14:ligatures w14:val="none"/>
        </w:rPr>
        <w:t>Audit 2: m_p = m_P · α⁵ / 2²⁸</w:t>
      </w:r>
    </w:p>
    <w:p w14:paraId="65AF5C1B"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The concern up front.</w:t>
      </w:r>
      <w:r w:rsidRPr="005949B4">
        <w:rPr>
          <w:rFonts w:ascii="Times New Roman" w:eastAsia="Times New Roman" w:hAnsi="Times New Roman" w:cs="Times New Roman"/>
          <w:kern w:val="0"/>
          <w14:ligatures w14:val="none"/>
        </w:rPr>
        <w:t xml:space="preserve"> This formula contains m_P, the Planck mass. m_P = √(ℏc/G) is defined via continuum constants — Planck's reduced action ℏ, the speed of light c, Newton's G. Each of these has a continuum-mathematical pedigree. If m_P enters the prediction as a structural input, it imports continuum content RA hasn't earned. If m_P enters only as a unit-fixing constant — a label converting RA's intrinsic Planck-tick to laboratory grams — then it's harmless. The audit must distinguish these two roles.The plug-in number checks out: m_p = 941.16 MeV vs measured 938.27 MeV, error +0.31% (matches the memory record). Now the structural verdict.</w:t>
      </w:r>
    </w:p>
    <w:p w14:paraId="136D5685" w14:textId="77777777" w:rsidR="005949B4" w:rsidRPr="005949B4" w:rsidRDefault="005949B4" w:rsidP="00594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9B4">
        <w:rPr>
          <w:rFonts w:ascii="Times New Roman" w:eastAsia="Times New Roman" w:hAnsi="Times New Roman" w:cs="Times New Roman"/>
          <w:b/>
          <w:bCs/>
          <w:kern w:val="0"/>
          <w:sz w:val="27"/>
          <w:szCs w:val="27"/>
          <w14:ligatures w14:val="none"/>
        </w:rPr>
        <w:t>The reformulation that disarms the m_P concern</w:t>
      </w:r>
    </w:p>
    <w:p w14:paraId="649CF692"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The prediction's actual content is the </w:t>
      </w:r>
      <w:r w:rsidRPr="005949B4">
        <w:rPr>
          <w:rFonts w:ascii="Times New Roman" w:eastAsia="Times New Roman" w:hAnsi="Times New Roman" w:cs="Times New Roman"/>
          <w:b/>
          <w:bCs/>
          <w:kern w:val="0"/>
          <w14:ligatures w14:val="none"/>
        </w:rPr>
        <w:t>dimensionless ratio</w:t>
      </w:r>
    </w:p>
    <w:p w14:paraId="74AC191A"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m_p / m_P = α⁵ / 2²⁸</w:t>
      </w:r>
    </w:p>
    <w:p w14:paraId="094BE107"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m_P appears only on the right-hand side as a unit label. Identify the RA-native units:</w:t>
      </w:r>
    </w:p>
    <w:p w14:paraId="3F047048" w14:textId="77777777" w:rsidR="005949B4" w:rsidRPr="005949B4" w:rsidRDefault="005949B4" w:rsidP="005949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l_P = one DAG edge length (minimum spatial separation)</w:t>
      </w:r>
    </w:p>
    <w:p w14:paraId="2854507A" w14:textId="77777777" w:rsidR="005949B4" w:rsidRPr="005949B4" w:rsidRDefault="005949B4" w:rsidP="005949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t_P = one DAG growth tick</w:t>
      </w:r>
    </w:p>
    <w:p w14:paraId="45A01563" w14:textId="77777777" w:rsidR="005949B4" w:rsidRPr="005949B4" w:rsidRDefault="005949B4" w:rsidP="005949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c = l_P / t_P (definitional)</w:t>
      </w:r>
    </w:p>
    <w:p w14:paraId="2961523B" w14:textId="77777777" w:rsidR="005949B4" w:rsidRPr="005949B4" w:rsidRDefault="005949B4" w:rsidP="005949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ledger increment per actualization event = the action quantum (one ℏ in lab units)</w:t>
      </w:r>
    </w:p>
    <w:p w14:paraId="159C5E0E"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lastRenderedPageBreak/>
        <w:t xml:space="preserve">Then m_P = (action per tick) · t_P / l_P² is the natural mass unit for RA's intrinsic dynamics. It's an RA-native dimensional constant in the same way l_P and t_P are. </w:t>
      </w:r>
      <w:r w:rsidRPr="005949B4">
        <w:rPr>
          <w:rFonts w:ascii="Times New Roman" w:eastAsia="Times New Roman" w:hAnsi="Times New Roman" w:cs="Times New Roman"/>
          <w:b/>
          <w:bCs/>
          <w:kern w:val="0"/>
          <w14:ligatures w14:val="none"/>
        </w:rPr>
        <w:t>m_P is not a continuum import; it's a label converting RA's intrinsic Planck-tick to laboratory grams.</w:t>
      </w:r>
      <w:r w:rsidRPr="005949B4">
        <w:rPr>
          <w:rFonts w:ascii="Times New Roman" w:eastAsia="Times New Roman" w:hAnsi="Times New Roman" w:cs="Times New Roman"/>
          <w:kern w:val="0"/>
          <w14:ligatures w14:val="none"/>
        </w:rPr>
        <w:t xml:space="preserve"> Audit verdict on this part: </w:t>
      </w:r>
      <w:r w:rsidRPr="005949B4">
        <w:rPr>
          <w:rFonts w:ascii="Times New Roman" w:eastAsia="Times New Roman" w:hAnsi="Times New Roman" w:cs="Times New Roman"/>
          <w:b/>
          <w:bCs/>
          <w:kern w:val="0"/>
          <w14:ligatures w14:val="none"/>
        </w:rPr>
        <w:t>clean.</w:t>
      </w:r>
    </w:p>
    <w:p w14:paraId="2AD0F08A" w14:textId="77777777" w:rsidR="005949B4" w:rsidRPr="005949B4" w:rsidRDefault="005949B4" w:rsidP="00594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9B4">
        <w:rPr>
          <w:rFonts w:ascii="Times New Roman" w:eastAsia="Times New Roman" w:hAnsi="Times New Roman" w:cs="Times New Roman"/>
          <w:b/>
          <w:bCs/>
          <w:kern w:val="0"/>
          <w:sz w:val="27"/>
          <w:szCs w:val="27"/>
          <w14:ligatures w14:val="none"/>
        </w:rPr>
        <w:t>The procedural form of the prediction</w:t>
      </w:r>
    </w:p>
    <w:p w14:paraId="2CA8B37A"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With α expressed as the rational sequence from Audit 1, the prediction becomes</w:t>
      </w:r>
    </w:p>
    <w:p w14:paraId="5EFA24E3"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(m_p / m_P) at stage N = (α_N)⁵ / 2²⁸</w:t>
      </w:r>
    </w:p>
    <w:p w14:paraId="3D6602F0"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where α_N </w:t>
      </w:r>
      <w:r w:rsidRPr="005949B4">
        <w:rPr>
          <w:rFonts w:ascii="Cambria Math" w:eastAsia="Times New Roman" w:hAnsi="Cambria Math" w:cs="Cambria Math"/>
          <w:kern w:val="0"/>
          <w14:ligatures w14:val="none"/>
        </w:rPr>
        <w:t>∈</w:t>
      </w:r>
      <w:r w:rsidRPr="005949B4">
        <w:rPr>
          <w:rFonts w:ascii="Times New Roman" w:eastAsia="Times New Roman" w:hAnsi="Times New Roman" w:cs="Times New Roman"/>
          <w:kern w:val="0"/>
          <w14:ligatures w14:val="none"/>
        </w:rPr>
        <w:t xml:space="preserve"> ℚ at every N. The Python check confirms this is rational at every N (full </w:t>
      </w:r>
      <w:r w:rsidRPr="005949B4">
        <w:rPr>
          <w:rFonts w:ascii="Courier New" w:eastAsia="Times New Roman" w:hAnsi="Courier New" w:cs="Courier New"/>
          <w:kern w:val="0"/>
          <w:sz w:val="20"/>
          <w:szCs w:val="20"/>
          <w14:ligatures w14:val="none"/>
        </w:rPr>
        <w:t>Fraction</w:t>
      </w:r>
      <w:r w:rsidRPr="005949B4">
        <w:rPr>
          <w:rFonts w:ascii="Times New Roman" w:eastAsia="Times New Roman" w:hAnsi="Times New Roman" w:cs="Times New Roman"/>
          <w:kern w:val="0"/>
          <w14:ligatures w14:val="none"/>
        </w:rPr>
        <w:t xml:space="preserve"> precision; floats shown for 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680"/>
        <w:gridCol w:w="1696"/>
      </w:tblGrid>
      <w:tr w:rsidR="005949B4" w:rsidRPr="005949B4" w14:paraId="4547464B" w14:textId="77777777">
        <w:trPr>
          <w:tblHeader/>
          <w:tblCellSpacing w:w="15" w:type="dxa"/>
        </w:trPr>
        <w:tc>
          <w:tcPr>
            <w:tcW w:w="0" w:type="auto"/>
            <w:vAlign w:val="center"/>
            <w:hideMark/>
          </w:tcPr>
          <w:p w14:paraId="0D8B8F4D" w14:textId="77777777" w:rsidR="005949B4" w:rsidRPr="005949B4" w:rsidRDefault="005949B4" w:rsidP="005949B4">
            <w:pPr>
              <w:spacing w:after="0" w:line="240" w:lineRule="auto"/>
              <w:jc w:val="right"/>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N</w:t>
            </w:r>
          </w:p>
        </w:tc>
        <w:tc>
          <w:tcPr>
            <w:tcW w:w="0" w:type="auto"/>
            <w:vAlign w:val="center"/>
            <w:hideMark/>
          </w:tcPr>
          <w:p w14:paraId="3E0535D8" w14:textId="77777777" w:rsidR="005949B4" w:rsidRPr="005949B4" w:rsidRDefault="005949B4" w:rsidP="005949B4">
            <w:pPr>
              <w:spacing w:after="0" w:line="240" w:lineRule="auto"/>
              <w:jc w:val="center"/>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α⁻¹ (rational)</w:t>
            </w:r>
          </w:p>
        </w:tc>
        <w:tc>
          <w:tcPr>
            <w:tcW w:w="0" w:type="auto"/>
            <w:vAlign w:val="center"/>
            <w:hideMark/>
          </w:tcPr>
          <w:p w14:paraId="68EF7423" w14:textId="77777777" w:rsidR="005949B4" w:rsidRPr="005949B4" w:rsidRDefault="005949B4" w:rsidP="005949B4">
            <w:pPr>
              <w:spacing w:after="0" w:line="240" w:lineRule="auto"/>
              <w:jc w:val="center"/>
              <w:rPr>
                <w:rFonts w:ascii="Times New Roman" w:eastAsia="Times New Roman" w:hAnsi="Times New Roman" w:cs="Times New Roman"/>
                <w:b/>
                <w:bCs/>
                <w:kern w:val="0"/>
                <w14:ligatures w14:val="none"/>
              </w:rPr>
            </w:pPr>
            <w:r w:rsidRPr="005949B4">
              <w:rPr>
                <w:rFonts w:ascii="Times New Roman" w:eastAsia="Times New Roman" w:hAnsi="Times New Roman" w:cs="Times New Roman"/>
                <w:b/>
                <w:bCs/>
                <w:kern w:val="0"/>
                <w14:ligatures w14:val="none"/>
              </w:rPr>
              <w:t>α⁵ (rational)</w:t>
            </w:r>
          </w:p>
        </w:tc>
      </w:tr>
      <w:tr w:rsidR="005949B4" w:rsidRPr="005949B4" w14:paraId="5F473E98" w14:textId="77777777">
        <w:trPr>
          <w:tblCellSpacing w:w="15" w:type="dxa"/>
        </w:trPr>
        <w:tc>
          <w:tcPr>
            <w:tcW w:w="0" w:type="auto"/>
            <w:vAlign w:val="center"/>
            <w:hideMark/>
          </w:tcPr>
          <w:p w14:paraId="5A609472" w14:textId="77777777" w:rsidR="005949B4" w:rsidRPr="005949B4" w:rsidRDefault="005949B4" w:rsidP="005949B4">
            <w:pPr>
              <w:spacing w:after="0" w:line="240" w:lineRule="auto"/>
              <w:jc w:val="right"/>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100</w:t>
            </w:r>
          </w:p>
        </w:tc>
        <w:tc>
          <w:tcPr>
            <w:tcW w:w="0" w:type="auto"/>
            <w:vAlign w:val="center"/>
            <w:hideMark/>
          </w:tcPr>
          <w:p w14:paraId="462BB427"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137.0357932157</w:t>
            </w:r>
          </w:p>
        </w:tc>
        <w:tc>
          <w:tcPr>
            <w:tcW w:w="0" w:type="auto"/>
            <w:vAlign w:val="center"/>
            <w:hideMark/>
          </w:tcPr>
          <w:p w14:paraId="15AB14BC"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2.069331 × 10⁻¹¹</w:t>
            </w:r>
          </w:p>
        </w:tc>
      </w:tr>
      <w:tr w:rsidR="005949B4" w:rsidRPr="005949B4" w14:paraId="397A5B73" w14:textId="77777777">
        <w:trPr>
          <w:tblCellSpacing w:w="15" w:type="dxa"/>
        </w:trPr>
        <w:tc>
          <w:tcPr>
            <w:tcW w:w="0" w:type="auto"/>
            <w:vAlign w:val="center"/>
            <w:hideMark/>
          </w:tcPr>
          <w:p w14:paraId="4B39464D" w14:textId="77777777" w:rsidR="005949B4" w:rsidRPr="005949B4" w:rsidRDefault="005949B4" w:rsidP="005949B4">
            <w:pPr>
              <w:spacing w:after="0" w:line="240" w:lineRule="auto"/>
              <w:jc w:val="right"/>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1000</w:t>
            </w:r>
          </w:p>
        </w:tc>
        <w:tc>
          <w:tcPr>
            <w:tcW w:w="0" w:type="auto"/>
            <w:vAlign w:val="center"/>
            <w:hideMark/>
          </w:tcPr>
          <w:p w14:paraId="6F4AE631"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137.0359891130</w:t>
            </w:r>
          </w:p>
        </w:tc>
        <w:tc>
          <w:tcPr>
            <w:tcW w:w="0" w:type="auto"/>
            <w:vAlign w:val="center"/>
            <w:hideMark/>
          </w:tcPr>
          <w:p w14:paraId="276DC70F"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2.069316 × 10⁻¹¹</w:t>
            </w:r>
          </w:p>
        </w:tc>
      </w:tr>
      <w:tr w:rsidR="005949B4" w:rsidRPr="005949B4" w14:paraId="5BB6AF92" w14:textId="77777777">
        <w:trPr>
          <w:tblCellSpacing w:w="15" w:type="dxa"/>
        </w:trPr>
        <w:tc>
          <w:tcPr>
            <w:tcW w:w="0" w:type="auto"/>
            <w:vAlign w:val="center"/>
            <w:hideMark/>
          </w:tcPr>
          <w:p w14:paraId="26130BD1" w14:textId="77777777" w:rsidR="005949B4" w:rsidRPr="005949B4" w:rsidRDefault="005949B4" w:rsidP="005949B4">
            <w:pPr>
              <w:spacing w:after="0" w:line="240" w:lineRule="auto"/>
              <w:jc w:val="right"/>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10000</w:t>
            </w:r>
          </w:p>
        </w:tc>
        <w:tc>
          <w:tcPr>
            <w:tcW w:w="0" w:type="auto"/>
            <w:vAlign w:val="center"/>
            <w:hideMark/>
          </w:tcPr>
          <w:p w14:paraId="43B91DE1"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137.0360087999</w:t>
            </w:r>
          </w:p>
        </w:tc>
        <w:tc>
          <w:tcPr>
            <w:tcW w:w="0" w:type="auto"/>
            <w:vAlign w:val="center"/>
            <w:hideMark/>
          </w:tcPr>
          <w:p w14:paraId="2FBC091F" w14:textId="77777777" w:rsidR="005949B4" w:rsidRPr="005949B4" w:rsidRDefault="005949B4" w:rsidP="005949B4">
            <w:pPr>
              <w:spacing w:after="0" w:line="240" w:lineRule="auto"/>
              <w:jc w:val="center"/>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2.069314 × 10⁻¹¹</w:t>
            </w:r>
          </w:p>
        </w:tc>
      </w:tr>
    </w:tbl>
    <w:p w14:paraId="0A7A4E8E"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Audit verdict on this part: </w:t>
      </w:r>
      <w:r w:rsidRPr="005949B4">
        <w:rPr>
          <w:rFonts w:ascii="Times New Roman" w:eastAsia="Times New Roman" w:hAnsi="Times New Roman" w:cs="Times New Roman"/>
          <w:b/>
          <w:bCs/>
          <w:kern w:val="0"/>
          <w14:ligatures w14:val="none"/>
        </w:rPr>
        <w:t>clean.</w:t>
      </w:r>
      <w:r w:rsidRPr="005949B4">
        <w:rPr>
          <w:rFonts w:ascii="Times New Roman" w:eastAsia="Times New Roman" w:hAnsi="Times New Roman" w:cs="Times New Roman"/>
          <w:kern w:val="0"/>
          <w14:ligatures w14:val="none"/>
        </w:rPr>
        <w:t xml:space="preserve"> The whole left-hand-side is rational at every finite N.</w:t>
      </w:r>
    </w:p>
    <w:p w14:paraId="11246140" w14:textId="77777777" w:rsidR="005949B4" w:rsidRPr="005949B4" w:rsidRDefault="005949B4" w:rsidP="00594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9B4">
        <w:rPr>
          <w:rFonts w:ascii="Times New Roman" w:eastAsia="Times New Roman" w:hAnsi="Times New Roman" w:cs="Times New Roman"/>
          <w:b/>
          <w:bCs/>
          <w:kern w:val="0"/>
          <w:sz w:val="27"/>
          <w:szCs w:val="27"/>
          <w14:ligatures w14:val="none"/>
        </w:rPr>
        <w:t>Where the genuine RA-native questions live</w:t>
      </w:r>
    </w:p>
    <w:p w14:paraId="3BB3888D"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The structural issues with this formula aren't about m_P or about α — they're about </w:t>
      </w:r>
      <w:r w:rsidRPr="005949B4">
        <w:rPr>
          <w:rFonts w:ascii="Times New Roman" w:eastAsia="Times New Roman" w:hAnsi="Times New Roman" w:cs="Times New Roman"/>
          <w:b/>
          <w:bCs/>
          <w:kern w:val="0"/>
          <w14:ligatures w14:val="none"/>
        </w:rPr>
        <w:t>the integer coefficients 5 and 2²⁸</w:t>
      </w:r>
      <w:r w:rsidRPr="005949B4">
        <w:rPr>
          <w:rFonts w:ascii="Times New Roman" w:eastAsia="Times New Roman" w:hAnsi="Times New Roman" w:cs="Times New Roman"/>
          <w:kern w:val="0"/>
          <w14:ligatures w14:val="none"/>
        </w:rPr>
        <w:t>. These need to be RA-derived, not postulated:</w:t>
      </w:r>
    </w:p>
    <w:p w14:paraId="718A5AD1" w14:textId="77777777" w:rsidR="005949B4" w:rsidRPr="005949B4" w:rsidRDefault="005949B4" w:rsidP="005949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Why exponent 5 on α?</w:t>
      </w:r>
      <w:r w:rsidRPr="005949B4">
        <w:rPr>
          <w:rFonts w:ascii="Times New Roman" w:eastAsia="Times New Roman" w:hAnsi="Times New Roman" w:cs="Times New Roman"/>
          <w:kern w:val="0"/>
          <w14:ligatures w14:val="none"/>
        </w:rPr>
        <w:t xml:space="preserve"> The user-memory record gives μ_p = α/32 (one factor of α) and the formula has α⁵ (five factors). This suggests a depth-5 BDG dressing of the proton or a chain of five EM-screening insertions. There has to be an RA-native derivation. Without it, the 5 is a fitted exponent. </w:t>
      </w:r>
      <w:r w:rsidRPr="005949B4">
        <w:rPr>
          <w:rFonts w:ascii="Times New Roman" w:eastAsia="Times New Roman" w:hAnsi="Times New Roman" w:cs="Times New Roman"/>
          <w:i/>
          <w:iCs/>
          <w:kern w:val="0"/>
          <w14:ligatures w14:val="none"/>
        </w:rPr>
        <w:t>I do not currently know whether such a derivation exists in the RA suite.</w:t>
      </w:r>
    </w:p>
    <w:p w14:paraId="63CAFCB5" w14:textId="77777777" w:rsidR="005949B4" w:rsidRPr="005949B4" w:rsidRDefault="005949B4" w:rsidP="005949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Why 2²⁸?</w:t>
      </w:r>
      <w:r w:rsidRPr="005949B4">
        <w:rPr>
          <w:rFonts w:ascii="Times New Roman" w:eastAsia="Times New Roman" w:hAnsi="Times New Roman" w:cs="Times New Roman"/>
          <w:kern w:val="0"/>
          <w14:ligatures w14:val="none"/>
        </w:rPr>
        <w:t xml:space="preserve"> The user-memory record mentions "N_eff = 64 (conjectured)" — 2² · 16 or 2⁶, but 2²⁸ = 2⁶ · 2²² or 2⁴ · 2²⁴ etc. An integer power of 2 strongly suggests counting binary motif structures over several BDG depth levels, but the exact combinatorial origin needs to be traced. </w:t>
      </w:r>
      <w:r w:rsidRPr="005949B4">
        <w:rPr>
          <w:rFonts w:ascii="Times New Roman" w:eastAsia="Times New Roman" w:hAnsi="Times New Roman" w:cs="Times New Roman"/>
          <w:b/>
          <w:bCs/>
          <w:kern w:val="0"/>
          <w14:ligatures w14:val="none"/>
        </w:rPr>
        <w:t>The "conjectured" tag on N_eff = 64 in memory is the giveaway: this piece is not yet RA-derived.</w:t>
      </w:r>
    </w:p>
    <w:p w14:paraId="7D4DA476" w14:textId="77777777" w:rsidR="005949B4" w:rsidRPr="005949B4" w:rsidRDefault="005949B4" w:rsidP="005949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The 0.31% residual error.</w:t>
      </w:r>
      <w:r w:rsidRPr="005949B4">
        <w:rPr>
          <w:rFonts w:ascii="Times New Roman" w:eastAsia="Times New Roman" w:hAnsi="Times New Roman" w:cs="Times New Roman"/>
          <w:kern w:val="0"/>
          <w14:ligatures w14:val="none"/>
        </w:rPr>
        <w:t xml:space="preserve"> If α⁵/2²⁸ were exactly right, the residual would be at the level of α's own precision (~10⁻⁹). The 0.31% error is far larger than that, indicating either: (a) the formula is leading-order with subleading corrections RA hasn't captured; (b) one of the exponents is slightly off (5.0015 instead of 5, etc.); or (c) the formula is an approximation to a more complex BDG-native expression. Worth keeping front-of-mind.</w:t>
      </w:r>
    </w:p>
    <w:p w14:paraId="26AB349C" w14:textId="77777777" w:rsidR="005949B4" w:rsidRPr="005949B4" w:rsidRDefault="005949B4" w:rsidP="00594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9B4">
        <w:rPr>
          <w:rFonts w:ascii="Times New Roman" w:eastAsia="Times New Roman" w:hAnsi="Times New Roman" w:cs="Times New Roman"/>
          <w:b/>
          <w:bCs/>
          <w:kern w:val="0"/>
          <w:sz w:val="27"/>
          <w:szCs w:val="27"/>
          <w14:ligatures w14:val="none"/>
        </w:rPr>
        <w:t>Audit 2 verdict</w:t>
      </w:r>
    </w:p>
    <w:p w14:paraId="110E142D"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lastRenderedPageBreak/>
        <w:t>The formula m_p = m_P · α⁵/2²⁸ passes the rational-procedure test at the level it was being checked: m_P is a harmless unit label, α is a clean rational procedure, and 2²⁸ is integer. The dimensionless ratio m_p/m_P is in ℚ at every finite stage of α's procedure.</w:t>
      </w:r>
    </w:p>
    <w:p w14:paraId="6428AB1B"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b/>
          <w:bCs/>
          <w:kern w:val="0"/>
          <w14:ligatures w14:val="none"/>
        </w:rPr>
        <w:t>But the audit also surfaces a more serious framing-discipline issue than Audit 1 did.</w:t>
      </w:r>
      <w:r w:rsidRPr="005949B4">
        <w:rPr>
          <w:rFonts w:ascii="Times New Roman" w:eastAsia="Times New Roman" w:hAnsi="Times New Roman" w:cs="Times New Roman"/>
          <w:kern w:val="0"/>
          <w14:ligatures w14:val="none"/>
        </w:rPr>
        <w:t xml:space="preserve"> In Audit 1, the only open piece was the explicit form of Σ_n; the structure (Dyson resummation with integer 137 and rational Σ) was clear and RA-native. In Audit 2, by contrast, the </w:t>
      </w:r>
      <w:r w:rsidRPr="005949B4">
        <w:rPr>
          <w:rFonts w:ascii="Times New Roman" w:eastAsia="Times New Roman" w:hAnsi="Times New Roman" w:cs="Times New Roman"/>
          <w:i/>
          <w:iCs/>
          <w:kern w:val="0"/>
          <w14:ligatures w14:val="none"/>
        </w:rPr>
        <w:t>integer combinatorial origin of the coefficients 5 and 2²⁸ is the actual physics content</w:t>
      </w:r>
      <w:r w:rsidRPr="005949B4">
        <w:rPr>
          <w:rFonts w:ascii="Times New Roman" w:eastAsia="Times New Roman" w:hAnsi="Times New Roman" w:cs="Times New Roman"/>
          <w:kern w:val="0"/>
          <w14:ligatures w14:val="none"/>
        </w:rPr>
        <w:t xml:space="preserve">, and the user-memory record itself flags one of these (N_eff = 64) as "conjectured." The prediction matches measurement to 0.31% with two BDG-integer-shaped coefficients that haven't been derived from BDG dynamics. </w:t>
      </w:r>
      <w:r w:rsidRPr="005949B4">
        <w:rPr>
          <w:rFonts w:ascii="Times New Roman" w:eastAsia="Times New Roman" w:hAnsi="Times New Roman" w:cs="Times New Roman"/>
          <w:b/>
          <w:bCs/>
          <w:kern w:val="0"/>
          <w14:ligatures w14:val="none"/>
        </w:rPr>
        <w:t>This is a numerology vulnerability, not a number-system vulnerability.</w:t>
      </w:r>
    </w:p>
    <w:p w14:paraId="073923D2"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The minimal-structure characterization survives Audit 2 unscathed — the formula lives in ℚ at every stage. But the v2 framing discipline flags a separate issue: the formula's RA-native derivation is incomplete in a way that's strictly more concerning than its number-system status. The two audits are orthogonal, and Audit 2 has surfaced an issue Audit 1 didn't.</w:t>
      </w:r>
    </w:p>
    <w:p w14:paraId="361FF02E"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 xml:space="preserve">I'd recommend recording this distinction explicitly: </w:t>
      </w:r>
      <w:r w:rsidRPr="005949B4">
        <w:rPr>
          <w:rFonts w:ascii="Times New Roman" w:eastAsia="Times New Roman" w:hAnsi="Times New Roman" w:cs="Times New Roman"/>
          <w:b/>
          <w:bCs/>
          <w:kern w:val="0"/>
          <w14:ligatures w14:val="none"/>
        </w:rPr>
        <w:t>number-system audits and framing-discipline audits are different audits, and a quantity can pass one while failing the other</w:t>
      </w:r>
      <w:r w:rsidRPr="005949B4">
        <w:rPr>
          <w:rFonts w:ascii="Times New Roman" w:eastAsia="Times New Roman" w:hAnsi="Times New Roman" w:cs="Times New Roman"/>
          <w:kern w:val="0"/>
          <w14:ligatures w14:val="none"/>
        </w:rPr>
        <w:t>.</w:t>
      </w:r>
    </w:p>
    <w:p w14:paraId="024DD3BB" w14:textId="77777777" w:rsidR="005949B4" w:rsidRPr="005949B4" w:rsidRDefault="005949B4" w:rsidP="005949B4">
      <w:pPr>
        <w:spacing w:before="100" w:beforeAutospacing="1" w:after="100" w:afterAutospacing="1" w:line="240" w:lineRule="auto"/>
        <w:rPr>
          <w:rFonts w:ascii="Times New Roman" w:eastAsia="Times New Roman" w:hAnsi="Times New Roman" w:cs="Times New Roman"/>
          <w:kern w:val="0"/>
          <w14:ligatures w14:val="none"/>
        </w:rPr>
      </w:pPr>
      <w:r w:rsidRPr="005949B4">
        <w:rPr>
          <w:rFonts w:ascii="Times New Roman" w:eastAsia="Times New Roman" w:hAnsi="Times New Roman" w:cs="Times New Roman"/>
          <w:kern w:val="0"/>
          <w14:ligatures w14:val="none"/>
        </w:rPr>
        <w:t>Want me to update the working note to include Audit 2 and this distinction, then move to Audit 3 (something less mass-formula-shaped — maybe f₀ = 17.32 × (1/√72) since it's also closed form with a √, similar to Audit 1)? Or queue Audit 2's open piece (deriving the 5 and 2²⁸ from BDG combinatorics) ahead of further audits?</w:t>
      </w:r>
    </w:p>
    <w:p w14:paraId="3E5AFBC5" w14:textId="7EC05731" w:rsidR="005949B4" w:rsidRDefault="005949B4" w:rsidP="005949B4">
      <w:pPr>
        <w:pStyle w:val="NormalWeb"/>
      </w:pPr>
    </w:p>
    <w:p w14:paraId="2D6C55B4" w14:textId="437985CA" w:rsidR="005949B4" w:rsidRDefault="005949B4" w:rsidP="005949B4">
      <w:pPr>
        <w:pStyle w:val="NormalWeb"/>
      </w:pPr>
    </w:p>
    <w:p w14:paraId="64A4E169" w14:textId="77777777" w:rsidR="008044B8" w:rsidRDefault="008044B8"/>
    <w:sectPr w:rsidR="00804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3863"/>
    <w:multiLevelType w:val="multilevel"/>
    <w:tmpl w:val="007E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912D6"/>
    <w:multiLevelType w:val="multilevel"/>
    <w:tmpl w:val="A67A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34079"/>
    <w:multiLevelType w:val="multilevel"/>
    <w:tmpl w:val="5BC2B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B16B2B"/>
    <w:multiLevelType w:val="multilevel"/>
    <w:tmpl w:val="4408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A52885"/>
    <w:multiLevelType w:val="multilevel"/>
    <w:tmpl w:val="8428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270508">
    <w:abstractNumId w:val="2"/>
  </w:num>
  <w:num w:numId="2" w16cid:durableId="2052144875">
    <w:abstractNumId w:val="4"/>
  </w:num>
  <w:num w:numId="3" w16cid:durableId="1750954703">
    <w:abstractNumId w:val="0"/>
  </w:num>
  <w:num w:numId="4" w16cid:durableId="1096945904">
    <w:abstractNumId w:val="1"/>
  </w:num>
  <w:num w:numId="5" w16cid:durableId="1321538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B4"/>
    <w:rsid w:val="002F51FC"/>
    <w:rsid w:val="003F11AB"/>
    <w:rsid w:val="005949B4"/>
    <w:rsid w:val="008044B8"/>
    <w:rsid w:val="00B211D6"/>
    <w:rsid w:val="00DF0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8AD6"/>
  <w15:chartTrackingRefBased/>
  <w15:docId w15:val="{4C953514-172F-004E-AD36-0D5C8BB3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B4"/>
    <w:rPr>
      <w:rFonts w:eastAsiaTheme="majorEastAsia" w:cstheme="majorBidi"/>
      <w:color w:val="272727" w:themeColor="text1" w:themeTint="D8"/>
    </w:rPr>
  </w:style>
  <w:style w:type="paragraph" w:styleId="Title">
    <w:name w:val="Title"/>
    <w:basedOn w:val="Normal"/>
    <w:next w:val="Normal"/>
    <w:link w:val="TitleChar"/>
    <w:uiPriority w:val="10"/>
    <w:qFormat/>
    <w:rsid w:val="0059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B4"/>
    <w:pPr>
      <w:spacing w:before="160"/>
      <w:jc w:val="center"/>
    </w:pPr>
    <w:rPr>
      <w:i/>
      <w:iCs/>
      <w:color w:val="404040" w:themeColor="text1" w:themeTint="BF"/>
    </w:rPr>
  </w:style>
  <w:style w:type="character" w:customStyle="1" w:styleId="QuoteChar">
    <w:name w:val="Quote Char"/>
    <w:basedOn w:val="DefaultParagraphFont"/>
    <w:link w:val="Quote"/>
    <w:uiPriority w:val="29"/>
    <w:rsid w:val="005949B4"/>
    <w:rPr>
      <w:i/>
      <w:iCs/>
      <w:color w:val="404040" w:themeColor="text1" w:themeTint="BF"/>
    </w:rPr>
  </w:style>
  <w:style w:type="paragraph" w:styleId="ListParagraph">
    <w:name w:val="List Paragraph"/>
    <w:basedOn w:val="Normal"/>
    <w:uiPriority w:val="34"/>
    <w:qFormat/>
    <w:rsid w:val="005949B4"/>
    <w:pPr>
      <w:ind w:left="720"/>
      <w:contextualSpacing/>
    </w:pPr>
  </w:style>
  <w:style w:type="character" w:styleId="IntenseEmphasis">
    <w:name w:val="Intense Emphasis"/>
    <w:basedOn w:val="DefaultParagraphFont"/>
    <w:uiPriority w:val="21"/>
    <w:qFormat/>
    <w:rsid w:val="005949B4"/>
    <w:rPr>
      <w:i/>
      <w:iCs/>
      <w:color w:val="0F4761" w:themeColor="accent1" w:themeShade="BF"/>
    </w:rPr>
  </w:style>
  <w:style w:type="paragraph" w:styleId="IntenseQuote">
    <w:name w:val="Intense Quote"/>
    <w:basedOn w:val="Normal"/>
    <w:next w:val="Normal"/>
    <w:link w:val="IntenseQuoteChar"/>
    <w:uiPriority w:val="30"/>
    <w:qFormat/>
    <w:rsid w:val="00594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9B4"/>
    <w:rPr>
      <w:i/>
      <w:iCs/>
      <w:color w:val="0F4761" w:themeColor="accent1" w:themeShade="BF"/>
    </w:rPr>
  </w:style>
  <w:style w:type="character" w:styleId="IntenseReference">
    <w:name w:val="Intense Reference"/>
    <w:basedOn w:val="DefaultParagraphFont"/>
    <w:uiPriority w:val="32"/>
    <w:qFormat/>
    <w:rsid w:val="005949B4"/>
    <w:rPr>
      <w:b/>
      <w:bCs/>
      <w:smallCaps/>
      <w:color w:val="0F4761" w:themeColor="accent1" w:themeShade="BF"/>
      <w:spacing w:val="5"/>
    </w:rPr>
  </w:style>
  <w:style w:type="paragraph" w:styleId="NormalWeb">
    <w:name w:val="Normal (Web)"/>
    <w:basedOn w:val="Normal"/>
    <w:uiPriority w:val="99"/>
    <w:semiHidden/>
    <w:unhideWhenUsed/>
    <w:rsid w:val="005949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949B4"/>
    <w:rPr>
      <w:i/>
      <w:iCs/>
    </w:rPr>
  </w:style>
  <w:style w:type="character" w:styleId="Strong">
    <w:name w:val="Strong"/>
    <w:basedOn w:val="DefaultParagraphFont"/>
    <w:uiPriority w:val="22"/>
    <w:qFormat/>
    <w:rsid w:val="005949B4"/>
    <w:rPr>
      <w:b/>
      <w:bCs/>
    </w:rPr>
  </w:style>
  <w:style w:type="character" w:styleId="HTMLCode">
    <w:name w:val="HTML Code"/>
    <w:basedOn w:val="DefaultParagraphFont"/>
    <w:uiPriority w:val="99"/>
    <w:semiHidden/>
    <w:unhideWhenUsed/>
    <w:rsid w:val="005949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6136</Words>
  <Characters>30870</Characters>
  <Application>Microsoft Office Word</Application>
  <DocSecurity>0</DocSecurity>
  <Lines>474</Lines>
  <Paragraphs>112</Paragraphs>
  <ScaleCrop>false</ScaleCrop>
  <Company/>
  <LinksUpToDate>false</LinksUpToDate>
  <CharactersWithSpaces>36894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Sandeman</dc:creator>
  <cp:keywords/>
  <dc:description/>
  <cp:lastModifiedBy>Joshua Sandeman</cp:lastModifiedBy>
  <cp:revision>1</cp:revision>
  <dcterms:created xsi:type="dcterms:W3CDTF">2026-04-27T12:18:00Z</dcterms:created>
  <dcterms:modified xsi:type="dcterms:W3CDTF">2026-04-27T12:24:00Z</dcterms:modified>
</cp:coreProperties>
</file>