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5A7B3" w14:textId="77777777" w:rsidR="00431F62" w:rsidRPr="00431F62" w:rsidRDefault="00431F62" w:rsidP="00431F62">
      <w:p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kern w:val="0"/>
          <w14:ligatures w14:val="none"/>
        </w:rPr>
        <w:t xml:space="preserve">Clear picture. The project files exist and are already the right concept — but they contain the </w:t>
      </w:r>
      <w:r w:rsidRPr="00431F62">
        <w:rPr>
          <w:rFonts w:ascii="Times New Roman" w:eastAsia="Times New Roman" w:hAnsi="Times New Roman" w:cs="Times New Roman"/>
          <w:b/>
          <w:bCs/>
          <w:kern w:val="0"/>
          <w14:ligatures w14:val="none"/>
        </w:rPr>
        <w:t>old versions</w:t>
      </w:r>
      <w:r w:rsidRPr="00431F62">
        <w:rPr>
          <w:rFonts w:ascii="Times New Roman" w:eastAsia="Times New Roman" w:hAnsi="Times New Roman" w:cs="Times New Roman"/>
          <w:kern w:val="0"/>
          <w14:ligatures w14:val="none"/>
        </w:rPr>
        <w:t xml:space="preserve"> from before this session. O01 is still OP in the project file; our session proved it to LV. The project files are read-only from my side — you need to update them manually.</w:t>
      </w:r>
    </w:p>
    <w:p w14:paraId="086F6402" w14:textId="77777777" w:rsidR="00431F62" w:rsidRPr="00431F62" w:rsidRDefault="00431F62" w:rsidP="00431F62">
      <w:p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kern w:val="0"/>
          <w14:ligatures w14:val="none"/>
        </w:rPr>
        <w:t xml:space="preserve">Here's the exact situation and what to </w:t>
      </w:r>
      <w:proofErr w:type="spellStart"/>
      <w:proofErr w:type="gramStart"/>
      <w:r w:rsidRPr="00431F62">
        <w:rPr>
          <w:rFonts w:ascii="Times New Roman" w:eastAsia="Times New Roman" w:hAnsi="Times New Roman" w:cs="Times New Roman"/>
          <w:kern w:val="0"/>
          <w14:ligatures w14:val="none"/>
        </w:rPr>
        <w:t>do:Memory</w:t>
      </w:r>
      <w:proofErr w:type="spellEnd"/>
      <w:proofErr w:type="gramEnd"/>
      <w:r w:rsidRPr="00431F62">
        <w:rPr>
          <w:rFonts w:ascii="Times New Roman" w:eastAsia="Times New Roman" w:hAnsi="Times New Roman" w:cs="Times New Roman"/>
          <w:kern w:val="0"/>
          <w14:ligatures w14:val="none"/>
        </w:rPr>
        <w:t xml:space="preserve"> updated. Now the honest answer to your question:</w:t>
      </w:r>
    </w:p>
    <w:p w14:paraId="345C5C5F" w14:textId="77777777" w:rsidR="00431F62" w:rsidRPr="00431F62" w:rsidRDefault="00431F62" w:rsidP="00431F62">
      <w:p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b/>
          <w:bCs/>
          <w:kern w:val="0"/>
          <w14:ligatures w14:val="none"/>
        </w:rPr>
        <w:t>Partially, but not fully — yet.</w:t>
      </w:r>
      <w:r w:rsidRPr="00431F62">
        <w:rPr>
          <w:rFonts w:ascii="Times New Roman" w:eastAsia="Times New Roman" w:hAnsi="Times New Roman" w:cs="Times New Roman"/>
          <w:kern w:val="0"/>
          <w14:ligatures w14:val="none"/>
        </w:rPr>
        <w:t xml:space="preserve"> Here's the breakdown:</w:t>
      </w:r>
    </w:p>
    <w:p w14:paraId="56507277" w14:textId="77777777" w:rsidR="00431F62" w:rsidRPr="00431F62" w:rsidRDefault="00431F62" w:rsidP="00431F62">
      <w:p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b/>
          <w:bCs/>
          <w:kern w:val="0"/>
          <w14:ligatures w14:val="none"/>
        </w:rPr>
        <w:t>What new chats will have automatically:</w:t>
      </w:r>
    </w:p>
    <w:p w14:paraId="674423C8" w14:textId="77777777" w:rsidR="00431F62" w:rsidRPr="00431F62" w:rsidRDefault="00431F62" w:rsidP="00431F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kern w:val="0"/>
          <w14:ligatures w14:val="none"/>
        </w:rPr>
        <w:t>Everything in memory (#1–#22) — the narrative summaries, key results, DOIs, peer review status, and the two new memory entries above with the KB structure</w:t>
      </w:r>
    </w:p>
    <w:p w14:paraId="3C1DA6B8" w14:textId="77777777" w:rsidR="00431F62" w:rsidRPr="00431F62" w:rsidRDefault="00431F62" w:rsidP="00431F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kern w:val="0"/>
          <w14:ligatures w14:val="none"/>
        </w:rPr>
        <w:t xml:space="preserve">The project files — but currently containing </w:t>
      </w:r>
      <w:r w:rsidRPr="00431F62">
        <w:rPr>
          <w:rFonts w:ascii="Times New Roman" w:eastAsia="Times New Roman" w:hAnsi="Times New Roman" w:cs="Times New Roman"/>
          <w:b/>
          <w:bCs/>
          <w:kern w:val="0"/>
          <w14:ligatures w14:val="none"/>
        </w:rPr>
        <w:t>old versions</w:t>
      </w:r>
      <w:r w:rsidRPr="00431F62">
        <w:rPr>
          <w:rFonts w:ascii="Times New Roman" w:eastAsia="Times New Roman" w:hAnsi="Times New Roman" w:cs="Times New Roman"/>
          <w:kern w:val="0"/>
          <w14:ligatures w14:val="none"/>
        </w:rPr>
        <w:t xml:space="preserve"> from before this session</w:t>
      </w:r>
    </w:p>
    <w:p w14:paraId="5891AC5F" w14:textId="77777777" w:rsidR="00431F62" w:rsidRPr="00431F62" w:rsidRDefault="00431F62" w:rsidP="00431F62">
      <w:p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b/>
          <w:bCs/>
          <w:kern w:val="0"/>
          <w14:ligatures w14:val="none"/>
        </w:rPr>
        <w:t>The one action you need to take</w:t>
      </w:r>
      <w:r w:rsidRPr="00431F62">
        <w:rPr>
          <w:rFonts w:ascii="Times New Roman" w:eastAsia="Times New Roman" w:hAnsi="Times New Roman" w:cs="Times New Roman"/>
          <w:kern w:val="0"/>
          <w14:ligatures w14:val="none"/>
        </w:rPr>
        <w:t xml:space="preserve"> to make new chats fully equipped: replace the four project files with the updated versions from your outputs folder: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6524"/>
      </w:tblGrid>
      <w:tr w:rsidR="00431F62" w:rsidRPr="00431F62" w14:paraId="072BC24B" w14:textId="77777777">
        <w:trPr>
          <w:tblHeader/>
          <w:tblCellSpacing w:w="15" w:type="dxa"/>
        </w:trPr>
        <w:tc>
          <w:tcPr>
            <w:tcW w:w="0" w:type="auto"/>
            <w:vAlign w:val="center"/>
            <w:hideMark/>
          </w:tcPr>
          <w:p w14:paraId="678E95F2" w14:textId="77777777" w:rsidR="00431F62" w:rsidRPr="00431F62" w:rsidRDefault="00431F62" w:rsidP="00431F62">
            <w:pPr>
              <w:spacing w:after="0" w:line="240" w:lineRule="auto"/>
              <w:jc w:val="center"/>
              <w:rPr>
                <w:rFonts w:ascii="Times New Roman" w:eastAsia="Times New Roman" w:hAnsi="Times New Roman" w:cs="Times New Roman"/>
                <w:b/>
                <w:bCs/>
                <w:kern w:val="0"/>
                <w14:ligatures w14:val="none"/>
              </w:rPr>
            </w:pPr>
            <w:r w:rsidRPr="00431F62">
              <w:rPr>
                <w:rFonts w:ascii="Times New Roman" w:eastAsia="Times New Roman" w:hAnsi="Times New Roman" w:cs="Times New Roman"/>
                <w:b/>
                <w:bCs/>
                <w:kern w:val="0"/>
                <w14:ligatures w14:val="none"/>
              </w:rPr>
              <w:t>File</w:t>
            </w:r>
          </w:p>
        </w:tc>
        <w:tc>
          <w:tcPr>
            <w:tcW w:w="0" w:type="auto"/>
            <w:vAlign w:val="center"/>
            <w:hideMark/>
          </w:tcPr>
          <w:p w14:paraId="641B5228" w14:textId="77777777" w:rsidR="00431F62" w:rsidRPr="00431F62" w:rsidRDefault="00431F62" w:rsidP="00431F62">
            <w:pPr>
              <w:spacing w:after="0" w:line="240" w:lineRule="auto"/>
              <w:jc w:val="center"/>
              <w:rPr>
                <w:rFonts w:ascii="Times New Roman" w:eastAsia="Times New Roman" w:hAnsi="Times New Roman" w:cs="Times New Roman"/>
                <w:b/>
                <w:bCs/>
                <w:kern w:val="0"/>
                <w14:ligatures w14:val="none"/>
              </w:rPr>
            </w:pPr>
            <w:r w:rsidRPr="00431F62">
              <w:rPr>
                <w:rFonts w:ascii="Times New Roman" w:eastAsia="Times New Roman" w:hAnsi="Times New Roman" w:cs="Times New Roman"/>
                <w:b/>
                <w:bCs/>
                <w:kern w:val="0"/>
                <w14:ligatures w14:val="none"/>
              </w:rPr>
              <w:t>What to replace it with</w:t>
            </w:r>
          </w:p>
        </w:tc>
      </w:tr>
      <w:tr w:rsidR="00431F62" w:rsidRPr="00431F62" w14:paraId="562C15D5" w14:textId="77777777">
        <w:trPr>
          <w:tblCellSpacing w:w="15" w:type="dxa"/>
        </w:trPr>
        <w:tc>
          <w:tcPr>
            <w:tcW w:w="0" w:type="auto"/>
            <w:vAlign w:val="center"/>
            <w:hideMark/>
          </w:tcPr>
          <w:p w14:paraId="34C97117" w14:textId="77777777" w:rsidR="00431F62" w:rsidRPr="00431F62" w:rsidRDefault="00431F62" w:rsidP="00431F62">
            <w:pPr>
              <w:spacing w:after="0" w:line="240" w:lineRule="auto"/>
              <w:rPr>
                <w:rFonts w:ascii="Times New Roman" w:eastAsia="Times New Roman" w:hAnsi="Times New Roman" w:cs="Times New Roman"/>
                <w:kern w:val="0"/>
                <w14:ligatures w14:val="none"/>
              </w:rPr>
            </w:pPr>
            <w:r w:rsidRPr="00431F62">
              <w:rPr>
                <w:rFonts w:ascii="Courier New" w:eastAsia="Times New Roman" w:hAnsi="Courier New" w:cs="Courier New"/>
                <w:kern w:val="0"/>
                <w:sz w:val="20"/>
                <w:szCs w:val="20"/>
                <w14:ligatures w14:val="none"/>
              </w:rPr>
              <w:t>ra_kb.txt</w:t>
            </w:r>
          </w:p>
        </w:tc>
        <w:tc>
          <w:tcPr>
            <w:tcW w:w="0" w:type="auto"/>
            <w:vAlign w:val="center"/>
            <w:hideMark/>
          </w:tcPr>
          <w:p w14:paraId="2F0461E3" w14:textId="77777777" w:rsidR="00431F62" w:rsidRPr="00431F62" w:rsidRDefault="00431F62" w:rsidP="00431F62">
            <w:pPr>
              <w:spacing w:after="0" w:line="240" w:lineRule="auto"/>
              <w:rPr>
                <w:rFonts w:ascii="Times New Roman" w:eastAsia="Times New Roman" w:hAnsi="Times New Roman" w:cs="Times New Roman"/>
                <w:kern w:val="0"/>
                <w14:ligatures w14:val="none"/>
              </w:rPr>
            </w:pPr>
            <w:r w:rsidRPr="00431F62">
              <w:rPr>
                <w:rFonts w:ascii="Courier New" w:eastAsia="Times New Roman" w:hAnsi="Courier New" w:cs="Courier New"/>
                <w:kern w:val="0"/>
                <w:sz w:val="20"/>
                <w:szCs w:val="20"/>
                <w14:ligatures w14:val="none"/>
              </w:rPr>
              <w:t>outputs/ra_kb.txt</w:t>
            </w:r>
            <w:r w:rsidRPr="00431F62">
              <w:rPr>
                <w:rFonts w:ascii="Times New Roman" w:eastAsia="Times New Roman" w:hAnsi="Times New Roman" w:cs="Times New Roman"/>
                <w:kern w:val="0"/>
                <w14:ligatures w14:val="none"/>
              </w:rPr>
              <w:t xml:space="preserve"> — O01→LV, 0 open problems, D09/D10/D11</w:t>
            </w:r>
          </w:p>
        </w:tc>
      </w:tr>
      <w:tr w:rsidR="00431F62" w:rsidRPr="00431F62" w14:paraId="32E5D553" w14:textId="77777777">
        <w:trPr>
          <w:tblCellSpacing w:w="15" w:type="dxa"/>
        </w:trPr>
        <w:tc>
          <w:tcPr>
            <w:tcW w:w="0" w:type="auto"/>
            <w:vAlign w:val="center"/>
            <w:hideMark/>
          </w:tcPr>
          <w:p w14:paraId="744E7A72" w14:textId="77777777" w:rsidR="00431F62" w:rsidRPr="00431F62" w:rsidRDefault="00431F62" w:rsidP="00431F62">
            <w:pPr>
              <w:spacing w:after="0" w:line="240" w:lineRule="auto"/>
              <w:rPr>
                <w:rFonts w:ascii="Times New Roman" w:eastAsia="Times New Roman" w:hAnsi="Times New Roman" w:cs="Times New Roman"/>
                <w:kern w:val="0"/>
                <w14:ligatures w14:val="none"/>
              </w:rPr>
            </w:pPr>
            <w:proofErr w:type="spellStart"/>
            <w:r w:rsidRPr="00431F62">
              <w:rPr>
                <w:rFonts w:ascii="Courier New" w:eastAsia="Times New Roman" w:hAnsi="Courier New" w:cs="Courier New"/>
                <w:kern w:val="0"/>
                <w:sz w:val="20"/>
                <w:szCs w:val="20"/>
                <w14:ligatures w14:val="none"/>
              </w:rPr>
              <w:t>RA_AmpLocality.lean</w:t>
            </w:r>
            <w:proofErr w:type="spellEnd"/>
          </w:p>
        </w:tc>
        <w:tc>
          <w:tcPr>
            <w:tcW w:w="0" w:type="auto"/>
            <w:vAlign w:val="center"/>
            <w:hideMark/>
          </w:tcPr>
          <w:p w14:paraId="01BC611A" w14:textId="77777777" w:rsidR="00431F62" w:rsidRPr="00431F62" w:rsidRDefault="00431F62" w:rsidP="00431F62">
            <w:pPr>
              <w:spacing w:after="0" w:line="240" w:lineRule="auto"/>
              <w:rPr>
                <w:rFonts w:ascii="Times New Roman" w:eastAsia="Times New Roman" w:hAnsi="Times New Roman" w:cs="Times New Roman"/>
                <w:kern w:val="0"/>
                <w14:ligatures w14:val="none"/>
              </w:rPr>
            </w:pPr>
            <w:r w:rsidRPr="00431F62">
              <w:rPr>
                <w:rFonts w:ascii="Courier New" w:eastAsia="Times New Roman" w:hAnsi="Courier New" w:cs="Courier New"/>
                <w:kern w:val="0"/>
                <w:sz w:val="20"/>
                <w:szCs w:val="20"/>
                <w14:ligatures w14:val="none"/>
              </w:rPr>
              <w:t>outputs/</w:t>
            </w:r>
            <w:proofErr w:type="spellStart"/>
            <w:r w:rsidRPr="00431F62">
              <w:rPr>
                <w:rFonts w:ascii="Courier New" w:eastAsia="Times New Roman" w:hAnsi="Courier New" w:cs="Courier New"/>
                <w:kern w:val="0"/>
                <w:sz w:val="20"/>
                <w:szCs w:val="20"/>
                <w14:ligatures w14:val="none"/>
              </w:rPr>
              <w:t>RA_AmpLocality.lean</w:t>
            </w:r>
            <w:proofErr w:type="spellEnd"/>
            <w:r w:rsidRPr="00431F62">
              <w:rPr>
                <w:rFonts w:ascii="Times New Roman" w:eastAsia="Times New Roman" w:hAnsi="Times New Roman" w:cs="Times New Roman"/>
                <w:kern w:val="0"/>
                <w14:ligatures w14:val="none"/>
              </w:rPr>
              <w:t xml:space="preserve"> — the actual O01 proof</w:t>
            </w:r>
          </w:p>
        </w:tc>
      </w:tr>
      <w:tr w:rsidR="00431F62" w:rsidRPr="00431F62" w14:paraId="2E5EBFE3" w14:textId="77777777">
        <w:trPr>
          <w:tblCellSpacing w:w="15" w:type="dxa"/>
        </w:trPr>
        <w:tc>
          <w:tcPr>
            <w:tcW w:w="0" w:type="auto"/>
            <w:vAlign w:val="center"/>
            <w:hideMark/>
          </w:tcPr>
          <w:p w14:paraId="36359172" w14:textId="77777777" w:rsidR="00431F62" w:rsidRPr="00431F62" w:rsidRDefault="00431F62" w:rsidP="00431F62">
            <w:pPr>
              <w:spacing w:after="0" w:line="240" w:lineRule="auto"/>
              <w:rPr>
                <w:rFonts w:ascii="Times New Roman" w:eastAsia="Times New Roman" w:hAnsi="Times New Roman" w:cs="Times New Roman"/>
                <w:kern w:val="0"/>
                <w14:ligatures w14:val="none"/>
              </w:rPr>
            </w:pPr>
            <w:r w:rsidRPr="00431F62">
              <w:rPr>
                <w:rFonts w:ascii="Courier New" w:eastAsia="Times New Roman" w:hAnsi="Courier New" w:cs="Courier New"/>
                <w:kern w:val="0"/>
                <w:sz w:val="20"/>
                <w:szCs w:val="20"/>
                <w14:ligatures w14:val="none"/>
              </w:rPr>
              <w:t>RA_MutualImplication.md</w:t>
            </w:r>
          </w:p>
        </w:tc>
        <w:tc>
          <w:tcPr>
            <w:tcW w:w="0" w:type="auto"/>
            <w:vAlign w:val="center"/>
            <w:hideMark/>
          </w:tcPr>
          <w:p w14:paraId="4019870C" w14:textId="77777777" w:rsidR="00431F62" w:rsidRPr="00431F62" w:rsidRDefault="00431F62" w:rsidP="00431F62">
            <w:pPr>
              <w:spacing w:after="0" w:line="240" w:lineRule="auto"/>
              <w:rPr>
                <w:rFonts w:ascii="Times New Roman" w:eastAsia="Times New Roman" w:hAnsi="Times New Roman" w:cs="Times New Roman"/>
                <w:kern w:val="0"/>
                <w14:ligatures w14:val="none"/>
              </w:rPr>
            </w:pPr>
            <w:r w:rsidRPr="00431F62">
              <w:rPr>
                <w:rFonts w:ascii="Courier New" w:eastAsia="Times New Roman" w:hAnsi="Courier New" w:cs="Courier New"/>
                <w:kern w:val="0"/>
                <w:sz w:val="20"/>
                <w:szCs w:val="20"/>
                <w14:ligatures w14:val="none"/>
              </w:rPr>
              <w:t>outputs/RA_MutualImplication.md</w:t>
            </w:r>
            <w:r w:rsidRPr="00431F62">
              <w:rPr>
                <w:rFonts w:ascii="Times New Roman" w:eastAsia="Times New Roman" w:hAnsi="Times New Roman" w:cs="Times New Roman"/>
                <w:kern w:val="0"/>
                <w14:ligatures w14:val="none"/>
              </w:rPr>
              <w:t xml:space="preserve"> — philosophical note</w:t>
            </w:r>
          </w:p>
        </w:tc>
      </w:tr>
      <w:tr w:rsidR="00431F62" w:rsidRPr="00431F62" w14:paraId="2FECF157" w14:textId="77777777">
        <w:trPr>
          <w:tblCellSpacing w:w="15" w:type="dxa"/>
        </w:trPr>
        <w:tc>
          <w:tcPr>
            <w:tcW w:w="0" w:type="auto"/>
            <w:vAlign w:val="center"/>
            <w:hideMark/>
          </w:tcPr>
          <w:p w14:paraId="03F429DB" w14:textId="77777777" w:rsidR="00431F62" w:rsidRPr="00431F62" w:rsidRDefault="00431F62" w:rsidP="00431F62">
            <w:pPr>
              <w:spacing w:after="0" w:line="240" w:lineRule="auto"/>
              <w:rPr>
                <w:rFonts w:ascii="Times New Roman" w:eastAsia="Times New Roman" w:hAnsi="Times New Roman" w:cs="Times New Roman"/>
                <w:kern w:val="0"/>
                <w14:ligatures w14:val="none"/>
              </w:rPr>
            </w:pPr>
            <w:r w:rsidRPr="00431F62">
              <w:rPr>
                <w:rFonts w:ascii="Courier New" w:eastAsia="Times New Roman" w:hAnsi="Courier New" w:cs="Courier New"/>
                <w:kern w:val="0"/>
                <w:sz w:val="20"/>
                <w:szCs w:val="20"/>
                <w14:ligatures w14:val="none"/>
              </w:rPr>
              <w:t>RA_Ledger.md</w:t>
            </w:r>
          </w:p>
        </w:tc>
        <w:tc>
          <w:tcPr>
            <w:tcW w:w="0" w:type="auto"/>
            <w:vAlign w:val="center"/>
            <w:hideMark/>
          </w:tcPr>
          <w:p w14:paraId="48F6677D" w14:textId="77777777" w:rsidR="00431F62" w:rsidRPr="00431F62" w:rsidRDefault="00431F62" w:rsidP="00431F62">
            <w:pPr>
              <w:spacing w:after="0" w:line="240" w:lineRule="auto"/>
              <w:rPr>
                <w:rFonts w:ascii="Times New Roman" w:eastAsia="Times New Roman" w:hAnsi="Times New Roman" w:cs="Times New Roman"/>
                <w:kern w:val="0"/>
                <w14:ligatures w14:val="none"/>
              </w:rPr>
            </w:pPr>
            <w:r w:rsidRPr="00431F62">
              <w:rPr>
                <w:rFonts w:ascii="Courier New" w:eastAsia="Times New Roman" w:hAnsi="Courier New" w:cs="Courier New"/>
                <w:kern w:val="0"/>
                <w:sz w:val="20"/>
                <w:szCs w:val="20"/>
                <w14:ligatures w14:val="none"/>
              </w:rPr>
              <w:t>outputs/RA_Ledger.md</w:t>
            </w:r>
            <w:r w:rsidRPr="00431F62">
              <w:rPr>
                <w:rFonts w:ascii="Times New Roman" w:eastAsia="Times New Roman" w:hAnsi="Times New Roman" w:cs="Times New Roman"/>
                <w:kern w:val="0"/>
                <w14:ligatures w14:val="none"/>
              </w:rPr>
              <w:t xml:space="preserve"> — human-readable ledger</w:t>
            </w:r>
          </w:p>
        </w:tc>
      </w:tr>
    </w:tbl>
    <w:p w14:paraId="2FF362A9" w14:textId="77777777" w:rsidR="00431F62" w:rsidRPr="00431F62" w:rsidRDefault="00431F62" w:rsidP="00431F62">
      <w:p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kern w:val="0"/>
          <w14:ligatures w14:val="none"/>
        </w:rPr>
        <w:t>Once those four files are updated in your Claude project, every new session will open with the complete, current KB in context — the full dependency graph, all 60 claims with statuses, the proof of O01, and the philosophical framing. Combined with the memory entries, I'll be able to pick up exactly where we left off without any reconstruction.</w:t>
      </w:r>
    </w:p>
    <w:p w14:paraId="074F8D64" w14:textId="624E81AC" w:rsidR="008044B8" w:rsidRDefault="00431F62">
      <w:r>
        <w:t>Lean verification:</w:t>
      </w:r>
    </w:p>
    <w:p w14:paraId="0A08501F" w14:textId="77777777" w:rsidR="00431F62" w:rsidRPr="00431F62" w:rsidRDefault="00431F62" w:rsidP="00431F62">
      <w:p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kern w:val="0"/>
          <w14:ligatures w14:val="none"/>
        </w:rPr>
        <w:t>That's your job — I can't run Lean in this environment. I wrote the proof based on my knowledge of the Lean 4/</w:t>
      </w:r>
      <w:proofErr w:type="spellStart"/>
      <w:r w:rsidRPr="00431F62">
        <w:rPr>
          <w:rFonts w:ascii="Times New Roman" w:eastAsia="Times New Roman" w:hAnsi="Times New Roman" w:cs="Times New Roman"/>
          <w:kern w:val="0"/>
          <w14:ligatures w14:val="none"/>
        </w:rPr>
        <w:t>Mathlib</w:t>
      </w:r>
      <w:proofErr w:type="spellEnd"/>
      <w:r w:rsidRPr="00431F62">
        <w:rPr>
          <w:rFonts w:ascii="Times New Roman" w:eastAsia="Times New Roman" w:hAnsi="Times New Roman" w:cs="Times New Roman"/>
          <w:kern w:val="0"/>
          <w14:ligatures w14:val="none"/>
        </w:rPr>
        <w:t xml:space="preserve"> API, but I did not compile it. I want to be explicit about </w:t>
      </w:r>
      <w:proofErr w:type="gramStart"/>
      <w:r w:rsidRPr="00431F62">
        <w:rPr>
          <w:rFonts w:ascii="Times New Roman" w:eastAsia="Times New Roman" w:hAnsi="Times New Roman" w:cs="Times New Roman"/>
          <w:kern w:val="0"/>
          <w14:ligatures w14:val="none"/>
        </w:rPr>
        <w:t>this</w:t>
      </w:r>
      <w:proofErr w:type="gramEnd"/>
      <w:r w:rsidRPr="00431F62">
        <w:rPr>
          <w:rFonts w:ascii="Times New Roman" w:eastAsia="Times New Roman" w:hAnsi="Times New Roman" w:cs="Times New Roman"/>
          <w:kern w:val="0"/>
          <w14:ligatures w14:val="none"/>
        </w:rPr>
        <w:t xml:space="preserve"> so you know exactly what you're getting.</w:t>
      </w:r>
    </w:p>
    <w:p w14:paraId="7BF67CD1" w14:textId="77777777" w:rsidR="00431F62" w:rsidRPr="00431F62" w:rsidRDefault="00431F62" w:rsidP="00431F62">
      <w:p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kern w:val="0"/>
          <w14:ligatures w14:val="none"/>
        </w:rPr>
        <w:t>Here's an honest assessment of the three things most likely to need fixing:</w:t>
      </w:r>
    </w:p>
    <w:p w14:paraId="3A1F49AC" w14:textId="77777777" w:rsidR="00431F62" w:rsidRPr="00431F62" w:rsidRDefault="00431F62" w:rsidP="00431F62">
      <w:p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b/>
          <w:bCs/>
          <w:kern w:val="0"/>
          <w14:ligatures w14:val="none"/>
        </w:rPr>
        <w:t>Most likely to break:</w:t>
      </w:r>
    </w:p>
    <w:p w14:paraId="5D5A2CF7" w14:textId="77777777" w:rsidR="00431F62" w:rsidRPr="00431F62" w:rsidRDefault="00431F62" w:rsidP="00431F62">
      <w:p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b/>
          <w:bCs/>
          <w:kern w:val="0"/>
          <w14:ligatures w14:val="none"/>
        </w:rPr>
        <w:t xml:space="preserve">1. Import for </w:t>
      </w:r>
      <w:proofErr w:type="spellStart"/>
      <w:proofErr w:type="gramStart"/>
      <w:r w:rsidRPr="00431F62">
        <w:rPr>
          <w:rFonts w:ascii="Courier New" w:eastAsia="Times New Roman" w:hAnsi="Courier New" w:cs="Courier New"/>
          <w:b/>
          <w:bCs/>
          <w:kern w:val="0"/>
          <w:sz w:val="20"/>
          <w:szCs w:val="20"/>
          <w14:ligatures w14:val="none"/>
        </w:rPr>
        <w:t>List.Perm.prod</w:t>
      </w:r>
      <w:proofErr w:type="gramEnd"/>
      <w:r w:rsidRPr="00431F62">
        <w:rPr>
          <w:rFonts w:ascii="Courier New" w:eastAsia="Times New Roman" w:hAnsi="Courier New" w:cs="Courier New"/>
          <w:b/>
          <w:bCs/>
          <w:kern w:val="0"/>
          <w:sz w:val="20"/>
          <w:szCs w:val="20"/>
          <w14:ligatures w14:val="none"/>
        </w:rPr>
        <w:t>_eq</w:t>
      </w:r>
      <w:proofErr w:type="spellEnd"/>
      <w:r w:rsidRPr="00431F62">
        <w:rPr>
          <w:rFonts w:ascii="Times New Roman" w:eastAsia="Times New Roman" w:hAnsi="Times New Roman" w:cs="Times New Roman"/>
          <w:kern w:val="0"/>
          <w14:ligatures w14:val="none"/>
        </w:rPr>
        <w:t xml:space="preserve"> I imported </w:t>
      </w:r>
      <w:proofErr w:type="spellStart"/>
      <w:proofErr w:type="gramStart"/>
      <w:r w:rsidRPr="00431F62">
        <w:rPr>
          <w:rFonts w:ascii="Courier New" w:eastAsia="Times New Roman" w:hAnsi="Courier New" w:cs="Courier New"/>
          <w:kern w:val="0"/>
          <w:sz w:val="20"/>
          <w:szCs w:val="20"/>
          <w14:ligatures w14:val="none"/>
        </w:rPr>
        <w:t>Mathlib.Data.List.Perm</w:t>
      </w:r>
      <w:proofErr w:type="gramEnd"/>
      <w:r w:rsidRPr="00431F62">
        <w:rPr>
          <w:rFonts w:ascii="Courier New" w:eastAsia="Times New Roman" w:hAnsi="Courier New" w:cs="Courier New"/>
          <w:kern w:val="0"/>
          <w:sz w:val="20"/>
          <w:szCs w:val="20"/>
          <w14:ligatures w14:val="none"/>
        </w:rPr>
        <w:t>.Basic</w:t>
      </w:r>
      <w:proofErr w:type="spellEnd"/>
      <w:r w:rsidRPr="00431F62">
        <w:rPr>
          <w:rFonts w:ascii="Times New Roman" w:eastAsia="Times New Roman" w:hAnsi="Times New Roman" w:cs="Times New Roman"/>
          <w:kern w:val="0"/>
          <w14:ligatures w14:val="none"/>
        </w:rPr>
        <w:t xml:space="preserve">, but </w:t>
      </w:r>
      <w:proofErr w:type="spellStart"/>
      <w:proofErr w:type="gramStart"/>
      <w:r w:rsidRPr="00431F62">
        <w:rPr>
          <w:rFonts w:ascii="Courier New" w:eastAsia="Times New Roman" w:hAnsi="Courier New" w:cs="Courier New"/>
          <w:kern w:val="0"/>
          <w:sz w:val="20"/>
          <w:szCs w:val="20"/>
          <w14:ligatures w14:val="none"/>
        </w:rPr>
        <w:t>List.Perm.prod</w:t>
      </w:r>
      <w:proofErr w:type="gramEnd"/>
      <w:r w:rsidRPr="00431F62">
        <w:rPr>
          <w:rFonts w:ascii="Courier New" w:eastAsia="Times New Roman" w:hAnsi="Courier New" w:cs="Courier New"/>
          <w:kern w:val="0"/>
          <w:sz w:val="20"/>
          <w:szCs w:val="20"/>
          <w14:ligatures w14:val="none"/>
        </w:rPr>
        <w:t>_eq</w:t>
      </w:r>
      <w:proofErr w:type="spellEnd"/>
      <w:r w:rsidRPr="00431F62">
        <w:rPr>
          <w:rFonts w:ascii="Times New Roman" w:eastAsia="Times New Roman" w:hAnsi="Times New Roman" w:cs="Times New Roman"/>
          <w:kern w:val="0"/>
          <w14:ligatures w14:val="none"/>
        </w:rPr>
        <w:t xml:space="preserve"> (the </w:t>
      </w:r>
      <w:proofErr w:type="spellStart"/>
      <w:r w:rsidRPr="00431F62">
        <w:rPr>
          <w:rFonts w:ascii="Times New Roman" w:eastAsia="Times New Roman" w:hAnsi="Times New Roman" w:cs="Times New Roman"/>
          <w:kern w:val="0"/>
          <w14:ligatures w14:val="none"/>
        </w:rPr>
        <w:t>CommMonoid</w:t>
      </w:r>
      <w:proofErr w:type="spellEnd"/>
      <w:r w:rsidRPr="00431F62">
        <w:rPr>
          <w:rFonts w:ascii="Times New Roman" w:eastAsia="Times New Roman" w:hAnsi="Times New Roman" w:cs="Times New Roman"/>
          <w:kern w:val="0"/>
          <w14:ligatures w14:val="none"/>
        </w:rPr>
        <w:t xml:space="preserve"> version) likely lives in </w:t>
      </w:r>
      <w:proofErr w:type="spellStart"/>
      <w:proofErr w:type="gramStart"/>
      <w:r w:rsidRPr="00431F62">
        <w:rPr>
          <w:rFonts w:ascii="Courier New" w:eastAsia="Times New Roman" w:hAnsi="Courier New" w:cs="Courier New"/>
          <w:kern w:val="0"/>
          <w:sz w:val="20"/>
          <w:szCs w:val="20"/>
          <w14:ligatures w14:val="none"/>
        </w:rPr>
        <w:t>Mathlib.Algebra.BigOperators.Group</w:t>
      </w:r>
      <w:proofErr w:type="gramEnd"/>
      <w:r w:rsidRPr="00431F62">
        <w:rPr>
          <w:rFonts w:ascii="Courier New" w:eastAsia="Times New Roman" w:hAnsi="Courier New" w:cs="Courier New"/>
          <w:kern w:val="0"/>
          <w:sz w:val="20"/>
          <w:szCs w:val="20"/>
          <w14:ligatures w14:val="none"/>
        </w:rPr>
        <w:t>.List</w:t>
      </w:r>
      <w:proofErr w:type="spellEnd"/>
      <w:r w:rsidRPr="00431F62">
        <w:rPr>
          <w:rFonts w:ascii="Times New Roman" w:eastAsia="Times New Roman" w:hAnsi="Times New Roman" w:cs="Times New Roman"/>
          <w:kern w:val="0"/>
          <w14:ligatures w14:val="none"/>
        </w:rPr>
        <w:t xml:space="preserve">. The fix is either adding that import </w:t>
      </w:r>
      <w:proofErr w:type="gramStart"/>
      <w:r w:rsidRPr="00431F62">
        <w:rPr>
          <w:rFonts w:ascii="Times New Roman" w:eastAsia="Times New Roman" w:hAnsi="Times New Roman" w:cs="Times New Roman"/>
          <w:kern w:val="0"/>
          <w14:ligatures w14:val="none"/>
        </w:rPr>
        <w:t>explicitly, or</w:t>
      </w:r>
      <w:proofErr w:type="gramEnd"/>
      <w:r w:rsidRPr="00431F62">
        <w:rPr>
          <w:rFonts w:ascii="Times New Roman" w:eastAsia="Times New Roman" w:hAnsi="Times New Roman" w:cs="Times New Roman"/>
          <w:kern w:val="0"/>
          <w14:ligatures w14:val="none"/>
        </w:rPr>
        <w:t xml:space="preserve"> replacing the whole import block with </w:t>
      </w:r>
      <w:r w:rsidRPr="00431F62">
        <w:rPr>
          <w:rFonts w:ascii="Courier New" w:eastAsia="Times New Roman" w:hAnsi="Courier New" w:cs="Courier New"/>
          <w:kern w:val="0"/>
          <w:sz w:val="20"/>
          <w:szCs w:val="20"/>
          <w14:ligatures w14:val="none"/>
        </w:rPr>
        <w:t xml:space="preserve">import </w:t>
      </w:r>
      <w:proofErr w:type="spellStart"/>
      <w:r w:rsidRPr="00431F62">
        <w:rPr>
          <w:rFonts w:ascii="Courier New" w:eastAsia="Times New Roman" w:hAnsi="Courier New" w:cs="Courier New"/>
          <w:kern w:val="0"/>
          <w:sz w:val="20"/>
          <w:szCs w:val="20"/>
          <w14:ligatures w14:val="none"/>
        </w:rPr>
        <w:t>Mathlib</w:t>
      </w:r>
      <w:proofErr w:type="spellEnd"/>
      <w:r w:rsidRPr="00431F62">
        <w:rPr>
          <w:rFonts w:ascii="Times New Roman" w:eastAsia="Times New Roman" w:hAnsi="Times New Roman" w:cs="Times New Roman"/>
          <w:kern w:val="0"/>
          <w14:ligatures w14:val="none"/>
        </w:rPr>
        <w:t xml:space="preserve"> to let the linter find it.</w:t>
      </w:r>
    </w:p>
    <w:p w14:paraId="677BE5A2" w14:textId="77777777" w:rsidR="00431F62" w:rsidRPr="00431F62" w:rsidRDefault="00431F62" w:rsidP="00431F62">
      <w:p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b/>
          <w:bCs/>
          <w:kern w:val="0"/>
          <w14:ligatures w14:val="none"/>
        </w:rPr>
        <w:lastRenderedPageBreak/>
        <w:t xml:space="preserve">2. </w:t>
      </w:r>
      <w:proofErr w:type="spellStart"/>
      <w:r w:rsidRPr="00431F62">
        <w:rPr>
          <w:rFonts w:ascii="Courier New" w:eastAsia="Times New Roman" w:hAnsi="Courier New" w:cs="Courier New"/>
          <w:b/>
          <w:bCs/>
          <w:kern w:val="0"/>
          <w:sz w:val="20"/>
          <w:szCs w:val="20"/>
          <w14:ligatures w14:val="none"/>
        </w:rPr>
        <w:t>List.foldl</w:t>
      </w:r>
      <w:proofErr w:type="spellEnd"/>
      <w:r w:rsidRPr="00431F62">
        <w:rPr>
          <w:rFonts w:ascii="Times New Roman" w:eastAsia="Times New Roman" w:hAnsi="Times New Roman" w:cs="Times New Roman"/>
          <w:b/>
          <w:bCs/>
          <w:kern w:val="0"/>
          <w14:ligatures w14:val="none"/>
        </w:rPr>
        <w:t xml:space="preserve"> in the inductive proof</w:t>
      </w:r>
      <w:r w:rsidRPr="00431F62">
        <w:rPr>
          <w:rFonts w:ascii="Times New Roman" w:eastAsia="Times New Roman" w:hAnsi="Times New Roman" w:cs="Times New Roman"/>
          <w:kern w:val="0"/>
          <w14:ligatures w14:val="none"/>
        </w:rPr>
        <w:t xml:space="preserve"> </w:t>
      </w:r>
      <w:proofErr w:type="gramStart"/>
      <w:r w:rsidRPr="00431F62">
        <w:rPr>
          <w:rFonts w:ascii="Times New Roman" w:eastAsia="Times New Roman" w:hAnsi="Times New Roman" w:cs="Times New Roman"/>
          <w:kern w:val="0"/>
          <w14:ligatures w14:val="none"/>
        </w:rPr>
        <w:t>In</w:t>
      </w:r>
      <w:proofErr w:type="gramEnd"/>
      <w:r w:rsidRPr="00431F62">
        <w:rPr>
          <w:rFonts w:ascii="Times New Roman" w:eastAsia="Times New Roman" w:hAnsi="Times New Roman" w:cs="Times New Roman"/>
          <w:kern w:val="0"/>
          <w14:ligatures w14:val="none"/>
        </w:rPr>
        <w:t xml:space="preserve"> the </w:t>
      </w:r>
      <w:proofErr w:type="spellStart"/>
      <w:r w:rsidRPr="00431F62">
        <w:rPr>
          <w:rFonts w:ascii="Courier New" w:eastAsia="Times New Roman" w:hAnsi="Courier New" w:cs="Courier New"/>
          <w:kern w:val="0"/>
          <w:sz w:val="20"/>
          <w:szCs w:val="20"/>
          <w14:ligatures w14:val="none"/>
        </w:rPr>
        <w:t>foldl_eq_mul_prod</w:t>
      </w:r>
      <w:proofErr w:type="spellEnd"/>
      <w:r w:rsidRPr="00431F62">
        <w:rPr>
          <w:rFonts w:ascii="Times New Roman" w:eastAsia="Times New Roman" w:hAnsi="Times New Roman" w:cs="Times New Roman"/>
          <w:kern w:val="0"/>
          <w14:ligatures w14:val="none"/>
        </w:rPr>
        <w:t xml:space="preserve"> lemma I wrote </w:t>
      </w:r>
      <w:r w:rsidRPr="00431F62">
        <w:rPr>
          <w:rFonts w:ascii="Courier New" w:eastAsia="Times New Roman" w:hAnsi="Courier New" w:cs="Courier New"/>
          <w:kern w:val="0"/>
          <w:sz w:val="20"/>
          <w:szCs w:val="20"/>
          <w14:ligatures w14:val="none"/>
        </w:rPr>
        <w:t>simp only [</w:t>
      </w:r>
      <w:proofErr w:type="spellStart"/>
      <w:r w:rsidRPr="00431F62">
        <w:rPr>
          <w:rFonts w:ascii="Courier New" w:eastAsia="Times New Roman" w:hAnsi="Courier New" w:cs="Courier New"/>
          <w:kern w:val="0"/>
          <w:sz w:val="20"/>
          <w:szCs w:val="20"/>
          <w14:ligatures w14:val="none"/>
        </w:rPr>
        <w:t>List.foldl</w:t>
      </w:r>
      <w:proofErr w:type="spellEnd"/>
      <w:r w:rsidRPr="00431F62">
        <w:rPr>
          <w:rFonts w:ascii="Courier New" w:eastAsia="Times New Roman" w:hAnsi="Courier New" w:cs="Courier New"/>
          <w:kern w:val="0"/>
          <w:sz w:val="20"/>
          <w:szCs w:val="20"/>
          <w14:ligatures w14:val="none"/>
        </w:rPr>
        <w:t>, ...]</w:t>
      </w:r>
      <w:r w:rsidRPr="00431F62">
        <w:rPr>
          <w:rFonts w:ascii="Times New Roman" w:eastAsia="Times New Roman" w:hAnsi="Times New Roman" w:cs="Times New Roman"/>
          <w:kern w:val="0"/>
          <w14:ligatures w14:val="none"/>
        </w:rPr>
        <w:t xml:space="preserve"> to unfold the cons case. In Lean 4.29, the right simp lemma might be </w:t>
      </w:r>
      <w:proofErr w:type="spellStart"/>
      <w:r w:rsidRPr="00431F62">
        <w:rPr>
          <w:rFonts w:ascii="Courier New" w:eastAsia="Times New Roman" w:hAnsi="Courier New" w:cs="Courier New"/>
          <w:kern w:val="0"/>
          <w:sz w:val="20"/>
          <w:szCs w:val="20"/>
          <w14:ligatures w14:val="none"/>
        </w:rPr>
        <w:t>List.foldl_cons</w:t>
      </w:r>
      <w:proofErr w:type="spellEnd"/>
      <w:r w:rsidRPr="00431F62">
        <w:rPr>
          <w:rFonts w:ascii="Times New Roman" w:eastAsia="Times New Roman" w:hAnsi="Times New Roman" w:cs="Times New Roman"/>
          <w:kern w:val="0"/>
          <w14:ligatures w14:val="none"/>
        </w:rPr>
        <w:t xml:space="preserve"> rather than </w:t>
      </w:r>
      <w:proofErr w:type="spellStart"/>
      <w:r w:rsidRPr="00431F62">
        <w:rPr>
          <w:rFonts w:ascii="Courier New" w:eastAsia="Times New Roman" w:hAnsi="Courier New" w:cs="Courier New"/>
          <w:kern w:val="0"/>
          <w:sz w:val="20"/>
          <w:szCs w:val="20"/>
          <w14:ligatures w14:val="none"/>
        </w:rPr>
        <w:t>List.foldl</w:t>
      </w:r>
      <w:proofErr w:type="spellEnd"/>
      <w:r w:rsidRPr="00431F62">
        <w:rPr>
          <w:rFonts w:ascii="Times New Roman" w:eastAsia="Times New Roman" w:hAnsi="Times New Roman" w:cs="Times New Roman"/>
          <w:kern w:val="0"/>
          <w14:ligatures w14:val="none"/>
        </w:rPr>
        <w:t xml:space="preserve">. If the inductive step fails, replace </w:t>
      </w:r>
      <w:proofErr w:type="spellStart"/>
      <w:r w:rsidRPr="00431F62">
        <w:rPr>
          <w:rFonts w:ascii="Courier New" w:eastAsia="Times New Roman" w:hAnsi="Courier New" w:cs="Courier New"/>
          <w:kern w:val="0"/>
          <w:sz w:val="20"/>
          <w:szCs w:val="20"/>
          <w14:ligatures w14:val="none"/>
        </w:rPr>
        <w:t>List.foldl</w:t>
      </w:r>
      <w:proofErr w:type="spellEnd"/>
      <w:r w:rsidRPr="00431F62">
        <w:rPr>
          <w:rFonts w:ascii="Times New Roman" w:eastAsia="Times New Roman" w:hAnsi="Times New Roman" w:cs="Times New Roman"/>
          <w:kern w:val="0"/>
          <w14:ligatures w14:val="none"/>
        </w:rPr>
        <w:t xml:space="preserve"> with </w:t>
      </w:r>
      <w:proofErr w:type="spellStart"/>
      <w:r w:rsidRPr="00431F62">
        <w:rPr>
          <w:rFonts w:ascii="Courier New" w:eastAsia="Times New Roman" w:hAnsi="Courier New" w:cs="Courier New"/>
          <w:kern w:val="0"/>
          <w:sz w:val="20"/>
          <w:szCs w:val="20"/>
          <w14:ligatures w14:val="none"/>
        </w:rPr>
        <w:t>List.foldl_cons</w:t>
      </w:r>
      <w:proofErr w:type="spellEnd"/>
      <w:r w:rsidRPr="00431F62">
        <w:rPr>
          <w:rFonts w:ascii="Times New Roman" w:eastAsia="Times New Roman" w:hAnsi="Times New Roman" w:cs="Times New Roman"/>
          <w:kern w:val="0"/>
          <w14:ligatures w14:val="none"/>
        </w:rPr>
        <w:t xml:space="preserve"> in that </w:t>
      </w:r>
      <w:r w:rsidRPr="00431F62">
        <w:rPr>
          <w:rFonts w:ascii="Courier New" w:eastAsia="Times New Roman" w:hAnsi="Courier New" w:cs="Courier New"/>
          <w:kern w:val="0"/>
          <w:sz w:val="20"/>
          <w:szCs w:val="20"/>
          <w14:ligatures w14:val="none"/>
        </w:rPr>
        <w:t>simp only</w:t>
      </w:r>
      <w:r w:rsidRPr="00431F62">
        <w:rPr>
          <w:rFonts w:ascii="Times New Roman" w:eastAsia="Times New Roman" w:hAnsi="Times New Roman" w:cs="Times New Roman"/>
          <w:kern w:val="0"/>
          <w14:ligatures w14:val="none"/>
        </w:rPr>
        <w:t>.</w:t>
      </w:r>
    </w:p>
    <w:p w14:paraId="172552E4" w14:textId="77777777" w:rsidR="00431F62" w:rsidRPr="00431F62" w:rsidRDefault="00431F62" w:rsidP="00431F62">
      <w:p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b/>
          <w:bCs/>
          <w:kern w:val="0"/>
          <w14:ligatures w14:val="none"/>
        </w:rPr>
        <w:t xml:space="preserve">3. </w:t>
      </w:r>
      <w:proofErr w:type="spellStart"/>
      <w:r w:rsidRPr="00431F62">
        <w:rPr>
          <w:rFonts w:ascii="Courier New" w:eastAsia="Times New Roman" w:hAnsi="Courier New" w:cs="Courier New"/>
          <w:b/>
          <w:bCs/>
          <w:kern w:val="0"/>
          <w:sz w:val="20"/>
          <w:szCs w:val="20"/>
          <w14:ligatures w14:val="none"/>
        </w:rPr>
        <w:t>tauto</w:t>
      </w:r>
      <w:proofErr w:type="spellEnd"/>
      <w:r w:rsidRPr="00431F62">
        <w:rPr>
          <w:rFonts w:ascii="Times New Roman" w:eastAsia="Times New Roman" w:hAnsi="Times New Roman" w:cs="Times New Roman"/>
          <w:b/>
          <w:bCs/>
          <w:kern w:val="0"/>
          <w14:ligatures w14:val="none"/>
        </w:rPr>
        <w:t xml:space="preserve"> needs </w:t>
      </w:r>
      <w:proofErr w:type="spellStart"/>
      <w:r w:rsidRPr="00431F62">
        <w:rPr>
          <w:rFonts w:ascii="Courier New" w:eastAsia="Times New Roman" w:hAnsi="Courier New" w:cs="Courier New"/>
          <w:b/>
          <w:bCs/>
          <w:kern w:val="0"/>
          <w:sz w:val="20"/>
          <w:szCs w:val="20"/>
          <w14:ligatures w14:val="none"/>
        </w:rPr>
        <w:t>Mathlib.Tactic</w:t>
      </w:r>
      <w:proofErr w:type="spellEnd"/>
      <w:r w:rsidRPr="00431F62">
        <w:rPr>
          <w:rFonts w:ascii="Times New Roman" w:eastAsia="Times New Roman" w:hAnsi="Times New Roman" w:cs="Times New Roman"/>
          <w:kern w:val="0"/>
          <w14:ligatures w14:val="none"/>
        </w:rPr>
        <w:t xml:space="preserve"> The earlier lemmas use </w:t>
      </w:r>
      <w:proofErr w:type="spellStart"/>
      <w:r w:rsidRPr="00431F62">
        <w:rPr>
          <w:rFonts w:ascii="Courier New" w:eastAsia="Times New Roman" w:hAnsi="Courier New" w:cs="Courier New"/>
          <w:kern w:val="0"/>
          <w:sz w:val="20"/>
          <w:szCs w:val="20"/>
          <w14:ligatures w14:val="none"/>
        </w:rPr>
        <w:t>tauto</w:t>
      </w:r>
      <w:proofErr w:type="spellEnd"/>
      <w:r w:rsidRPr="00431F62">
        <w:rPr>
          <w:rFonts w:ascii="Times New Roman" w:eastAsia="Times New Roman" w:hAnsi="Times New Roman" w:cs="Times New Roman"/>
          <w:kern w:val="0"/>
          <w14:ligatures w14:val="none"/>
        </w:rPr>
        <w:t xml:space="preserve"> (in </w:t>
      </w:r>
      <w:proofErr w:type="spellStart"/>
      <w:r w:rsidRPr="00431F62">
        <w:rPr>
          <w:rFonts w:ascii="Courier New" w:eastAsia="Times New Roman" w:hAnsi="Courier New" w:cs="Courier New"/>
          <w:kern w:val="0"/>
          <w:sz w:val="20"/>
          <w:szCs w:val="20"/>
          <w14:ligatures w14:val="none"/>
        </w:rPr>
        <w:t>interval_eq_interval_past</w:t>
      </w:r>
      <w:proofErr w:type="spellEnd"/>
      <w:r w:rsidRPr="00431F62">
        <w:rPr>
          <w:rFonts w:ascii="Times New Roman" w:eastAsia="Times New Roman" w:hAnsi="Times New Roman" w:cs="Times New Roman"/>
          <w:kern w:val="0"/>
          <w14:ligatures w14:val="none"/>
        </w:rPr>
        <w:t xml:space="preserve"> and </w:t>
      </w:r>
      <w:proofErr w:type="spellStart"/>
      <w:r w:rsidRPr="00431F62">
        <w:rPr>
          <w:rFonts w:ascii="Courier New" w:eastAsia="Times New Roman" w:hAnsi="Courier New" w:cs="Courier New"/>
          <w:kern w:val="0"/>
          <w:sz w:val="20"/>
          <w:szCs w:val="20"/>
          <w14:ligatures w14:val="none"/>
        </w:rPr>
        <w:t>bdg_increment_depends_on_past_only</w:t>
      </w:r>
      <w:proofErr w:type="spellEnd"/>
      <w:r w:rsidRPr="00431F62">
        <w:rPr>
          <w:rFonts w:ascii="Times New Roman" w:eastAsia="Times New Roman" w:hAnsi="Times New Roman" w:cs="Times New Roman"/>
          <w:kern w:val="0"/>
          <w14:ligatures w14:val="none"/>
        </w:rPr>
        <w:t xml:space="preserve">). Those were in the previous version that you were already trying to compile. If they worked before, they'll work here. If not, add </w:t>
      </w:r>
      <w:r w:rsidRPr="00431F62">
        <w:rPr>
          <w:rFonts w:ascii="Courier New" w:eastAsia="Times New Roman" w:hAnsi="Courier New" w:cs="Courier New"/>
          <w:kern w:val="0"/>
          <w:sz w:val="20"/>
          <w:szCs w:val="20"/>
          <w14:ligatures w14:val="none"/>
        </w:rPr>
        <w:t xml:space="preserve">import </w:t>
      </w:r>
      <w:proofErr w:type="spellStart"/>
      <w:r w:rsidRPr="00431F62">
        <w:rPr>
          <w:rFonts w:ascii="Courier New" w:eastAsia="Times New Roman" w:hAnsi="Courier New" w:cs="Courier New"/>
          <w:kern w:val="0"/>
          <w:sz w:val="20"/>
          <w:szCs w:val="20"/>
          <w14:ligatures w14:val="none"/>
        </w:rPr>
        <w:t>Mathlib.Tactic</w:t>
      </w:r>
      <w:proofErr w:type="spellEnd"/>
      <w:r w:rsidRPr="00431F62">
        <w:rPr>
          <w:rFonts w:ascii="Times New Roman" w:eastAsia="Times New Roman" w:hAnsi="Times New Roman" w:cs="Times New Roman"/>
          <w:kern w:val="0"/>
          <w14:ligatures w14:val="none"/>
        </w:rPr>
        <w:t>.</w:t>
      </w:r>
    </w:p>
    <w:p w14:paraId="0DE9C2E8" w14:textId="77777777" w:rsidR="00431F62" w:rsidRPr="00431F62" w:rsidRDefault="00431F62" w:rsidP="00431F62">
      <w:p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b/>
          <w:bCs/>
          <w:kern w:val="0"/>
          <w14:ligatures w14:val="none"/>
        </w:rPr>
        <w:t>What I'm confident about:</w:t>
      </w:r>
      <w:r w:rsidRPr="00431F62">
        <w:rPr>
          <w:rFonts w:ascii="Times New Roman" w:eastAsia="Times New Roman" w:hAnsi="Times New Roman" w:cs="Times New Roman"/>
          <w:kern w:val="0"/>
          <w14:ligatures w14:val="none"/>
        </w:rPr>
        <w:t xml:space="preserve"> The core logic of </w:t>
      </w:r>
      <w:proofErr w:type="spellStart"/>
      <w:r w:rsidRPr="00431F62">
        <w:rPr>
          <w:rFonts w:ascii="Courier New" w:eastAsia="Times New Roman" w:hAnsi="Courier New" w:cs="Courier New"/>
          <w:kern w:val="0"/>
          <w:sz w:val="20"/>
          <w:szCs w:val="20"/>
          <w14:ligatures w14:val="none"/>
        </w:rPr>
        <w:t>bdg_causal_invariance</w:t>
      </w:r>
      <w:proofErr w:type="spellEnd"/>
      <w:r w:rsidRPr="00431F62">
        <w:rPr>
          <w:rFonts w:ascii="Times New Roman" w:eastAsia="Times New Roman" w:hAnsi="Times New Roman" w:cs="Times New Roman"/>
          <w:kern w:val="0"/>
          <w14:ligatures w14:val="none"/>
        </w:rPr>
        <w:t xml:space="preserve"> — </w:t>
      </w:r>
      <w:proofErr w:type="spellStart"/>
      <w:r w:rsidRPr="00431F62">
        <w:rPr>
          <w:rFonts w:ascii="Courier New" w:eastAsia="Times New Roman" w:hAnsi="Courier New" w:cs="Courier New"/>
          <w:kern w:val="0"/>
          <w:sz w:val="20"/>
          <w:szCs w:val="20"/>
          <w14:ligatures w14:val="none"/>
        </w:rPr>
        <w:t>foldl_eq_mul_prod</w:t>
      </w:r>
      <w:proofErr w:type="spellEnd"/>
      <w:r w:rsidRPr="00431F62">
        <w:rPr>
          <w:rFonts w:ascii="Times New Roman" w:eastAsia="Times New Roman" w:hAnsi="Times New Roman" w:cs="Times New Roman"/>
          <w:kern w:val="0"/>
          <w14:ligatures w14:val="none"/>
        </w:rPr>
        <w:t xml:space="preserve"> by induction, then </w:t>
      </w:r>
      <w:proofErr w:type="spellStart"/>
      <w:r w:rsidRPr="00431F62">
        <w:rPr>
          <w:rFonts w:ascii="Courier New" w:eastAsia="Times New Roman" w:hAnsi="Courier New" w:cs="Courier New"/>
          <w:kern w:val="0"/>
          <w:sz w:val="20"/>
          <w:szCs w:val="20"/>
          <w14:ligatures w14:val="none"/>
        </w:rPr>
        <w:t>hσ.map</w:t>
      </w:r>
      <w:proofErr w:type="spellEnd"/>
      <w:r w:rsidRPr="00431F62">
        <w:rPr>
          <w:rFonts w:ascii="Courier New" w:eastAsia="Times New Roman" w:hAnsi="Courier New" w:cs="Courier New"/>
          <w:kern w:val="0"/>
          <w:sz w:val="20"/>
          <w:szCs w:val="20"/>
          <w14:ligatures w14:val="none"/>
        </w:rPr>
        <w:t xml:space="preserve"> f</w:t>
      </w:r>
      <w:r w:rsidRPr="00431F62">
        <w:rPr>
          <w:rFonts w:ascii="Times New Roman" w:eastAsia="Times New Roman" w:hAnsi="Times New Roman" w:cs="Times New Roman"/>
          <w:kern w:val="0"/>
          <w14:ligatures w14:val="none"/>
        </w:rPr>
        <w:t xml:space="preserve"> + </w:t>
      </w:r>
      <w:proofErr w:type="spellStart"/>
      <w:proofErr w:type="gramStart"/>
      <w:r w:rsidRPr="00431F62">
        <w:rPr>
          <w:rFonts w:ascii="Courier New" w:eastAsia="Times New Roman" w:hAnsi="Courier New" w:cs="Courier New"/>
          <w:kern w:val="0"/>
          <w:sz w:val="20"/>
          <w:szCs w:val="20"/>
          <w14:ligatures w14:val="none"/>
        </w:rPr>
        <w:t>List.Perm.prod</w:t>
      </w:r>
      <w:proofErr w:type="gramEnd"/>
      <w:r w:rsidRPr="00431F62">
        <w:rPr>
          <w:rFonts w:ascii="Courier New" w:eastAsia="Times New Roman" w:hAnsi="Courier New" w:cs="Courier New"/>
          <w:kern w:val="0"/>
          <w:sz w:val="20"/>
          <w:szCs w:val="20"/>
          <w14:ligatures w14:val="none"/>
        </w:rPr>
        <w:t>_eq</w:t>
      </w:r>
      <w:proofErr w:type="spellEnd"/>
      <w:r w:rsidRPr="00431F62">
        <w:rPr>
          <w:rFonts w:ascii="Times New Roman" w:eastAsia="Times New Roman" w:hAnsi="Times New Roman" w:cs="Times New Roman"/>
          <w:kern w:val="0"/>
          <w14:ligatures w14:val="none"/>
        </w:rPr>
        <w:t xml:space="preserve"> — is correct. If it fails it'll be a namespace or import issue, not a logical gap.</w:t>
      </w:r>
    </w:p>
    <w:p w14:paraId="5BE6FC19" w14:textId="77777777" w:rsidR="00431F62" w:rsidRPr="00431F62" w:rsidRDefault="00431F62" w:rsidP="00431F62">
      <w:p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b/>
          <w:bCs/>
          <w:kern w:val="0"/>
          <w14:ligatures w14:val="none"/>
        </w:rPr>
        <w:t>Suggested debugging order:</w:t>
      </w:r>
    </w:p>
    <w:p w14:paraId="47621F4D" w14:textId="77777777" w:rsidR="00431F62" w:rsidRPr="00431F62" w:rsidRDefault="00431F62" w:rsidP="00431F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kern w:val="0"/>
          <w14:ligatures w14:val="none"/>
        </w:rPr>
        <w:t xml:space="preserve">Run </w:t>
      </w:r>
      <w:r w:rsidRPr="00431F62">
        <w:rPr>
          <w:rFonts w:ascii="Courier New" w:eastAsia="Times New Roman" w:hAnsi="Courier New" w:cs="Courier New"/>
          <w:kern w:val="0"/>
          <w:sz w:val="20"/>
          <w:szCs w:val="20"/>
          <w14:ligatures w14:val="none"/>
        </w:rPr>
        <w:t xml:space="preserve">lake env lean </w:t>
      </w:r>
      <w:proofErr w:type="spellStart"/>
      <w:r w:rsidRPr="00431F62">
        <w:rPr>
          <w:rFonts w:ascii="Courier New" w:eastAsia="Times New Roman" w:hAnsi="Courier New" w:cs="Courier New"/>
          <w:kern w:val="0"/>
          <w:sz w:val="20"/>
          <w:szCs w:val="20"/>
          <w14:ligatures w14:val="none"/>
        </w:rPr>
        <w:t>RA_AmpLocality.lean</w:t>
      </w:r>
      <w:proofErr w:type="spellEnd"/>
    </w:p>
    <w:p w14:paraId="1A57AD1C" w14:textId="77777777" w:rsidR="00431F62" w:rsidRPr="00431F62" w:rsidRDefault="00431F62" w:rsidP="00431F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kern w:val="0"/>
          <w14:ligatures w14:val="none"/>
        </w:rPr>
        <w:t xml:space="preserve">If </w:t>
      </w:r>
      <w:proofErr w:type="spellStart"/>
      <w:proofErr w:type="gramStart"/>
      <w:r w:rsidRPr="00431F62">
        <w:rPr>
          <w:rFonts w:ascii="Courier New" w:eastAsia="Times New Roman" w:hAnsi="Courier New" w:cs="Courier New"/>
          <w:kern w:val="0"/>
          <w:sz w:val="20"/>
          <w:szCs w:val="20"/>
          <w14:ligatures w14:val="none"/>
        </w:rPr>
        <w:t>List.Perm.prod</w:t>
      </w:r>
      <w:proofErr w:type="gramEnd"/>
      <w:r w:rsidRPr="00431F62">
        <w:rPr>
          <w:rFonts w:ascii="Courier New" w:eastAsia="Times New Roman" w:hAnsi="Courier New" w:cs="Courier New"/>
          <w:kern w:val="0"/>
          <w:sz w:val="20"/>
          <w:szCs w:val="20"/>
          <w14:ligatures w14:val="none"/>
        </w:rPr>
        <w:t>_eq</w:t>
      </w:r>
      <w:proofErr w:type="spellEnd"/>
      <w:r w:rsidRPr="00431F62">
        <w:rPr>
          <w:rFonts w:ascii="Times New Roman" w:eastAsia="Times New Roman" w:hAnsi="Times New Roman" w:cs="Times New Roman"/>
          <w:kern w:val="0"/>
          <w14:ligatures w14:val="none"/>
        </w:rPr>
        <w:t xml:space="preserve"> is unknown: add </w:t>
      </w:r>
      <w:r w:rsidRPr="00431F62">
        <w:rPr>
          <w:rFonts w:ascii="Courier New" w:eastAsia="Times New Roman" w:hAnsi="Courier New" w:cs="Courier New"/>
          <w:kern w:val="0"/>
          <w:sz w:val="20"/>
          <w:szCs w:val="20"/>
          <w14:ligatures w14:val="none"/>
        </w:rPr>
        <w:t xml:space="preserve">import </w:t>
      </w:r>
      <w:proofErr w:type="spellStart"/>
      <w:proofErr w:type="gramStart"/>
      <w:r w:rsidRPr="00431F62">
        <w:rPr>
          <w:rFonts w:ascii="Courier New" w:eastAsia="Times New Roman" w:hAnsi="Courier New" w:cs="Courier New"/>
          <w:kern w:val="0"/>
          <w:sz w:val="20"/>
          <w:szCs w:val="20"/>
          <w14:ligatures w14:val="none"/>
        </w:rPr>
        <w:t>Mathlib.Algebra.BigOperators.Group</w:t>
      </w:r>
      <w:proofErr w:type="gramEnd"/>
      <w:r w:rsidRPr="00431F62">
        <w:rPr>
          <w:rFonts w:ascii="Courier New" w:eastAsia="Times New Roman" w:hAnsi="Courier New" w:cs="Courier New"/>
          <w:kern w:val="0"/>
          <w:sz w:val="20"/>
          <w:szCs w:val="20"/>
          <w14:ligatures w14:val="none"/>
        </w:rPr>
        <w:t>.List</w:t>
      </w:r>
      <w:proofErr w:type="spellEnd"/>
    </w:p>
    <w:p w14:paraId="3098C05F" w14:textId="77777777" w:rsidR="00431F62" w:rsidRPr="00431F62" w:rsidRDefault="00431F62" w:rsidP="00431F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kern w:val="0"/>
          <w14:ligatures w14:val="none"/>
        </w:rPr>
        <w:t xml:space="preserve">If </w:t>
      </w:r>
      <w:proofErr w:type="spellStart"/>
      <w:r w:rsidRPr="00431F62">
        <w:rPr>
          <w:rFonts w:ascii="Courier New" w:eastAsia="Times New Roman" w:hAnsi="Courier New" w:cs="Courier New"/>
          <w:kern w:val="0"/>
          <w:sz w:val="20"/>
          <w:szCs w:val="20"/>
          <w14:ligatures w14:val="none"/>
        </w:rPr>
        <w:t>List.foldl</w:t>
      </w:r>
      <w:proofErr w:type="spellEnd"/>
      <w:r w:rsidRPr="00431F62">
        <w:rPr>
          <w:rFonts w:ascii="Times New Roman" w:eastAsia="Times New Roman" w:hAnsi="Times New Roman" w:cs="Times New Roman"/>
          <w:kern w:val="0"/>
          <w14:ligatures w14:val="none"/>
        </w:rPr>
        <w:t xml:space="preserve"> doesn't unfold in the inductive step: change </w:t>
      </w:r>
      <w:proofErr w:type="spellStart"/>
      <w:r w:rsidRPr="00431F62">
        <w:rPr>
          <w:rFonts w:ascii="Courier New" w:eastAsia="Times New Roman" w:hAnsi="Courier New" w:cs="Courier New"/>
          <w:kern w:val="0"/>
          <w:sz w:val="20"/>
          <w:szCs w:val="20"/>
          <w14:ligatures w14:val="none"/>
        </w:rPr>
        <w:t>List.foldl</w:t>
      </w:r>
      <w:proofErr w:type="spellEnd"/>
      <w:r w:rsidRPr="00431F62">
        <w:rPr>
          <w:rFonts w:ascii="Times New Roman" w:eastAsia="Times New Roman" w:hAnsi="Times New Roman" w:cs="Times New Roman"/>
          <w:kern w:val="0"/>
          <w14:ligatures w14:val="none"/>
        </w:rPr>
        <w:t xml:space="preserve"> to </w:t>
      </w:r>
      <w:proofErr w:type="spellStart"/>
      <w:r w:rsidRPr="00431F62">
        <w:rPr>
          <w:rFonts w:ascii="Courier New" w:eastAsia="Times New Roman" w:hAnsi="Courier New" w:cs="Courier New"/>
          <w:kern w:val="0"/>
          <w:sz w:val="20"/>
          <w:szCs w:val="20"/>
          <w14:ligatures w14:val="none"/>
        </w:rPr>
        <w:t>List.foldl_cons</w:t>
      </w:r>
      <w:proofErr w:type="spellEnd"/>
    </w:p>
    <w:p w14:paraId="6F18D500" w14:textId="77777777" w:rsidR="00431F62" w:rsidRPr="00431F62" w:rsidRDefault="00431F62" w:rsidP="00431F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kern w:val="0"/>
          <w14:ligatures w14:val="none"/>
        </w:rPr>
        <w:t xml:space="preserve">If </w:t>
      </w:r>
      <w:proofErr w:type="spellStart"/>
      <w:r w:rsidRPr="00431F62">
        <w:rPr>
          <w:rFonts w:ascii="Courier New" w:eastAsia="Times New Roman" w:hAnsi="Courier New" w:cs="Courier New"/>
          <w:kern w:val="0"/>
          <w:sz w:val="20"/>
          <w:szCs w:val="20"/>
          <w14:ligatures w14:val="none"/>
        </w:rPr>
        <w:t>tauto</w:t>
      </w:r>
      <w:proofErr w:type="spellEnd"/>
      <w:r w:rsidRPr="00431F62">
        <w:rPr>
          <w:rFonts w:ascii="Times New Roman" w:eastAsia="Times New Roman" w:hAnsi="Times New Roman" w:cs="Times New Roman"/>
          <w:kern w:val="0"/>
          <w14:ligatures w14:val="none"/>
        </w:rPr>
        <w:t xml:space="preserve"> is unknown: add </w:t>
      </w:r>
      <w:r w:rsidRPr="00431F62">
        <w:rPr>
          <w:rFonts w:ascii="Courier New" w:eastAsia="Times New Roman" w:hAnsi="Courier New" w:cs="Courier New"/>
          <w:kern w:val="0"/>
          <w:sz w:val="20"/>
          <w:szCs w:val="20"/>
          <w14:ligatures w14:val="none"/>
        </w:rPr>
        <w:t xml:space="preserve">import </w:t>
      </w:r>
      <w:proofErr w:type="spellStart"/>
      <w:r w:rsidRPr="00431F62">
        <w:rPr>
          <w:rFonts w:ascii="Courier New" w:eastAsia="Times New Roman" w:hAnsi="Courier New" w:cs="Courier New"/>
          <w:kern w:val="0"/>
          <w:sz w:val="20"/>
          <w:szCs w:val="20"/>
          <w14:ligatures w14:val="none"/>
        </w:rPr>
        <w:t>Mathlib.Tactic</w:t>
      </w:r>
      <w:proofErr w:type="spellEnd"/>
    </w:p>
    <w:p w14:paraId="26B04EB2" w14:textId="77777777" w:rsidR="00431F62" w:rsidRPr="00431F62" w:rsidRDefault="00431F62" w:rsidP="00431F62">
      <w:pPr>
        <w:spacing w:before="100" w:beforeAutospacing="1" w:after="100" w:afterAutospacing="1" w:line="240" w:lineRule="auto"/>
        <w:rPr>
          <w:rFonts w:ascii="Times New Roman" w:eastAsia="Times New Roman" w:hAnsi="Times New Roman" w:cs="Times New Roman"/>
          <w:kern w:val="0"/>
          <w14:ligatures w14:val="none"/>
        </w:rPr>
      </w:pPr>
      <w:r w:rsidRPr="00431F62">
        <w:rPr>
          <w:rFonts w:ascii="Times New Roman" w:eastAsia="Times New Roman" w:hAnsi="Times New Roman" w:cs="Times New Roman"/>
          <w:kern w:val="0"/>
          <w14:ligatures w14:val="none"/>
        </w:rPr>
        <w:t>Paste back whatever errors you get and I'll fix them.</w:t>
      </w:r>
    </w:p>
    <w:p w14:paraId="1CA132B3" w14:textId="77777777" w:rsidR="00431F62" w:rsidRDefault="00431F62"/>
    <w:sectPr w:rsidR="00431F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81DDE"/>
    <w:multiLevelType w:val="multilevel"/>
    <w:tmpl w:val="2FC2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7D3E79"/>
    <w:multiLevelType w:val="multilevel"/>
    <w:tmpl w:val="CFBC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980771">
    <w:abstractNumId w:val="1"/>
  </w:num>
  <w:num w:numId="2" w16cid:durableId="2010714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F62"/>
    <w:rsid w:val="002F51FC"/>
    <w:rsid w:val="00431F62"/>
    <w:rsid w:val="008044B8"/>
    <w:rsid w:val="00B211D6"/>
    <w:rsid w:val="00D87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AE1250"/>
  <w15:chartTrackingRefBased/>
  <w15:docId w15:val="{9621B58B-B4CA-2C40-9784-4CA21756A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F62"/>
    <w:rPr>
      <w:rFonts w:eastAsiaTheme="majorEastAsia" w:cstheme="majorBidi"/>
      <w:color w:val="272727" w:themeColor="text1" w:themeTint="D8"/>
    </w:rPr>
  </w:style>
  <w:style w:type="paragraph" w:styleId="Title">
    <w:name w:val="Title"/>
    <w:basedOn w:val="Normal"/>
    <w:next w:val="Normal"/>
    <w:link w:val="TitleChar"/>
    <w:uiPriority w:val="10"/>
    <w:qFormat/>
    <w:rsid w:val="00431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F62"/>
    <w:pPr>
      <w:spacing w:before="160"/>
      <w:jc w:val="center"/>
    </w:pPr>
    <w:rPr>
      <w:i/>
      <w:iCs/>
      <w:color w:val="404040" w:themeColor="text1" w:themeTint="BF"/>
    </w:rPr>
  </w:style>
  <w:style w:type="character" w:customStyle="1" w:styleId="QuoteChar">
    <w:name w:val="Quote Char"/>
    <w:basedOn w:val="DefaultParagraphFont"/>
    <w:link w:val="Quote"/>
    <w:uiPriority w:val="29"/>
    <w:rsid w:val="00431F62"/>
    <w:rPr>
      <w:i/>
      <w:iCs/>
      <w:color w:val="404040" w:themeColor="text1" w:themeTint="BF"/>
    </w:rPr>
  </w:style>
  <w:style w:type="paragraph" w:styleId="ListParagraph">
    <w:name w:val="List Paragraph"/>
    <w:basedOn w:val="Normal"/>
    <w:uiPriority w:val="34"/>
    <w:qFormat/>
    <w:rsid w:val="00431F62"/>
    <w:pPr>
      <w:ind w:left="720"/>
      <w:contextualSpacing/>
    </w:pPr>
  </w:style>
  <w:style w:type="character" w:styleId="IntenseEmphasis">
    <w:name w:val="Intense Emphasis"/>
    <w:basedOn w:val="DefaultParagraphFont"/>
    <w:uiPriority w:val="21"/>
    <w:qFormat/>
    <w:rsid w:val="00431F62"/>
    <w:rPr>
      <w:i/>
      <w:iCs/>
      <w:color w:val="0F4761" w:themeColor="accent1" w:themeShade="BF"/>
    </w:rPr>
  </w:style>
  <w:style w:type="paragraph" w:styleId="IntenseQuote">
    <w:name w:val="Intense Quote"/>
    <w:basedOn w:val="Normal"/>
    <w:next w:val="Normal"/>
    <w:link w:val="IntenseQuoteChar"/>
    <w:uiPriority w:val="30"/>
    <w:qFormat/>
    <w:rsid w:val="00431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F62"/>
    <w:rPr>
      <w:i/>
      <w:iCs/>
      <w:color w:val="0F4761" w:themeColor="accent1" w:themeShade="BF"/>
    </w:rPr>
  </w:style>
  <w:style w:type="character" w:styleId="IntenseReference">
    <w:name w:val="Intense Reference"/>
    <w:basedOn w:val="DefaultParagraphFont"/>
    <w:uiPriority w:val="32"/>
    <w:qFormat/>
    <w:rsid w:val="00431F62"/>
    <w:rPr>
      <w:b/>
      <w:bCs/>
      <w:smallCaps/>
      <w:color w:val="0F4761" w:themeColor="accent1" w:themeShade="BF"/>
      <w:spacing w:val="5"/>
    </w:rPr>
  </w:style>
  <w:style w:type="paragraph" w:styleId="NormalWeb">
    <w:name w:val="Normal (Web)"/>
    <w:basedOn w:val="Normal"/>
    <w:uiPriority w:val="99"/>
    <w:semiHidden/>
    <w:unhideWhenUsed/>
    <w:rsid w:val="00431F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1F62"/>
    <w:rPr>
      <w:b/>
      <w:bCs/>
    </w:rPr>
  </w:style>
  <w:style w:type="character" w:styleId="HTMLCode">
    <w:name w:val="HTML Code"/>
    <w:basedOn w:val="DefaultParagraphFont"/>
    <w:uiPriority w:val="99"/>
    <w:semiHidden/>
    <w:unhideWhenUsed/>
    <w:rsid w:val="00431F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502</Words>
  <Characters>2802</Characters>
  <Application>Microsoft Office Word</Application>
  <DocSecurity>0</DocSecurity>
  <Lines>59</Lines>
  <Paragraphs>46</Paragraphs>
  <ScaleCrop>false</ScaleCrop>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Sandeman</dc:creator>
  <cp:keywords/>
  <dc:description/>
  <cp:lastModifiedBy>Joshua Sandeman</cp:lastModifiedBy>
  <cp:revision>1</cp:revision>
  <dcterms:created xsi:type="dcterms:W3CDTF">2026-04-02T12:45:00Z</dcterms:created>
  <dcterms:modified xsi:type="dcterms:W3CDTF">2026-04-02T12:54:00Z</dcterms:modified>
</cp:coreProperties>
</file>