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w:t>
      </w:r>
      <w:r w:rsidR="00036931">
        <w:rPr>
          <w:rFonts w:ascii="Times New Roman" w:hAnsi="Times New Roman"/>
          <w:bCs/>
          <w:iCs/>
          <w:sz w:val="48"/>
          <w:szCs w:val="48"/>
          <w:lang w:val="es-CL"/>
        </w:rPr>
        <w:t xml:space="preserve"> Tele Reactivo</w:t>
      </w:r>
      <w:r w:rsidR="00F90497">
        <w:rPr>
          <w:rFonts w:ascii="Times New Roman" w:hAnsi="Times New Roman"/>
          <w:bCs/>
          <w:iCs/>
          <w:sz w:val="48"/>
          <w:szCs w:val="48"/>
          <w:lang w:val="es-CL"/>
        </w:rPr>
        <w:t>.</w:t>
      </w:r>
    </w:p>
    <w:p w:rsidR="00E337FB" w:rsidRPr="001E7389" w:rsidRDefault="002C2380" w:rsidP="002C2380">
      <w:pPr>
        <w:jc w:val="center"/>
        <w:rPr>
          <w:rFonts w:ascii="Times New Roman" w:hAnsi="Times New Roman"/>
          <w:sz w:val="28"/>
          <w:szCs w:val="28"/>
          <w:lang w:val="es-CO"/>
        </w:rPr>
      </w:pPr>
      <w:r w:rsidRPr="001E7389">
        <w:rPr>
          <w:rFonts w:ascii="Times New Roman" w:hAnsi="Times New Roman"/>
          <w:sz w:val="28"/>
          <w:szCs w:val="28"/>
          <w:lang w:val="es-CO"/>
        </w:rPr>
        <w:t>Agent</w:t>
      </w:r>
      <w:r w:rsidR="00036931" w:rsidRPr="001E7389">
        <w:rPr>
          <w:rFonts w:ascii="Times New Roman" w:hAnsi="Times New Roman"/>
          <w:sz w:val="28"/>
          <w:szCs w:val="28"/>
          <w:lang w:val="es-CO"/>
        </w:rPr>
        <w:t xml:space="preserve"> Tele Reactive</w:t>
      </w:r>
      <w:r w:rsidRPr="001E7389">
        <w:rPr>
          <w:rFonts w:ascii="Times New Roman" w:hAnsi="Times New Roman"/>
          <w:sz w:val="28"/>
          <w:szCs w:val="28"/>
          <w:lang w:val="es-CO"/>
        </w:rPr>
        <w:t>.</w:t>
      </w:r>
    </w:p>
    <w:p w:rsidR="00FD5041" w:rsidRPr="00036931" w:rsidRDefault="005356A8" w:rsidP="00B71E9C">
      <w:pPr>
        <w:pStyle w:val="Autor"/>
        <w:rPr>
          <w:sz w:val="22"/>
          <w:szCs w:val="22"/>
          <w:lang w:val="es-CO"/>
        </w:rPr>
      </w:pPr>
      <w:r>
        <w:rPr>
          <w:sz w:val="22"/>
          <w:szCs w:val="22"/>
          <w:lang w:val="es-CO"/>
        </w:rPr>
        <w:t>Joan Sebastian Angel Castaño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5356A8">
        <w:rPr>
          <w:rFonts w:ascii="Courier New" w:hAnsi="Courier New" w:cs="Courier New"/>
          <w:sz w:val="18"/>
          <w:szCs w:val="18"/>
        </w:rPr>
        <w:t>jsangel</w:t>
      </w:r>
      <w:bookmarkStart w:id="0" w:name="_GoBack"/>
      <w:bookmarkEnd w:id="0"/>
      <w:r w:rsidR="002C2380">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w:t>
      </w:r>
      <w:r w:rsidRPr="008C271B">
        <w:rPr>
          <w:rFonts w:ascii="Times New Roman" w:hAnsi="Times New Roman"/>
          <w:bCs/>
          <w:iCs/>
          <w:sz w:val="20"/>
          <w:szCs w:val="18"/>
          <w:lang w:val="es-CO" w:eastAsia="en-US"/>
        </w:rPr>
        <w:t xml:space="preserve">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1E7389" w:rsidRDefault="001E7389" w:rsidP="008C271B">
      <w:pPr>
        <w:pStyle w:val="Prrafodelista"/>
        <w:spacing w:line="240" w:lineRule="auto"/>
        <w:ind w:left="1160"/>
        <w:rPr>
          <w:rFonts w:ascii="Times New Roman" w:hAnsi="Times New Roman"/>
          <w:bCs/>
          <w:iCs/>
          <w:sz w:val="20"/>
          <w:szCs w:val="18"/>
          <w:lang w:val="es-CO" w:eastAsia="en-US"/>
        </w:rPr>
      </w:pPr>
    </w:p>
    <w:p w:rsidR="006D079C" w:rsidRDefault="006D079C" w:rsidP="00036931">
      <w:pPr>
        <w:pStyle w:val="Prrafodelista"/>
        <w:spacing w:line="240" w:lineRule="auto"/>
        <w:ind w:left="1160"/>
        <w:rPr>
          <w:rFonts w:ascii="Times New Roman" w:hAnsi="Times New Roman"/>
          <w:bCs/>
          <w:iCs/>
          <w:sz w:val="20"/>
          <w:szCs w:val="18"/>
          <w:lang w:val="es-CO" w:eastAsia="en-US"/>
        </w:rPr>
      </w:pPr>
    </w:p>
    <w:p w:rsidR="001E7389" w:rsidRDefault="001E7389" w:rsidP="00036931">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14:anchorId="166B1417" wp14:editId="24EE6497">
            <wp:extent cx="2200275" cy="1800225"/>
            <wp:effectExtent l="0" t="0" r="9525"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800225"/>
                    </a:xfrm>
                    <a:prstGeom prst="rect">
                      <a:avLst/>
                    </a:prstGeom>
                    <a:noFill/>
                    <a:ln>
                      <a:noFill/>
                    </a:ln>
                  </pic:spPr>
                </pic:pic>
              </a:graphicData>
            </a:graphic>
          </wp:inline>
        </w:drawing>
      </w:r>
    </w:p>
    <w:p w:rsidR="00036931" w:rsidRDefault="00036931" w:rsidP="00036931">
      <w:pPr>
        <w:pStyle w:val="Prrafodelista"/>
        <w:spacing w:line="240" w:lineRule="auto"/>
        <w:ind w:left="1160"/>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Pr="006A5ED2" w:rsidRDefault="001E7389"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AGENTE</w:t>
      </w:r>
      <w:r w:rsidR="00036931">
        <w:rPr>
          <w:rFonts w:ascii="Times New Roman" w:hAnsi="Times New Roman"/>
          <w:bCs/>
          <w:iCs/>
          <w:sz w:val="20"/>
          <w:szCs w:val="18"/>
          <w:lang w:val="en-US" w:eastAsia="en-US"/>
        </w:rPr>
        <w:t>S INTELIGENTES</w:t>
      </w:r>
    </w:p>
    <w:p w:rsidR="00036931" w:rsidRDefault="00036931" w:rsidP="00036931">
      <w:pPr>
        <w:pStyle w:val="Prrafodelista"/>
        <w:spacing w:line="240" w:lineRule="auto"/>
        <w:ind w:left="1160"/>
        <w:rPr>
          <w:rFonts w:ascii="Times New Roman" w:hAnsi="Times New Roman"/>
          <w:bCs/>
          <w:iCs/>
          <w:sz w:val="20"/>
          <w:szCs w:val="18"/>
          <w:lang w:val="en-US" w:eastAsia="en-US"/>
        </w:rPr>
      </w:pPr>
    </w:p>
    <w:p w:rsidR="00036931" w:rsidRDefault="00036931"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sz w:val="20"/>
          <w:szCs w:val="18"/>
          <w:lang w:val="en-US" w:eastAsia="en-US"/>
        </w:rPr>
        <w:t>Arquitectura Base:</w:t>
      </w:r>
    </w:p>
    <w:p w:rsidR="001E7389" w:rsidRDefault="001E7389" w:rsidP="00036931">
      <w:pPr>
        <w:pStyle w:val="Prrafodelista"/>
        <w:spacing w:line="240" w:lineRule="auto"/>
        <w:ind w:left="1160"/>
        <w:rPr>
          <w:rFonts w:ascii="Times New Roman" w:hAnsi="Times New Roman"/>
          <w:bCs/>
          <w:iCs/>
          <w:sz w:val="20"/>
          <w:szCs w:val="18"/>
          <w:lang w:val="en-US" w:eastAsia="en-US"/>
        </w:rPr>
      </w:pPr>
    </w:p>
    <w:p w:rsidR="001E7389" w:rsidRDefault="001E7389"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extent cx="2190750" cy="1928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807" cy="1937237"/>
                    </a:xfrm>
                    <a:prstGeom prst="rect">
                      <a:avLst/>
                    </a:prstGeom>
                    <a:noFill/>
                    <a:ln>
                      <a:noFill/>
                    </a:ln>
                  </pic:spPr>
                </pic:pic>
              </a:graphicData>
            </a:graphic>
          </wp:inline>
        </w:drawing>
      </w:r>
    </w:p>
    <w:p w:rsidR="001E7389" w:rsidRPr="008C271B" w:rsidRDefault="001E7389" w:rsidP="008C271B">
      <w:pPr>
        <w:pStyle w:val="Prrafodelista"/>
        <w:spacing w:line="240" w:lineRule="auto"/>
        <w:ind w:left="1160"/>
        <w:rPr>
          <w:rFonts w:ascii="Times New Roman" w:hAnsi="Times New Roman"/>
          <w:bCs/>
          <w:iCs/>
          <w:sz w:val="20"/>
          <w:szCs w:val="18"/>
          <w:lang w:val="en-US" w:eastAsia="en-US"/>
        </w:rPr>
      </w:pPr>
    </w:p>
    <w:p w:rsidR="001F6B7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2. Bien informado</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3. Metas</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4. Beneficios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¿Cómo se implementaría este agente tele reactivo?</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036931"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171700" cy="47423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¿Qué impacto representan si los agentes en el sistema tele reactivo interactúan?</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El impacto depende de los objetivos de cada agente y sus diferentes escenarios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Multiagente TR</w:t>
      </w:r>
      <w:r w:rsidR="00870547">
        <w:rPr>
          <w:rFonts w:ascii="Times New Roman" w:hAnsi="Times New Roman"/>
          <w:bCs/>
          <w:iCs/>
          <w:sz w:val="20"/>
          <w:szCs w:val="18"/>
          <w:lang w:val="es-CO" w:eastAsia="en-US"/>
        </w:rPr>
        <w:t>:</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rsidR="0087054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¿Al ser tele reactivos, pueden ser Multiagente?</w:t>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1F0A7FC" wp14:editId="38696C34">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Sería</w:t>
      </w:r>
      <w:r w:rsidR="00870547">
        <w:rPr>
          <w:rFonts w:ascii="Times New Roman" w:hAnsi="Times New Roman"/>
          <w:bCs/>
          <w:iCs/>
          <w:sz w:val="20"/>
          <w:szCs w:val="18"/>
          <w:lang w:val="es-CO" w:eastAsia="en-US"/>
        </w:rPr>
        <w:t xml:space="preserve"> multiagentes por estar en</w:t>
      </w:r>
      <w:r>
        <w:rPr>
          <w:rFonts w:ascii="Times New Roman" w:hAnsi="Times New Roman"/>
          <w:bCs/>
          <w:iCs/>
          <w:sz w:val="20"/>
          <w:szCs w:val="18"/>
          <w:lang w:val="es-CO" w:eastAsia="en-US"/>
        </w:rPr>
        <w:t xml:space="preserve"> un mismo entorno, pero tendrían escenarios separados, cada agente en distinto escenario tendrían </w:t>
      </w:r>
      <w:r w:rsidR="00870547">
        <w:rPr>
          <w:rFonts w:ascii="Times New Roman" w:hAnsi="Times New Roman"/>
          <w:bCs/>
          <w:iCs/>
          <w:sz w:val="20"/>
          <w:szCs w:val="18"/>
          <w:lang w:val="es-CO" w:eastAsia="en-US"/>
        </w:rPr>
        <w:t>unos objetivos</w:t>
      </w:r>
      <w:r>
        <w:rPr>
          <w:rFonts w:ascii="Times New Roman" w:hAnsi="Times New Roman"/>
          <w:bCs/>
          <w:iCs/>
          <w:sz w:val="20"/>
          <w:szCs w:val="18"/>
          <w:lang w:val="es-CO" w:eastAsia="en-US"/>
        </w:rPr>
        <w:t>, pero todos los age</w:t>
      </w:r>
      <w:r w:rsidR="00870547">
        <w:rPr>
          <w:rFonts w:ascii="Times New Roman" w:hAnsi="Times New Roman"/>
          <w:bCs/>
          <w:iCs/>
          <w:sz w:val="20"/>
          <w:szCs w:val="18"/>
          <w:lang w:val="es-CO" w:eastAsia="en-US"/>
        </w:rPr>
        <w:t>ntes tienen en si una misma meta</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Arquitectura Multiagente:</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Similar a la arquitectura base, pero en esta se agregan los escenarios y unas nuevas relaciones</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1E7389"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1967656" cy="1019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0223" cy="1025684"/>
                    </a:xfrm>
                    <a:prstGeom prst="rect">
                      <a:avLst/>
                    </a:prstGeom>
                    <a:noFill/>
                    <a:ln>
                      <a:noFill/>
                    </a:ln>
                  </pic:spPr>
                </pic:pic>
              </a:graphicData>
            </a:graphic>
          </wp:inline>
        </w:drawing>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lastRenderedPageBreak/>
        <w:drawing>
          <wp:anchor distT="0" distB="0" distL="114300" distR="114300" simplePos="0" relativeHeight="251658240" behindDoc="0" locked="0" layoutInCell="1" allowOverlap="1">
            <wp:simplePos x="0" y="0"/>
            <wp:positionH relativeFrom="column">
              <wp:posOffset>739140</wp:posOffset>
            </wp:positionH>
            <wp:positionV relativeFrom="paragraph">
              <wp:posOffset>1905</wp:posOffset>
            </wp:positionV>
            <wp:extent cx="2228850" cy="2774950"/>
            <wp:effectExtent l="0" t="0" r="0" b="6350"/>
            <wp:wrapThrough wrapText="bothSides">
              <wp:wrapPolygon edited="0">
                <wp:start x="0" y="0"/>
                <wp:lineTo x="0" y="21501"/>
                <wp:lineTo x="21415" y="21501"/>
                <wp:lineTo x="2141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8850" cy="2774950"/>
                    </a:xfrm>
                    <a:prstGeom prst="rect">
                      <a:avLst/>
                    </a:prstGeom>
                    <a:noFill/>
                    <a:ln>
                      <a:noFill/>
                    </a:ln>
                  </pic:spPr>
                </pic:pic>
              </a:graphicData>
            </a:graphic>
          </wp:anchor>
        </w:drawing>
      </w:r>
      <w:r>
        <w:rPr>
          <w:rFonts w:ascii="Times New Roman" w:hAnsi="Times New Roman"/>
          <w:bCs/>
          <w:iCs/>
          <w:sz w:val="20"/>
          <w:szCs w:val="18"/>
          <w:lang w:val="es-CO" w:eastAsia="en-US"/>
        </w:rPr>
        <w:t>Se implementaría una relación de escenarios y una asignación de agentes para completar esta arquitectura</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Por ultimo agregaríamos las reglas para que nuestros agentes puedan cumplir sus objetivos</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rsidR="00870547" w:rsidRPr="001F6B77" w:rsidRDefault="00870547" w:rsidP="00D508FC">
      <w:pPr>
        <w:pStyle w:val="Prrafodelista"/>
        <w:spacing w:line="240" w:lineRule="auto"/>
        <w:ind w:left="1160"/>
        <w:rPr>
          <w:rFonts w:ascii="Times New Roman" w:hAnsi="Times New Roman"/>
          <w:bCs/>
          <w:iCs/>
          <w:sz w:val="20"/>
          <w:szCs w:val="18"/>
          <w:lang w:val="es-CO" w:eastAsia="en-US"/>
        </w:rPr>
      </w:pPr>
    </w:p>
    <w:p w:rsidR="00053E83" w:rsidRDefault="00053E83"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Lenguaje para agentes tele reactivos: posible propuesta para implementar un lenguaje que me genere la arquitectura de los agentes.</w:t>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193309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3725" cy="1810345"/>
                    </a:xfrm>
                    <a:prstGeom prst="rect">
                      <a:avLst/>
                    </a:prstGeom>
                    <a:noFill/>
                    <a:ln>
                      <a:noFill/>
                    </a:ln>
                  </pic:spPr>
                </pic:pic>
              </a:graphicData>
            </a:graphic>
          </wp:inline>
        </w:drawing>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Pr="00160894" w:rsidRDefault="00870547" w:rsidP="0082393E">
      <w:pPr>
        <w:pStyle w:val="Prrafodelista"/>
        <w:spacing w:line="240" w:lineRule="auto"/>
        <w:ind w:left="1160"/>
        <w:rPr>
          <w:rFonts w:ascii="Times New Roman" w:hAnsi="Times New Roman"/>
          <w:bCs/>
          <w:iCs/>
          <w:sz w:val="20"/>
          <w:szCs w:val="18"/>
          <w:lang w:val="es-CO" w:eastAsia="en-US"/>
        </w:rPr>
      </w:pPr>
    </w:p>
    <w:p w:rsidR="00775737" w:rsidRPr="001E7389"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1E7389">
        <w:rPr>
          <w:rFonts w:ascii="Times New Roman" w:hAnsi="Times New Roman"/>
          <w:bCs/>
          <w:iCs/>
          <w:sz w:val="20"/>
          <w:szCs w:val="18"/>
          <w:lang w:val="es-CO" w:eastAsia="en-US"/>
        </w:rPr>
        <w:t>CONCLUSIONES</w:t>
      </w:r>
    </w:p>
    <w:p w:rsidR="00053E83" w:rsidRPr="001E7389" w:rsidRDefault="00053E83" w:rsidP="00053E83">
      <w:pPr>
        <w:pStyle w:val="Prrafodelista"/>
        <w:spacing w:line="240" w:lineRule="auto"/>
        <w:ind w:left="1160"/>
        <w:rPr>
          <w:rFonts w:ascii="Times New Roman" w:hAnsi="Times New Roman"/>
          <w:bCs/>
          <w:iCs/>
          <w:sz w:val="20"/>
          <w:szCs w:val="18"/>
          <w:lang w:val="es-CO"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22"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017125" w:rsidP="006D079C">
      <w:pPr>
        <w:ind w:left="708"/>
        <w:rPr>
          <w:rFonts w:ascii="Times New Roman" w:hAnsi="Times New Roman"/>
          <w:sz w:val="20"/>
        </w:rPr>
      </w:pPr>
      <w:hyperlink r:id="rId23"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125" w:rsidRDefault="00017125">
      <w:r>
        <w:separator/>
      </w:r>
    </w:p>
  </w:endnote>
  <w:endnote w:type="continuationSeparator" w:id="0">
    <w:p w:rsidR="00017125" w:rsidRDefault="0001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125" w:rsidRDefault="00017125">
      <w:r>
        <w:separator/>
      </w:r>
    </w:p>
  </w:footnote>
  <w:footnote w:type="continuationSeparator" w:id="0">
    <w:p w:rsidR="00017125" w:rsidRDefault="00017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870547">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17125"/>
    <w:rsid w:val="000328F9"/>
    <w:rsid w:val="000336FF"/>
    <w:rsid w:val="00036931"/>
    <w:rsid w:val="00053E83"/>
    <w:rsid w:val="0007018C"/>
    <w:rsid w:val="00074AE8"/>
    <w:rsid w:val="000A26E2"/>
    <w:rsid w:val="000B505D"/>
    <w:rsid w:val="000F4773"/>
    <w:rsid w:val="000F725A"/>
    <w:rsid w:val="00103BB2"/>
    <w:rsid w:val="00114913"/>
    <w:rsid w:val="001177CA"/>
    <w:rsid w:val="0012017A"/>
    <w:rsid w:val="00160894"/>
    <w:rsid w:val="00167EAA"/>
    <w:rsid w:val="001A1A88"/>
    <w:rsid w:val="001C6ACA"/>
    <w:rsid w:val="001D5E0A"/>
    <w:rsid w:val="001E7389"/>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4792"/>
    <w:rsid w:val="004C2E2C"/>
    <w:rsid w:val="004F244C"/>
    <w:rsid w:val="00504435"/>
    <w:rsid w:val="005228B5"/>
    <w:rsid w:val="005356A8"/>
    <w:rsid w:val="00561CE8"/>
    <w:rsid w:val="005679E8"/>
    <w:rsid w:val="00577A3D"/>
    <w:rsid w:val="00585FD4"/>
    <w:rsid w:val="005946EB"/>
    <w:rsid w:val="005B1D5C"/>
    <w:rsid w:val="005B4170"/>
    <w:rsid w:val="005D1412"/>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70547"/>
    <w:rsid w:val="0088525B"/>
    <w:rsid w:val="00895529"/>
    <w:rsid w:val="0089617B"/>
    <w:rsid w:val="008B2E4B"/>
    <w:rsid w:val="008C1328"/>
    <w:rsid w:val="008C271B"/>
    <w:rsid w:val="008C554E"/>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C0DD9B"/>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cc.inaoep.mx/~esucar/Clases-MetIA/repaso-mia.pdf"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sites.google.com/site/inteligenciaartificialredes/agente-basado-en-metas-y-ut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39BD-2B0B-4AB5-9D8D-54DE067A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4341</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UTP</cp:lastModifiedBy>
  <cp:revision>2</cp:revision>
  <dcterms:created xsi:type="dcterms:W3CDTF">2019-07-03T18:52:00Z</dcterms:created>
  <dcterms:modified xsi:type="dcterms:W3CDTF">2019-07-03T18:52:00Z</dcterms:modified>
</cp:coreProperties>
</file>