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1BA0640B" w14:textId="617043CA" w:rsidR="00202EF8" w:rsidRPr="00957B04" w:rsidRDefault="00202EF8" w:rsidP="00957B04">
      <w:pPr>
        <w:spacing w:after="0"/>
        <w:jc w:val="center"/>
        <w:rPr>
          <w:rFonts w:ascii="Arial Narrow" w:hAnsi="Arial Narrow"/>
          <w:b/>
          <w:bCs/>
          <w:sz w:val="18"/>
          <w:szCs w:val="18"/>
        </w:rPr>
      </w:pPr>
      <w:r w:rsidRPr="00202EF8">
        <w:rPr>
          <w:rFonts w:ascii="Arial Narrow" w:hAnsi="Arial Narrow"/>
          <w:b/>
          <w:bCs/>
          <w:sz w:val="18"/>
          <w:szCs w:val="18"/>
        </w:rPr>
        <w:t>ACUERDO DE CONFIDENCIALIDAD (NDA)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23F7DE7B" w14:textId="1898CEFE" w:rsidR="00957B04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 xml:space="preserve">Este Acuerdo de Confidencialidad (en adelante, el "Acuerdo") se celebra en la fecha de su firma entre </w:t>
      </w:r>
      <w:r w:rsidRPr="00202EF8">
        <w:rPr>
          <w:rFonts w:ascii="Arial Narrow" w:hAnsi="Arial Narrow"/>
          <w:b/>
          <w:bCs/>
          <w:sz w:val="18"/>
          <w:szCs w:val="18"/>
        </w:rPr>
        <w:t>HUBNET INFRAESTRUCTURE TECHNOLOGY SOLUTIONS</w:t>
      </w:r>
      <w:r w:rsidRPr="00202EF8">
        <w:rPr>
          <w:rFonts w:ascii="Arial Narrow" w:hAnsi="Arial Narrow"/>
          <w:sz w:val="18"/>
          <w:szCs w:val="18"/>
        </w:rPr>
        <w:t xml:space="preserve"> una sociedad legalmente constituida en México, con domicilio en Tecámac, Estado de México en lo sucesivo referida como "LA EMPRESA</w:t>
      </w:r>
      <w:r w:rsidR="00957B04" w:rsidRPr="00202EF8">
        <w:rPr>
          <w:rFonts w:ascii="Arial Narrow" w:hAnsi="Arial Narrow"/>
          <w:sz w:val="18"/>
          <w:szCs w:val="18"/>
        </w:rPr>
        <w:t>”; CLIENTE</w:t>
      </w:r>
      <w:r w:rsidRPr="00202EF8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02EF8">
        <w:rPr>
          <w:rFonts w:ascii="Arial Narrow" w:hAnsi="Arial Narrow"/>
          <w:sz w:val="18"/>
          <w:szCs w:val="18"/>
        </w:rPr>
        <w:t>con domicilio en</w:t>
      </w:r>
      <w:r w:rsidR="00957B04">
        <w:rPr>
          <w:rFonts w:ascii="Arial Narrow" w:hAnsi="Arial Narrow"/>
          <w:sz w:val="18"/>
          <w:szCs w:val="18"/>
        </w:rPr>
        <w:t xml:space="preserve">   </w:t>
      </w:r>
      <w:r w:rsidR="00013814">
        <w:rPr>
          <w:rFonts w:ascii="Arial Narrow" w:hAnsi="Arial Narrow"/>
          <w:sz w:val="18"/>
          <w:szCs w:val="18"/>
        </w:rPr>
        <w:t>DIRECCIONC</w:t>
      </w:r>
      <w:r w:rsidR="00957B04">
        <w:rPr>
          <w:rFonts w:ascii="Arial Narrow" w:hAnsi="Arial Narrow"/>
          <w:sz w:val="18"/>
          <w:szCs w:val="18"/>
        </w:rPr>
        <w:t xml:space="preserve">   </w:t>
      </w:r>
      <w:r w:rsidRPr="00202EF8">
        <w:rPr>
          <w:rFonts w:ascii="Arial Narrow" w:hAnsi="Arial Narrow"/>
          <w:sz w:val="18"/>
          <w:szCs w:val="18"/>
        </w:rPr>
        <w:t>en lo sucesivo referida como "LA CONTRAPARTE".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059B48DB" w14:textId="23160872" w:rsid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Ambas partes en conjunto serán referidas como "LAS PARTES" y acuerdan lo siguiente: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779D97FA" w14:textId="77777777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b/>
          <w:bCs/>
          <w:sz w:val="18"/>
          <w:szCs w:val="18"/>
        </w:rPr>
        <w:t>1. OBJETO</w:t>
      </w:r>
    </w:p>
    <w:p w14:paraId="7EC80B2E" w14:textId="3D8B0057" w:rsid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El propósito de este Acuerdo es proteger la información confidencial que pueda ser compartida entre LAS PARTES en el marco de una posible relación comercial, prestación de servicios o cualquier otra colaboración entre ellas.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638341AF" w14:textId="77777777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b/>
          <w:bCs/>
          <w:sz w:val="18"/>
          <w:szCs w:val="18"/>
        </w:rPr>
        <w:t>2. DEFINICIÓN DE INFORMACIÓN CONFIDENCIAL</w:t>
      </w:r>
    </w:p>
    <w:p w14:paraId="5577197F" w14:textId="1F4EB730" w:rsid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Para efectos de este Acuerdo, se entiende por "Información Confidencial" cualquier dato, documento, especificación técnica, estrategia de negocio, plan financiero, información de clientes, software, códigos fuente, estudios de mercado, y cualquier otro dato que no sea de dominio público y que sea revelado por una de LAS PARTES a la otra en cualquier forma, ya sea oral, escrita, electrónica o de cualquier otra índole.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510877B1" w14:textId="77777777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b/>
          <w:bCs/>
          <w:sz w:val="18"/>
          <w:szCs w:val="18"/>
        </w:rPr>
        <w:t>3. OBLIGACIONES DE LAS PARTES</w:t>
      </w:r>
    </w:p>
    <w:p w14:paraId="4CE49C7D" w14:textId="77777777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LAS PARTES acuerdan que:</w:t>
      </w:r>
    </w:p>
    <w:p w14:paraId="7954436B" w14:textId="77777777" w:rsidR="00202EF8" w:rsidRPr="00202EF8" w:rsidRDefault="00202EF8" w:rsidP="00202EF8">
      <w:pPr>
        <w:numPr>
          <w:ilvl w:val="0"/>
          <w:numId w:val="14"/>
        </w:num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Mantendrán la Información Confidencial en estricta reserva y no la divulgarán a terceros sin el consentimiento previo y por escrito de la otra parte.</w:t>
      </w:r>
    </w:p>
    <w:p w14:paraId="30AB622C" w14:textId="77777777" w:rsidR="00202EF8" w:rsidRPr="00202EF8" w:rsidRDefault="00202EF8" w:rsidP="00202EF8">
      <w:pPr>
        <w:numPr>
          <w:ilvl w:val="0"/>
          <w:numId w:val="14"/>
        </w:num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Utilizarán la Información Confidencial únicamente para los fines establecidos en el presente Acuerdo.</w:t>
      </w:r>
    </w:p>
    <w:p w14:paraId="5FE28977" w14:textId="15129325" w:rsidR="00202EF8" w:rsidRDefault="00202EF8" w:rsidP="00202EF8">
      <w:pPr>
        <w:numPr>
          <w:ilvl w:val="0"/>
          <w:numId w:val="14"/>
        </w:num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Tomarán todas las medidas razonables para proteger la Información Confidencial, de manera similar a la protección que otorgan a su propia información confidencial de similar importancia.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2F34779A" w14:textId="5519F540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b/>
          <w:bCs/>
          <w:sz w:val="18"/>
          <w:szCs w:val="18"/>
        </w:rPr>
        <w:t>4. EXCEPCIONES</w:t>
      </w:r>
    </w:p>
    <w:p w14:paraId="0ADD238B" w14:textId="77777777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La obligación de confidencialidad no será aplicable en los siguientes casos:</w:t>
      </w:r>
    </w:p>
    <w:p w14:paraId="60A941BE" w14:textId="77777777" w:rsidR="00202EF8" w:rsidRPr="00202EF8" w:rsidRDefault="00202EF8" w:rsidP="00202EF8">
      <w:pPr>
        <w:numPr>
          <w:ilvl w:val="0"/>
          <w:numId w:val="15"/>
        </w:num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Si la Información Confidencial se encuentra en el dominio público sin que ello derive de una violación a este Acuerdo.</w:t>
      </w:r>
    </w:p>
    <w:p w14:paraId="584C0358" w14:textId="77777777" w:rsidR="00202EF8" w:rsidRPr="00202EF8" w:rsidRDefault="00202EF8" w:rsidP="00202EF8">
      <w:pPr>
        <w:numPr>
          <w:ilvl w:val="0"/>
          <w:numId w:val="15"/>
        </w:num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Si la Información Confidencial ha sido desarrollada de manera independiente por la parte receptora sin haber tenido acceso a la información de la parte reveladora.</w:t>
      </w:r>
    </w:p>
    <w:p w14:paraId="44D529D2" w14:textId="07DB66B4" w:rsidR="00202EF8" w:rsidRDefault="00202EF8" w:rsidP="00202EF8">
      <w:pPr>
        <w:numPr>
          <w:ilvl w:val="0"/>
          <w:numId w:val="15"/>
        </w:num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Si la información es requerida por una autoridad gubernamental o judicial, en cuyo caso la parte que deba revelarla notificará previamente a la otra parte para que pueda ejercer sus derechos legales.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7FF095F6" w14:textId="10C085AE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b/>
          <w:bCs/>
          <w:sz w:val="18"/>
          <w:szCs w:val="18"/>
        </w:rPr>
        <w:t>5. DURACIÓN</w:t>
      </w:r>
    </w:p>
    <w:p w14:paraId="0E812F9B" w14:textId="06FFCA88" w:rsid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Este Acuerdo entrará en vigor a partir de la fecha de su firma y tendrá una vigencia de</w:t>
      </w:r>
      <w:r w:rsidR="00013814">
        <w:rPr>
          <w:rFonts w:ascii="Arial Narrow" w:hAnsi="Arial Narrow"/>
          <w:sz w:val="18"/>
          <w:szCs w:val="18"/>
        </w:rPr>
        <w:t xml:space="preserve"> PERIODOC a</w:t>
      </w:r>
      <w:r w:rsidRPr="00202EF8">
        <w:rPr>
          <w:rFonts w:ascii="Arial Narrow" w:hAnsi="Arial Narrow"/>
          <w:sz w:val="18"/>
          <w:szCs w:val="18"/>
        </w:rPr>
        <w:t xml:space="preserve"> partir de dicha fecha. No obstante, la obligación de confidencialidad subsistirá por un período adicional de [indicar período, por ejemplo, tres años] después de la terminación del presente Acuerdo.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2152A903" w14:textId="77777777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b/>
          <w:bCs/>
          <w:sz w:val="18"/>
          <w:szCs w:val="18"/>
        </w:rPr>
        <w:t>6. SANCIONES POR INCUMPLIMIENTO</w:t>
      </w:r>
    </w:p>
    <w:p w14:paraId="20E00CAF" w14:textId="1E096D4B" w:rsid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En caso de incumplimiento de las disposiciones de este Acuerdo, la parte afectada podrá tomar las acciones correspondientes.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2A97E715" w14:textId="77777777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b/>
          <w:bCs/>
          <w:sz w:val="18"/>
          <w:szCs w:val="18"/>
        </w:rPr>
        <w:t>7. LEGISLACIÓN Y JURISDICCIÓN</w:t>
      </w:r>
    </w:p>
    <w:p w14:paraId="2066D3F7" w14:textId="6AB29E53" w:rsid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Este Acuerdo se regirá por las leyes de México y cualquier controversia derivada del mismo será sometida a los tribunales competentes del Estado de México.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3C6773FF" w14:textId="77777777" w:rsidR="00202EF8" w:rsidRPr="00202EF8" w:rsidRDefault="00202EF8" w:rsidP="00202EF8">
      <w:p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b/>
          <w:bCs/>
          <w:sz w:val="18"/>
          <w:szCs w:val="18"/>
        </w:rPr>
        <w:t>8. MISCELÁNEOS</w:t>
      </w:r>
    </w:p>
    <w:p w14:paraId="67D9C424" w14:textId="77777777" w:rsidR="00202EF8" w:rsidRPr="00202EF8" w:rsidRDefault="00202EF8" w:rsidP="00202EF8">
      <w:pPr>
        <w:numPr>
          <w:ilvl w:val="0"/>
          <w:numId w:val="16"/>
        </w:num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Este Acuerdo constituye el acuerdo completo entre LAS PARTES respecto a la confidencialidad y sustituye cualquier otro acuerdo previo.</w:t>
      </w:r>
    </w:p>
    <w:p w14:paraId="2846965C" w14:textId="77777777" w:rsidR="00202EF8" w:rsidRPr="00202EF8" w:rsidRDefault="00202EF8" w:rsidP="00202EF8">
      <w:pPr>
        <w:numPr>
          <w:ilvl w:val="0"/>
          <w:numId w:val="16"/>
        </w:num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Cualquier modificación a este Acuerdo deberá hacerse por escrito y contar con la firma de ambas partes.</w:t>
      </w:r>
    </w:p>
    <w:p w14:paraId="4E68406A" w14:textId="3998FF68" w:rsidR="00202EF8" w:rsidRDefault="00202EF8" w:rsidP="00300602">
      <w:pPr>
        <w:numPr>
          <w:ilvl w:val="0"/>
          <w:numId w:val="16"/>
        </w:numPr>
        <w:spacing w:after="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>La nulidad de una disposición de este Acuerdo no afectará la validez de las demás disposiciones.</w:t>
      </w:r>
    </w:p>
    <w:p>
      <w:pPr>
        <w:keepLines/>
        <w:spacing w:before="0" w:after="0" w:line="60" w:lineRule="exact"/>
        <w:jc w:val="left"/>
      </w:pPr>
      <w:r>
        <w:rPr>
          <w:rFonts w:ascii="Arial" w:hAnsi="Arial"/>
          <w:color w:val="222222"/>
          <w:sz w:val="6"/>
          <w:szCs w:val="6"/>
        </w:rPr>
        <w:t/>
      </w:r>
    </w:p>
    <w:p w14:paraId="6D498061" w14:textId="77777777" w:rsidR="00051952" w:rsidRDefault="00202EF8" w:rsidP="00202EF8">
      <w:pPr>
        <w:keepNext/>
        <w:keepLines/>
        <w:spacing w:after="100"/>
        <w:jc w:val="both"/>
        <w:rPr>
          <w:rFonts w:ascii="Arial Narrow" w:hAnsi="Arial Narrow"/>
          <w:sz w:val="18"/>
          <w:szCs w:val="18"/>
        </w:rPr>
      </w:pPr>
      <w:r w:rsidRPr="00202EF8">
        <w:rPr>
          <w:rFonts w:ascii="Arial Narrow" w:hAnsi="Arial Narrow"/>
          <w:sz w:val="18"/>
          <w:szCs w:val="18"/>
        </w:rPr>
        <w:t xml:space="preserve">En señal de conformidad, LAS PARTES firman este Acuerdo </w:t>
      </w:r>
      <w:r>
        <w:rPr>
          <w:rFonts w:ascii="Arial Narrow" w:hAnsi="Arial Narrow"/>
          <w:sz w:val="18"/>
          <w:szCs w:val="18"/>
        </w:rPr>
        <w:t>con fecha</w:t>
      </w:r>
      <w:r w:rsidR="00013814">
        <w:rPr>
          <w:rFonts w:ascii="Arial Narrow" w:hAnsi="Arial Narrow"/>
          <w:sz w:val="18"/>
          <w:szCs w:val="18"/>
        </w:rPr>
        <w:t xml:space="preserve"> FECHAHOY</w:t>
      </w:r>
      <w:r w:rsidR="00957B04">
        <w:rPr>
          <w:rFonts w:ascii="Arial Narrow" w:hAnsi="Arial Narrow"/>
          <w:sz w:val="18"/>
          <w:szCs w:val="18"/>
        </w:rPr>
        <w:t xml:space="preserve">        </w:t>
      </w:r>
    </w:p>
    <w:tbl>
      <w:tblPr>
        <w:tblW w:w="8838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19"/>
        <w:gridCol w:w="4419"/>
      </w:tblGrid>
      <w:tr>
        <w:trPr>
          <w:cantSplit/>
        </w:trPr>
        <w:tc>
          <w:tcPr>
            <w:tcW w:w="4419" w:type="dxa"/>
            <w:vAlign w:val="top"/>
            <w:tcMar>
              <w:top w:w="100" w:type="dxa"/>
              <w:bottom w:w="60" w:type="dxa"/>
              <w:left w:w="0" w:type="dxa"/>
              <w:right w:w="180" w:type="dxa"/>
            </w:tcMar>
            <w:tcBorders>
              <w:top w:val="single" w:sz="5" w:color="777777"/>
            </w:tcBorders>
          </w:tcPr>
          <w:p>
            <w:pPr>
              <w:keepNext/>
              <w:keepLines/>
              <w:spacing w:before="0" w:after="60" w:line="240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HN Solutions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HUBNET INFRAESTRUCTURE TECHNOLOGY SOLUTIONS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b/>
                <w:color w:val="222222"/>
                <w:sz w:val="18"/>
                <w:szCs w:val="18"/>
              </w:rPr>
              <w:t>SIGNHNSTATUS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SIGNHNNAME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SIGNHNEMAIL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Fecha de firma: SIGNHNDATE</w:t>
            </w:r>
          </w:p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Hash de firma: SIGNHNHASH</w:t>
            </w:r>
          </w:p>
        </w:tc>
        <w:tc>
          <w:tcPr>
            <w:tcW w:w="4419" w:type="dxa"/>
            <w:vAlign w:val="top"/>
            <w:tcMar>
              <w:top w:w="100" w:type="dxa"/>
              <w:bottom w:w="60" w:type="dxa"/>
              <w:left w:w="180" w:type="dxa"/>
              <w:right w:w="0" w:type="dxa"/>
            </w:tcMar>
            <w:tcBorders>
              <w:top w:val="single" w:sz="5" w:color="777777"/>
            </w:tcBorders>
          </w:tcPr>
          <w:p>
            <w:pPr>
              <w:keepNext/>
              <w:keepLines/>
              <w:spacing w:before="0" w:after="60" w:line="240" w:lineRule="auto"/>
              <w:jc w:val="left"/>
            </w:pPr>
            <w:r>
              <w:rPr>
                <w:rFonts w:ascii="Arial" w:hAnsi="Arial"/>
                <w:b/>
                <w:color w:val="222222"/>
                <w:sz w:val="20"/>
                <w:szCs w:val="20"/>
              </w:rPr>
              <w:t>Cliente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RSCLIENTE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Representante: RLCLIENTE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b/>
                <w:color w:val="222222"/>
                <w:sz w:val="18"/>
                <w:szCs w:val="18"/>
              </w:rPr>
              <w:t>SIGNCLIENTSTATUS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SIGNCLIENTNAME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SIGNCLIENTEMAIL</w:t>
            </w:r>
          </w:p>
          <w:p>
            <w:pPr>
              <w:keepNext/>
              <w:keepLines/>
              <w:spacing w:before="0" w:after="35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Fecha de firma: SIGNCLIENTDATE</w:t>
            </w:r>
          </w:p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Arial" w:hAnsi="Arial"/>
                <w:color w:val="222222"/>
                <w:sz w:val="18"/>
                <w:szCs w:val="18"/>
              </w:rPr>
              <w:t>Hash de firma: SIGNCLIENTHASH</w:t>
            </w:r>
          </w:p>
        </w:tc>
      </w:tr>
    </w:tbl>
    <w:p>
      <w:pPr>
        <w:keepLines/>
        <w:spacing w:before="0" w:after="0" w:line="240" w:lineRule="auto"/>
        <w:jc w:val="left"/>
      </w:pPr>
      <w:r>
        <w:rPr>
          <w:rFonts w:ascii="Arial" w:hAnsi="Arial"/>
          <w:color w:val="222222"/>
          <w:sz w:val="2"/>
          <w:szCs w:val="2"/>
        </w:rPr>
        <w:t/>
      </w:r>
    </w:p>
    <w:sectPr w:rsidR="00300602" w:rsidRPr="00300602" w:rsidSect="00202EF8">
      <w:pgSz w:w="12240" w:h="15840"/>
      <w:pgMar w:top="284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1B51" w14:textId="77777777" w:rsidR="008B201D" w:rsidRDefault="008B201D" w:rsidP="007A74B6">
      <w:pPr>
        <w:spacing w:after="0" w:line="240" w:lineRule="auto"/>
      </w:pPr>
      <w:r>
        <w:separator/>
      </w:r>
    </w:p>
  </w:endnote>
  <w:endnote w:type="continuationSeparator" w:id="0">
    <w:p w14:paraId="71D6D6C2" w14:textId="77777777" w:rsidR="008B201D" w:rsidRDefault="008B201D" w:rsidP="007A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207F1" w14:textId="77777777" w:rsidR="008B201D" w:rsidRDefault="008B201D" w:rsidP="007A74B6">
      <w:pPr>
        <w:spacing w:after="0" w:line="240" w:lineRule="auto"/>
      </w:pPr>
      <w:r>
        <w:separator/>
      </w:r>
    </w:p>
  </w:footnote>
  <w:footnote w:type="continuationSeparator" w:id="0">
    <w:p w14:paraId="52E938A0" w14:textId="77777777" w:rsidR="008B201D" w:rsidRDefault="008B201D" w:rsidP="007A7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A4C"/>
    <w:multiLevelType w:val="hybridMultilevel"/>
    <w:tmpl w:val="8BA26EAE"/>
    <w:lvl w:ilvl="0" w:tplc="080A0017">
      <w:start w:val="1"/>
      <w:numFmt w:val="lowerLetter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2D30B7"/>
    <w:multiLevelType w:val="hybridMultilevel"/>
    <w:tmpl w:val="D06AF632"/>
    <w:lvl w:ilvl="0" w:tplc="C25E3E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86EB8"/>
    <w:multiLevelType w:val="hybridMultilevel"/>
    <w:tmpl w:val="C428EC9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93857"/>
    <w:multiLevelType w:val="hybridMultilevel"/>
    <w:tmpl w:val="42343B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52626"/>
    <w:multiLevelType w:val="multilevel"/>
    <w:tmpl w:val="8FA4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62EA5"/>
    <w:multiLevelType w:val="hybridMultilevel"/>
    <w:tmpl w:val="76923F3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87142"/>
    <w:multiLevelType w:val="hybridMultilevel"/>
    <w:tmpl w:val="8F0AF5C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24630"/>
    <w:multiLevelType w:val="hybridMultilevel"/>
    <w:tmpl w:val="D114A5C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767E0"/>
    <w:multiLevelType w:val="hybridMultilevel"/>
    <w:tmpl w:val="762E3D50"/>
    <w:lvl w:ilvl="0" w:tplc="080A0017">
      <w:start w:val="1"/>
      <w:numFmt w:val="lowerLetter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611096"/>
    <w:multiLevelType w:val="hybridMultilevel"/>
    <w:tmpl w:val="20F25E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94341E"/>
    <w:multiLevelType w:val="hybridMultilevel"/>
    <w:tmpl w:val="5984A8E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669C1"/>
    <w:multiLevelType w:val="multilevel"/>
    <w:tmpl w:val="9DC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4553E"/>
    <w:multiLevelType w:val="multilevel"/>
    <w:tmpl w:val="CA8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04780"/>
    <w:multiLevelType w:val="hybridMultilevel"/>
    <w:tmpl w:val="762E3D50"/>
    <w:lvl w:ilvl="0" w:tplc="FFFFFFFF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6924297"/>
    <w:multiLevelType w:val="hybridMultilevel"/>
    <w:tmpl w:val="DE90D8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84A99"/>
    <w:multiLevelType w:val="hybridMultilevel"/>
    <w:tmpl w:val="0E5E6DF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139745">
    <w:abstractNumId w:val="1"/>
  </w:num>
  <w:num w:numId="2" w16cid:durableId="598609621">
    <w:abstractNumId w:val="8"/>
  </w:num>
  <w:num w:numId="3" w16cid:durableId="1235046450">
    <w:abstractNumId w:val="13"/>
  </w:num>
  <w:num w:numId="4" w16cid:durableId="1642231035">
    <w:abstractNumId w:val="0"/>
  </w:num>
  <w:num w:numId="5" w16cid:durableId="1237978577">
    <w:abstractNumId w:val="6"/>
  </w:num>
  <w:num w:numId="6" w16cid:durableId="1692338742">
    <w:abstractNumId w:val="15"/>
  </w:num>
  <w:num w:numId="7" w16cid:durableId="368070231">
    <w:abstractNumId w:val="5"/>
  </w:num>
  <w:num w:numId="8" w16cid:durableId="1965306220">
    <w:abstractNumId w:val="10"/>
  </w:num>
  <w:num w:numId="9" w16cid:durableId="1440376146">
    <w:abstractNumId w:val="7"/>
  </w:num>
  <w:num w:numId="10" w16cid:durableId="1719665562">
    <w:abstractNumId w:val="14"/>
  </w:num>
  <w:num w:numId="11" w16cid:durableId="1204246680">
    <w:abstractNumId w:val="3"/>
  </w:num>
  <w:num w:numId="12" w16cid:durableId="1804880597">
    <w:abstractNumId w:val="2"/>
  </w:num>
  <w:num w:numId="13" w16cid:durableId="333382433">
    <w:abstractNumId w:val="9"/>
  </w:num>
  <w:num w:numId="14" w16cid:durableId="1284649455">
    <w:abstractNumId w:val="11"/>
  </w:num>
  <w:num w:numId="15" w16cid:durableId="2003073056">
    <w:abstractNumId w:val="12"/>
  </w:num>
  <w:num w:numId="16" w16cid:durableId="86191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B6"/>
    <w:rsid w:val="00013814"/>
    <w:rsid w:val="00051952"/>
    <w:rsid w:val="001538E8"/>
    <w:rsid w:val="0016114E"/>
    <w:rsid w:val="00202EF8"/>
    <w:rsid w:val="00227583"/>
    <w:rsid w:val="00285882"/>
    <w:rsid w:val="00300602"/>
    <w:rsid w:val="00357893"/>
    <w:rsid w:val="003769AF"/>
    <w:rsid w:val="00470269"/>
    <w:rsid w:val="004B73AF"/>
    <w:rsid w:val="004F50A1"/>
    <w:rsid w:val="005132B2"/>
    <w:rsid w:val="005C6B9B"/>
    <w:rsid w:val="00612F55"/>
    <w:rsid w:val="006D1547"/>
    <w:rsid w:val="00720273"/>
    <w:rsid w:val="00736B34"/>
    <w:rsid w:val="0074497C"/>
    <w:rsid w:val="00753B4F"/>
    <w:rsid w:val="007A74B6"/>
    <w:rsid w:val="008B201D"/>
    <w:rsid w:val="0094788C"/>
    <w:rsid w:val="00952465"/>
    <w:rsid w:val="00957B04"/>
    <w:rsid w:val="00AC2D37"/>
    <w:rsid w:val="00B86B21"/>
    <w:rsid w:val="00BB1CFD"/>
    <w:rsid w:val="00C06A02"/>
    <w:rsid w:val="00C91579"/>
    <w:rsid w:val="00E02CBC"/>
    <w:rsid w:val="00E152DF"/>
    <w:rsid w:val="00E85B03"/>
    <w:rsid w:val="00EC202A"/>
    <w:rsid w:val="00EC696B"/>
    <w:rsid w:val="00FD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328CB"/>
  <w15:chartTrackingRefBased/>
  <w15:docId w15:val="{8E9977AA-3270-4A30-8586-0C5CD75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C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7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74B6"/>
  </w:style>
  <w:style w:type="paragraph" w:styleId="Piedepgina">
    <w:name w:val="footer"/>
    <w:basedOn w:val="Normal"/>
    <w:link w:val="PiedepginaCar"/>
    <w:uiPriority w:val="99"/>
    <w:unhideWhenUsed/>
    <w:rsid w:val="007A7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74B6"/>
  </w:style>
  <w:style w:type="paragraph" w:styleId="Prrafodelista">
    <w:name w:val="List Paragraph"/>
    <w:basedOn w:val="Normal"/>
    <w:uiPriority w:val="34"/>
    <w:qFormat/>
    <w:rsid w:val="007A74B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86B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6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534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Santana</dc:creator>
  <cp:keywords/>
  <dc:description/>
  <cp:lastModifiedBy>Jorge Santana</cp:lastModifiedBy>
  <cp:revision>9</cp:revision>
  <cp:lastPrinted>2025-02-27T02:00:00Z</cp:lastPrinted>
  <dcterms:created xsi:type="dcterms:W3CDTF">2025-02-26T23:14:00Z</dcterms:created>
  <dcterms:modified xsi:type="dcterms:W3CDTF">2026-04-07T21:48:00Z</dcterms:modified>
</cp:coreProperties>
</file>