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打开和关闭页面(UIForm)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GameEntry.UIStack.OpenUIForm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()</w:t>
      </w:r>
      <w:r>
        <w:rPr>
          <w:rFonts w:hint="eastAsia"/>
          <w:color w:val="auto"/>
          <w:lang w:val="en-US" w:eastAsia="zh-CN"/>
        </w:rPr>
        <w:t>打开页面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打开一个页面时自动将前一个页面入栈,使用back可以回退页面</w:t>
      </w:r>
    </w:p>
    <w:p>
      <w:pPr>
        <w:bidi w:val="0"/>
        <w:rPr>
          <w:rFonts w:hint="default"/>
          <w:color w:val="auto"/>
          <w:lang w:val="en-US" w:eastAsia="zh-CN"/>
        </w:rPr>
      </w:pPr>
    </w:p>
    <w:p>
      <w:pPr>
        <w:rPr>
          <w:rFonts w:hint="eastAsia" w:ascii="新宋体" w:hAnsi="新宋体" w:eastAsia="新宋体"/>
          <w:color w:val="FF0000"/>
          <w:sz w:val="19"/>
          <w:szCs w:val="24"/>
        </w:rPr>
      </w:pPr>
      <w:r>
        <w:rPr>
          <w:rFonts w:hint="eastAsia"/>
          <w:lang w:val="en-US" w:eastAsia="zh-CN"/>
        </w:rPr>
        <w:t>关闭顶层页面显示栈内第一个页面</w:t>
      </w:r>
      <w:r>
        <w:rPr>
          <w:rFonts w:hint="eastAsia" w:ascii="新宋体" w:hAnsi="新宋体" w:eastAsia="新宋体"/>
          <w:color w:val="FF0000"/>
          <w:sz w:val="19"/>
          <w:szCs w:val="24"/>
        </w:rPr>
        <w:t>GameEntry.UIStack.Back()</w:t>
      </w:r>
    </w:p>
    <w:p>
      <w:pPr>
        <w:rPr>
          <w:rFonts w:hint="eastAsia" w:ascii="新宋体" w:hAnsi="新宋体" w:eastAsia="新宋体"/>
          <w:color w:val="FF0000"/>
          <w:sz w:val="19"/>
          <w:szCs w:val="24"/>
        </w:rPr>
      </w:pPr>
    </w:p>
    <w:p>
      <w:pPr>
        <w:bidi w:val="0"/>
        <w:rPr>
          <w:rFonts w:hint="eastAsia"/>
          <w:color w:val="FF0000"/>
        </w:rPr>
      </w:pPr>
      <w:r>
        <w:rPr>
          <w:rFonts w:hint="eastAsia"/>
          <w:lang w:val="en-US" w:eastAsia="zh-CN"/>
        </w:rPr>
        <w:t>关闭当前页面不入栈,并且打开一个新页面</w:t>
      </w:r>
      <w:r>
        <w:rPr>
          <w:rFonts w:hint="eastAsia"/>
          <w:color w:val="FF0000"/>
        </w:rPr>
        <w:t>GameEntry.UIStack.CloseAndOpen</w:t>
      </w:r>
    </w:p>
    <w:p>
      <w:pPr>
        <w:bidi w:val="0"/>
        <w:rPr>
          <w:rFonts w:hint="eastAsia"/>
          <w:color w:val="FF0000"/>
        </w:rPr>
      </w:pPr>
    </w:p>
    <w:p>
      <w:pPr>
        <w:bidi w:val="0"/>
        <w:rPr>
          <w:rFonts w:hint="default" w:eastAsia="新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其余功能应继续丰富写在</w:t>
      </w:r>
      <w:r>
        <w:rPr>
          <w:rFonts w:hint="eastAsia" w:ascii="新宋体" w:hAnsi="新宋体" w:eastAsia="新宋体"/>
          <w:color w:val="auto"/>
          <w:sz w:val="19"/>
          <w:szCs w:val="24"/>
        </w:rPr>
        <w:t>UIStackComponent</w:t>
      </w: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脚本中</w:t>
      </w:r>
    </w:p>
    <w:p>
      <w:pPr>
        <w:rPr>
          <w:rFonts w:hint="default" w:ascii="新宋体" w:hAnsi="新宋体" w:eastAsia="新宋体"/>
          <w:color w:val="FF0000"/>
          <w:sz w:val="19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新建页面脚本与Prefab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创建一个脚本继承自</w:t>
      </w:r>
      <w:r>
        <w:rPr>
          <w:rFonts w:hint="eastAsia" w:ascii="新宋体" w:hAnsi="新宋体" w:eastAsia="新宋体"/>
          <w:color w:val="000000"/>
          <w:sz w:val="19"/>
          <w:szCs w:val="24"/>
        </w:rPr>
        <w:t>UGUIFormWebLogicBase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,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脚本放在Assets/GameMain/Scripts/UI目录下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5114925" cy="2867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创建UI预制体并挂载脚本</w:t>
      </w:r>
    </w:p>
    <w:p>
      <w:pP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注意如果使用数据绑定需要添加partial字段</w:t>
      </w:r>
    </w:p>
    <w:p>
      <w:pP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后续应制作编辑器按钮自动生成预制体与脚本</w:t>
      </w:r>
    </w:p>
    <w:p>
      <w:pP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</w:p>
    <w:p>
      <w:pPr>
        <w:rPr>
          <w:rFonts w:hint="default" w:ascii="新宋体" w:hAnsi="新宋体" w:eastAsia="新宋体"/>
          <w:color w:val="FF0000"/>
          <w:sz w:val="19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自动数据绑定工具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项目地址:https://github.com/XuToWei/CodeBind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工具功能:可以帮你自动绑定字段,比如你ui页面中引用了一个text,后续你会在代码中动态赋值此text,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那么你可以如图中让工具自动帮你生成代码字段,以及自动绑定值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给子物体起名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133725" cy="1247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下划线前面为变量名字下划线后面为组件类型,比如Transfrom可以写tran就可以,不用写全名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点击GenerateBindCode生成绑定代码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96227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点击GenerateSerialization进行组件绑定,就可以看到变量已经有引用了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会自动生成脚本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371725" cy="914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使用变量示例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4117975"/>
            <wp:effectExtent l="0" t="0" r="381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不应该再使用Unity生命周期函数如Awake,start,Update等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应该使用框架提供的生命周期函数</w:t>
      </w:r>
    </w:p>
    <w:p>
      <w:r>
        <w:drawing>
          <wp:inline distT="0" distB="0" distL="114300" distR="114300">
            <wp:extent cx="5269865" cy="9728835"/>
            <wp:effectExtent l="0" t="0" r="698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2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UI资源名定义</w:t>
      </w:r>
    </w:p>
    <w:p>
      <w:pPr>
        <w:rPr>
          <w:rFonts w:hint="default" w:eastAsia="新宋体"/>
          <w:lang w:val="en-US" w:eastAsia="zh-CN"/>
        </w:rPr>
      </w:pPr>
      <w:r>
        <w:rPr>
          <w:rFonts w:hint="eastAsia"/>
          <w:lang w:val="en-US" w:eastAsia="zh-CN"/>
        </w:rPr>
        <w:t>硬编码在脚本中</w:t>
      </w:r>
      <w:r>
        <w:rPr>
          <w:rFonts w:hint="eastAsia" w:ascii="新宋体" w:hAnsi="新宋体" w:eastAsia="新宋体"/>
          <w:color w:val="2B91AF"/>
          <w:sz w:val="19"/>
          <w:szCs w:val="24"/>
        </w:rPr>
        <w:t>AssetUtility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,后续复杂功能考虑配表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8870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8C8CFF"/>
    <w:multiLevelType w:val="singleLevel"/>
    <w:tmpl w:val="D48C8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hMjgzNThlZDI1ODhkZWU2ZTM5NDAyMWJjZDFlZGMifQ=="/>
  </w:docVars>
  <w:rsids>
    <w:rsidRoot w:val="00172A27"/>
    <w:rsid w:val="0B0B20CE"/>
    <w:rsid w:val="10410627"/>
    <w:rsid w:val="2CF214E8"/>
    <w:rsid w:val="59395620"/>
    <w:rsid w:val="62861435"/>
    <w:rsid w:val="6E4F3D59"/>
    <w:rsid w:val="7100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2024-01-25T07:45:47Z</dcterms:created>
  <dc:creator>amlab</dc:creator>
  <cp:lastModifiedBy>Re</cp:lastModifiedBy>
  <dcterms:modified xsi:type="dcterms:W3CDTF">2024-01-25T09:20:08Z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4247C0CD7A9446918C81B6230271AC51_12</vt:lpwstr>
  </property>
</Properties>
</file>