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40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Architectural Decision Record</w:t>
      </w:r>
    </w:p>
    <w:p>
      <w:pPr>
        <w:spacing w:after="200"/>
      </w:pPr>
      <w:r>
        <w:rPr>
          <w:rFonts w:ascii="Arial" w:cs="Arial" w:eastAsia="Arial" w:hAnsi="Arial"/>
          <w:color w:val="2E5496"/>
          <w:sz w:val="32"/>
          <w:szCs w:val="32"/>
        </w:rPr>
        <w:t xml:space="preserve">ADR-001: gsn2xwasm — WebAssembly Port of gsn2x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ADR 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WebAssembly port of gsn2x Goal Structuring Notation 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jsavage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github.com/jsavage/gsn2xwasm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Upstream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github.com/jonasthewolf/gsn2x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Context and Problem Statement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gsn2x is a Rust CLI tool that converts Goal Structuring Notation (GSN) YAML files into SVG diagrams. The upstream project (github.com/jonasthewolf/gsn2x) has evolved significantly since an earlier fork was taken at github.com/jsavage/gsn2x, introducing breaking changes to the YAML input format.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primary goals driving this work were: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Preserve the ability to process existing GSN YAML files written against the old interface spec, without losing them to a forced upgrade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Bring forward the capability to use the current upstream tool, which has substantially improved rendering and validation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 the tool accessible in a browser without requiring a local Rust/CLI installation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 live-preview editing experience for GSN documents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Decision Drivers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old fork and the upstream have incompatible YAML schemas — a direct merge would break existing input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upstream binary requires compilation and CLI access; a browser-based tool lowers the barrier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WebAssembly allows the Rust core logic to run in-browser with near-native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existing codebase is well-structured Rust, making a lib/bin split feasible without major rewrites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Decision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Start from upstream, not the old fork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Rather than attempting to merge the old fork (github.com/jsavage/gsn2x) into the current upstream, a fresh clone of github.com/jonasthewolf/gsn2x was taken as the baseline for gsn2xwasm. Personal contributions from the old fork can be cherry-picked selectively if needed.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old fork is preserved on GitHub as a permanent reference, allowing existing YAML files to be processed by checking it out at any time. Both repositories are tagged at key historical points for this purpose.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Restructure into library + binary (lib/bin split)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original codebase was a single binary crate. To enable WASM compilation, the core logic was extracted into a library crate (src/lib.rs) while the CLI entry point (src/main.rs) was retained as a thin wrapper.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library crate exposes: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process_gsn(yaml_input: &amp;str, char_wrap: u32) -&gt; Result&lt;String, String&gt; — the primary WASM entry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parse_yaml_str() — parses YAML from a string rather than a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validate_and_check(), check_and_add_nodes(), output_messages() — shared orchestration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make_unknown_node_for() — helper to construct GsnNode values without exposing private fields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native CLI binary continues to work unchanged, using the same library functions via pub exports.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cfg-gate filesystem operations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Several modules contained filesystem operations incompatible with the wasm32-unknown-unknown target: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file_utils::create_file_incl_parent — returns an in-memory Vec&lt;u8&gt; writer under WASM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dirgraphsvg/render.rs — CSS read_to_string gated behind #[cfg(not(target_arch = "wasm32"))]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gsn.rs — canonical_path field set to None in WASM path (no real filesystem)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approach was to use #[cfg(target_arch = "wasm32")] guards rather than introducing new abstractions, keeping the changes minimal and the native path untouched.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wasm-bindgen for JS interop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wasm-bindgen crate is used to expose the process_gsn function to JavaScript. It is an optional dependency, enabled only via the wasm feature flag: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[features]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default = []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wasm = ["wasm-bindgen"]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wasm-pack is used to build the pkg/ directory containing the compiled WASM binary and JavaScript glue code.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wasm-opt post-processing step was disabled via Cargo.toml metadata because the version installed by wasm-pack did not support the bulk-memory operations emitted by the Rust compiler. This is a known compatibility issue and can be re-enabled once a compatible wasm-opt version is available.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[package.metadata.wasm-pack.profile.release]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2B5797"/>
          <w:sz w:val="18"/>
          <w:szCs w:val="18"/>
        </w:rPr>
        <w:t xml:space="preserve">wasm-opt = false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Pre-render validation to replace WASM panics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Several panic points in the rendering path (primarily node_type.unwrap() in render.rs) would produce opaque RuntimeError: unreachable executed messages in the browser with no diagnostic value.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validation step was added in process_gsn_internal() that checks all parsed nodes have a recognised type before rendering begins, returning a structured error message instead. Valid node name prefixes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 — 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 —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 —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 —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— Assumption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 —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CG — CounterGoal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CSn — CounterSolution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console_error_panic_hook crate was also added to route any remaining unexpected panics to the browser console with full Rust stack traces rather than the opaque WASM trap message.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Consequences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Positive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native CLI binary continues to work and pass all existing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WASM build compiles cleanly for the wasm32-unknown-unknown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browser UI can call process_gsn() with a YAML string and receive an SVG string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Old YAML files remain processable via the preserved old fork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Errors from invalid YAML or unrecognised node names are surfaced as readable messages in the UI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Negative / Trade-offs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lib/bin split required making several struct fields and functions pub that were previously pub(crate), slightly relaxing encapsulation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wasm-opt is currently disabled, meaning the WASM binary is larger than it could be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WASM build does not support multi-file GSN documents (the uses: field for importing other modules) — only single-document input is supported in the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CSS stylesheet embedding is a no-op in the WASM path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Resolve the wasm-opt bulk-memory compatibility issue and re-enable optimisation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support for multi-document input in the browser (e.g. a virtual filesystem or ZIP upload)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richer browser UI with syntax highlighting, error markers, and export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Investigate whether personal contributions from the old fork (github.com/jsavage/gsn2x) should be forward-ported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Migrate existing YAML input files to the current upstream schema when convenient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Repository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Key files and their roles after this work: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src/lib.rs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crate root. Core logic, WASM entry point process_gsn(), shared helpers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src/main.rs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Thin CLI binary wrapper. All filesystem I/O, clap argument parsing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src/gsn.rs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GSN data structures. Fields made pub where needed for cross-crate access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src/render.rs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rendering. render_complete() used by both CLI and WASM paths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src/file_utils.rs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Filesystem utilities. create_file_incl_parent() cfg-gated for WASM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src/outputs.rs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Statistics, YAML dump, evidence output. Functions made pub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src/dirgraphsvg/render.rs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SVG document builder. CSS read_to_string cfg-gated for WASM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pkg/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wasm-pack output: WASM binary + JS glue (not committed to git)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index.html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Minimal browser test UI calling process_gsn() via ES module import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8"/>
                <w:szCs w:val="18"/>
              </w:rPr>
              <w:t xml:space="preserve">Cargo.toml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[lib], [[bin]], wasm feature, console_error_panic_hook dep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Key Build Commands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6"/>
                <w:szCs w:val="16"/>
              </w:rPr>
              <w:t xml:space="preserve">cargo build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native CLI binary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6"/>
                <w:szCs w:val="16"/>
              </w:rPr>
              <w:t xml:space="preserve">cargo test --tests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integration tests (skip failing doc-tests in away_node.rs)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6"/>
                <w:szCs w:val="16"/>
              </w:rPr>
              <w:t xml:space="preserve">cargo build --target wasm32-unknown-unknown --features wasm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WASM compilation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6"/>
                <w:szCs w:val="16"/>
              </w:rPr>
              <w:t xml:space="preserve">wasm-pack build --target web --features wasm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pkg/ for browser use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6"/>
                <w:szCs w:val="16"/>
              </w:rPr>
              <w:t xml:space="preserve">python3 -m http.server 8080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 locally for browser testing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5797"/>
                <w:sz w:val="16"/>
                <w:szCs w:val="16"/>
              </w:rPr>
              <w:t xml:space="preserve">git checkout v-jsavage-fork-preserved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to old interface spec for legacy YAML files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Known Issues at Time of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Doc-tests in src/dirgraphsvg/nodes/away_node.rs fail — pre-existing issue in upstream, ASCII art in doc comments is misinterpreted by the Rust doc-test runner. Not introduced by this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wasm-opt disabled — the wasm-opt binary installed by wasm-pack does not support bulk-memory operations emitted by rustc. Binary is functional but unoptimised.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unused import warnings in src/lib.rs (FindModuleByPath, std::io::Write, std::path::PathBuf) — harmless, to be cleaned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unused import/variable warnings in src/file_utils.rs when compiling for WASM — the filesystem imports are unreachable on that target. Harmless.</w:t>
      </w:r>
    </w:p>
    <w:p>
      <w:r>
        <w:t xml:space="preserve"/>
      </w:r>
    </w:p>
    <w:p>
      <w:r>
        <w:t xml:space="preserve"/>
      </w:r>
    </w:p>
    <w:p>
      <w:pPr>
        <w:pBdr>
          <w:top w:val="single" w:color="2E5496" w:sz="4" w:space="1"/>
        </w:pBdr>
        <w:spacing w:before="2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ADR was generated at the end of the initial porting session. It is intended to ground follow-up conversations about UI development, multi-document WASM support, and legacy YAML migration.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2026-03-09T13:07:06.777Z</dcterms:created>
  <dcterms:modified xsi:type="dcterms:W3CDTF">2026-03-09T13:07:06.777Z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