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Teacher notes: US Slavery and Slave Trade, 1850</w:t>
      </w:r>
    </w:p>
    <w:p>
      <w:pPr>
        <w:pStyle w:val="Subtle"/>
      </w:pPr>
      <w:r>
        <w:t xml:space="preserve">US History · Grade 8 · Reform and the road to war · 45 minutes, or 10–15 per question</w:t>
      </w:r>
    </w:p>
    <w:p>
      <w:pPr>
        <w:shd w:fill="FDF2E6" w:val="clear"/>
        <w:spacing w:after="160" w:before="120"/>
      </w:pPr>
      <w:r>
        <w:rPr>
          <w:b/>
          <w:bCs/>
        </w:rPr>
        <w:t xml:space="preserve">For teachers. </w:t>
      </w:r>
      <w:r>
        <w:t xml:space="preserve">This document holds the answers and what to accept. With students, share the lesson page or the map, not this file.</w:t>
      </w:r>
    </w:p>
    <w:p>
      <w:pPr>
        <w:spacing w:after="40"/>
      </w:pPr>
      <w:r>
        <w:rPr>
          <w:i/>
          <w:iCs/>
        </w:rPr>
        <w:t xml:space="preserve">Map: </w:t>
      </w:r>
      <w:hyperlink w:history="1" r:id="rIdzcs4ye9s0j3iyrjctqfbq">
        <w:r>
          <w:rPr>
            <w:color w:val="0A4FA8"/>
            <w:u w:val="single"/>
          </w:rPr>
          <w:t xml:space="preserve">US Slavery and Slave Trade, 1850</w:t>
        </w:r>
      </w:hyperlink>
    </w:p>
    <w:p>
      <w:pPr>
        <w:pStyle w:val="Credits"/>
        <w:spacing w:after="120"/>
      </w:pPr>
      <w:r>
        <w:t xml:space="preserve">Map address: https://mpmkr.maps.arcgis.com/apps/instant/atlas/index.html?appid=0cd1cdee853c413a84bfe4b9a6931f0d&amp;webmap=819f60a5a3344d958d24f505849abaaa</w:t>
      </w:r>
    </w:p>
    <w:p>
      <w:pPr>
        <w:spacing w:after="100"/>
      </w:pPr>
      <w:r>
        <w:t xml:space="preserve">Subjects: US History, Geography, Civics, Social Studies. Standards: C3 D2.Geo.2.6-8 · C3 D2.His.14.6-8 · TX 8.10(A) · FL SS.8.A.5.2</w:t>
      </w:r>
    </w:p>
    <w:p>
      <w:pPr>
        <w:pStyle w:val="Heading2"/>
      </w:pPr>
      <w:r>
        <w:t xml:space="preserve">Learning objectives</w:t>
      </w:r>
    </w:p>
    <w:p>
      <w:pPr>
        <w:spacing w:after="100"/>
      </w:pPr>
      <w:r>
        <w:t xml:space="preserve">Students will:</w:t>
      </w:r>
    </w:p>
    <w:p>
      <w:pPr>
        <w:pStyle w:val="ListParagraph"/>
        <w:numPr>
          <w:ilvl w:val="0"/>
          <w:numId w:val="2"/>
        </w:numPr>
        <w:spacing w:after="60"/>
      </w:pPr>
      <w:r>
        <w:t xml:space="preserve">Use the legend to tell free states and slave states apart, including those set by compromise, and locate the eastern line between them.</w:t>
      </w:r>
    </w:p>
    <w:p>
      <w:pPr>
        <w:pStyle w:val="ListParagraph"/>
        <w:numPr>
          <w:ilvl w:val="0"/>
          <w:numId w:val="2"/>
        </w:numPr>
        <w:spacing w:after="60"/>
      </w:pPr>
      <w:r>
        <w:t xml:space="preserve">Read the year each state became free or slave from its pop-up, and the year of the Missouri Compromise Line from its pop-up.</w:t>
      </w:r>
    </w:p>
    <w:p>
      <w:pPr>
        <w:pStyle w:val="ListParagraph"/>
        <w:numPr>
          <w:ilvl w:val="0"/>
          <w:numId w:val="2"/>
        </w:numPr>
        <w:spacing w:after="60"/>
      </w:pPr>
      <w:r>
        <w:t xml:space="preserve">Explain why Missouri, a slave state lying mostly north of the Missouri Compromise Line, was an exception.</w:t>
      </w:r>
    </w:p>
    <w:p>
      <w:pPr>
        <w:pStyle w:val="ListParagraph"/>
        <w:numPr>
          <w:ilvl w:val="0"/>
          <w:numId w:val="2"/>
        </w:numPr>
        <w:spacing w:after="60"/>
      </w:pPr>
      <w:r>
        <w:t xml:space="preserve">Trace the internal slave-trade routes from Virginia to the Gulf coast and the Underground Railroad routes north to the Great Lakes and Canada, naming states and towns from the map.</w:t>
      </w:r>
    </w:p>
    <w:p>
      <w:pPr>
        <w:pStyle w:val="ListParagraph"/>
        <w:numPr>
          <w:ilvl w:val="0"/>
          <w:numId w:val="2"/>
        </w:numPr>
        <w:spacing w:after="60"/>
      </w:pPr>
      <w:r>
        <w:t xml:space="preserve">Use evidence from at least two layers to explain how slavery divided the United States by 1850.</w:t>
      </w:r>
    </w:p>
    <w:p>
      <w:pPr>
        <w:pStyle w:val="Heading2"/>
      </w:pPr>
      <w:r>
        <w:t xml:space="preserve">Map skills</w:t>
      </w:r>
    </w:p>
    <w:p>
      <w:pPr>
        <w:spacing w:after="100"/>
      </w:pPr>
      <w:r>
        <w:t xml:space="preserve">Using a map legend, Reading pop-ups, Navigating a map, Turning map layers on and off, Using bookmarks to find places, Sketching on a map.</w:t>
      </w:r>
    </w:p>
    <w:p>
      <w:pPr>
        <w:pStyle w:val="Heading2"/>
      </w:pPr>
      <w:r>
        <w:t xml:space="preserve">Ways to run this lesson</w:t>
      </w:r>
    </w:p>
    <w:p>
      <w:pPr>
        <w:spacing w:after="100"/>
      </w:pPr>
      <w:r>
        <w:t xml:space="preserve">Front-of-class demonstration · 1:1 devices · Computer lab · Homework or flipped classroom</w:t>
      </w:r>
    </w:p>
    <w:p>
      <w:pPr>
        <w:pStyle w:val="Heading2"/>
      </w:pPr>
      <w:r>
        <w:t xml:space="preserve">Before class</w:t>
      </w:r>
    </w:p>
    <w:p>
      <w:pPr>
        <w:spacing w:after="100"/>
      </w:pPr>
      <w:r>
        <w:rPr>
          <w:b/>
          <w:bCs/>
        </w:rPr>
        <w:t xml:space="preserve">About this map: </w:t>
      </w:r>
      <w:r>
        <w:t xml:space="preserve">Only US 1850 Original Map is off when the map opens (the scanned source map, worth comparing with the traced layers). For question 3, students turn Underground Railroad Approximate Routes off so the slave-trade routes stand out. The states layer draws West Virginia (a state only from 1863) and draws Missouri twice, so question 1 asks for the legend groups and examples rather than a count.</w:t>
      </w:r>
    </w:p>
    <w:p>
      <w:pPr>
        <w:pStyle w:val="Subtle"/>
        <w:spacing w:after="100"/>
      </w:pPr>
      <w:r>
        <w:t xml:space="preserve">The lesson includes the MapMaker map, a two-page Word student sheet in English and Spanish, and these teacher notes. Print the sheet, or download it and upload it to Google Drive to edit it in Google Docs (it also opens in Word). The Google Classroom button shares the map, not the sheet; to assign the sheet, attach your Drive copy in Classroom with Make a copy for each student, or paste the map link and attach the sheet yourself. No account or login is needed. Sketches on the map are not saved between sessions.</w:t>
      </w:r>
    </w:p>
    <w:p>
      <w:pPr>
        <w:pStyle w:val="Heading2"/>
      </w:pPr>
      <w:r>
        <w:t xml:space="preserve">Discussion questions</w:t>
      </w:r>
    </w:p>
    <w:p>
      <w:pPr>
        <w:spacing w:after="60"/>
        <w:ind w:left="540" w:hanging="360"/>
      </w:pPr>
      <w:r>
        <w:t xml:space="preserve">1.	The slave-trade routes have no arrows, yet you worked out which way enslaved people were forced to move. What on the map told you, and what did you have to bring from outside the map?</w:t>
      </w:r>
    </w:p>
    <w:p>
      <w:pPr>
        <w:spacing w:after="60"/>
        <w:ind w:left="540" w:hanging="360"/>
      </w:pPr>
      <w:r>
        <w:t xml:space="preserve">2.	Many Underground Railroad routes keep going past Ohio, Indiana and Illinois to Canada. What does that tell you about what 'free state' meant in 1850?</w:t>
      </w:r>
    </w:p>
    <w:p>
      <w:pPr>
        <w:spacing w:after="60"/>
        <w:ind w:left="540" w:hanging="360"/>
      </w:pPr>
      <w:r>
        <w:t xml:space="preserve">3.	These layers were traced from a 1920 atlas. What might a map drawn today show differently, and why does that matter when we use old maps as evidence?</w:t>
      </w:r>
    </w:p>
    <w:p>
      <w:pPr>
        <w:pStyle w:val="Heading2"/>
      </w:pPr>
      <w:r>
        <w:t xml:space="preserve">Support and stretch</w:t>
      </w:r>
    </w:p>
    <w:p>
      <w:pPr>
        <w:spacing w:after="60"/>
      </w:pPr>
      <w:r>
        <w:rPr>
          <w:b/>
          <w:bCs/>
        </w:rPr>
        <w:t xml:space="preserve">Support: </w:t>
      </w:r>
      <w:r>
        <w:t xml:space="preserve">Do question 1 together from the front and write the four legend groups on the board, with one example state next to each, before students start on the pop-ups.</w:t>
      </w:r>
    </w:p>
    <w:p>
      <w:pPr>
        <w:spacing w:after="100"/>
      </w:pPr>
      <w:r>
        <w:rPr>
          <w:b/>
          <w:bCs/>
        </w:rPr>
        <w:t xml:space="preserve">Stretch: </w:t>
      </w:r>
      <w:r>
        <w:t xml:space="preserve">Turn on US 1850 Original Map in Map layers and compare the scanned 1850 map with the traced layers: what did the tracers keep, and what did they leave out?</w:t>
      </w:r>
    </w:p>
    <w:p>
      <w:pPr>
        <w:pStyle w:val="Heading2"/>
      </w:pPr>
      <w:r>
        <w:t xml:space="preserve">Further reading</w:t>
      </w:r>
    </w:p>
    <w:p>
      <w:pPr>
        <w:pStyle w:val="ListParagraph"/>
        <w:numPr>
          <w:ilvl w:val="0"/>
          <w:numId w:val="2"/>
        </w:numPr>
        <w:spacing w:after="60"/>
      </w:pPr>
      <w:hyperlink w:history="1" r:id="rId36ractpnyzpcz_pwlw0bb">
        <w:r>
          <w:rPr>
            <w:color w:val="0A4FA8"/>
            <w:u w:val="single"/>
          </w:rPr>
          <w:t xml:space="preserve">The Missouri Compromise</w:t>
        </w:r>
      </w:hyperlink>
      <w:r>
        <w:t xml:space="preserve"> (National Geographic Education)</w:t>
      </w:r>
    </w:p>
    <w:p>
      <w:pPr>
        <w:pStyle w:val="ListParagraph"/>
        <w:numPr>
          <w:ilvl w:val="0"/>
          <w:numId w:val="2"/>
        </w:numPr>
        <w:spacing w:after="60"/>
      </w:pPr>
      <w:hyperlink w:history="1" r:id="rIdxhrkrz4co6e8vjrx3h2qe">
        <w:r>
          <w:rPr>
            <w:color w:val="0A4FA8"/>
            <w:u w:val="single"/>
          </w:rPr>
          <w:t xml:space="preserve">Avenues of Escape on the Underground Railroad</w:t>
        </w:r>
      </w:hyperlink>
      <w:r>
        <w:t xml:space="preserve"> (National Geographic Education)</w:t>
      </w:r>
    </w:p>
    <w:p>
      <w:pPr>
        <w:pStyle w:val="ListParagraph"/>
        <w:numPr>
          <w:ilvl w:val="0"/>
          <w:numId w:val="2"/>
        </w:numPr>
        <w:spacing w:after="60"/>
      </w:pPr>
      <w:hyperlink w:history="1" r:id="rIdtxhvsj-kexrr1nmvtt2ju">
        <w:r>
          <w:rPr>
            <w:color w:val="0A4FA8"/>
            <w:u w:val="single"/>
          </w:rPr>
          <w:t xml:space="preserve">Underground Railroad</w:t>
        </w:r>
      </w:hyperlink>
      <w:r>
        <w:t xml:space="preserve"> (National Park Service)</w:t>
      </w:r>
    </w:p>
    <w:p>
      <w:pPr>
        <w:pStyle w:val="Heading2"/>
      </w:pPr>
      <w:r>
        <w:t xml:space="preserve">Answer notes</w:t>
      </w:r>
    </w:p>
    <w:p>
      <w:pPr>
        <w:shd w:fill="E5EDF5" w:val="clear"/>
        <w:spacing w:after="120"/>
      </w:pPr>
      <w:r>
        <w:rPr>
          <w:b/>
          <w:bCs/>
        </w:rPr>
        <w:t xml:space="preserve">Big question: </w:t>
      </w:r>
      <w:r>
        <w:t xml:space="preserve">How did slavery divide the United States by 1850?</w:t>
      </w:r>
    </w:p>
    <w:p>
      <w:pPr>
        <w:pStyle w:val="Heading3"/>
      </w:pPr>
      <w:r>
        <w:t xml:space="preserve">1. Free states and slave states (if you only do one), about 15 minutes</w:t>
      </w:r>
    </w:p>
    <w:p>
      <w:pPr>
        <w:pStyle w:val="Subtle"/>
        <w:spacing w:after="100"/>
      </w:pPr>
      <w:r>
        <w:t xml:space="preserve">Use the legend for US States and Territories 1850 to tell the four groups apart (free, free by compromise, slave, slave by compromise), name a state in each, read two states' years from their pop-ups, and find the eastern line between free and slave states. The layer draws West Virginia separately and Missouri twice, so this question asks for groups and examples, not a count.</w:t>
      </w:r>
    </w:p>
    <w:p>
      <w:pPr>
        <w:spacing w:after="100"/>
        <w:ind w:left="360"/>
      </w:pPr>
      <w:r>
        <w:rPr>
          <w:b/>
          <w:bCs/>
        </w:rPr>
        <w:t xml:space="preserve">From the front: </w:t>
      </w:r>
      <w:r>
        <w:t xml:space="preserve"/>
      </w:r>
    </w:p>
    <w:p>
      <w:pPr>
        <w:spacing w:after="40"/>
        <w:ind w:left="900" w:hanging="360"/>
      </w:pPr>
      <w:r>
        <w:t xml:space="preserve">1.	Open the legend and show the four groups for US States and Territories 1850.</w:t>
      </w:r>
    </w:p>
    <w:p>
      <w:pPr>
        <w:spacing w:after="40"/>
        <w:ind w:left="900" w:hanging="360"/>
      </w:pPr>
      <w:r>
        <w:t xml:space="preserve">2.	Click Pennsylvania and read its name and year in the pop-up.</w:t>
      </w:r>
    </w:p>
    <w:p>
      <w:pPr>
        <w:spacing w:after="40"/>
        <w:ind w:left="900" w:hanging="360"/>
      </w:pPr>
      <w:r>
        <w:t xml:space="preserve">3.	Click Virginia and read its name and year.</w:t>
      </w:r>
    </w:p>
    <w:p>
      <w:pPr>
        <w:spacing w:after="40"/>
        <w:ind w:left="900" w:hanging="360"/>
      </w:pPr>
      <w:r>
        <w:t xml:space="preserve">4.	Click Iowa, then Texas, and match each shade to its legend group.</w:t>
      </w:r>
    </w:p>
    <w:p>
      <w:pPr>
        <w:spacing w:after="40"/>
        <w:ind w:left="900" w:hanging="360"/>
      </w:pPr>
      <w:r>
        <w:t xml:space="preserve">5.	Ask: which groups are free and which allow slavery?</w:t>
      </w:r>
    </w:p>
    <w:p>
      <w:pPr>
        <w:spacing w:after="40"/>
        <w:ind w:left="900" w:hanging="360"/>
      </w:pPr>
      <w:r>
        <w:t xml:space="preserve">6.	Ask: where in the East does the shade change from free to slave?</w:t>
      </w:r>
    </w:p>
    <w:p>
      <w:pPr>
        <w:spacing w:after="100"/>
        <w:ind w:left="360"/>
      </w:pPr>
      <w:r>
        <w:rPr>
          <w:b/>
          <w:bCs/>
        </w:rPr>
        <w:t xml:space="preserve">Where to find it on the map: </w:t>
      </w:r>
      <w:r>
        <w:t xml:space="preserve">Legend for US States and Territories 1850: four groups. Following the legend shades, the Free states group has 14 states; Iowa and California sit in the paler Free states and territories by compromise group. The Slave states group has 15 as drawn, counting West Virginia; Texas sits in the paler Slave states and territories by compromise group, and Missouri is drawn twice (once in each slave group), so accept 14 to 16 free and 14 to 16 slave with reasons. Pop-up title gives the state name; the first line gives the year (for example Pennsylvania 1780, Virginia 1788). In the East the shades change along the southern border of Pennsylvania and then the Ohio River.</w:t>
      </w:r>
    </w:p>
    <w:p>
      <w:pPr>
        <w:spacing w:after="100"/>
        <w:ind w:left="360"/>
      </w:pPr>
      <w:r>
        <w:rPr>
          <w:b/>
          <w:bCs/>
        </w:rPr>
        <w:t xml:space="preserve">Accept answers that: </w:t>
      </w:r>
      <w:r>
        <w:t xml:space="preserve">One state correctly named for each of the four legend groups; two state years read from pop-ups; the eastern line described as the southern border of Pennsylvania and then the Ohio River. Do not mark on counts: the layer's groups make a count ambiguous.</w:t>
      </w:r>
    </w:p>
    <w:p>
      <w:pPr>
        <w:spacing w:after="100"/>
        <w:ind w:left="360"/>
      </w:pPr>
      <w:r>
        <w:rPr>
          <w:b/>
          <w:bCs/>
        </w:rPr>
        <w:t xml:space="preserve">Answer key: </w:t>
      </w:r>
      <w:r>
        <w:t xml:space="preserve">States by legend group on the map, 1850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Legend group</w:t>
            </w:r>
          </w:p>
        </w:tc>
        <w:tc>
          <w:tcPr>
            <w:tcW w:type="dxa" w:w="504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States as drawn</w:t>
            </w:r>
          </w:p>
        </w:tc>
      </w:tr>
      <w:tr>
        <w:trPr>
          <w:cantSplit/>
        </w:trP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Free states (14)</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Maine, New Hampshire, Vermont, Massachusetts, Rhode Island, Connecticut, New York, New Jersey, Pennsylvania, Ohio, Indiana, Illinois, Michigan, Wisconsin</w:t>
            </w:r>
          </w:p>
        </w:tc>
      </w:tr>
      <w:tr>
        <w:trPr>
          <w:cantSplit/>
        </w:trP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Free states and territories by compromise</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Iowa and California, plus Oregon, Minnesota and the unorganized territories</w:t>
            </w:r>
          </w:p>
        </w:tc>
      </w:tr>
      <w:tr>
        <w:trPr>
          <w:cantSplit/>
        </w:trP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Slave states (15 as drawn)</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Delaware, Maryland, Virginia, West Virginia (part of Virginia in 1850), North Carolina, South Carolina, Georgia, Florida, Alabama, Mississippi, Louisiana, Arkansas, Tennessee, Kentucky, Missouri</w:t>
            </w:r>
          </w:p>
        </w:tc>
      </w:tr>
      <w:tr>
        <w:trPr>
          <w:cantSplit/>
        </w:trPr>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Slave states and territories by compromise</w:t>
            </w:r>
          </w:p>
        </w:tc>
        <w:tc>
          <w:tcPr>
            <w:tcW w:type="dxa" w:w="504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and Missouri (drawn a second time), plus New Mexico and Utah territories and the Indian Territory (drawn as Oklahoma)</w:t>
            </w:r>
          </w:p>
        </w:tc>
      </w:tr>
    </w:tbl>
    <w:p>
      <w:pPr>
        <w:spacing w:after="100"/>
      </w:pPr>
      <w:r>
        <w:t xml:space="preserve"/>
      </w:r>
    </w:p>
    <w:p>
      <w:pPr>
        <w:spacing w:after="100"/>
        <w:ind w:left="360"/>
      </w:pPr>
      <w:r>
        <w:rPr>
          <w:b/>
          <w:bCs/>
        </w:rPr>
        <w:t xml:space="preserve">Notes: </w:t>
      </w:r>
      <w:r>
        <w:t xml:space="preserve">Historically there were 15 free and 15 slave states in 1850 (Iowa and California free, Texas slave). The legend groups split them by how they became free or slave, so the counts students get depend on which groups they add together; the reasoning matters more than the number.</w:t>
      </w:r>
    </w:p>
    <w:p>
      <w:pPr>
        <w:pStyle w:val="Heading3"/>
      </w:pPr>
      <w:r>
        <w:t xml:space="preserve">2. The Missouri Compromise, about 8 minutes</w:t>
      </w:r>
    </w:p>
    <w:p>
      <w:pPr>
        <w:pStyle w:val="Subtle"/>
        <w:spacing w:after="100"/>
      </w:pPr>
      <w:r>
        <w:t xml:space="preserve">Find the Missouri Compromise Line (gray dashed) and click it for its pop-up. Which slave state lies mostly north of it, and why does that matter?</w:t>
      </w:r>
    </w:p>
    <w:p>
      <w:pPr>
        <w:spacing w:after="100"/>
        <w:ind w:left="360"/>
      </w:pPr>
      <w:r>
        <w:rPr>
          <w:b/>
          <w:bCs/>
        </w:rPr>
        <w:t xml:space="preserve">From the front: </w:t>
      </w:r>
      <w:r>
        <w:t xml:space="preserve"/>
      </w:r>
    </w:p>
    <w:p>
      <w:pPr>
        <w:spacing w:after="40"/>
        <w:ind w:left="900" w:hanging="360"/>
      </w:pPr>
      <w:r>
        <w:t xml:space="preserve">1.	Zoom out until the gray dashed Missouri Compromise Line shows across the West.</w:t>
      </w:r>
    </w:p>
    <w:p>
      <w:pPr>
        <w:spacing w:after="40"/>
        <w:ind w:left="900" w:hanging="360"/>
      </w:pPr>
      <w:r>
        <w:t xml:space="preserve">2.	Click the line and read its pop-up: the name and the year enacted.</w:t>
      </w:r>
    </w:p>
    <w:p>
      <w:pPr>
        <w:spacing w:after="40"/>
        <w:ind w:left="900" w:hanging="360"/>
      </w:pPr>
      <w:r>
        <w:t xml:space="preserve">3.	Point to Missouri, just north of the line.</w:t>
      </w:r>
    </w:p>
    <w:p>
      <w:pPr>
        <w:spacing w:after="40"/>
        <w:ind w:left="900" w:hanging="360"/>
      </w:pPr>
      <w:r>
        <w:t xml:space="preserve">4.	Ask: which slave state lies mostly north of the line?</w:t>
      </w:r>
    </w:p>
    <w:p>
      <w:pPr>
        <w:spacing w:after="40"/>
        <w:ind w:left="900" w:hanging="360"/>
      </w:pPr>
      <w:r>
        <w:t xml:space="preserve">5.	Ask: why does that matter?</w:t>
      </w:r>
    </w:p>
    <w:p>
      <w:pPr>
        <w:spacing w:after="100"/>
        <w:ind w:left="360"/>
      </w:pPr>
      <w:r>
        <w:rPr>
          <w:b/>
          <w:bCs/>
        </w:rPr>
        <w:t xml:space="preserve">Where to find it on the map: </w:t>
      </w:r>
      <w:r>
        <w:t xml:space="preserve">Missouri Compromise Line pop-up: title Missouri Compromise Line (36°30′ North), year Enacted 1820, and a note that the line divided future slave and free states west of the Mississippi and that Missouri was the exception because most of it lies north of the parallel. On the map, Missouri (green, slave state shades) sits almost entirely north of the line.</w:t>
      </w:r>
    </w:p>
    <w:p>
      <w:pPr>
        <w:spacing w:after="100"/>
        <w:ind w:left="360"/>
      </w:pPr>
      <w:r>
        <w:rPr>
          <w:b/>
          <w:bCs/>
        </w:rPr>
        <w:t xml:space="preserve">Accept answers that: </w:t>
      </w:r>
      <w:r>
        <w:t xml:space="preserve">1820; Missouri. A good answer says Missouri was allowed in as a slave state even though it lies north of the line, so the line was a deal, not a rule that applied everywhere, and it set up the argument over every new state and territory. Mentioning Maine as the free state admitted at the same time is extra.</w:t>
      </w:r>
    </w:p>
    <w:p>
      <w:pPr>
        <w:pStyle w:val="Heading3"/>
      </w:pPr>
      <w:r>
        <w:t xml:space="preserve">3. The internal slave trade, about 12 minutes</w:t>
      </w:r>
    </w:p>
    <w:p>
      <w:pPr>
        <w:pStyle w:val="Subtle"/>
        <w:spacing w:after="100"/>
      </w:pPr>
      <w:r>
        <w:t xml:space="preserve">Follow the solid black lines of Internal Routes of the US Slave Trade (turn Underground Railroad Approximate Routes off in Map layers to see them clearly). Click the states where the lines begin and where they come together to read their names. Where do the lines reach the coast? The lines have no arrows, so students infer the direction from the pattern and what they have learned.</w:t>
      </w:r>
    </w:p>
    <w:p>
      <w:pPr>
        <w:spacing w:after="100"/>
        <w:ind w:left="360"/>
      </w:pPr>
      <w:r>
        <w:rPr>
          <w:b/>
          <w:bCs/>
        </w:rPr>
        <w:t xml:space="preserve">From the front: </w:t>
      </w:r>
      <w:r>
        <w:t xml:space="preserve"/>
      </w:r>
    </w:p>
    <w:p>
      <w:pPr>
        <w:spacing w:after="40"/>
        <w:ind w:left="900" w:hanging="360"/>
      </w:pPr>
      <w:r>
        <w:t xml:space="preserve">1.	In Map layers, turn off Underground Railroad Approximate Routes.</w:t>
      </w:r>
    </w:p>
    <w:p>
      <w:pPr>
        <w:spacing w:after="40"/>
        <w:ind w:left="900" w:hanging="360"/>
      </w:pPr>
      <w:r>
        <w:t xml:space="preserve">2.	Point to the solid black lines of Internal Routes of the US Slave Trade.</w:t>
      </w:r>
    </w:p>
    <w:p>
      <w:pPr>
        <w:spacing w:after="40"/>
        <w:ind w:left="900" w:hanging="360"/>
      </w:pPr>
      <w:r>
        <w:t xml:space="preserve">3.	Click Virginia, where several lines begin, and read its name.</w:t>
      </w:r>
    </w:p>
    <w:p>
      <w:pPr>
        <w:spacing w:after="40"/>
        <w:ind w:left="900" w:hanging="360"/>
      </w:pPr>
      <w:r>
        <w:t xml:space="preserve">4.	Click Louisiana, where the lines reach the coast, and read its name.</w:t>
      </w:r>
    </w:p>
    <w:p>
      <w:pPr>
        <w:spacing w:after="40"/>
        <w:ind w:left="900" w:hanging="360"/>
      </w:pPr>
      <w:r>
        <w:t xml:space="preserve">5.	Ask: the lines have no arrows; from the pattern, which way were enslaved people forced to move?</w:t>
      </w:r>
    </w:p>
    <w:p>
      <w:pPr>
        <w:spacing w:after="40"/>
        <w:ind w:left="900" w:hanging="360"/>
      </w:pPr>
      <w:r>
        <w:t xml:space="preserve">6.	Ask: what else do you know that supports your answer?</w:t>
      </w:r>
    </w:p>
    <w:p>
      <w:pPr>
        <w:spacing w:after="100"/>
        <w:ind w:left="360"/>
      </w:pPr>
      <w:r>
        <w:rPr>
          <w:b/>
          <w:bCs/>
        </w:rPr>
        <w:t xml:space="preserve">Where to find it on the map: </w:t>
      </w:r>
      <w:r>
        <w:t xml:space="preserve">Internal Routes of the US Slave Trade, solid black lines (no pop-up). Reading them against the state pop-ups: several lines start in Virginia (one from near the Ohio border and one from Kentucky join them), one starts in North Carolina, and they run south and west to meet in central Alabama and at the Mississippi coast in Louisiana. They reach the coast at New Orleans and the Gulf (Louisiana, Alabama) and on the Atlantic off South Carolina.</w:t>
      </w:r>
    </w:p>
    <w:p>
      <w:pPr>
        <w:spacing w:after="100"/>
        <w:ind w:left="360"/>
      </w:pPr>
      <w:r>
        <w:rPr>
          <w:b/>
          <w:bCs/>
        </w:rPr>
        <w:t xml:space="preserve">Accept answers that: </w:t>
      </w:r>
      <w:r>
        <w:t xml:space="preserve">A good answer names Virginia (and Kentucky or North Carolina) at one end and Alabama, Mississippi and Louisiana, with New Orleans on the Gulf, at the other, and says the lines join up as they head south and west toward the ports. From that pattern and from class, students should say enslaved people were moved from the older Upper South to the Deep South and the Gulf, where cotton and sugar plantations wanted labor; accept any direction argued from the map plus a reason.</w:t>
      </w:r>
    </w:p>
    <w:p>
      <w:pPr>
        <w:pStyle w:val="Heading3"/>
      </w:pPr>
      <w:r>
        <w:t xml:space="preserve">4. Routes to freedom, about 12 minutes</w:t>
      </w:r>
    </w:p>
    <w:p>
      <w:pPr>
        <w:pStyle w:val="Subtle"/>
        <w:spacing w:after="100"/>
      </w:pPr>
      <w:r>
        <w:t xml:space="preserve">Open the Illinois, Indiana, and Ohio bookmark and follow the orange Underground Railroad routes north from the Ohio River; the Cities labels appear when zoomed in. Where do they lead, and why do many continue to Canada?</w:t>
      </w:r>
    </w:p>
    <w:p>
      <w:pPr>
        <w:spacing w:after="100"/>
        <w:ind w:left="360"/>
      </w:pPr>
      <w:r>
        <w:rPr>
          <w:b/>
          <w:bCs/>
        </w:rPr>
        <w:t xml:space="preserve">From the front: </w:t>
      </w:r>
      <w:r>
        <w:t xml:space="preserve"/>
      </w:r>
    </w:p>
    <w:p>
      <w:pPr>
        <w:spacing w:after="40"/>
        <w:ind w:left="900" w:hanging="360"/>
      </w:pPr>
      <w:r>
        <w:t xml:space="preserve">1.	If Underground Railroad Approximate Routes is off, turn it back on in Map layers.</w:t>
      </w:r>
    </w:p>
    <w:p>
      <w:pPr>
        <w:spacing w:after="40"/>
        <w:ind w:left="900" w:hanging="360"/>
      </w:pPr>
      <w:r>
        <w:t xml:space="preserve">2.	Open the Illinois, Indiana, and Ohio bookmark.</w:t>
      </w:r>
    </w:p>
    <w:p>
      <w:pPr>
        <w:spacing w:after="40"/>
        <w:ind w:left="900" w:hanging="360"/>
      </w:pPr>
      <w:r>
        <w:t xml:space="preserve">3.	Zoom in until the Cities labels appear along the orange routes.</w:t>
      </w:r>
    </w:p>
    <w:p>
      <w:pPr>
        <w:spacing w:after="40"/>
        <w:ind w:left="900" w:hanging="360"/>
      </w:pPr>
      <w:r>
        <w:t xml:space="preserve">4.	Trace one orange route north from the Ohio River to Lake Erie.</w:t>
      </w:r>
    </w:p>
    <w:p>
      <w:pPr>
        <w:spacing w:after="40"/>
        <w:ind w:left="900" w:hanging="360"/>
      </w:pPr>
      <w:r>
        <w:t xml:space="preserve">5.	Ask: where do the routes lead?</w:t>
      </w:r>
    </w:p>
    <w:p>
      <w:pPr>
        <w:spacing w:after="40"/>
        <w:ind w:left="900" w:hanging="360"/>
      </w:pPr>
      <w:r>
        <w:t xml:space="preserve">6.	Ask: why do many keep going past the free states?</w:t>
      </w:r>
    </w:p>
    <w:p>
      <w:pPr>
        <w:spacing w:after="100"/>
        <w:ind w:left="360"/>
      </w:pPr>
      <w:r>
        <w:rPr>
          <w:b/>
          <w:bCs/>
        </w:rPr>
        <w:t xml:space="preserve">Where to find it on the map: </w:t>
      </w:r>
      <w:r>
        <w:t xml:space="preserve">Illinois, Indiana, and Ohio bookmark; Underground Railroad Approximate Routes (orange lines) and Cities (orange dots in the US, black dots in Canada; labels draw when zoomed in). Routes run north across Ohio, Indiana and Illinois to Lake Erie and the Detroit River, at Cleveland, Ashtabula, Toledo and Detroit, and on to the black dots at Chatham and Toronto (Ontario) and Montreal (Quebec).</w:t>
      </w:r>
    </w:p>
    <w:p>
      <w:pPr>
        <w:spacing w:after="100"/>
        <w:ind w:left="360"/>
      </w:pPr>
      <w:r>
        <w:rPr>
          <w:b/>
          <w:bCs/>
        </w:rPr>
        <w:t xml:space="preserve">Accept answers that: </w:t>
      </w:r>
      <w:r>
        <w:t xml:space="preserve">North to the Great Lakes and across into Canada. A good answer gives two or three town names from the map and explains that freedom seekers were not safe in free states (after the Fugitive Slave Act of 1850 they could be captured and returned), so Canada, outside the United States, was the safer end of the route.</w:t>
      </w:r>
    </w:p>
    <w:p>
      <w:pPr>
        <w:pStyle w:val="Heading3"/>
      </w:pPr>
      <w:r>
        <w:t xml:space="preserve">Answering the compelling question</w:t>
      </w:r>
    </w:p>
    <w:p>
      <w:pPr>
        <w:spacing w:after="100"/>
      </w:pPr>
      <w:r>
        <w:t xml:space="preserve">Students answer with evidence from at least two layers. Some ways to do it: a paragraph, a sketch that marks free and slave states and one route (sketches are not saved, so students should screenshot or describe them), or a short talk using the map.</w:t>
      </w:r>
    </w:p>
    <w:p>
      <w:pPr>
        <w:pStyle w:val="Heading2"/>
      </w:pPr>
      <w:r>
        <w:t xml:space="preserve">Assessing the answer</w:t>
      </w:r>
    </w:p>
    <w:p>
      <w:pPr>
        <w:spacing w:after="100"/>
      </w:pPr>
      <w:r>
        <w:t xml:space="preserve">One way to assess the answer to the compelling question: the rubric every lesson shares (four criteria, four levels), with this lesson's own line on what counts as map evidence, and a model answer at the top level. Use it as it is, adapt it, or use your own.</w:t>
      </w:r>
    </w:p>
    <w:p>
      <w:pPr>
        <w:spacing w:after="100"/>
        <w:ind w:left="360"/>
      </w:pPr>
      <w:r>
        <w:rPr>
          <w:b/>
          <w:bCs/>
        </w:rPr>
        <w:t xml:space="preserve">Map evidence in this lesson: </w:t>
      </w:r>
      <w:r>
        <w:t xml:space="preserve">Strong answers use the four legend groups and state pop-up years from US States and Territories 1850 (Pennsylvania 1780, Virginia 1788), the line along the southern border of Pennsylvania and the Ohio River, the Missouri Compromise Line pop-up (Enacted 1820), the black Internal Routes of the US Slave Trade from Virginia to New Orleans, and the orange Underground Railroad routes north to Canada.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Criterion</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1 Beginning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2 Developing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3 Secure</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4 Strong</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Claim</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clear answer to the big question, or restates the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an answer, but it is vague or only partly about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to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and says how far it holds (for example, where or when it does not).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Map evidence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evidence from the map, or evidence that is not on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One piece of evidence from the map, or evidence that is not specific (no names, dates or numbers).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on the map: named features, dates, numbers or distances read from pop-ups, the legend or Measure.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chosen to fit the claim, with the layer or feature named so a reader could find it.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Geographic reasoning</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Lists facts without connecting them to the answer.</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Connects some evidence to the answer, but the link is not explained.</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how the evidence supports the answer, including where things happened and why there.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where and why, and notes a pattern, a change over time or a connection between layers.</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Accuracy</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Several facts do not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Mostly matches the map, with one or two mistakes.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Dates, places, winners, numbers and distances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Everything matches the map, and the answer says where on the map it came from.</w:t>
            </w:r>
          </w:p>
        </w:tc>
      </w:tr>
    </w:tbl>
    <w:p>
      <w:pPr>
        <w:spacing w:after="100"/>
      </w:pPr>
      <w:r>
        <w:t xml:space="preserve"/>
      </w:r>
    </w:p>
    <w:p>
      <w:pPr>
        <w:pStyle w:val="Heading3"/>
      </w:pPr>
      <w:r>
        <w:t xml:space="preserve">A model answer (level 4)</w:t>
      </w:r>
    </w:p>
    <w:p>
      <w:pPr>
        <w:pBdr>
          <w:left w:val="single" w:color="35AC46" w:sz="24" w:space="12"/>
        </w:pBdr>
        <w:spacing w:after="100"/>
        <w:ind w:left="360"/>
      </w:pPr>
      <w:r>
        <w:t xml:space="preserve">By 1850 slavery divided the United States into a free North and a slave South, with a line that every new state and every escape route had to cross. The legend for US States and Territories 1850 has four groups, and the pop-ups give each state's year: Pennsylvania 1780 in the Free states group and Virginia 1788 in the Slave states group. In the East the shade changes along the southern border of Pennsylvania and then the Ohio River, so a river marked the divide. The Missouri Compromise Line pop-up says Enacted 1820 and that Missouri was the exception because most of it lies north of the parallel, so the division was a deal, not a rule. With the Underground Railroad layer off, the black Internal Routes of the US Slave Trade start in Virginia and join up heading south and west to New Orleans, so enslaved people were moved from the Upper South to the Deep South for plantation labor. From the Illinois, Indiana, and Ohio bookmark, the orange Underground Railroad routes run north past Cleveland and Detroit to the black dots at Chatham and Toronto in Canada, because after the Fugitive Slave Act of 1850 free states were unsafe. One limit is that the layers were traced from a 1920 atlas, so the routes are approximate.</w:t>
      </w:r>
    </w:p>
    <w:p>
      <w:pPr>
        <w:pStyle w:val="Heading2"/>
      </w:pPr>
      <w:r>
        <w:t xml:space="preserve">Common misunderstandings</w:t>
      </w:r>
    </w:p>
    <w:p>
      <w:pPr>
        <w:pStyle w:val="ListParagraph"/>
        <w:numPr>
          <w:ilvl w:val="0"/>
          <w:numId w:val="2"/>
        </w:numPr>
        <w:spacing w:after="80"/>
      </w:pPr>
      <w:r>
        <w:rPr>
          <w:b/>
          <w:bCs/>
        </w:rPr>
        <w:t xml:space="preserve">“Freedom seekers were safe once they reached a free state.” </w:t>
      </w:r>
      <w:r>
        <w:t xml:space="preserve">After the Fugitive Slave Act of 1850 they could be captured in free states, which is why many routes on the map continue to Canada.</w:t>
      </w:r>
    </w:p>
    <w:p>
      <w:pPr>
        <w:pStyle w:val="ListParagraph"/>
        <w:numPr>
          <w:ilvl w:val="0"/>
          <w:numId w:val="2"/>
        </w:numPr>
        <w:spacing w:after="80"/>
      </w:pPr>
      <w:r>
        <w:rPr>
          <w:b/>
          <w:bCs/>
        </w:rPr>
        <w:t xml:space="preserve">“The Underground Railroad was a real railroad.” </w:t>
      </w:r>
      <w:r>
        <w:t xml:space="preserve">The routes on the map are paths people walked, rode or sailed, with help along the way; the name borrowed railroad words.</w:t>
      </w:r>
    </w:p>
    <w:p>
      <w:pPr>
        <w:pStyle w:val="ListParagraph"/>
        <w:numPr>
          <w:ilvl w:val="0"/>
          <w:numId w:val="2"/>
        </w:numPr>
        <w:spacing w:after="80"/>
      </w:pPr>
      <w:r>
        <w:rPr>
          <w:b/>
          <w:bCs/>
        </w:rPr>
        <w:t xml:space="preserve">“Every Northern state banned slavery at the same time.” </w:t>
      </w:r>
      <w:r>
        <w:t xml:space="preserve">The pop-ups give a different year for each free state.</w:t>
      </w:r>
    </w:p>
    <w:p>
      <w:pPr>
        <w:pStyle w:val="Heading2"/>
      </w:pPr>
      <w:r>
        <w:t xml:space="preserve">Key words</w:t>
      </w:r>
    </w:p>
    <w:p>
      <w:pPr>
        <w:spacing w:after="100"/>
      </w:pPr>
      <w:r>
        <w:t xml:space="preserve">free state, slave state, Missouri Compromise, Fugitive Slave Act, Underground Railroad, freedom seeker, abolition</w:t>
      </w:r>
    </w:p>
    <w:p>
      <w:pPr>
        <w:pStyle w:val="Heading2"/>
      </w:pPr>
      <w:r>
        <w:t xml:space="preserve">Standards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Code</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Framework</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Standard</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D2.Geo.2.6-8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Use maps, satellite images, photographs, and other representations to explain relationships between the locations of places and regions, and changes in their environmental characteristics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D2.His.14.6-8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multiple causes and effects of events and developments in the past</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8.10(A)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Locate places and regions directly related to major eras and turning points in the United States during the 17th, 18th, and 19th centuries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 SS.8.A.5.2</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Florida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the role of slavery in the development of sectional conflict</w:t>
            </w:r>
          </w:p>
        </w:tc>
      </w:tr>
    </w:tbl>
    <w:p>
      <w:pPr>
        <w:pStyle w:val="Credits"/>
        <w:spacing w:before="360"/>
      </w:pPr>
      <w:r>
        <w:t xml:space="preserve">Map data: Traced from a map in Harper's Atlas of American History (1920), as the pop-ups say; Traced from Harper's Atlas of American History (1920); Traced from Harper's Atlas of American History (1920), an early-1900s interpretation; Not stated on the layer (hosted by the MapMaker team); Harper's Atlas of American History (1920).</w:t>
      </w:r>
    </w:p>
    <w:p>
      <w:pPr>
        <w:pStyle w:val="Credits"/>
        <w:spacing w:before="120"/>
      </w:pPr>
      <w:r>
        <w:t xml:space="preserve">The National Geographic Society and Esri make this content available under a Creative Commons Attribution-NonCommercial-ShareAlike 4.0 International (CC BY-NC-SA 4.0) licence, except as noted. The licence excludes the National Geographic and Esri logos (the words National Geographic with the yellow border logo, and the Esri globe and letters) and any images included in the content. The logos and images may not be removed, altered or changed.</w:t>
      </w:r>
    </w:p>
    <w:sectPr>
      <w:footerReference w:type="default" r:id="rId7"/>
      <w:pgSz w:w="12240" w:h="15840" w:orient="portrait"/>
      <w:pgMar w:top="1080" w:right="1080" w:bottom="108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Teacher notes: US Slavery and Slave Trade, 1850, 0.8.1. For teachers.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cs4ye9s0j3iyrjctqfbq" Type="http://schemas.openxmlformats.org/officeDocument/2006/relationships/hyperlink" Target="https://mpmkr.maps.arcgis.com/apps/instant/atlas/index.html?appid=0cd1cdee853c413a84bfe4b9a6931f0d&amp;webmap=819f60a5a3344d958d24f505849abaaa" TargetMode="External"/><Relationship Id="rId36ractpnyzpcz_pwlw0bb" Type="http://schemas.openxmlformats.org/officeDocument/2006/relationships/hyperlink" Target="https://education.nationalgeographic.org/resource/missouri-compromise/" TargetMode="External"/><Relationship Id="rIdxhrkrz4co6e8vjrx3h2qe" Type="http://schemas.openxmlformats.org/officeDocument/2006/relationships/hyperlink" Target="https://education.nationalgeographic.org/resource/underground-railroad-map/" TargetMode="External"/><Relationship Id="rIdtxhvsj-kexrr1nmvtt2ju" Type="http://schemas.openxmlformats.org/officeDocument/2006/relationships/hyperlink" Target="https://www.nps.gov/subjects/undergroundrailroad/index.ht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notes: US Slavery and Slave Trade, 1850</dc:title>
  <dc:creator>MapMaker resource pages</dc:creator>
  <dc:description>Teacher notes, 0.8.1</dc:description>
  <cp:lastModifiedBy>Un-named</cp:lastModifiedBy>
  <cp:revision>1</cp:revision>
  <dcterms:created xsi:type="dcterms:W3CDTF">2026-10-22T11:39:43.302Z</dcterms:created>
  <dcterms:modified xsi:type="dcterms:W3CDTF">2026-10-22T11:39:43.302Z</dcterms:modified>
</cp:coreProperties>
</file>

<file path=docProps/custom.xml><?xml version="1.0" encoding="utf-8"?>
<Properties xmlns="http://schemas.openxmlformats.org/officeDocument/2006/custom-properties" xmlns:vt="http://schemas.openxmlformats.org/officeDocument/2006/docPropsVTypes"/>
</file>