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c_iarb1oe0oopqfmy1eqq">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The purchase pop-up gives a price and an area. Looking at the watershed layer, what did the United States actually gain control of, and why was the river mouth worth more than the land?</w:t>
      </w:r>
    </w:p>
    <w:p>
      <w:pPr>
        <w:pStyle w:val="ListParagraph"/>
        <w:numPr>
          <w:ilvl w:val="0"/>
          <w:numId w:val="{n-0}"/>
        </w:numPr>
        <w:spacing w:after="60"/>
      </w:pPr>
      <w:r>
        <w:t xml:space="preserve">The map has layers for the purchase, the rivers and the expedition's campsites, but none for the Native nations who lived on and governed most of this land. Whose land was the Louisiana Purchase, and what would a layer showing them change about how you read the map?</w:t>
      </w:r>
    </w:p>
    <w:p>
      <w:pPr>
        <w:pStyle w:val="ListParagraph"/>
        <w:numPr>
          <w:ilvl w:val="0"/>
          <w:numId w:val="{n-0}"/>
        </w:numPr>
        <w:spacing w:after="60"/>
      </w:pPr>
      <w:r>
        <w:t xml:space="preserve">The trail runs well beyond the yellow purchase boundary before it reaches the Pacific. Using the distance you measured and the biomes you crossed, what does the route suggest about Jefferson's goals?</w:t>
      </w:r>
    </w:p>
    <w:p>
      <w:pPr>
        <w:pStyle w:val="Heading2"/>
      </w:pPr>
      <w:r>
        <w:t xml:space="preserve">Further reading</w:t>
      </w:r>
    </w:p>
    <w:p>
      <w:pPr>
        <w:pStyle w:val="ListParagraph"/>
        <w:numPr>
          <w:ilvl w:val="0"/>
          <w:numId w:val="2"/>
        </w:numPr>
        <w:spacing w:after="60"/>
      </w:pPr>
      <w:hyperlink w:history="1" r:id="rIdjzj4ldaaxo99vkhcvyuxs">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6hv6cfkwucelt-wzeyf8f">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uenxs-5anps1g9mfoqlkm">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whose land was it?</w:t>
      </w:r>
    </w:p>
    <w:p>
      <w:pPr>
        <w:pStyle w:val="Heading3"/>
      </w:pPr>
      <w:r>
        <w:t xml:space="preserve">1. A bigger country</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and recognize that the map has no layer of the Native nations whose land this was: no pop-up names them. Accept answers that give the purchase's size and price from the pop-up, use the watersheds or trail as evidence of what the land offered (rivers, plains, a route west), and answer the 'whose land' half from the National Park Service figure in Before you start (more than 50 Tribal Nations met) with their own reasoning that the land was bought from France, not from the people living there. Some ways to do it: a paragraph; sketch pins for New Orleans, where control of the Mississippi mattered to western farmers, and for the places the Corps met Native nations,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_iarb1oe0oopqfmy1eqq" Type="http://schemas.openxmlformats.org/officeDocument/2006/relationships/hyperlink" Target="https://mpmkr.maps.arcgis.com/apps/instant/atlas/index.html?appid=0cd1cdee853c413a84bfe4b9a6931f0d&amp;webmap=f8af7269e5c14e69b060d6184d04ff85" TargetMode="External"/><Relationship Id="rIdjzj4ldaaxo99vkhcvyuxs" Type="http://schemas.openxmlformats.org/officeDocument/2006/relationships/hyperlink" Target="https://education.nationalgeographic.org/resource/louisiana-purchase-map/" TargetMode="External"/><Relationship Id="rId6hv6cfkwucelt-wzeyf8f" Type="http://schemas.openxmlformats.org/officeDocument/2006/relationships/hyperlink" Target="https://education.nationalgeographic.org/resource/lewis-and-clark-trail/" TargetMode="External"/><Relationship Id="rIduenxs-5anps1g9mfoqlkm"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0.3.1</dc:description>
  <cp:lastModifiedBy>Un-named</cp:lastModifiedBy>
  <cp:revision>1</cp:revision>
  <dcterms:created xsi:type="dcterms:W3CDTF">2026-10-15T16:27:44.242Z</dcterms:created>
  <dcterms:modified xsi:type="dcterms:W3CDTF">2026-10-15T16:27:44.242Z</dcterms:modified>
</cp:coreProperties>
</file>

<file path=docProps/custom.xml><?xml version="1.0" encoding="utf-8"?>
<Properties xmlns="http://schemas.openxmlformats.org/officeDocument/2006/custom-properties" xmlns:vt="http://schemas.openxmlformats.org/officeDocument/2006/docPropsVTypes"/>
</file>