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efijy2seojuevxlp2jpm4">
        <w:r>
          <w:rPr>
            <w:color w:val="0A4FA8"/>
            <w:u w:val="single"/>
          </w:rPr>
          <w:t xml:space="preserve">US Slavery and Slave Trade, 1850</w:t>
        </w:r>
      </w:hyperlink>
    </w:p>
    <w:p>
      <w:pPr>
        <w:pStyle w:val="Credits"/>
        <w:spacing w:after="120"/>
      </w:pPr>
      <w:r>
        <w:t xml:space="preserve">Map address: https://mpmkr.maps.arcgis.com/apps/instant/atlas/index.html?appid=0cd1cdee853c413a84bfe4b9a6931f0d&amp;webmap=819f60a5a3344d958d24f505849abaaa</w:t>
      </w:r>
    </w:p>
    <w:p>
      <w:pPr>
        <w:spacing w:after="100"/>
      </w:pPr>
      <w:r>
        <w:t xml:space="preserve">Standards: C3 D2.Geo.2.6-8 · C3 D2.His.14.6-8 · TX 8.10(A) · FL SS.8.A.5.2</w:t>
      </w:r>
    </w:p>
    <w:p>
      <w:pPr>
        <w:pStyle w:val="Heading2"/>
      </w:pPr>
      <w:r>
        <w:t xml:space="preserve">Before class</w:t>
      </w:r>
    </w:p>
    <w:p>
      <w:pPr>
        <w:spacing w:after="100"/>
      </w:pPr>
      <w:r>
        <w:t xml:space="preserve">Open the map in MapMaker. Only US 1850 Original Map is off at the start (the scanned source map, useful for comparing with the traced layers); students turn Underground Railroad Approximate Routes off for question 3. Download the student sheet. Share the map with the Google Classroom button (it shares the map only; attach the sheet). Read the answers and the known issues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w:t>
      </w:r>
    </w:p>
    <w:p>
      <w:pPr>
        <w:pStyle w:val="Subtle"/>
        <w:spacing w:after="100"/>
      </w:pPr>
      <w:r>
        <w:t xml:space="preserve">Open the legend for US States and Territories 1850 and count the states in the Free states group and the Slave states group (click a state to read its name in the pop-up). Then click two states to read when each became free or slave. Where is the dividing line in the East?</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0.3.0.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fijy2seojuevxlp2jpm4"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MapMaker resource pages</dc:creator>
  <dc:description>Teacher notes, 0.3.0</dc:description>
  <cp:lastModifiedBy>Un-named</cp:lastModifiedBy>
  <cp:revision>1</cp:revision>
  <dcterms:created xsi:type="dcterms:W3CDTF">2026-10-15T11:16:47.150Z</dcterms:created>
  <dcterms:modified xsi:type="dcterms:W3CDTF">2026-10-15T11:16:47.150Z</dcterms:modified>
</cp:coreProperties>
</file>

<file path=docProps/custom.xml><?xml version="1.0" encoding="utf-8"?>
<Properties xmlns="http://schemas.openxmlformats.org/officeDocument/2006/custom-properties" xmlns:vt="http://schemas.openxmlformats.org/officeDocument/2006/docPropsVTypes"/>
</file>