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wqw6xphqt9jdw8typlqy9">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51pxhbibingkpkswcynil">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tey5kn7yjttxfp-aryp-y">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swg4vpqn8cfr7tgovzw0j">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40"/>
        <w:ind w:left="900" w:hanging="360"/>
      </w:pPr>
      <w:r>
        <w:t xml:space="preserve">7.	Use Measure for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names Massachusetts, New York and Virginia, and Quebec (a British province, not one of the thirteen colonies),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uses the map to say that New York is a major port in the middle of the coast, about 80 miles from Philadelphia and 190 from Boston by Measure, so a navy based there could reach the other big ports and cut New England off from the colonies to the south.</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Use Measure for the distance from New York City to Trenton.</w:t>
      </w:r>
    </w:p>
    <w:p>
      <w:pPr>
        <w:spacing w:after="40"/>
        <w:ind w:left="900" w:hanging="360"/>
      </w:pPr>
      <w:r>
        <w:t xml:space="preserve">7.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National Geographic Society and Virginia Geographic Alliance, from the Historical Atlas of the United States (1988); the reservation is in the Proclamation's text (Avalon Project, Yale Law School);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0.9.1.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qw6xphqt9jdw8typlqy9" Type="http://schemas.openxmlformats.org/officeDocument/2006/relationships/hyperlink" Target="https://mpmkr.maps.arcgis.com/apps/instant/atlas/index.html?appid=0cd1cdee853c413a84bfe4b9a6931f0d&amp;webmap=bda07736a1b9425ea19fdde282088bd6" TargetMode="External"/><Relationship Id="rId51pxhbibingkpkswcynil" Type="http://schemas.openxmlformats.org/officeDocument/2006/relationships/hyperlink" Target="https://education.nationalgeographic.org/resource/mapmaker-american-revolution-1775-1776-new-england-new-york/" TargetMode="External"/><Relationship Id="rIdtey5kn7yjttxfp-aryp-y" Type="http://schemas.openxmlformats.org/officeDocument/2006/relationships/hyperlink" Target="https://education.nationalgeographic.org/resource/mapmaker-american-revolution-1777-1778-mid-atlantic/" TargetMode="External"/><Relationship Id="rIdswg4vpqn8cfr7tgovzw0j"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0.9.1</dc:description>
  <cp:lastModifiedBy>Un-named</cp:lastModifiedBy>
  <cp:revision>1</cp:revision>
  <dcterms:created xsi:type="dcterms:W3CDTF">2026-10-22T14:45:47.998Z</dcterms:created>
  <dcterms:modified xsi:type="dcterms:W3CDTF">2026-10-22T14:45:47.998Z</dcterms:modified>
</cp:coreProperties>
</file>

<file path=docProps/custom.xml><?xml version="1.0" encoding="utf-8"?>
<Properties xmlns="http://schemas.openxmlformats.org/officeDocument/2006/custom-properties" xmlns:vt="http://schemas.openxmlformats.org/officeDocument/2006/docPropsVTypes"/>
</file>