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Political Parties and Federal Power, 1796–1819</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k64qkqspy9qc0syoayv3r">
        <w:r>
          <w:rPr>
            <w:color w:val="0A4FA8"/>
            <w:u w:val="single"/>
          </w:rPr>
          <w:t xml:space="preserve">Political Parties and Federal Power, 1796–1819</w:t>
        </w:r>
      </w:hyperlink>
    </w:p>
    <w:p>
      <w:pPr>
        <w:pStyle w:val="Credits"/>
        <w:spacing w:after="120"/>
      </w:pPr>
      <w:r>
        <w:t xml:space="preserve">Map address: https://www.arcgis.com/apps/instant/atlas/index.html?appid=0cd1cdee853c413a84bfe4b9a6931f0d&amp;webmap=6173219d9cd84812bcd4fed859b2c182</w:t>
      </w:r>
    </w:p>
    <w:p>
      <w:pPr>
        <w:spacing w:after="100"/>
      </w:pPr>
      <w:r>
        <w:t xml:space="preserve">Subjects: US History, Government, Civics, Geography. Standards: C3 D2.Civ.4.6-8 · TX 8.18(A) · TX 8.18(B) · TX 8.5(D) · FL SS.8.A.3.13 · FL SS.8.A.3.14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pies and legend of the Election of 1796 layer to describe which regions voted mostly for Adams and which for Jefferson, and click the split states for their numbers.</w:t>
      </w:r>
    </w:p>
    <w:p>
      <w:pPr>
        <w:pStyle w:val="ListParagraph"/>
        <w:numPr>
          <w:ilvl w:val="0"/>
          <w:numId w:val="2"/>
        </w:numPr>
        <w:spacing w:after="60"/>
      </w:pPr>
      <w:r>
        <w:t xml:space="preserve">Switch between the 1796 and 1800 layers to find the state whose whole pie changed color and the states whose shares changed.</w:t>
      </w:r>
    </w:p>
    <w:p>
      <w:pPr>
        <w:pStyle w:val="ListParagraph"/>
        <w:numPr>
          <w:ilvl w:val="0"/>
          <w:numId w:val="2"/>
        </w:numPr>
        <w:spacing w:after="60"/>
      </w:pPr>
      <w:r>
        <w:t xml:space="preserve">Read the two-color pies in the Election of 1800 layer to identify the closest state.</w:t>
      </w:r>
    </w:p>
    <w:p>
      <w:pPr>
        <w:pStyle w:val="ListParagraph"/>
        <w:numPr>
          <w:ilvl w:val="0"/>
          <w:numId w:val="2"/>
        </w:numPr>
        <w:spacing w:after="60"/>
      </w:pPr>
      <w:r>
        <w:t xml:space="preserve">Click the two Supreme Court case markers, read what happened in each place, and measure the straight-line distance between them.</w:t>
      </w:r>
    </w:p>
    <w:p>
      <w:pPr>
        <w:pStyle w:val="ListParagraph"/>
        <w:numPr>
          <w:ilvl w:val="0"/>
          <w:numId w:val="2"/>
        </w:numPr>
        <w:spacing w:after="60"/>
      </w:pPr>
      <w:r>
        <w:t xml:space="preserve">Use the pattern of electors' votes across the sixteen states as evidence to describe where each party was strong in 1800.</w:t>
      </w:r>
    </w:p>
    <w:p>
      <w:pPr>
        <w:pStyle w:val="Heading2"/>
      </w:pPr>
      <w:r>
        <w:t xml:space="preserve">Map skills</w:t>
      </w:r>
    </w:p>
    <w:p>
      <w:pPr>
        <w:spacing w:after="100"/>
      </w:pPr>
      <w:r>
        <w:t xml:space="preserve">Using bookmarks to find places, Reading pop-ups, Using a map legend, Turning map layers on and off,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Election of 1796 and the Supreme Court layer are on and Election of 1800 is off, because the two sets of pie charts overlap. Students switch between the two elections in Map layers for questions 2 and 3.</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Comparing the 1796 and 1800 pies, where did the Federalists hold on and where did they lose ground? What do those regions have in common on the map?</w:t>
      </w:r>
    </w:p>
    <w:p>
      <w:pPr>
        <w:spacing w:after="60"/>
        <w:ind w:left="540" w:hanging="360"/>
      </w:pPr>
      <w:r>
        <w:t xml:space="preserve">2.	In both elections a few states split their electors between the two candidates. Which states were they, and why might a state's electors not all vote the same way?</w:t>
      </w:r>
    </w:p>
    <w:p>
      <w:pPr>
        <w:spacing w:after="60"/>
        <w:ind w:left="540" w:hanging="360"/>
      </w:pPr>
      <w:r>
        <w:t xml:space="preserve">3.	Marbury v. Madison and McCulloch v. Maryland both arose within a short distance of the capital. Using the distance you measured, why might the earliest tests of federal power have come from so close to Washington?</w:t>
      </w:r>
    </w:p>
    <w:p>
      <w:pPr>
        <w:pStyle w:val="Heading2"/>
      </w:pPr>
      <w:r>
        <w:t xml:space="preserve">Support and stretch</w:t>
      </w:r>
    </w:p>
    <w:p>
      <w:pPr>
        <w:spacing w:after="60"/>
      </w:pPr>
      <w:r>
        <w:rPr>
          <w:b/>
          <w:bCs/>
        </w:rPr>
        <w:t xml:space="preserve">Support: </w:t>
      </w:r>
      <w:r>
        <w:t xml:space="preserve">Do question 1 from the front with the legend open, and write the two candidates and their colors on the board before pairs click the split states.</w:t>
      </w:r>
    </w:p>
    <w:p>
      <w:pPr>
        <w:spacing w:after="100"/>
      </w:pPr>
      <w:r>
        <w:rPr>
          <w:b/>
          <w:bCs/>
        </w:rPr>
        <w:t xml:space="preserve">Stretch: </w:t>
      </w:r>
      <w:r>
        <w:t xml:space="preserve">Using both election layers and the electors in each pop-up title, work out which states Adams would have needed to win in 1800, and what New York's switch was worth.</w:t>
      </w:r>
    </w:p>
    <w:p>
      <w:pPr>
        <w:pStyle w:val="Heading2"/>
      </w:pPr>
      <w:r>
        <w:t xml:space="preserve">Further reading</w:t>
      </w:r>
    </w:p>
    <w:p>
      <w:pPr>
        <w:pStyle w:val="ListParagraph"/>
        <w:numPr>
          <w:ilvl w:val="0"/>
          <w:numId w:val="2"/>
        </w:numPr>
        <w:spacing w:after="60"/>
      </w:pPr>
      <w:hyperlink w:history="1" r:id="rIdh3bkxcr2ewg9orrquwkaz">
        <w:r>
          <w:rPr>
            <w:color w:val="0A4FA8"/>
            <w:u w:val="single"/>
          </w:rPr>
          <w:t xml:space="preserve">Election of 1800 (DocsTeach activity)</w:t>
        </w:r>
      </w:hyperlink>
      <w:r>
        <w:t xml:space="preserve"> (National Archives)</w:t>
      </w:r>
    </w:p>
    <w:p>
      <w:pPr>
        <w:pStyle w:val="ListParagraph"/>
        <w:numPr>
          <w:ilvl w:val="0"/>
          <w:numId w:val="2"/>
        </w:numPr>
        <w:spacing w:after="60"/>
      </w:pPr>
      <w:hyperlink w:history="1" r:id="rIdv8zdtvyzv1g4bcy_fhmgg">
        <w:r>
          <w:rPr>
            <w:color w:val="0A4FA8"/>
            <w:u w:val="single"/>
          </w:rPr>
          <w:t xml:space="preserve">Marbury v. Madison (1803)</w:t>
        </w:r>
      </w:hyperlink>
      <w:r>
        <w:t xml:space="preserve"> (National Archives)</w:t>
      </w:r>
    </w:p>
    <w:p>
      <w:pPr>
        <w:pStyle w:val="ListParagraph"/>
        <w:numPr>
          <w:ilvl w:val="0"/>
          <w:numId w:val="2"/>
        </w:numPr>
        <w:spacing w:after="60"/>
      </w:pPr>
      <w:hyperlink w:history="1" r:id="rIdfculfxv3eu5dcf6a4yuwq">
        <w:r>
          <w:rPr>
            <w:color w:val="0A4FA8"/>
            <w:u w:val="single"/>
          </w:rPr>
          <w:t xml:space="preserve">Electoral College History</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 (if you only do one), about 15 minutes</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From the front: </w:t>
      </w:r>
      <w:r>
        <w:t xml:space="preserve"/>
      </w:r>
    </w:p>
    <w:p>
      <w:pPr>
        <w:spacing w:after="40"/>
        <w:ind w:left="900" w:hanging="360"/>
      </w:pPr>
      <w:r>
        <w:t xml:space="preserve">1.	Open The sixteen states bookmark.</w:t>
      </w:r>
    </w:p>
    <w:p>
      <w:pPr>
        <w:spacing w:after="40"/>
        <w:ind w:left="900" w:hanging="360"/>
      </w:pPr>
      <w:r>
        <w:t xml:space="preserve">2.	Open the legend: orange for John Adams, blue for Thomas Jefferson.</w:t>
      </w:r>
    </w:p>
    <w:p>
      <w:pPr>
        <w:spacing w:after="40"/>
        <w:ind w:left="900" w:hanging="360"/>
      </w:pPr>
      <w:r>
        <w:t xml:space="preserve">3.	Point out that bigger pies mean more electors.</w:t>
      </w:r>
    </w:p>
    <w:p>
      <w:pPr>
        <w:spacing w:after="40"/>
        <w:ind w:left="900" w:hanging="360"/>
      </w:pPr>
      <w:r>
        <w:t xml:space="preserve">4.	Ask: which part of the country mostly voted for Adams, and which for Jefferson?</w:t>
      </w:r>
    </w:p>
    <w:p>
      <w:pPr>
        <w:spacing w:after="40"/>
        <w:ind w:left="900" w:hanging="360"/>
      </w:pPr>
      <w:r>
        <w:t xml:space="preserve">5.	Click one two-color pie and read the 1796 votes line of the pop-up.</w:t>
      </w:r>
    </w:p>
    <w:p>
      <w:pPr>
        <w:spacing w:after="40"/>
        <w:ind w:left="900" w:hanging="360"/>
      </w:pPr>
      <w:r>
        <w:t xml:space="preserve">6.	Ask: which states split their votes, and how?</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 about 10 minutes</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From the front: </w:t>
      </w:r>
      <w:r>
        <w:t xml:space="preserve"/>
      </w:r>
    </w:p>
    <w:p>
      <w:pPr>
        <w:spacing w:after="40"/>
        <w:ind w:left="900" w:hanging="360"/>
      </w:pPr>
      <w:r>
        <w:t xml:space="preserve">1.	In Map layers, turn off Election of 1796: electors' votes and turn on Election of 1800: electors' votes.</w:t>
      </w:r>
    </w:p>
    <w:p>
      <w:pPr>
        <w:spacing w:after="40"/>
        <w:ind w:left="900" w:hanging="360"/>
      </w:pPr>
      <w:r>
        <w:t xml:space="preserve">2.	Ask: which states have two-color pies this time?</w:t>
      </w:r>
    </w:p>
    <w:p>
      <w:pPr>
        <w:spacing w:after="40"/>
        <w:ind w:left="900" w:hanging="360"/>
      </w:pPr>
      <w:r>
        <w:t xml:space="preserve">3.	Click one of them and read the 1800 votes line of the pop-up.</w:t>
      </w:r>
    </w:p>
    <w:p>
      <w:pPr>
        <w:spacing w:after="40"/>
        <w:ind w:left="900" w:hanging="360"/>
      </w:pPr>
      <w:r>
        <w:t xml:space="preserve">4.	Ask: how did its electors divide, and which state was the closest?</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 about 12 minutes</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From the front: </w:t>
      </w:r>
      <w:r>
        <w:t xml:space="preserve"/>
      </w:r>
    </w:p>
    <w:p>
      <w:pPr>
        <w:spacing w:after="40"/>
        <w:ind w:left="900" w:hanging="360"/>
      </w:pPr>
      <w:r>
        <w:t xml:space="preserve">1.	In Map layers, switch Election of 1796 off and Election of 1800 on, then back, so the class sees the change.</w:t>
      </w:r>
    </w:p>
    <w:p>
      <w:pPr>
        <w:spacing w:after="40"/>
        <w:ind w:left="900" w:hanging="360"/>
      </w:pPr>
      <w:r>
        <w:t xml:space="preserve">2.	Ask: which state's whole pie changed from orange to blue?</w:t>
      </w:r>
    </w:p>
    <w:p>
      <w:pPr>
        <w:spacing w:after="40"/>
        <w:ind w:left="900" w:hanging="360"/>
      </w:pPr>
      <w:r>
        <w:t xml:space="preserve">3.	Click that state's pie and read the number of electors in the pop-up title.</w:t>
      </w:r>
    </w:p>
    <w:p>
      <w:pPr>
        <w:spacing w:after="40"/>
        <w:ind w:left="900" w:hanging="360"/>
      </w:pPr>
      <w:r>
        <w:t xml:space="preserve">4.	Switch the layers again and look at the two-color pies.</w:t>
      </w:r>
    </w:p>
    <w:p>
      <w:pPr>
        <w:spacing w:after="40"/>
        <w:ind w:left="900" w:hanging="360"/>
      </w:pPr>
      <w:r>
        <w:t xml:space="preserve">5.	Ask: which states' pies changed their shares, and did any New England state change?</w:t>
      </w:r>
    </w:p>
    <w:p>
      <w:pPr>
        <w:spacing w:after="40"/>
        <w:ind w:left="900" w:hanging="360"/>
      </w:pPr>
      <w:r>
        <w:t xml:space="preserve">6.	Ask: where was each party strong, and where did the two compete?</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 about 12 minutes</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From the front: </w:t>
      </w:r>
      <w:r>
        <w:t xml:space="preserve"/>
      </w:r>
    </w:p>
    <w:p>
      <w:pPr>
        <w:spacing w:after="40"/>
        <w:ind w:left="900" w:hanging="360"/>
      </w:pPr>
      <w:r>
        <w:t xml:space="preserve">1.	Zoom in on the two pink squares near the capital.</w:t>
      </w:r>
    </w:p>
    <w:p>
      <w:pPr>
        <w:spacing w:after="40"/>
        <w:ind w:left="900" w:hanging="360"/>
      </w:pPr>
      <w:r>
        <w:t xml:space="preserve">2.	Click Marbury v. Madison (1803) and read the Why here part of the pop-up.</w:t>
      </w:r>
    </w:p>
    <w:p>
      <w:pPr>
        <w:spacing w:after="40"/>
        <w:ind w:left="900" w:hanging="360"/>
      </w:pPr>
      <w:r>
        <w:t xml:space="preserve">3.	Click McCulloch v. Maryland (1819) and read its Why here part.</w:t>
      </w:r>
    </w:p>
    <w:p>
      <w:pPr>
        <w:spacing w:after="40"/>
        <w:ind w:left="900" w:hanging="360"/>
      </w:pPr>
      <w:r>
        <w:t xml:space="preserve">4.	Ask: what happened in each place to bring the case to the Court?</w:t>
      </w:r>
    </w:p>
    <w:p>
      <w:pPr>
        <w:spacing w:after="40"/>
        <w:ind w:left="900" w:hanging="360"/>
      </w:pPr>
      <w:r>
        <w:t xml:space="preserve">5.	Open Measure and click from one square to the other for the straight-line distance in miles.</w:t>
      </w:r>
    </w:p>
    <w:p>
      <w:pPr>
        <w:spacing w:after="40"/>
        <w:ind w:left="900" w:hanging="360"/>
      </w:pPr>
      <w:r>
        <w:t xml:space="preserve">6.	Ask: why might both cases have come from so near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pies and legend of the Election of 1796 and Election of 1800 layers (orange for Adams, blue for Jefferson) with numbers from the pop-up votes lines, such as New York's 12 electors switching from all Adams to all Jefferson, Maryland 7–4 then 5–5 and Pennsylvania 14–1 then 8–7, and the Why here parts of the Supreme Court pop-ups with a Measure distance of about 35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first political parties divided the country by region: the Federalists held New England and the Democratic-Republicans held the South and the West, while the middle states were split and decided the result. In the Election of 1796 layer, the legend shows orange for John Adams and blue for Thomas Jefferson, and the pies for Massachusetts, Connecticut, New Hampshire, Rhode Island and Vermont are all orange, while Georgia, Kentucky, South Carolina and Tennessee are blue. The two-color pies are in the middle: the pop-up's 1796 votes line gives Maryland Adams 7, Jefferson 4, and Pennsylvania Jefferson 14, Adams 1. When I turned on the Election of 1800 layer, New York's whole pie changed from orange to blue, and its pop-up title shows 12 electors, more than the margin, so one state changed who won. Maryland's pop-up shows 5 to 5, the closest state, and Pennsylvania moved to 8 to 7, so the middle stayed contested while no New England state changed. The Landmark Supreme Court cases layer shows the divide went beyond elections: Why here says Marbury asked the Court in Washington for his commission and Maryland taxed the Bank's Baltimore branch, and Measure gives about 35 miles between the squares, so the first fights over federal power were next to the capital. The pattern held in both elections, but the parties only competed in a few states, so most states were not divided inside.</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Political Parties and Federal Power, 1796–1819,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64qkqspy9qc0syoayv3r" Type="http://schemas.openxmlformats.org/officeDocument/2006/relationships/hyperlink" Target="https://www.arcgis.com/apps/instant/atlas/index.html?appid=0cd1cdee853c413a84bfe4b9a6931f0d&amp;webmap=6173219d9cd84812bcd4fed859b2c182" TargetMode="External"/><Relationship Id="rIdh3bkxcr2ewg9orrquwkaz" Type="http://schemas.openxmlformats.org/officeDocument/2006/relationships/hyperlink" Target="https://docsteach.org/activities/teacher/election-of-1800" TargetMode="External"/><Relationship Id="rIdv8zdtvyzv1g4bcy_fhmgg" Type="http://schemas.openxmlformats.org/officeDocument/2006/relationships/hyperlink" Target="https://www.archives.gov/milestone-documents/marbury-v-madison" TargetMode="External"/><Relationship Id="rIdfculfxv3eu5dcf6a4yuwq" Type="http://schemas.openxmlformats.org/officeDocument/2006/relationships/hyperlink" Target="https://www.archives.gov/electoral-college/histor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Political Parties and Federal Power, 1796–1819</dc:title>
  <dc:creator>Lesson resource pages</dc:creator>
  <dc:description>Teacher notes, 0.7.2</dc:description>
  <cp:lastModifiedBy>Un-named</cp:lastModifiedBy>
  <cp:revision>1</cp:revision>
  <dcterms:created xsi:type="dcterms:W3CDTF">2026-10-22T14:45:47.885Z</dcterms:created>
  <dcterms:modified xsi:type="dcterms:W3CDTF">2026-10-22T14:45:47.885Z</dcterms:modified>
</cp:coreProperties>
</file>

<file path=docProps/custom.xml><?xml version="1.0" encoding="utf-8"?>
<Properties xmlns="http://schemas.openxmlformats.org/officeDocument/2006/custom-properties" xmlns:vt="http://schemas.openxmlformats.org/officeDocument/2006/docPropsVTypes"/>
</file>