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Presidential Elections, 1796 and 1800</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the first political parties divide the country?</w:t>
      </w:r>
    </w:p>
    <w:p>
      <w:pPr>
        <w:spacing w:after="160"/>
      </w:pPr>
      <w:r>
        <w:rPr>
          <w:i/>
          <w:iCs/>
          <w:lang w:val="en-US"/>
        </w:rPr>
        <w:t xml:space="preserve">Open the map in MapMaker: </w:t>
      </w:r>
      <w:hyperlink w:history="1" r:id="rIdnhflznh0cjdwdjhfvzduh">
        <w:r>
          <w:rPr>
            <w:i/>
            <w:iCs/>
            <w:color w:val="0A4FA8"/>
            <w:u w:val="single"/>
            <w:lang w:val="en-US"/>
          </w:rPr>
          <w:t xml:space="preserve">Presidential Elections, 1796 and 1800</w:t>
        </w:r>
      </w:hyperlink>
    </w:p>
    <w:p>
      <w:pPr>
        <w:pStyle w:val="Heading2"/>
      </w:pPr>
      <w:r>
        <w:rPr>
          <w:lang w:val="en-US"/>
        </w:rPr>
        <w:t xml:space="preserve">Before you start</w:t>
      </w:r>
    </w:p>
    <w:p>
      <w:pPr>
        <w:spacing w:after="80"/>
      </w:pPr>
      <w:r>
        <w:rPr>
          <w:lang w:val="en-US"/>
        </w:rP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rPr>
          <w:lang w:val="en-US"/>
        </w:rPr>
        <w:t xml:space="preserve">Reading the map</w:t>
      </w:r>
    </w:p>
    <w:p>
      <w:pPr>
        <w:spacing w:after="80"/>
      </w:pPr>
      <w:r>
        <w:rPr>
          <w:lang w:val="en-US"/>
        </w:rPr>
        <w:t xml:space="preserve">The map has no place names: click a pie to see the state's name. Each pie shows how a state's electors voted: orange for John Adams (Federalist) and blue for Thomas Jefferson (Democratic-Republican). Bigger pies mean more electors. Each elector cast two votes; the pop-up lists the other candidates. Election of 1800 is off when the map opens. Pink squares mark two Supreme Court cases. Maine is shown within Massachusetts and West Virginia within Virginia, and territories aren't shown.</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The election of 1796 </w:t>
      </w:r>
      <w:r>
        <w:rPr>
          <w:lang w:val="en-US"/>
        </w:rPr>
        <w:t xml:space="preserve">Open The sixteen states bookmark and click the pies for 1796. Which part of the country mostly voted for Adams, and which for Jefferson? Which states split their votes?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election of 1800 </w:t>
      </w:r>
      <w:r>
        <w:rPr>
          <w:lang w:val="en-US"/>
        </w:rPr>
        <w:t xml:space="preserve">In Map layers, turn off Election of 1796 and turn on Election of 1800. Which large state changed from Adams to Jefferson? Which states split their votes this time?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A tie </w:t>
      </w:r>
      <w:r>
        <w:rPr>
          <w:lang w:val="en-US"/>
        </w:rPr>
        <w:t xml:space="preserve">In 1800 each elector still cast two votes. Click Virginia and New York. Who received the same number of votes as Jefferson? Why did the House of Representatives have to choose the president?</w:t>
      </w:r>
    </w:p>
    <w:p>
      <w:pPr>
        <w:keepNext/>
        <w:spacing w:before="120"/>
        <w:ind w:left="360"/>
      </w:pPr>
      <w:r>
        <w:rPr>
          <w:lang w:val="en-US"/>
        </w:rPr>
        <w:t xml:space="preserve">Jefferson: ____ votes. Aaron Burr: ____ votes.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Supreme Court </w:t>
      </w:r>
      <w:r>
        <w:rPr>
          <w:lang w:val="en-US"/>
        </w:rPr>
        <w:t xml:space="preserve">Click the two pink squares: Marbury v. Madison (1803) and McCulloch v. Maryland (1819). For each, write the question the Court answered and why the ruling matters.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val="false"/>
        <w:pBdr>
          <w:bottom w:val="single" w:color="8A949E"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first political parties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Presidential Elections, 1796 and 1800, version 0.1.0.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hflznh0cjdwdjhfvzduh"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version 0.1.0</dc:description>
  <cp:lastModifiedBy>Un-named</cp:lastModifiedBy>
  <cp:revision>1</cp:revision>
  <dcterms:created xsi:type="dcterms:W3CDTF">2026-10-14T16:05:46.083Z</dcterms:created>
  <dcterms:modified xsi:type="dcterms:W3CDTF">2026-10-14T16:05:46.083Z</dcterms:modified>
</cp:coreProperties>
</file>

<file path=docProps/custom.xml><?xml version="1.0" encoding="utf-8"?>
<Properties xmlns="http://schemas.openxmlformats.org/officeDocument/2006/custom-properties" xmlns:vt="http://schemas.openxmlformats.org/officeDocument/2006/docPropsVTypes"/>
</file>