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La guerra de 1812 y la doctrina Monroe, 1807–1823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120" w:before="12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cambiaron la guerra de 1812 y los años siguientes el lugar de Estados Unidos en América del Norte y del Sur?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mvfdevqhohyxeiucoq6ne">
        <w:r>
          <w:rPr>
            <w:i/>
            <w:iCs/>
            <w:color w:val="0A4FA8"/>
            <w:u w:val="single"/>
            <w:lang w:val="es-US"/>
          </w:rPr>
          <w:t xml:space="preserve">The War of 1812 and the Monroe Doctrine, 1807–1823</w:t>
        </w:r>
      </w:hyperlink>
    </w:p>
    <w:p>
      <w:pPr>
        <w:pStyle w:val="Heading2"/>
      </w:pPr>
      <w:r>
        <w:rPr>
          <w:lang w:val="es-US"/>
        </w:rPr>
        <w:t xml:space="preserve">Antes de empezar</w:t>
      </w:r>
    </w:p>
    <w:p>
      <w:pPr>
        <w:spacing w:after="80"/>
      </w:pPr>
      <w:r>
        <w:rPr>
          <w:lang w:val="es-US"/>
        </w:rPr>
        <w:t xml:space="preserve">A comienzos del siglo XIX, Gran Bretaña y Francia estaban en guerra, y ambas se apoderaban de barcos estadounidenses. Además, los buques de guerra británicos obligaban a marineros de barcos estadounidenses a servir en la Marina Real, y Gran Bretaña apoyaba a los pueblos indígenas que se resistían a los asentamientos estadounidenses. En junio de 1812, Estados Unidos le declaró la guerra a Gran Bretaña.</w:t>
      </w:r>
    </w:p>
    <w:p>
      <w:pPr>
        <w:pStyle w:val="Heading2"/>
      </w:pPr>
      <w:r>
        <w:rPr>
          <w:lang w:val="es-US"/>
        </w:rPr>
        <w:t xml:space="preserve">Cómo leer el mapa</w:t>
      </w:r>
    </w:p>
    <w:p>
      <w:pPr>
        <w:spacing w:after="80"/>
      </w:pPr>
      <w:r>
        <w:rPr>
          <w:lang w:val="es-US"/>
        </w:rPr>
        <w:t xml:space="preserve">El mapa no tiene nombres de lugares: haz clic en un elemento para ver su nombre. El sombreado rosado muestra Estados Unidos en 1800. Los rombos marcan las batallas: azul si ganaron los estadounidenses, rojo si ganaron los británicos y gris si ningún bando ganó; los rombos más grandes indican más bajas. El sombreado color canela muestra el terreno de los campos de batalla. Tres capas están desactivadas al abrir el mapa: la tierra que España cedió en 1819 (verde), la línea del tratado (rayas rosadas) y las naciones latinoamericanas, que aparecen como círculos azules si Estados Unidos las reconoció hasta 1824 y como rombos naranjas si fue más tarde.</w:t>
      </w:r>
    </w:p>
    <w:p>
      <w:pPr>
        <w:shd w:fill="F3F3F3" w:val="clear"/>
        <w:spacing w:after="120" w:before="60"/>
      </w:pPr>
      <w:r>
        <w:rPr>
          <w:b/>
          <w:bCs/>
          <w:lang w:val="es-US"/>
        </w:rPr>
        <w:t xml:space="preserve">Consejo: </w:t>
      </w:r>
      <w:r>
        <w:rPr>
          <w:lang w:val="es-US"/>
        </w:rPr>
        <w:t xml:space="preserve">Si una ventana emergente dice 1 de 2 (o más), hay más de un elemento en ese lugar. Usa las flechas de la ventana para ver cada uno.</w:t>
      </w:r>
    </w:p>
    <w:p>
      <w:pPr>
        <w:pStyle w:val="Heading2"/>
      </w:pPr>
      <w:r>
        <w:rPr>
          <w:lang w:val="es-US"/>
        </w:rP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se combatió? </w:t>
      </w:r>
      <w:r>
        <w:rPr>
          <w:lang w:val="es-US"/>
        </w:rPr>
        <w:t xml:space="preserve">Abre el marcador The War of 1812 y haz clic en algunos rombos de cada grupo. ¿En qué tres zonas se combatió más?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Las batallas más grandes </w:t>
      </w:r>
      <w:r>
        <w:rPr>
          <w:lang w:val="es-US"/>
        </w:rPr>
        <w:t xml:space="preserve">Haz clic en los tres rombos más grandes. ¿Dónde y cuándo se libró cada batalla, y quién ganó? El tratado de paz se firmó en Gante, en Europa, el 24 de diciembre de 1814. ¿Qué gran batalla fue posterior al tratado?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Florida y una nueva frontera </w:t>
      </w:r>
      <w:r>
        <w:rPr>
          <w:lang w:val="es-US"/>
        </w:rPr>
        <w:t xml:space="preserve">Abre el marcador The 1819 boundary. Activa Land Spain gave up in 1819 y Adams–Onís Treaty line, 1819, y haz clic en la tierra verde y en cada tramo de la línea discontinua rosada. ¿Qué obtuvo Estados Unidos de España? ¿Qué ríos y qué líneas de latitud y longitud sigue la nueva frontera?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Nuevas naciones y la doctrina Monroe </w:t>
      </w:r>
      <w:r>
        <w:rPr>
          <w:lang w:val="es-US"/>
        </w:rPr>
        <w:t xml:space="preserve">Abre el marcador Latin America in 1825 y activa Latin American independence and US recognition. Haz clic en los círculos azules: ¿qué naciones había reconocido Estados Unidos antes del mensaje del presidente Monroe del 2 de diciembre de 1823? ¿Por qué crees que Monroe advirtió a las potencias europeas que no intervinieran en América?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Heading2"/>
      </w:pPr>
      <w:r>
        <w:rPr>
          <w:lang w:val="es-US"/>
        </w:rPr>
        <w:t xml:space="preserve">Reflexión</w:t>
      </w:r>
    </w:p>
    <w:p>
      <w:pPr>
        <w:keepNext/>
      </w:pPr>
      <w:r>
        <w:rPr>
          <w:lang w:val="es-US"/>
        </w:rPr>
        <w:t xml:space="preserve">¿Qué te mostró el mapa sobre la guerra de 1812 y sus resultados que quizá no habrías notado solo con la lectura?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Credits"/>
        <w:spacing w:before="360"/>
      </w:pPr>
      <w:r>
        <w:rPr>
          <w:lang w:val="es-US"/>
        </w:rPr>
        <w:t xml:space="preserve">Map data: University of Minnesota (historic national boundaries), from the MapMaker catalogue; MapMaker catalogue (US territorial acquisitions); National Park Service, American Battlefield Protection Program; Treaty text from the Avalon Project, Yale Law School; drawn on Natural Earth rivers; American Battlefield Trust (War of 1812 Battles map); Office of the Historian, U.S. Department of State; Library of Congress country studies.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The War of 1812 and the Monroe Doctrine, 1807–1823, version 0.1.0. Draft translation.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vfdevqhohyxeiucoq6ne" Type="http://schemas.openxmlformats.org/officeDocument/2006/relationships/hyperlink" Target="https://mpmkr.maps.arcgis.com/apps/instant/atlas/index.html?appid=0cd1cdee853c413a84bfe4b9a6931f0d&amp;webmap=fad1cdb9d5704401a4e05c34f7ee693c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War of 1812 and the Monroe Doctrine, 1807–1823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2026-10-14T16:05:46.122Z</dcterms:created>
  <dcterms:modified xsi:type="dcterms:W3CDTF">2026-10-14T16:05:46.122Z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