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tyrx8ahljewct8noufqeo">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Standards: C3 D2.Geo.2.6-8 · C3 D2.His.14.6-8 · TX 8.10(A) · TX 8.10(C) · TX 8.4(C) · FL SS.8.A.3.6</w:t>
      </w:r>
    </w:p>
    <w:p>
      <w:pPr>
        <w:pStyle w:val="Heading2"/>
      </w:pPr>
      <w:r>
        <w:t xml:space="preserve">Before class</w:t>
      </w:r>
    </w:p>
    <w:p>
      <w:pPr>
        <w:spacing w:after="100"/>
      </w:pPr>
      <w:r>
        <w:t xml:space="preserve">Open the map and check it loads. Every layer is on except Key Port Cities, which students turn on for question 3. Download the student sheet. Share the map with the Google Classroom button (it shares the map only; attach the sheet separately). No account or login is needed. Sketches are not saved, so students who sketch should finish in one session or take a screenshot. Read the answers on the teacher page and the known issue with the Turning Points layer.</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The Turning Points circle 1 pop-up at the same spot says Victor: Britain, which is wrong (see Known issues); the Battles legend is right.</w:t>
      </w:r>
    </w:p>
    <w:p>
      <w:pPr>
        <w:pStyle w:val="Heading3"/>
      </w:pPr>
      <w:r>
        <w:t xml:space="preserve">2. Where was the fighting in 1775, and where in 1776?</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lists most of the 21 battles under the right year (8 in 1775, 13 in 1776), names Massachusetts, New York, Virginia and Quebec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says that New York is in the middle of the coast, a day or two's sail from Boston, Philadelphia and the Chesapeake, with a deep harbor and the Hudson River leading north, so a navy there could reach the other big ports and cut New England off from the rest of the colonies.</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Battle_details text is right, but the layer's Notes field on these circles is wrong until the layer is fixed (see Known issues).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0.4.0.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yrx8ahljewct8noufqeo"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0.4.0</dc:description>
  <cp:lastModifiedBy>Un-named</cp:lastModifiedBy>
  <cp:revision>1</cp:revision>
  <dcterms:created xsi:type="dcterms:W3CDTF">2026-10-15T11:16:47.030Z</dcterms:created>
  <dcterms:modified xsi:type="dcterms:W3CDTF">2026-10-15T11:16:47.030Z</dcterms:modified>
</cp:coreProperties>
</file>

<file path=docProps/custom.xml><?xml version="1.0" encoding="utf-8"?>
<Properties xmlns="http://schemas.openxmlformats.org/officeDocument/2006/custom-properties" xmlns:vt="http://schemas.openxmlformats.org/officeDocument/2006/docPropsVTypes"/>
</file>