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US Slavery and Slave Trade, 1850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slavery divide the United States by 1850?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6kfvffdrsxs0c9yyt4_gq">
        <w:r>
          <w:rPr>
            <w:i/>
            <w:iCs/>
            <w:color w:val="0A4FA8"/>
            <w:u w:val="single"/>
            <w:lang w:val="en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Free states and slave states </w:t>
      </w:r>
      <w:r>
        <w:rPr>
          <w:lang w:val="en-US"/>
        </w:rPr>
        <w:t xml:space="preserve">Use the legend to find the free states and the slave states. How many of each are there? Where is the line between them in the East?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Missouri Compromise </w:t>
      </w:r>
      <w:r>
        <w:rPr>
          <w:lang w:val="en-US"/>
        </w:rPr>
        <w:t xml:space="preserve">Find the Missouri Compromise Line. Slavery was banned north of it in the Louisiana Territory. Which slave state lies mostly north of the line?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internal slave trade </w:t>
      </w:r>
      <w:r>
        <w:rPr>
          <w:lang w:val="en-US"/>
        </w:rPr>
        <w:t xml:space="preserve">Follow the Internal Routes of the US Slave Trade. In which states do the routes start, and where do they end? In which direction were enslaved people forced to move?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Routes to freedom </w:t>
      </w:r>
      <w:r>
        <w:rPr>
          <w:lang w:val="en-US"/>
        </w:rPr>
        <w:t xml:space="preserve">Open the Illinois, Indiana, and Ohio bookmark. Follow the Underground Railroad routes north from the Ohio River. Where do they lead?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US Slavery and Slave Trade, 1850, version 0.1.0.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6kfvffdrsxs0c9yyt4_gq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2026-10-12T13:10:20.350Z</dcterms:created>
  <dcterms:modified xsi:type="dcterms:W3CDTF">2026-10-12T13:10:20.350Z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