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oik4et-d0_zyfexlodsa7">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Looking at the pins you sketched, which rights and responsibilities had an obvious building on the basemap and which were hard to place? What does that tell you about where civic life happens?</w:t>
      </w:r>
    </w:p>
    <w:p>
      <w:pPr>
        <w:pStyle w:val="ListParagraph"/>
        <w:numPr>
          <w:ilvl w:val="0"/>
          <w:numId w:val="{n-0}"/>
        </w:numPr>
        <w:spacing w:after="60"/>
      </w:pPr>
      <w:r>
        <w:t xml:space="preserve">Your congressional district covers far more than your town. From the pop-up and the district outline, who else shares your representative, and how might their concerns differ from yours?</w:t>
      </w:r>
    </w:p>
    <w:p>
      <w:pPr>
        <w:pStyle w:val="ListParagraph"/>
        <w:numPr>
          <w:ilvl w:val="0"/>
          <w:numId w:val="{n-0}"/>
        </w:numPr>
        <w:spacing w:after="60"/>
      </w:pPr>
      <w:r>
        <w:t xml:space="preserve">The National Register diamonds near your school mark places someone decided were worth preserving. Judging from the map, what kinds of places were chosen, and what kinds seem to be missing?</w:t>
      </w:r>
    </w:p>
    <w:p>
      <w:pPr>
        <w:pStyle w:val="Heading2"/>
      </w:pPr>
      <w:r>
        <w:t xml:space="preserve">Further reading</w:t>
      </w:r>
    </w:p>
    <w:p>
      <w:pPr>
        <w:pStyle w:val="ListParagraph"/>
        <w:numPr>
          <w:ilvl w:val="0"/>
          <w:numId w:val="2"/>
        </w:numPr>
        <w:spacing w:after="60"/>
      </w:pPr>
      <w:hyperlink w:history="1" r:id="rIdn9vjfm__rv3csqyef8mfx">
        <w:r>
          <w:rPr>
            <w:color w:val="0A4FA8"/>
            <w:u w:val="single"/>
          </w:rPr>
          <w:t xml:space="preserve">Citizenship</w:t>
        </w:r>
      </w:hyperlink>
      <w:r>
        <w:t xml:space="preserve"> (National Geographic Education)</w:t>
      </w:r>
    </w:p>
    <w:p>
      <w:pPr>
        <w:pStyle w:val="ListParagraph"/>
        <w:numPr>
          <w:ilvl w:val="0"/>
          <w:numId w:val="2"/>
        </w:numPr>
        <w:spacing w:after="60"/>
      </w:pPr>
      <w:hyperlink w:history="1" r:id="rId1dr93gkjqjzjg74pdd7f7">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kuotvrfs4l8qxjzdftj_-">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ik4et-d0_zyfexlodsa7" Type="http://schemas.openxmlformats.org/officeDocument/2006/relationships/hyperlink" Target="https://mpmkr.maps.arcgis.com/apps/instant/atlas/index.html?appid=0cd1cdee853c413a84bfe4b9a6931f0d&amp;webmap=59467ac7d7c64542acaa6a3e9c19ebf4" TargetMode="External"/><Relationship Id="rIdn9vjfm__rv3csqyef8mfx" Type="http://schemas.openxmlformats.org/officeDocument/2006/relationships/hyperlink" Target="https://education.nationalgeographic.org/resource/citizenship/" TargetMode="External"/><Relationship Id="rId1dr93gkjqjzjg74pdd7f7" Type="http://schemas.openxmlformats.org/officeDocument/2006/relationships/hyperlink" Target="https://www.archives.gov/founding-docs/bill-of-rights/what-does-it-say" TargetMode="External"/><Relationship Id="rIdkuotvrfs4l8qxjzdftj_-"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0.3.1</dc:description>
  <cp:lastModifiedBy>Un-named</cp:lastModifiedBy>
  <cp:revision>1</cp:revision>
  <dcterms:created xsi:type="dcterms:W3CDTF">2026-10-16T10:53:58.142Z</dcterms:created>
  <dcterms:modified xsi:type="dcterms:W3CDTF">2026-10-16T10:53:58.142Z</dcterms:modified>
</cp:coreProperties>
</file>

<file path=docProps/custom.xml><?xml version="1.0" encoding="utf-8"?>
<Properties xmlns="http://schemas.openxmlformats.org/officeDocument/2006/custom-properties" xmlns:vt="http://schemas.openxmlformats.org/officeDocument/2006/docPropsVTypes"/>
</file>