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qzwfnboag9zai-dhglos8">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¿Por qué Vicksburg? </w:t>
      </w:r>
      <w:r>
        <w:t xml:space="preserve">Abre el marcador The Battle of Vicksburg (la batalla de Vicksburg). Vicksburg es el alfiler amarillo junto al río Misisipi. Acércate hasta que aparezcan los ferrocarriles y sigue la línea hacia el este desde Vicksburg. Busca Jackson, Misisipi, en el mapa base (la capital del estado, al este de Vicksburg). ¿Por qué querrían Vicksburg ambos lados?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ruta de Grant. </w:t>
      </w:r>
      <w:r>
        <w:t xml:space="preserve">Busca los alfileres oscuros de Milliken's Bend, New Carthage, Hard Times, Bruinsburg Bend y Edwards. ¿De qué lado del río está cada lugar? ¿Por qué marchó Grant hacia el sur antes de cruzar el río?</w:t>
      </w:r>
    </w:p>
    <w:p>
      <w:pPr>
        <w:keepNext/>
        <w:spacing w:before="12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Las batallas de mayo de 1863. </w:t>
      </w:r>
      <w:r>
        <w:t xml:space="preserve">En las capas del mapa (Map layers), activa Civil War Battlefields (campos de batalla de la Guerra Civil). Haz clic en los rombos entre Bruinsburg Bend y Vicksburg, y hacia el este en dirección a Jackson, y ordena las batallas por fecha.</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La Confederación partida en dos. </w:t>
      </w:r>
      <w:r>
        <w:t xml:space="preserve">Aléjate hasta ver el río Misisipi desde Memphis hasta el golfo de México. Mantén activada la capa Civil War Battlefields y haz clic en el rombo de Port Hudson, en Luisiana, al sur de Vicksburg: ¿cuándo terminó? Lee los nombres de los estados en el mapa base. ¿Qué estados quedan al oeste del río? ¿Qué pudo controlar la Unión una vez que cayeron Vicksburg y Port Hudson?</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la campaña de Vicksburg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zwfnboag9zai-dhglos8"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0.4.1</dc:description>
  <cp:lastModifiedBy>Un-named</cp:lastModifiedBy>
  <cp:revision>1</cp:revision>
  <dcterms:created xsi:type="dcterms:W3CDTF">2026-10-16T10:53:58.073Z</dcterms:created>
  <dcterms:modified xsi:type="dcterms:W3CDTF">2026-10-16T10:53:58.073Z</dcterms:modified>
</cp:coreProperties>
</file>

<file path=docProps/custom.xml><?xml version="1.0" encoding="utf-8"?>
<Properties xmlns="http://schemas.openxmlformats.org/officeDocument/2006/custom-properties" xmlns:vt="http://schemas.openxmlformats.org/officeDocument/2006/docPropsVTypes"/>
</file>