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We the People: Representation and Ratification, 1787–1791</w:t>
      </w:r>
    </w:p>
    <w:p>
      <w:pPr>
        <w:pStyle w:val="Subtle"/>
      </w:pPr>
      <w:r>
        <w:t xml:space="preserve">Student sheet</w:t>
      </w:r>
    </w:p>
    <w:p>
      <w:pPr>
        <w:tabs>
          <w:tab w:val="left" w:pos="5000" w:leader="underscore"/>
          <w:tab w:val="left" w:pos="5600"/>
          <w:tab w:val="left" w:pos="9400" w:leader="underscore"/>
        </w:tabs>
        <w:spacing w:after="120" w:before="120"/>
      </w:pPr>
      <w:r>
        <w:t xml:space="preserve">Name:</w:t>
      </w:r>
      <w:r>
        <w:t xml:space="preserve">		Date:</w:t>
      </w:r>
      <w:r>
        <w:t xml:space="preserve">	</w:t>
      </w:r>
    </w:p>
    <w:p>
      <w:pPr>
        <w:shd w:fill="E5EDF5" w:val="clear"/>
        <w:spacing w:after="120"/>
      </w:pPr>
      <w:r>
        <w:rPr>
          <w:b/>
          <w:bCs/>
        </w:rPr>
        <w:t xml:space="preserve">Big question: </w:t>
      </w:r>
      <w:r>
        <w:t xml:space="preserve">How did the Constitution balance large and small states, and how close did it come to being rejected?</w:t>
      </w:r>
    </w:p>
    <w:p>
      <w:pPr>
        <w:spacing w:after="40"/>
      </w:pPr>
      <w:r>
        <w:rPr>
          <w:i/>
          <w:iCs/>
        </w:rPr>
        <w:t xml:space="preserve">Open the map in MapMaker: </w:t>
      </w:r>
      <w:hyperlink w:history="1" r:id="rIdy5u2rockrrpqwb0w16vgk">
        <w:r>
          <w:rPr>
            <w:i/>
            <w:iCs/>
            <w:color w:val="0A4FA8"/>
            <w:u w:val="single"/>
          </w:rPr>
          <w:t xml:space="preserve">We the People: Representation and Ratification, 1787–1791</w:t>
        </w:r>
      </w:hyperlink>
    </w:p>
    <w:p>
      <w:pPr>
        <w:pStyle w:val="Credits"/>
        <w:spacing w:after="160"/>
      </w:pPr>
      <w:r>
        <w:t xml:space="preserve">Map address: https://mpmkr.maps.arcgis.com/apps/instant/atlas/index.html?appid=0cd1cdee853c413a84bfe4b9a6931f0d&amp;webmap=eba1ea7488624f3c88ef094167ed03ca</w:t>
      </w:r>
    </w:p>
    <w:p>
      <w:pPr>
        <w:pStyle w:val="Heading2"/>
      </w:pPr>
      <w:r>
        <w:t xml:space="preserve">Before you start</w:t>
      </w:r>
    </w:p>
    <w:p>
      <w:pPr>
        <w:spacing w:after="80"/>
      </w:pPr>
      <w:r>
        <w:t xml:space="preserve">In 1787, delegates from twelve states met in Philadelphia and wrote the Constitution. Large and small states disagreed about how many votes each should have in Congress. The Constitution would take effect only when nine states had ratified it, each at a special convention.</w:t>
      </w:r>
    </w:p>
    <w:p>
      <w:pPr>
        <w:pStyle w:val="Heading2"/>
      </w:pPr>
      <w:r>
        <w:t xml:space="preserve">Reading the map</w:t>
      </w:r>
    </w:p>
    <w:p>
      <w:pPr>
        <w:spacing w:after="80"/>
      </w:pPr>
      <w:r>
        <w:t xml:space="preserve">The map has no place names: click a pie or a state to see its name in the pop-up title. Pies on the states show the people in 1790: blue for free, orange-red for enslaved, and bigger pies for more people. Three layers are off when the map opens. In House seats in 1793, darker blue means more seats, and each label gives the state's abbreviation and seats. In Ratifying the Constitution, each pie sits where a state's convention met: blue for votes to ratify, orange-red for votes against, and labels give the order each state ratified. Maine is shown within Massachusetts and West Virginia within Virginia.</w:t>
      </w:r>
    </w:p>
    <w:p>
      <w:pPr>
        <w:shd w:fill="F3F3F3" w:val="clear"/>
        <w:spacing w:after="120" w:before="60"/>
      </w:pPr>
      <w:r>
        <w:rPr>
          <w:b/>
          <w:bCs/>
        </w:rPr>
        <w:t xml:space="preserve">Tip: </w:t>
      </w:r>
      <w:r>
        <w:t xml:space="preserve">If a pop-up says 1 of 2 (or more), more than one thing is at that spot. Use the arrows in the pop-up to see each one.</w:t>
      </w:r>
    </w:p>
    <w:p>
      <w:pPr>
        <w:pStyle w:val="Heading2"/>
      </w:pPr>
      <w:r>
        <w:t xml:space="preserve">Questions</w:t>
      </w:r>
    </w:p>
    <w:p>
      <w:pPr>
        <w:pStyle w:val="ListParagraph"/>
        <w:keepNext/>
        <w:numPr>
          <w:ilvl w:val="0"/>
          <w:numId w:val="2"/>
        </w:numPr>
        <w:spacing w:before="160"/>
      </w:pPr>
      <w:r>
        <w:rPr>
          <w:b/>
          <w:bCs/>
        </w:rPr>
        <w:t xml:space="preserve">Who lived where in 1790? </w:t>
      </w:r>
      <w:r>
        <w:t xml:space="preserve">Open The states in 1790 bookmark and click the pies. Which state had the most people? In which states were more than a quarter of the people enslaved? The first line of each pop-up gives the percentage.</w:t>
      </w:r>
    </w:p>
    <w:p>
      <w:pPr>
        <w:keepNext/>
        <w:pBdr>
          <w:bottom w:val="single" w:color="8A949F" w:sz="4" w:space="1"/>
        </w:pBdr>
        <w:spacing w:before="100" w:line="240"/>
      </w:pPr>
      <w:r>
        <w:t xml:space="preserve"/>
      </w:r>
    </w:p>
    <w:p>
      <w:pPr>
        <w:keepNext w:val="false"/>
        <w:pBdr>
          <w:bottom w:val="single" w:color="8A949E" w:sz="4" w:space="1"/>
        </w:pBdr>
        <w:spacing w:before="100" w:line="240"/>
      </w:pPr>
      <w:r>
        <w:t xml:space="preserve"/>
      </w:r>
    </w:p>
    <w:p>
      <w:pPr>
        <w:pStyle w:val="ListParagraph"/>
        <w:keepNext/>
        <w:numPr>
          <w:ilvl w:val="0"/>
          <w:numId w:val="2"/>
        </w:numPr>
        <w:spacing w:before="160"/>
      </w:pPr>
      <w:r>
        <w:rPr>
          <w:b/>
          <w:bCs/>
        </w:rPr>
        <w:t xml:space="preserve">Seats in Congress. </w:t>
      </w:r>
      <w:r>
        <w:t xml:space="preserve">In Map layers, turn on House seats in 1793. Each label gives the state and its seats, and darker blue means more seats. Which state had the most seats in the House of Representatives, and which the fewest? Click two states: how many senators did each have? Why do you think the House and the Senate are counted differently?</w:t>
      </w:r>
    </w:p>
    <w:p>
      <w:pPr>
        <w:keepNext/>
        <w:pBdr>
          <w:bottom w:val="single" w:color="8A949F" w:sz="4" w:space="1"/>
        </w:pBdr>
        <w:spacing w:before="100" w:line="240"/>
      </w:pPr>
      <w:r>
        <w:t xml:space="preserve"/>
      </w:r>
    </w:p>
    <w:p>
      <w:pPr>
        <w:keepNext/>
        <w:pBdr>
          <w:bottom w:val="single" w:color="8A949E" w:sz="4" w:space="1"/>
        </w:pBdr>
        <w:spacing w:before="100" w:line="240"/>
      </w:pPr>
      <w:r>
        <w:t xml:space="preserve"/>
      </w:r>
    </w:p>
    <w:p>
      <w:pPr>
        <w:keepNext w:val="false"/>
        <w:pBdr>
          <w:bottom w:val="single" w:color="8A949F" w:sz="4" w:space="1"/>
        </w:pBdr>
        <w:spacing w:before="100" w:line="240"/>
      </w:pPr>
      <w:r>
        <w:t xml:space="preserve"/>
      </w:r>
    </w:p>
    <w:p>
      <w:pPr>
        <w:pStyle w:val="ListParagraph"/>
        <w:keepNext/>
        <w:numPr>
          <w:ilvl w:val="0"/>
          <w:numId w:val="2"/>
        </w:numPr>
        <w:spacing w:before="160"/>
      </w:pPr>
      <w:r>
        <w:rPr>
          <w:b/>
          <w:bCs/>
        </w:rPr>
        <w:t xml:space="preserve">The three-fifths clause. </w:t>
      </w:r>
      <w:r>
        <w:t xml:space="preserve">Under the three-fifths clause, three of every five enslaved people were counted when House seats were shared out. Click Virginia and South Carolina and read the last two lines of each pop-up: how many seats would each have had if enslaved people had been counted in full, or not at all? Click other states too: which ones gained seats by counting people who could not vote?</w:t>
      </w:r>
    </w:p>
    <w:p>
      <w:pPr>
        <w:keepNext/>
        <w:spacing w:before="120"/>
        <w:ind w:left="360"/>
      </w:pPr>
      <w:r>
        <w:t xml:space="preserve">Virginia: </w:t>
      </w:r>
      <w:r>
        <w:rPr>
          <w:u w:val="single"/>
        </w:rPr>
        <w:t xml:space="preserve">              </w:t>
      </w:r>
      <w:r>
        <w:t xml:space="preserve"> seats with the three-fifths clause; </w:t>
      </w:r>
      <w:r>
        <w:rPr>
          <w:u w:val="single"/>
        </w:rPr>
        <w:t xml:space="preserve">              </w:t>
      </w:r>
      <w:r>
        <w:t xml:space="preserve"> if enslaved people were not counted.</w:t>
      </w:r>
    </w:p>
    <w:p>
      <w:pPr>
        <w:keepNext/>
        <w:pBdr>
          <w:bottom w:val="single" w:color="8A949F" w:sz="4" w:space="1"/>
        </w:pBdr>
        <w:spacing w:before="100" w:line="240"/>
      </w:pPr>
      <w:r>
        <w:t xml:space="preserve"/>
      </w:r>
    </w:p>
    <w:p>
      <w:pPr>
        <w:keepNext w:val="false"/>
        <w:pBdr>
          <w:bottom w:val="single" w:color="8A949E" w:sz="4" w:space="1"/>
        </w:pBdr>
        <w:spacing w:before="100" w:line="240"/>
      </w:pPr>
      <w:r>
        <w:t xml:space="preserve"/>
      </w:r>
    </w:p>
    <w:p>
      <w:pPr>
        <w:pStyle w:val="ListParagraph"/>
        <w:keepNext/>
        <w:numPr>
          <w:ilvl w:val="0"/>
          <w:numId w:val="2"/>
        </w:numPr>
        <w:spacing w:before="160"/>
      </w:pPr>
      <w:r>
        <w:rPr>
          <w:b/>
          <w:bCs/>
        </w:rPr>
        <w:t xml:space="preserve">How close was ratification? </w:t>
      </w:r>
      <w:r>
        <w:t xml:space="preserve">Turn off Population in 1790 and House seats in 1793, and turn on Ratifying the Constitution. Click the pies and read the first line of each pop-up, which gives the votes for and against. Which three votes were closest? North Carolina has two pies: click both and explain why.</w:t>
      </w:r>
    </w:p>
    <w:p>
      <w:pPr>
        <w:keepNext/>
        <w:pBdr>
          <w:bottom w:val="single" w:color="8A949F" w:sz="4" w:space="1"/>
        </w:pBdr>
        <w:spacing w:before="100" w:line="240"/>
      </w:pPr>
      <w:r>
        <w:t xml:space="preserve"/>
      </w:r>
    </w:p>
    <w:p>
      <w:pPr>
        <w:keepNext w:val="false"/>
        <w:pBdr>
          <w:bottom w:val="single" w:color="8A949E" w:sz="4" w:space="1"/>
        </w:pBdr>
        <w:spacing w:before="100" w:line="240"/>
      </w:pPr>
      <w:r>
        <w:t xml:space="preserve"/>
      </w:r>
    </w:p>
    <w:p>
      <w:pPr>
        <w:keepNext/>
        <w:spacing w:before="320"/>
      </w:pPr>
      <w:r>
        <w:rPr>
          <w:b/>
          <w:bCs/>
        </w:rPr>
        <w:t xml:space="preserve">Your answer: </w:t>
      </w:r>
      <w:r>
        <w:t xml:space="preserve">Answer the big question using evidence from at least two layers on the map. You can write a paragraph, sketch on the map, or both.</w:t>
      </w:r>
    </w:p>
    <w:p>
      <w:pPr>
        <w:keepNext/>
        <w:pBdr>
          <w:bottom w:val="single" w:color="8A949F" w:sz="4" w:space="1"/>
        </w:pBdr>
        <w:spacing w:before="100" w:line="240"/>
      </w:pPr>
      <w:r>
        <w:t xml:space="preserve"/>
      </w:r>
    </w:p>
    <w:p>
      <w:pPr>
        <w:keepNext/>
        <w:pBdr>
          <w:bottom w:val="single" w:color="8A949E" w:sz="4" w:space="1"/>
        </w:pBdr>
        <w:spacing w:before="100" w:line="240"/>
      </w:pPr>
      <w:r>
        <w:t xml:space="preserve"/>
      </w:r>
    </w:p>
    <w:p>
      <w:pPr>
        <w:keepNext w:val="false"/>
        <w:pBdr>
          <w:bottom w:val="single" w:color="8A949F" w:sz="4" w:space="1"/>
        </w:pBdr>
        <w:spacing w:before="100" w:line="240"/>
      </w:pPr>
      <w:r>
        <w:t xml:space="preserve"/>
      </w:r>
    </w:p>
    <w:p>
      <w:pPr>
        <w:pStyle w:val="Heading2"/>
      </w:pPr>
      <w:r>
        <w:t xml:space="preserve">Looking back</w:t>
      </w:r>
    </w:p>
    <w:p>
      <w:pPr>
        <w:keepNext/>
      </w:pPr>
      <w:r>
        <w:t xml:space="preserve">What did the map show you about the Constitution that you might not have noticed from reading alone?</w:t>
      </w:r>
    </w:p>
    <w:p>
      <w:pPr>
        <w:keepNext/>
        <w:pBdr>
          <w:bottom w:val="single" w:color="8A949F" w:sz="4" w:space="1"/>
        </w:pBdr>
        <w:spacing w:before="100" w:line="240"/>
      </w:pPr>
      <w:r>
        <w:t xml:space="preserve"/>
      </w:r>
    </w:p>
    <w:p>
      <w:pPr>
        <w:keepNext w:val="false"/>
        <w:pBdr>
          <w:bottom w:val="single" w:color="8A949E" w:sz="4" w:space="1"/>
        </w:pBdr>
        <w:spacing w:before="100" w:line="240"/>
      </w:pPr>
      <w:r>
        <w:t xml:space="preserve"/>
      </w:r>
    </w:p>
    <w:p>
      <w:pPr>
        <w:pStyle w:val="Credits"/>
        <w:spacing w:before="120"/>
      </w:pPr>
      <w:r>
        <w:t xml:space="preserve">Map data: 1790 census figures as tabulated on Wikipedia, checked against the 1793 House seats; seats from the National Archives; ratio from the U.S. Census Bureau; state outlines from Natural Earth; National Archives; U.S. Census Bureau (MapMaker catalogue); Center for the Study of the American Constitution, University of Wisconsin–Madison (votes, dates and meeting places).</w:t>
      </w:r>
    </w:p>
    <w:sectPr>
      <w:footerReference w:type="default" r:id="rId7"/>
      <w:pgSz w:w="12240" w:h="15840" w:orient="portrait"/>
      <w:pgMar w:top="900" w:right="1080" w:bottom="900" w:left="1080" w:header="708"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Credits"/>
    </w:pPr>
    <w:r>
      <w:t xml:space="preserve">We the People: Representation and Ratification, 1787–1791, 0.2.1.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lang w:val="en-US"/>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60"/>
      <w:outlineLvl w:val="0"/>
    </w:pPr>
    <w:rPr>
      <w:rFonts w:ascii="Arial" w:cs="Arial" w:eastAsia="Arial" w:hAnsi="Arial"/>
      <w:b/>
      <w:bCs/>
      <w:color w:val="1F1F1F"/>
      <w:sz w:val="36"/>
      <w:szCs w:val="36"/>
    </w:rPr>
  </w:style>
  <w:style w:type="paragraph" w:styleId="Heading2">
    <w:name w:val="Heading 2"/>
    <w:basedOn w:val="Normal"/>
    <w:next w:val="Normal"/>
    <w:qFormat/>
    <w:pPr>
      <w:keepNext/>
      <w:spacing w:after="40" w:before="180"/>
      <w:outlineLvl w:val="1"/>
    </w:pPr>
    <w:rPr>
      <w:rFonts w:ascii="Arial" w:cs="Arial" w:eastAsia="Arial" w:hAnsi="Arial"/>
      <w:b/>
      <w:bCs/>
      <w:color w:val="1F1F1F"/>
      <w:sz w:val="28"/>
      <w:szCs w:val="28"/>
    </w:rPr>
  </w:style>
  <w:style w:type="paragraph" w:styleId="Heading3">
    <w:name w:val="Heading 3"/>
    <w:basedOn w:val="Normal"/>
    <w:next w:val="Normal"/>
    <w:qFormat/>
    <w:pPr>
      <w:keepNext/>
      <w:spacing w:after="40" w:before="140"/>
      <w:outlineLvl w:val="2"/>
    </w:pPr>
    <w:rPr>
      <w:rFonts w:ascii="Arial" w:cs="Arial" w:eastAsia="Arial" w:hAnsi="Arial"/>
      <w:b/>
      <w:bCs/>
      <w:color w:val="1F1F1F"/>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Subtle">
    <w:name w:val="Subtle"/>
    <w:basedOn w:val="Normal"/>
    <w:rPr>
      <w:rFonts w:ascii="Arial" w:cs="Arial" w:eastAsia="Arial" w:hAnsi="Arial"/>
      <w:color w:val="555555"/>
      <w:sz w:val="22"/>
      <w:szCs w:val="22"/>
    </w:rPr>
  </w:style>
  <w:style w:type="paragraph" w:styleId="Credits">
    <w:name w:val="Credits"/>
    <w:basedOn w:val="Normal"/>
    <w:pPr>
      <w:spacing w:line="240"/>
    </w:pPr>
    <w:rPr>
      <w:rFonts w:ascii="Arial" w:cs="Arial" w:eastAsia="Arial" w:hAnsi="Arial"/>
      <w:color w:val="555555"/>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y5u2rockrrpqwb0w16vgk" Type="http://schemas.openxmlformats.org/officeDocument/2006/relationships/hyperlink" Target="https://mpmkr.maps.arcgis.com/apps/instant/atlas/index.html?appid=0cd1cdee853c413a84bfe4b9a6931f0d&amp;webmap=eba1ea7488624f3c88ef094167ed03ca"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 the People: Representation and Ratification, 1787–1791 (Student sheet)</dc:title>
  <dc:creator>MapMaker resource pages</dc:creator>
  <dc:description>Student sheet, 0.2.1</dc:description>
  <cp:lastModifiedBy>Un-named</cp:lastModifiedBy>
  <cp:revision>1</cp:revision>
  <dcterms:created xsi:type="dcterms:W3CDTF">2026-10-15T13:22:51.585Z</dcterms:created>
  <dcterms:modified xsi:type="dcterms:W3CDTF">2026-10-15T13:22:51.585Z</dcterms:modified>
</cp:coreProperties>
</file>

<file path=docProps/custom.xml><?xml version="1.0" encoding="utf-8"?>
<Properties xmlns="http://schemas.openxmlformats.org/officeDocument/2006/custom-properties" xmlns:vt="http://schemas.openxmlformats.org/officeDocument/2006/docPropsVTypes"/>
</file>