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sz w:val="24"/>
        </w:rPr>
        <w:t xml:space="preserve">  </w:t>
      </w:r>
    </w:p>
    <w:p>
      <w:pPr>
        <w:spacing w:beforeLines="0" w:afterLines="0"/>
        <w:jc w:val="center"/>
        <w:rPr>
          <w:rFonts w:hint="eastAsia" w:ascii="Consolas" w:hAnsi="Consolas"/>
          <w:b/>
          <w:bCs/>
          <w:sz w:val="24"/>
          <w:lang w:val="en-US" w:eastAsia="zh-CN"/>
        </w:rPr>
      </w:pPr>
      <w:r>
        <w:rPr>
          <w:rFonts w:hint="eastAsia" w:ascii="Consolas" w:hAnsi="Consolas"/>
          <w:b/>
          <w:bCs/>
          <w:sz w:val="24"/>
          <w:lang w:val="en-US" w:eastAsia="zh-CN"/>
        </w:rPr>
        <w:t>Java开发规范</w:t>
      </w:r>
    </w:p>
    <w:p>
      <w:pPr>
        <w:spacing w:beforeLines="0" w:afterLines="0"/>
        <w:jc w:val="center"/>
        <w:rPr>
          <w:rFonts w:hint="eastAsia" w:ascii="Consolas" w:hAnsi="Consolas"/>
          <w:b/>
          <w:bCs/>
          <w:sz w:val="24"/>
          <w:lang w:val="en-US" w:eastAsia="zh-CN"/>
        </w:rPr>
      </w:pPr>
    </w:p>
    <w:p>
      <w:pPr>
        <w:numPr>
          <w:ilvl w:val="0"/>
          <w:numId w:val="1"/>
        </w:numPr>
        <w:spacing w:beforeLines="0" w:afterLines="0"/>
        <w:jc w:val="left"/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  <w:t>java开发基本规范原则参开阿里巴巴java开发手册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  <w:object>
          <v:shape id="_x0000_i1025" o:spt="75" type="#_x0000_t75" style="height:66pt;width:72.75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Package" ShapeID="_x0000_i1025" DrawAspect="Icon" ObjectID="_1468075725" r:id="rId4">
            <o:LockedField>false</o:LockedField>
          </o:OLEObject>
        </w:objec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b/>
          <w:bCs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eastAsia="zh-CN"/>
        </w:rPr>
        <w:t>二</w:t>
      </w: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</w:rPr>
        <w:t>、restful API设计模板：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基本形式：/version/Resources/parameter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1、version 表示该接口版本号，用来后期接口升级兼容新老版本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2、Resources 表示资源，如users 使用复数形式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3、parameter  表示条件，如ID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</w:rPr>
        <w:t>get请求：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用来获取数据，参考URL：http://127.0.0.1:8080/tradeCity/1.0/users，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查询请求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除根据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ID查询的直接url中体现，其他查询参照普通请求传参</w:t>
      </w:r>
      <w:bookmarkStart w:id="0" w:name="_GoBack"/>
      <w:bookmarkEnd w:id="0"/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</w:rPr>
        <w:t>post请求：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用来创建数据，参考URL：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instrText xml:space="preserve"> HYPERLINK "http://127.0.0.1:8080/tradeCity/1.0/user，对象参数" 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fldChar w:fldCharType="separate"/>
      </w:r>
      <w:r>
        <w:rPr>
          <w:rStyle w:val="3"/>
          <w:rFonts w:hint="eastAsia" w:asciiTheme="minorEastAsia" w:hAnsiTheme="minorEastAsia" w:eastAsiaTheme="minorEastAsia" w:cstheme="minorEastAsia"/>
          <w:sz w:val="21"/>
          <w:szCs w:val="21"/>
        </w:rPr>
        <w:t>http://127.0.0.1:8080/tradeCity/1.0/user，对象参数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以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u w:val="single"/>
        </w:rPr>
        <w:t>json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格式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</w:rPr>
        <w:t>put请求：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用来更新数据，参考URL：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instrText xml:space="preserve"> HYPERLINK "http://127.0.0.1:8080/tradeCity/1.0/user/1，更新ID" 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fldChar w:fldCharType="separate"/>
      </w:r>
      <w:r>
        <w:rPr>
          <w:rStyle w:val="3"/>
          <w:rFonts w:hint="eastAsia" w:asciiTheme="minorEastAsia" w:hAnsiTheme="minorEastAsia" w:eastAsiaTheme="minorEastAsia" w:cstheme="minorEastAsia"/>
          <w:sz w:val="21"/>
          <w:szCs w:val="21"/>
        </w:rPr>
        <w:t>http://127.0.0.1:8080/tradeCity/1.0/user/1，更新ID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为1的用户；更新为整个对象，所以前台必须传整个对象，属性没有传完整会更新为空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patch请求：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用来更新数据，参考URL：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instrText xml:space="preserve"> HYPERLINK "http://127.0.0.1:8080/tradeCity/1.0/user/1，更新ID" 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fldChar w:fldCharType="separate"/>
      </w:r>
      <w:r>
        <w:rPr>
          <w:rStyle w:val="3"/>
          <w:rFonts w:hint="eastAsia" w:asciiTheme="minorEastAsia" w:hAnsiTheme="minorEastAsia" w:eastAsiaTheme="minorEastAsia" w:cstheme="minorEastAsia"/>
          <w:sz w:val="21"/>
          <w:szCs w:val="21"/>
        </w:rPr>
        <w:t>http://127.0.0.1:8080/tradeCity/1.0/user/1，更新ID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为1的用户；更新为部分对象，空属性不更新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</w:rPr>
        <w:t>delete请求: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用来删除数据，参考URL：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instrText xml:space="preserve"> HYPERLINK "http://127.0.0.1:8080/tradeCity/1.0/user/1，删除ID" 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fldChar w:fldCharType="separate"/>
      </w:r>
      <w:r>
        <w:rPr>
          <w:rStyle w:val="3"/>
          <w:rFonts w:hint="eastAsia" w:asciiTheme="minorEastAsia" w:hAnsiTheme="minorEastAsia" w:eastAsiaTheme="minorEastAsia" w:cstheme="minorEastAsia"/>
          <w:sz w:val="21"/>
          <w:szCs w:val="21"/>
        </w:rPr>
        <w:t>http://127.0.0.1:8080/tradeCity/1.0/user/1，删除ID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为1的用户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b/>
          <w:bCs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</w:rPr>
        <w:t xml:space="preserve">  </w:t>
      </w: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eastAsia="zh-CN"/>
        </w:rPr>
        <w:t>三</w:t>
      </w: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</w:rPr>
        <w:t>、返回请求统一使用 CallBackModel 对象；分页model统一：Pagination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</w:t>
      </w: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eastAsia="zh-CN"/>
        </w:rPr>
        <w:t>四</w:t>
      </w: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</w:rPr>
        <w:t>、为了后期拆分微服务时能够更加方便，在开发过程中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1、每个服务里面不能出现其他服务的</w:t>
      </w:r>
      <w:r>
        <w:rPr>
          <w:rFonts w:hint="eastAsia" w:asciiTheme="minorEastAsia" w:hAnsiTheme="minorEastAsia" w:eastAsiaTheme="minorEastAsia" w:cstheme="minorEastAsia"/>
          <w:color w:val="000000"/>
          <w:sz w:val="21"/>
          <w:szCs w:val="21"/>
          <w:u w:val="single"/>
        </w:rPr>
        <w:t>mapper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2、每个服务里面的查询涉及到不同服务的数据表时不能采用连表查询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b/>
          <w:bCs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</w:t>
      </w: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</w:rPr>
        <w:t>五、所有业务逻辑写在service，controller只做简单的接收数据和封装返回数据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</w:t>
      </w: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</w:rPr>
        <w:t xml:space="preserve"> 六、案例看test包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sz w:val="24"/>
        </w:rPr>
        <w:t xml:space="preserve"> </w:t>
      </w:r>
    </w:p>
    <w:p>
      <w:r>
        <w:rPr>
          <w:rFonts w:hint="eastAsia" w:ascii="Consolas" w:hAnsi="Consolas" w:eastAsia="Consolas"/>
          <w:sz w:val="24"/>
        </w:rPr>
        <w:t xml:space="preserve"> </w:t>
      </w:r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311581"/>
    <w:multiLevelType w:val="singleLevel"/>
    <w:tmpl w:val="59311581"/>
    <w:lvl w:ilvl="0" w:tentative="0">
      <w:start w:val="1"/>
      <w:numFmt w:val="chineseCounting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734A2A3C"/>
    <w:rsid w:val="78DA1E4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eastAsia="宋体" w:asciiTheme="minorHAnsi" w:hAnsiTheme="minorHAnsi" w:cstheme="minorBidi"/>
      <w:kern w:val="2"/>
      <w:sz w:val="21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Office_10.1.0.6490_F1E327BC-269C-435d-A152-05C5408002CA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user</dc:creator>
  <cp:lastModifiedBy>user</cp:lastModifiedBy>
  <dcterms:modified xsi:type="dcterms:W3CDTF">2017-06-02T08:28:31Z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