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HelpTranslator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changelog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0.1.17: [2020/12/19]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Cambio de qb.qt4 a qb.gui.qt, para que funcione en las versiones de gambas.3.15.2 y distribuciones modernas [linux mint 19.01], y qt4 y qt5 a la vez.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0.1.16: [2016/11/03]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Revisión de traducción en francés, realizada por Didier Gilles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0.1.15: [2016/10/26]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eliminado el componente de shordi, que lo había incluido para hacer pruebas.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0.1.14: [2016/10/25]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añadido que cuando no se ha terminado de traducir los lotes, avise de ese error al usuario.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0.1.12: [2016/10/17]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Mejora introducida: Se desactivan los botones de traducción por lotes (1,2,3,4,5,6), a medida que son pulsados. Asi evitamos repetir lotes al traducción. Mejora solicitada por Didier18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b w:val="1"/>
      </w:rPr>
    </w:pPr>
    <w:hyperlink r:id="rId1">
      <w:r w:rsidDel="00000000" w:rsidR="00000000" w:rsidRPr="00000000">
        <w:rPr>
          <w:b w:val="1"/>
          <w:color w:val="1155cc"/>
          <w:u w:val="single"/>
          <w:rtl w:val="0"/>
        </w:rPr>
        <w:t xml:space="preserve">http://jsbsan.blogspot.com.es/2016/10/nueva-version-helptranslator-009.html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Pag.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jsbsan.blogspot.com.es/2016/10/nueva-version-helptranslator-00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