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2E74B5"/>
          <w:sz w:val="20"/>
        </w:rPr>
        <w:t>技术需求与实现设计</w:t>
      </w:r>
    </w:p>
    <w:p>
      <w:pPr>
        <w:spacing w:before="0" w:after="120"/>
      </w:pPr>
      <w:r>
        <w:rPr>
          <w:rFonts w:ascii="Calibri" w:hAnsi="Calibri" w:eastAsia="Microsoft YaHei"/>
          <w:b/>
          <w:color w:val="1F2937"/>
          <w:sz w:val="48"/>
        </w:rPr>
        <w:t>AISBench Prefix Cache</w:t>
        <w:br/>
        <w:t>数据集生成插件</w:t>
      </w:r>
    </w:p>
    <w:p>
      <w:pPr>
        <w:spacing w:after="320"/>
      </w:pPr>
      <w:r>
        <w:rPr>
          <w:rFonts w:ascii="Calibri" w:hAnsi="Calibri" w:eastAsia="Microsoft YaHei"/>
          <w:color w:val="6B7280"/>
          <w:sz w:val="25"/>
        </w:rPr>
        <w:t>离线数据生成、理论命中率分析、执行可观测性与验证设计</w:t>
      </w:r>
    </w:p>
    <w:p>
      <w:pPr>
        <w:spacing w:after="40"/>
      </w:pPr>
      <w:r>
        <w:rPr>
          <w:rFonts w:ascii="Calibri" w:hAnsi="Calibri" w:eastAsia="Microsoft YaHei"/>
          <w:b/>
          <w:color w:val="1F4D78"/>
          <w:sz w:val="18"/>
        </w:rPr>
        <w:t>代码基线：</w:t>
      </w:r>
      <w:r>
        <w:rPr>
          <w:rFonts w:ascii="Calibri" w:hAnsi="Calibri" w:eastAsia="Microsoft YaHei"/>
          <w:color w:val="1F2937"/>
          <w:sz w:val="18"/>
        </w:rPr>
        <w:t>0825_generate_prefix_cache｜2026-08-26 当前源码</w:t>
      </w:r>
    </w:p>
    <w:p>
      <w:pPr>
        <w:spacing w:after="40"/>
      </w:pPr>
      <w:r>
        <w:rPr>
          <w:rFonts w:ascii="Calibri" w:hAnsi="Calibri" w:eastAsia="Microsoft YaHei"/>
          <w:b/>
          <w:color w:val="1F4D78"/>
          <w:sz w:val="18"/>
        </w:rPr>
        <w:t>实现范围：</w:t>
      </w:r>
      <w:r>
        <w:rPr>
          <w:rFonts w:ascii="Calibri" w:hAnsi="Calibri" w:eastAsia="Microsoft YaHei"/>
          <w:color w:val="1F2937"/>
          <w:sz w:val="18"/>
        </w:rPr>
        <w:t>单实例入口；支持离线多 DP 规划；不包含多实例运行时</w:t>
      </w:r>
    </w:p>
    <w:p>
      <w:pPr>
        <w:spacing w:after="40"/>
      </w:pPr>
      <w:r>
        <w:rPr>
          <w:rFonts w:ascii="Calibri" w:hAnsi="Calibri" w:eastAsia="Microsoft YaHei"/>
          <w:b/>
          <w:color w:val="1F4D78"/>
          <w:sz w:val="18"/>
        </w:rPr>
        <w:t>核心产出：</w:t>
      </w:r>
      <w:r>
        <w:rPr>
          <w:rFonts w:ascii="Calibri" w:hAnsi="Calibri" w:eastAsia="Microsoft YaHei"/>
          <w:color w:val="1F2937"/>
          <w:sz w:val="18"/>
        </w:rPr>
        <w:t>result/ 四类正式产物、log/ 命令日志、inspect 复用指针</w:t>
      </w:r>
    </w:p>
    <w:p>
      <w:pPr>
        <w:spacing w:after="6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背景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1.1 需求来源</w:t>
      </w:r>
    </w:p>
    <w:p>
      <w:r>
        <w:rPr>
          <w:rFonts w:ascii="Calibri" w:hAnsi="Calibri" w:eastAsia="Microsoft YaHei"/>
          <w:b w:val="0"/>
          <w:color w:val="1F2937"/>
          <w:sz w:val="22"/>
        </w:rPr>
        <w:t>AISBench 当前主要面向通用模型性能评测，</w:t>
      </w:r>
      <w:r>
        <w:rPr>
          <w:rFonts w:ascii="Calibri" w:hAnsi="Calibri" w:eastAsia="Microsoft YaHei"/>
          <w:b/>
          <w:color w:val="1F2937"/>
          <w:sz w:val="22"/>
        </w:rPr>
        <w:t>缺少针对 Prefix Cache 优化能力的专项评测</w:t>
      </w:r>
      <w:r>
        <w:rPr>
          <w:rFonts w:ascii="Calibri" w:hAnsi="Calibri" w:eastAsia="Microsoft YaHei"/>
          <w:b w:val="0"/>
          <w:color w:val="1F2937"/>
          <w:sz w:val="22"/>
        </w:rPr>
        <w:t>。该需求旨在补齐以下能力：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系统评估不同推理框架、缓存策略和部署形态下 Prefix Cache 的实际收益；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覆盖从测试数据构造到性能分析的完整流程；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解决现有方案在</w:t>
      </w:r>
      <w:r>
        <w:rPr>
          <w:rFonts w:ascii="Calibri" w:hAnsi="Calibri" w:eastAsia="Microsoft YaHei"/>
          <w:b/>
          <w:color w:val="1F2937"/>
          <w:sz w:val="22"/>
        </w:rPr>
        <w:t>数据生成、理论分析</w:t>
      </w:r>
      <w:r>
        <w:rPr>
          <w:rFonts w:ascii="Calibri" w:hAnsi="Calibri" w:eastAsia="Microsoft YaHei"/>
          <w:b w:val="0"/>
          <w:color w:val="1F2937"/>
          <w:sz w:val="22"/>
        </w:rPr>
        <w:t>方面的不足。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需求拆解为：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/>
          <w:color w:val="1F2937"/>
          <w:sz w:val="22"/>
        </w:rPr>
        <w:t>Prefix Cache 测试数据生成能力</w:t>
      </w:r>
    </w:p>
    <w:p>
      <w:pPr>
        <w:pStyle w:val="ListBullet"/>
        <w:numPr>
          <w:ilvl w:val="1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支持固定长度、变长长度、用户自定义区间分布等请求数据生成方式；</w:t>
      </w:r>
    </w:p>
    <w:p>
      <w:pPr>
        <w:pStyle w:val="ListBullet"/>
        <w:numPr>
          <w:ilvl w:val="1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支持根据目标 Prefix Cache 命中率（如 50%、60%、90%）自动规划公共 Prefix 长度；</w:t>
      </w:r>
    </w:p>
    <w:p>
      <w:pPr>
        <w:pStyle w:val="ListBullet"/>
        <w:numPr>
          <w:ilvl w:val="1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支持随机 Token、GSM8K 等真实文本数据作为 Prefix/Suffix 来源；</w:t>
      </w:r>
    </w:p>
    <w:p>
      <w:pPr>
        <w:pStyle w:val="ListBullet"/>
        <w:numPr>
          <w:ilvl w:val="1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支持单 Prefix、多 Prefix Group 数据构造。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1.2 本分支的定位与边界</w:t>
      </w:r>
    </w:p>
    <w:p>
      <w:r>
        <w:rPr>
          <w:rFonts w:ascii="Calibri" w:hAnsi="Calibri" w:eastAsia="Microsoft YaHei"/>
          <w:b w:val="0"/>
          <w:color w:val="1F2937"/>
          <w:sz w:val="22"/>
        </w:rPr>
        <w:t>完整的 Prefix Cache 专项评测链路是「数据构造 → 理论分析 → 实际测评 → 结果对比」。其中：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数据构造</w:t>
      </w:r>
      <w:r>
        <w:rPr>
          <w:rFonts w:ascii="Calibri" w:hAnsi="Calibri" w:eastAsia="Microsoft YaHei"/>
          <w:b w:val="0"/>
          <w:color w:val="1F2937"/>
          <w:sz w:val="22"/>
        </w:rPr>
        <w:t>：确定性地生成带可控公共前缀的请求数据集；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理论分析</w:t>
      </w:r>
      <w:r>
        <w:rPr>
          <w:rFonts w:ascii="Calibri" w:hAnsi="Calibri" w:eastAsia="Microsoft YaHei"/>
          <w:b w:val="0"/>
          <w:color w:val="1F2937"/>
          <w:sz w:val="22"/>
        </w:rPr>
        <w:t>：模拟 Prefix Cache 缓存水位，计算理论命中率与可达区间；</w:t>
      </w:r>
    </w:p>
    <w:p>
      <w:r>
        <w:rPr>
          <w:rFonts w:ascii="Calibri" w:hAnsi="Calibri" w:eastAsia="Microsoft YaHei"/>
          <w:b/>
          <w:color w:val="1F2937"/>
          <w:sz w:val="22"/>
        </w:rPr>
        <w:t>离线数据生成与理论分析</w:t>
      </w:r>
      <w:r>
        <w:rPr>
          <w:rFonts w:ascii="Calibri" w:hAnsi="Calibri" w:eastAsia="Microsoft YaHei"/>
          <w:b w:val="0"/>
          <w:color w:val="1F2937"/>
          <w:sz w:val="22"/>
        </w:rPr>
        <w:t xml:space="preserve">能力，对应三个子命令 </w:t>
      </w:r>
      <w:r>
        <w:rPr>
          <w:rFonts w:ascii="Consolas" w:hAnsi="Consolas" w:eastAsia="Microsoft YaHei"/>
          <w:color w:val="1F4D78"/>
          <w:sz w:val="21"/>
          <w:shd w:fill="EEF2F7"/>
        </w:rPr>
        <w:t>inspect</w:t>
      </w:r>
      <w:r>
        <w:rPr>
          <w:rFonts w:ascii="Calibri" w:hAnsi="Calibri" w:eastAsia="Microsoft YaHei"/>
          <w:b w:val="0"/>
          <w:color w:val="1F2937"/>
          <w:sz w:val="22"/>
        </w:rPr>
        <w:t xml:space="preserve"> / </w:t>
      </w:r>
      <w:r>
        <w:rPr>
          <w:rFonts w:ascii="Consolas" w:hAnsi="Consolas" w:eastAsia="Microsoft YaHei"/>
          <w:color w:val="1F4D78"/>
          <w:sz w:val="21"/>
          <w:shd w:fill="EEF2F7"/>
        </w:rPr>
        <w:t>prepare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/ </w:t>
      </w:r>
      <w:r>
        <w:rPr>
          <w:rFonts w:ascii="Consolas" w:hAnsi="Consolas" w:eastAsia="Microsoft YaHei"/>
          <w:color w:val="1F4D78"/>
          <w:sz w:val="21"/>
          <w:shd w:fill="EEF2F7"/>
        </w:rPr>
        <w:t>validate</w:t>
      </w:r>
      <w:r>
        <w:rPr>
          <w:rFonts w:ascii="Calibri" w:hAnsi="Calibri" w:eastAsia="Microsoft YaHei"/>
          <w:b w:val="0"/>
          <w:color w:val="1F2937"/>
          <w:sz w:val="22"/>
        </w:rPr>
        <w:t>。</w:t>
      </w:r>
      <w:r>
        <w:rPr>
          <w:rFonts w:ascii="Consolas" w:hAnsi="Consolas" w:eastAsia="Microsoft YaHei"/>
          <w:color w:val="1F4D78"/>
          <w:sz w:val="21"/>
          <w:shd w:fill="EEF2F7"/>
        </w:rPr>
        <w:t>prepare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生成四个正式数据产物，三个命令均生成运行日志；</w:t>
      </w:r>
      <w:r>
        <w:rPr>
          <w:rFonts w:ascii="Consolas" w:hAnsi="Consolas" w:eastAsia="Microsoft YaHei"/>
          <w:color w:val="1F4D78"/>
          <w:sz w:val="21"/>
          <w:shd w:fill="EEF2F7"/>
        </w:rPr>
        <w:t>inspect</w:t>
      </w:r>
      <w:r>
        <w:rPr>
          <w:rFonts w:ascii="Calibri" w:hAnsi="Calibri" w:eastAsia="Microsoft YaHei"/>
          <w:b w:val="0"/>
          <w:color w:val="1F2937"/>
          <w:sz w:val="22"/>
        </w:rPr>
        <w:t xml:space="preserve"> 还维护供下一次 </w:t>
      </w:r>
      <w:r>
        <w:rPr>
          <w:rFonts w:ascii="Consolas" w:hAnsi="Consolas" w:eastAsia="Microsoft YaHei"/>
          <w:color w:val="1F4D78"/>
          <w:sz w:val="21"/>
          <w:shd w:fill="EEF2F7"/>
        </w:rPr>
        <w:t>prepare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复用时间戳的指针文件。正式数据产物可直接供 vLLM 场景或 AISBench 在线流程复用。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1.3 核心目标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生成带</w:t>
      </w:r>
      <w:r>
        <w:rPr>
          <w:rFonts w:ascii="Calibri" w:hAnsi="Calibri" w:eastAsia="Microsoft YaHei"/>
          <w:b/>
          <w:color w:val="1F2937"/>
          <w:sz w:val="22"/>
        </w:rPr>
        <w:t>可控公共前缀</w:t>
      </w:r>
      <w:r>
        <w:rPr>
          <w:rFonts w:ascii="Calibri" w:hAnsi="Calibri" w:eastAsia="Microsoft YaHei"/>
          <w:b w:val="0"/>
          <w:color w:val="1F2937"/>
          <w:sz w:val="22"/>
        </w:rPr>
        <w:t>、</w:t>
      </w:r>
      <w:r>
        <w:rPr>
          <w:rFonts w:ascii="Calibri" w:hAnsi="Calibri" w:eastAsia="Microsoft YaHei"/>
          <w:b/>
          <w:color w:val="1F2937"/>
          <w:sz w:val="22"/>
        </w:rPr>
        <w:t>可控全局唯一差异</w:t>
      </w:r>
      <w:r>
        <w:rPr>
          <w:rFonts w:ascii="Calibri" w:hAnsi="Calibri" w:eastAsia="Microsoft YaHei"/>
          <w:b w:val="0"/>
          <w:color w:val="1F2937"/>
          <w:sz w:val="22"/>
        </w:rPr>
        <w:t>、</w:t>
      </w:r>
      <w:r>
        <w:rPr>
          <w:rFonts w:ascii="Calibri" w:hAnsi="Calibri" w:eastAsia="Microsoft YaHei"/>
          <w:b/>
          <w:color w:val="1F2937"/>
          <w:sz w:val="22"/>
        </w:rPr>
        <w:t>可复现</w:t>
      </w:r>
      <w:r>
        <w:rPr>
          <w:rFonts w:ascii="Calibri" w:hAnsi="Calibri" w:eastAsia="Microsoft YaHei"/>
          <w:b w:val="0"/>
          <w:color w:val="1F2937"/>
          <w:sz w:val="22"/>
        </w:rPr>
        <w:t>的 Prefix Cache 请求数据集；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数据构造全程</w:t>
      </w:r>
      <w:r>
        <w:rPr>
          <w:rFonts w:ascii="Calibri" w:hAnsi="Calibri" w:eastAsia="Microsoft YaHei"/>
          <w:b/>
          <w:color w:val="1F2937"/>
          <w:sz w:val="22"/>
        </w:rPr>
        <w:t>确定性</w:t>
      </w:r>
      <w:r>
        <w:rPr>
          <w:rFonts w:ascii="Calibri" w:hAnsi="Calibri" w:eastAsia="Microsoft YaHei"/>
          <w:b w:val="0"/>
          <w:color w:val="1F2937"/>
          <w:sz w:val="22"/>
        </w:rPr>
        <w:t>：相同有效数据参数 + 相同语料时，</w:t>
      </w:r>
      <w:r>
        <w:rPr>
          <w:rFonts w:ascii="Consolas" w:hAnsi="Consolas" w:eastAsia="Microsoft YaHei"/>
          <w:color w:val="1F4D78"/>
          <w:sz w:val="21"/>
          <w:shd w:fill="EEF2F7"/>
        </w:rPr>
        <w:t>full.jsonl</w:t>
      </w:r>
      <w:r>
        <w:rPr>
          <w:rFonts w:ascii="Calibri" w:hAnsi="Calibri" w:eastAsia="Microsoft YaHei"/>
          <w:b w:val="0"/>
          <w:color w:val="1F2937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1"/>
          <w:shd w:fill="EEF2F7"/>
        </w:rPr>
        <w:t>requests.jsonl</w:t>
      </w:r>
      <w:r>
        <w:rPr>
          <w:rFonts w:ascii="Calibri" w:hAnsi="Calibri" w:eastAsia="Microsoft YaHei"/>
          <w:b w:val="0"/>
          <w:color w:val="1F2937"/>
          <w:sz w:val="22"/>
        </w:rPr>
        <w:t xml:space="preserve"> 的请求内容一致；Manifest/analysis 会记录当次时间戳化的 </w:t>
      </w:r>
      <w:r>
        <w:rPr>
          <w:rFonts w:ascii="Consolas" w:hAnsi="Consolas" w:eastAsia="Microsoft YaHei"/>
          <w:color w:val="1F4D78"/>
          <w:sz w:val="21"/>
          <w:shd w:fill="EEF2F7"/>
        </w:rPr>
        <w:t>run_id</w:t>
      </w:r>
      <w:r>
        <w:rPr>
          <w:rFonts w:ascii="Calibri" w:hAnsi="Calibri" w:eastAsia="Microsoft YaHei"/>
          <w:b w:val="0"/>
          <w:color w:val="1F2937"/>
          <w:sz w:val="22"/>
        </w:rPr>
        <w:t>、目录和文件名，因此不同执行间元数据不承诺字节级一致；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在</w:t>
      </w:r>
      <w:r>
        <w:rPr>
          <w:rFonts w:ascii="Calibri" w:hAnsi="Calibri" w:eastAsia="Microsoft YaHei"/>
          <w:b/>
          <w:color w:val="1F2937"/>
          <w:sz w:val="22"/>
        </w:rPr>
        <w:t>不发任何网络请求</w:t>
      </w:r>
      <w:r>
        <w:rPr>
          <w:rFonts w:ascii="Calibri" w:hAnsi="Calibri" w:eastAsia="Microsoft YaHei"/>
          <w:b w:val="0"/>
          <w:color w:val="1F2937"/>
          <w:sz w:val="22"/>
        </w:rPr>
        <w:t>的前提下，提供理论命中率、可达区间等分析，支持数据审计与压测前预演。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通过 stderr 进度条、分层日志、哈希与原子写提升长任务的可观测性和可恢复审计能力。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方案设计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总体架构</w:t>
      </w:r>
    </w:p>
    <w:p>
      <w:r>
        <w:rPr>
          <w:rFonts w:ascii="Calibri" w:hAnsi="Calibri" w:eastAsia="Microsoft YaHei"/>
          <w:b w:val="0"/>
          <w:color w:val="1F2937"/>
          <w:sz w:val="22"/>
        </w:rPr>
        <w:t>插件按职责分为 3 层，数据自上而下流动，正式产物与运行日志分层落盘：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① CLI 执行层 · cli.py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inspect / prepare / validate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时间戳 · inspect 指针 · 日志 · stderr 进度 · stdout JSON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    │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    ▼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② 配置契约与校验 · scenario.py / errors.py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load_scenario → _validate → _strict_keys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    │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    ▼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③ 数据生成与求解 · generation.py / pipeline.py / artifacts.py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长度 / 分组 / 顺序 / 前缀 / 唯一seed / prompt</w:t>
      </w:r>
    </w:p>
    <w:p>
      <w:pPr>
        <w:keepNext w:val="0"/>
        <w:keepLines/>
        <w:spacing w:before="0" w:after="10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solve_prefix_lengths · simulate_theory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2"/>
          <w:left w:val="single" w:sz="4" w:color="B8C4D2"/>
          <w:bottom w:val="single" w:sz="4" w:color="B8C4D2"/>
          <w:right w:val="single" w:sz="4" w:color="B8C4D2"/>
          <w:insideH w:val="single" w:sz="4" w:color="B8C4D2"/>
          <w:insideV w:val="single" w:sz="4" w:color="B8C4D2"/>
        </w:tblBorders>
      </w:tblPr>
      <w:tblGrid>
        <w:gridCol w:w="1500"/>
        <w:gridCol w:w="2200"/>
        <w:gridCol w:w="2830"/>
        <w:gridCol w:w="2830"/>
      </w:tblGrid>
      <w:tr>
        <w:trPr>
          <w:trHeight w:hRule="atLeast"/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层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文件</w:t>
            </w:r>
          </w:p>
        </w:tc>
        <w:tc>
          <w:tcPr>
            <w:tcW w:type="dxa" w:w="28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职责</w:t>
            </w:r>
          </w:p>
        </w:tc>
        <w:tc>
          <w:tcPr>
            <w:tcW w:type="dxa" w:w="28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外部副作用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① CLI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cli.py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解析子命令、时间戳化运行、复用 inspect 指针、安装日志 handler、输出进度和结果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写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log/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、inspect 指针；stderr 进度/错误；stdout JSON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② 配置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scenario.py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errors.py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严格白名单校验 + 默认值注入 + 路径解析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③ 生成/求解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generation.py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pipeline.py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artifacts.py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确定性构造数据集、求解前缀长度、模拟理论命中率、读写四类产物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原子写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result/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四类产物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color w:val="1F2937"/>
          <w:sz w:val="22"/>
        </w:rPr>
        <w:t>设计要点：</w:t>
      </w:r>
      <w:r>
        <w:rPr>
          <w:rFonts w:ascii="Calibri" w:hAnsi="Calibri" w:eastAsia="Microsoft YaHei"/>
          <w:b/>
          <w:color w:val="1F2937"/>
          <w:sz w:val="22"/>
        </w:rPr>
        <w:t>没有在线运行时层</w:t>
      </w:r>
      <w:r>
        <w:rPr>
          <w:rFonts w:ascii="Calibri" w:hAnsi="Calibri" w:eastAsia="Microsoft YaHei"/>
          <w:b w:val="0"/>
          <w:color w:val="1F2937"/>
          <w:sz w:val="22"/>
        </w:rPr>
        <w:t>。不发 HTTP 请求、不启动压测子进程、不采集在线指标，从而保证数据生成与分析完全离线、可复现。</w:t>
      </w:r>
      <w:r>
        <w:rPr>
          <w:rFonts w:ascii="Consolas" w:hAnsi="Consolas" w:eastAsia="Microsoft YaHei"/>
          <w:color w:val="1F4D78"/>
          <w:sz w:val="21"/>
          <w:shd w:fill="EEF2F7"/>
        </w:rPr>
        <w:t>service.dp_size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仍用于离线 cold lane 分配和 warmup 计划；多实例 </w:t>
      </w:r>
      <w:r>
        <w:rPr>
          <w:rFonts w:ascii="Consolas" w:hAnsi="Consolas" w:eastAsia="Microsoft YaHei"/>
          <w:color w:val="1F4D78"/>
          <w:sz w:val="21"/>
          <w:shd w:fill="EEF2F7"/>
        </w:rPr>
        <w:t>service.instances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明确不支持并会被严格校验拒绝。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2"/>
          <w:left w:val="single" w:sz="4" w:color="B8C4D2"/>
          <w:bottom w:val="single" w:sz="4" w:color="B8C4D2"/>
          <w:right w:val="single" w:sz="4" w:color="B8C4D2"/>
          <w:insideH w:val="single" w:sz="4" w:color="B8C4D2"/>
          <w:insideV w:val="single" w:sz="4" w:color="B8C4D2"/>
        </w:tblBorders>
      </w:tblPr>
      <w:tblGrid>
        <w:gridCol w:w="1900"/>
        <w:gridCol w:w="3730"/>
        <w:gridCol w:w="3730"/>
      </w:tblGrid>
      <w:tr>
        <w:trPr>
          <w:trHeight w:hRule="atLeast"/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模块</w:t>
            </w:r>
          </w:p>
        </w:tc>
        <w:tc>
          <w:tcPr>
            <w:tcW w:type="dxa" w:w="37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职责</w:t>
            </w:r>
          </w:p>
        </w:tc>
        <w:tc>
          <w:tcPr>
            <w:tcW w:type="dxa" w:w="37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关键函数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errors.py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异常体系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PrefixCacheError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→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ScenarioValidationError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ArtifactValidationError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PromptRoundTripError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scenario.py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配置契约、默认值、校验与执行时间戳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load_scenario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_validate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_strict_keys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_minimum_input_tokens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new_execution_timestamp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with_execution_timestamp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generation.py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核心算法层（纯函数）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见 2.3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pipeline.py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编排：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prepare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inspect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，上报逐 prompt 进度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prepare_scenario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inspect_scenario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artifacts.py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产物读写与校验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write_jsonl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write_json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sha256_file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validate_artifacts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cli.py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命令行入口、日志、进度条、inspect 指针和 stdout/stderr 契约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build_parser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PromptProgress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_resolve_log_file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_reusable_inspect_timestamp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main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color w:val="1F2937"/>
          <w:sz w:val="22"/>
        </w:rPr>
        <w:t>依赖链（无环）：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cli.py → pipeline.py → scenario.py → errors.py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                   → artifacts.py → errors.py</w:t>
      </w:r>
    </w:p>
    <w:p>
      <w:pPr>
        <w:keepNext w:val="0"/>
        <w:keepLines/>
        <w:spacing w:before="0" w:after="10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                   → generation.py → errors.py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2.3 核心数据对象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2"/>
          <w:left w:val="single" w:sz="4" w:color="B8C4D2"/>
          <w:bottom w:val="single" w:sz="4" w:color="B8C4D2"/>
          <w:right w:val="single" w:sz="4" w:color="B8C4D2"/>
          <w:insideH w:val="single" w:sz="4" w:color="B8C4D2"/>
          <w:insideV w:val="single" w:sz="4" w:color="B8C4D2"/>
        </w:tblBorders>
      </w:tblPr>
      <w:tblGrid>
        <w:gridCol w:w="1500"/>
        <w:gridCol w:w="2200"/>
        <w:gridCol w:w="2830"/>
        <w:gridCol w:w="2830"/>
      </w:tblGrid>
      <w:tr>
        <w:trPr>
          <w:trHeight w:hRule="atLeast"/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对象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定义处</w:t>
            </w:r>
          </w:p>
        </w:tc>
        <w:tc>
          <w:tcPr>
            <w:tcW w:type="dxa" w:w="28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字段要点</w:t>
            </w:r>
          </w:p>
        </w:tc>
        <w:tc>
          <w:tcPr>
            <w:tcW w:type="dxa" w:w="28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流向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Scenario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scenario.py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source_path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+ 校验后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data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；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run_id/random_seed/output_dir/block_size/cache_mode/dp_size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所有入口输入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GSMRecord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generation.py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line_index / question / question_sha256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语料 → 选择 → 前缀/后缀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CanonicalPrefix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generation.py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group_id / text / token_ids / sha256 / gsm_indices / gsm_hashes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每组公共前缀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RequestPlan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generation.py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request_id / sequence_index / group_id / dp_rank / lane_sequence / target_input_tokens / shared_prefix_tokens / seed_tokens / watermark_before/hit/after …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生成 → 模拟 → full.jsonl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SolveResult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generation.py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shared_prefix_tokens / requested/effective hit / min/max reachable / target_reachable / group_reachability / reason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求解器 → analysis/manifest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TheorySummary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generation.py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rows / total_input_tokens / total_hit_tokens / global_hit_rate / group_stats / dp_stats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理论模拟 → analysis/manifest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ArtifactPaths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artifacts.py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full / requests / manifest / analysis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，全部位于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result/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prepare 返回值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2.4 CLI 执行外壳</w:t>
      </w:r>
    </w:p>
    <w:p>
      <w:r>
        <w:rPr>
          <w:rFonts w:ascii="Calibri" w:hAnsi="Calibri" w:eastAsia="Microsoft YaHei"/>
          <w:b w:val="0"/>
          <w:color w:val="1F2937"/>
          <w:sz w:val="22"/>
        </w:rPr>
        <w:t>CLI 在调用 pipeline 前统一建立本次执行上下文：</w:t>
      </w:r>
    </w:p>
    <w:p>
      <w:pPr>
        <w:pStyle w:val="ListNumber"/>
        <w:numPr>
          <w:ilvl w:val="0"/>
          <w:numId w:val="13"/>
        </w:numPr>
      </w:pPr>
      <w:r>
        <w:rPr>
          <w:rFonts w:ascii="Consolas" w:hAnsi="Consolas" w:eastAsia="Microsoft YaHei"/>
          <w:color w:val="1F4D78"/>
          <w:sz w:val="21"/>
          <w:shd w:fill="EEF2F7"/>
        </w:rPr>
        <w:t>inspect</w:t>
      </w:r>
      <w:r>
        <w:rPr>
          <w:rFonts w:ascii="Calibri" w:hAnsi="Calibri" w:eastAsia="Microsoft YaHei"/>
          <w:b w:val="0"/>
          <w:color w:val="1F2937"/>
          <w:sz w:val="22"/>
        </w:rPr>
        <w:t xml:space="preserve"> 生成格式为 </w:t>
      </w:r>
      <w:r>
        <w:rPr>
          <w:rFonts w:ascii="Consolas" w:hAnsi="Consolas" w:eastAsia="Microsoft YaHei"/>
          <w:color w:val="1F4D78"/>
          <w:sz w:val="21"/>
          <w:shd w:fill="EEF2F7"/>
        </w:rPr>
        <w:t>_YYYYMMDD_HHMMSS</w:t>
      </w:r>
      <w:r>
        <w:rPr>
          <w:rFonts w:ascii="Calibri" w:hAnsi="Calibri" w:eastAsia="Microsoft YaHei"/>
          <w:b w:val="0"/>
          <w:color w:val="1F2937"/>
          <w:sz w:val="22"/>
        </w:rPr>
        <w:t xml:space="preserve"> 的新时间戳，并把它同时追加到 </w:t>
      </w:r>
      <w:r>
        <w:rPr>
          <w:rFonts w:ascii="Consolas" w:hAnsi="Consolas" w:eastAsia="Microsoft YaHei"/>
          <w:color w:val="1F4D78"/>
          <w:sz w:val="21"/>
          <w:shd w:fill="EEF2F7"/>
        </w:rPr>
        <w:t>run_id</w:t>
      </w:r>
      <w:r>
        <w:rPr>
          <w:rFonts w:ascii="Calibri" w:hAnsi="Calibri" w:eastAsia="Microsoft YaHei"/>
          <w:b w:val="0"/>
          <w:color w:val="1F2937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1"/>
          <w:shd w:fill="EEF2F7"/>
        </w:rPr>
        <w:t>output_dir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最后一段；</w:t>
      </w:r>
    </w:p>
    <w:p>
      <w:pPr>
        <w:pStyle w:val="ListNumber"/>
        <w:numPr>
          <w:ilvl w:val="0"/>
          <w:numId w:val="13"/>
        </w:numPr>
      </w:pPr>
      <w:r>
        <w:rPr>
          <w:rFonts w:ascii="Consolas" w:hAnsi="Consolas" w:eastAsia="Microsoft YaHei"/>
          <w:color w:val="1F4D78"/>
          <w:sz w:val="21"/>
          <w:shd w:fill="EEF2F7"/>
        </w:rPr>
        <w:t>prepare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优先读取基础输出目录旁的 </w:t>
      </w:r>
      <w:r>
        <w:rPr>
          <w:rFonts w:ascii="Consolas" w:hAnsi="Consolas" w:eastAsia="Microsoft YaHei"/>
          <w:color w:val="1F4D78"/>
          <w:sz w:val="21"/>
          <w:shd w:fill="EEF2F7"/>
        </w:rPr>
        <w:t>&lt;base_output_dir&gt;.inspect.json</w:t>
      </w:r>
      <w:r>
        <w:rPr>
          <w:rFonts w:ascii="Calibri" w:hAnsi="Calibri" w:eastAsia="Microsoft YaHei"/>
          <w:b w:val="0"/>
          <w:color w:val="1F2937"/>
          <w:sz w:val="22"/>
        </w:rPr>
        <w:t xml:space="preserve">。指针版本、基础 </w:t>
      </w:r>
      <w:r>
        <w:rPr>
          <w:rFonts w:ascii="Consolas" w:hAnsi="Consolas" w:eastAsia="Microsoft YaHei"/>
          <w:color w:val="1F4D78"/>
          <w:sz w:val="21"/>
          <w:shd w:fill="EEF2F7"/>
        </w:rPr>
        <w:t>run_id</w:t>
      </w:r>
      <w:r>
        <w:rPr>
          <w:rFonts w:ascii="Calibri" w:hAnsi="Calibri" w:eastAsia="Microsoft YaHei"/>
          <w:b w:val="0"/>
          <w:color w:val="1F2937"/>
          <w:sz w:val="22"/>
        </w:rPr>
        <w:t xml:space="preserve">、基础 </w:t>
      </w:r>
      <w:r>
        <w:rPr>
          <w:rFonts w:ascii="Consolas" w:hAnsi="Consolas" w:eastAsia="Microsoft YaHei"/>
          <w:color w:val="1F4D78"/>
          <w:sz w:val="21"/>
          <w:shd w:fill="EEF2F7"/>
        </w:rPr>
        <w:t>output_dir</w:t>
      </w:r>
      <w:r>
        <w:rPr>
          <w:rFonts w:ascii="Calibri" w:hAnsi="Calibri" w:eastAsia="Microsoft YaHei"/>
          <w:b w:val="0"/>
          <w:color w:val="1F2937"/>
          <w:sz w:val="22"/>
        </w:rPr>
        <w:t>、时间戳格式和时间戳目录均有效时，复用 inspect 的时间戳；否则生成新时间戳；</w:t>
      </w:r>
    </w:p>
    <w:p>
      <w:pPr>
        <w:pStyle w:val="ListNumber"/>
        <w:numPr>
          <w:ilvl w:val="0"/>
          <w:numId w:val="13"/>
        </w:numPr>
      </w:pPr>
      <w:r>
        <w:rPr>
          <w:rFonts w:ascii="Consolas" w:hAnsi="Consolas" w:eastAsia="Microsoft YaHei"/>
          <w:color w:val="1F4D78"/>
          <w:sz w:val="21"/>
          <w:shd w:fill="EEF2F7"/>
        </w:rPr>
        <w:t>validate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不重新加时间戳，而是从 Manifest 的 </w:t>
      </w:r>
      <w:r>
        <w:rPr>
          <w:rFonts w:ascii="Consolas" w:hAnsi="Consolas" w:eastAsia="Microsoft YaHei"/>
          <w:color w:val="1F4D78"/>
          <w:sz w:val="21"/>
          <w:shd w:fill="EEF2F7"/>
        </w:rPr>
        <w:t>run_id</w:t>
      </w:r>
      <w:r>
        <w:rPr>
          <w:rFonts w:ascii="Calibri" w:hAnsi="Calibri" w:eastAsia="Microsoft YaHei"/>
          <w:b w:val="0"/>
          <w:color w:val="1F2937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1"/>
          <w:shd w:fill="EEF2F7"/>
        </w:rPr>
        <w:t>effective_config.run.output_dir</w:t>
      </w:r>
      <w:r>
        <w:rPr>
          <w:rFonts w:ascii="Calibri" w:hAnsi="Calibri" w:eastAsia="Microsoft YaHei"/>
          <w:b w:val="0"/>
          <w:color w:val="1F2937"/>
          <w:sz w:val="22"/>
        </w:rPr>
        <w:t xml:space="preserve"> 定位原运行目录；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F2937"/>
          <w:sz w:val="22"/>
        </w:rPr>
        <w:t xml:space="preserve">安装插件独立 logger，并把日志写入该运行目录的 </w:t>
      </w:r>
      <w:r>
        <w:rPr>
          <w:rFonts w:ascii="Consolas" w:hAnsi="Consolas" w:eastAsia="Microsoft YaHei"/>
          <w:color w:val="1F4D78"/>
          <w:sz w:val="21"/>
          <w:shd w:fill="EEF2F7"/>
        </w:rPr>
        <w:t>log/</w:t>
      </w:r>
      <w:r>
        <w:rPr>
          <w:rFonts w:ascii="Calibri" w:hAnsi="Calibri" w:eastAsia="Microsoft YaHei"/>
          <w:b w:val="0"/>
          <w:color w:val="1F2937"/>
          <w:sz w:val="22"/>
        </w:rPr>
        <w:t>；只有日志路径无法解析或创建时才回退到控制台；</w:t>
      </w:r>
    </w:p>
    <w:p>
      <w:pPr>
        <w:pStyle w:val="ListNumber"/>
        <w:numPr>
          <w:ilvl w:val="0"/>
          <w:numId w:val="13"/>
        </w:numPr>
      </w:pPr>
      <w:r>
        <w:rPr>
          <w:rFonts w:ascii="Consolas" w:hAnsi="Consolas" w:eastAsia="Microsoft YaHei"/>
          <w:color w:val="1F4D78"/>
          <w:sz w:val="21"/>
          <w:shd w:fill="EEF2F7"/>
        </w:rPr>
        <w:t>prepare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把逐 prompt 进度写到 stderr，最终机器可读 JSON 独占 stdout，避免管道解析被进度文本污染。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inspect 指针是 best-effort 辅助状态，不属于正式结果。当前匹配逻辑</w:t>
      </w:r>
      <w:r>
        <w:rPr>
          <w:rFonts w:ascii="Calibri" w:hAnsi="Calibri" w:eastAsia="Microsoft YaHei"/>
          <w:b/>
          <w:color w:val="1F2937"/>
          <w:sz w:val="22"/>
        </w:rPr>
        <w:t>不比较 Scenario 哈希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；若 inspect 后修改了除基础 </w:t>
      </w:r>
      <w:r>
        <w:rPr>
          <w:rFonts w:ascii="Consolas" w:hAnsi="Consolas" w:eastAsia="Microsoft YaHei"/>
          <w:color w:val="1F4D78"/>
          <w:sz w:val="21"/>
          <w:shd w:fill="EEF2F7"/>
        </w:rPr>
        <w:t>run_id</w:t>
      </w:r>
      <w:r>
        <w:rPr>
          <w:rFonts w:ascii="Calibri" w:hAnsi="Calibri" w:eastAsia="Microsoft YaHei"/>
          <w:b w:val="0"/>
          <w:color w:val="1F2937"/>
          <w:sz w:val="22"/>
        </w:rPr>
        <w:t>/</w:t>
      </w:r>
      <w:r>
        <w:rPr>
          <w:rFonts w:ascii="Consolas" w:hAnsi="Consolas" w:eastAsia="Microsoft YaHei"/>
          <w:color w:val="1F4D78"/>
          <w:sz w:val="21"/>
          <w:shd w:fill="EEF2F7"/>
        </w:rPr>
        <w:t>output_dir</w:t>
      </w:r>
      <w:r>
        <w:rPr>
          <w:rFonts w:ascii="Calibri" w:hAnsi="Calibri" w:eastAsia="Microsoft YaHei"/>
          <w:b w:val="0"/>
          <w:color w:val="1F2937"/>
          <w:sz w:val="22"/>
        </w:rPr>
        <w:t xml:space="preserve"> 外的配置，prepare 仍可能复用同一时间戳目录。此时应删除 </w:t>
      </w:r>
      <w:r>
        <w:rPr>
          <w:rFonts w:ascii="Consolas" w:hAnsi="Consolas" w:eastAsia="Microsoft YaHei"/>
          <w:color w:val="1F4D78"/>
          <w:sz w:val="21"/>
          <w:shd w:fill="EEF2F7"/>
        </w:rPr>
        <w:t>&lt;base_output_dir&gt;.inspect.json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，或确保 </w:t>
      </w:r>
      <w:r>
        <w:rPr>
          <w:rFonts w:ascii="Consolas" w:hAnsi="Consolas" w:eastAsia="Microsoft YaHei"/>
          <w:color w:val="1F4D78"/>
          <w:sz w:val="21"/>
          <w:shd w:fill="EEF2F7"/>
        </w:rPr>
        <w:t>--overwrite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行为符合预期。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2.5 数据生成流程（</w:t>
      </w:r>
      <w:r>
        <w:rPr>
          <w:rFonts w:ascii="Consolas" w:hAnsi="Consolas" w:eastAsia="Microsoft YaHei"/>
          <w:color w:val="1F4D78"/>
          <w:sz w:val="25"/>
          <w:shd w:fill="EEF2F7"/>
        </w:rPr>
        <w:t>prepare</w:t>
      </w:r>
      <w:r>
        <w:rPr>
          <w:rFonts w:ascii="Calibri" w:hAnsi="Calibri" w:eastAsia="Microsoft YaHei"/>
          <w:b/>
          <w:color w:val="2E74B5"/>
          <w:sz w:val="26"/>
        </w:rPr>
        <w:t>）</w:t>
      </w:r>
    </w:p>
    <w:p>
      <w:r>
        <w:rPr>
          <w:rFonts w:ascii="Calibri" w:hAnsi="Calibri" w:eastAsia="Microsoft YaHei"/>
          <w:b w:val="0"/>
          <w:color w:val="1F2937"/>
          <w:sz w:val="22"/>
        </w:rPr>
        <w:t>数据走向（Mermaid 图，可在 GitHub / VS Code / Typora 渲染；括号标注函数所属文件）：</w:t>
      </w:r>
    </w:p>
    <w:p>
      <w:pPr>
        <w:keepNext/>
        <w:spacing w:before="60" w:after="0"/>
      </w:pPr>
      <w:r>
        <w:rPr>
          <w:rFonts w:ascii="Calibri" w:hAnsi="Calibri" w:eastAsia="Microsoft YaHei"/>
          <w:b/>
          <w:color w:val="6B7280"/>
          <w:sz w:val="15"/>
        </w:rPr>
        <w:t>MERMAID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flowchart TB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A["scenario.json"] --&gt; B["load_scenario (scenario.py)&lt;br/&gt;严格校验 + 默认值 + 路径解析"]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B --&gt; B1["with_execution_timestamp (scenario.py)&lt;br/&gt;run_id/output_dir 追加时间戳"]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B1 --&gt; C["build_input_lengths / build_output_lengths&lt;br/&gt;(generation.py) → 长度列表"]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B --&gt; D["load_gsm8k (generation.py)&lt;br/&gt;语料 → GSMRecord 列表"]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C --&gt; E["assign_groups (generation.py)&lt;br/&gt;uniform / zipf / weights"]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E --&gt; F["组级 overrides：覆盖 input/output/corpus_selection"]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F --&gt; G["order_indices (generation.py)&lt;br/&gt;sequential / shuffle / interleave / global / input_len_asc"]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G --&gt; H{"cache_mode?"}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H -- cold --&gt; I["assign_cold_routes&lt;br/&gt;组内 DP round-robin → ranks + lane_sequences"]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H -- warmup --&gt; I2["请求不固定 DP&lt;br/&gt;但生成逐 (group, DP) 预热计划"]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I --&gt; J["solve_prefix_lengths (generation.py)&lt;br/&gt;block 对齐候选 + 目标命中率求解"]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I2 --&gt; J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J --&gt; K["build_canonical_prefixes (generation.py)&lt;br/&gt;每组唯一首 block 前缀"]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J --&gt; L["find_boundary_safe_token_ids&lt;br/&gt;+ build_unique_seed (generation.py)&lt;br/&gt;全局唯一 seed"]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K --&gt; M["build_prompt (generation.py)&lt;br/&gt;前缀 + seed + 自然后缀 + 往返校验"]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L --&gt; M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M --&gt; N["RequestPlan 列表"]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N --&gt; O["simulate_theory (generation.py)&lt;br/&gt;cold: (group,dp) 水位 / warmup: group 水位"]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O --&gt; P["artifacts：write_jsonl / write_json (artifacts.py)"]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P --&gt; P1["result/full.jsonl"]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P --&gt; P2["result/requests.jsonl"]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P --&gt; P3["result/analysis.json"]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P --&gt; P4["result/manifest.json"]</w:t>
      </w:r>
    </w:p>
    <w:p>
      <w:pPr>
        <w:keepNext w:val="0"/>
        <w:keepLines/>
        <w:spacing w:before="0" w:after="10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P4 --&gt; Q["validate_artifacts (artifacts.py)&lt;br/&gt;行数/顺序/SHA256 自检"]</w:t>
      </w:r>
    </w:p>
    <w:p>
      <w:r>
        <w:rPr>
          <w:rFonts w:ascii="Calibri" w:hAnsi="Calibri" w:eastAsia="Microsoft YaHei"/>
          <w:b/>
          <w:color w:val="1F2937"/>
          <w:sz w:val="22"/>
        </w:rPr>
        <w:t>数据走向</w:t>
      </w:r>
      <w:r>
        <w:rPr>
          <w:rFonts w:ascii="Calibri" w:hAnsi="Calibri" w:eastAsia="Microsoft YaHei"/>
          <w:b w:val="0"/>
          <w:color w:val="1F2937"/>
          <w:sz w:val="22"/>
        </w:rPr>
        <w:t>：</w:t>
      </w:r>
      <w:r>
        <w:rPr>
          <w:rFonts w:ascii="Consolas" w:hAnsi="Consolas" w:eastAsia="Microsoft YaHei"/>
          <w:color w:val="1F4D78"/>
          <w:sz w:val="21"/>
          <w:shd w:fill="EEF2F7"/>
        </w:rPr>
        <w:t>load_scenario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校验后注入本次执行时间戳，再产出长度列表与语料记录，汇入分组 → 组覆盖 → 排序；随后按 </w:t>
      </w:r>
      <w:r>
        <w:rPr>
          <w:rFonts w:ascii="Consolas" w:hAnsi="Consolas" w:eastAsia="Microsoft YaHei"/>
          <w:color w:val="1F4D78"/>
          <w:sz w:val="21"/>
          <w:shd w:fill="EEF2F7"/>
        </w:rPr>
        <w:t>cache_mode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分岔——cold 经 </w:t>
      </w:r>
      <w:r>
        <w:rPr>
          <w:rFonts w:ascii="Consolas" w:hAnsi="Consolas" w:eastAsia="Microsoft YaHei"/>
          <w:color w:val="1F4D78"/>
          <w:sz w:val="21"/>
          <w:shd w:fill="EEF2F7"/>
        </w:rPr>
        <w:t>assign_cold_routes</w:t>
      </w:r>
      <w:r>
        <w:rPr>
          <w:rFonts w:ascii="Calibri" w:hAnsi="Calibri" w:eastAsia="Microsoft YaHei"/>
          <w:b w:val="0"/>
          <w:color w:val="1F2937"/>
          <w:sz w:val="22"/>
        </w:rPr>
        <w:t xml:space="preserve"> 为每条请求分配 </w:t>
      </w:r>
      <w:r>
        <w:rPr>
          <w:rFonts w:ascii="Consolas" w:hAnsi="Consolas" w:eastAsia="Microsoft YaHei"/>
          <w:color w:val="1F4D78"/>
          <w:sz w:val="21"/>
          <w:shd w:fill="EEF2F7"/>
        </w:rPr>
        <w:t>(rank, lane_sequence)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（供求解器与水位模拟做 lane 级精确构造），warmup 请求不固定 DP 但生成逐 </w:t>
      </w:r>
      <w:r>
        <w:rPr>
          <w:rFonts w:ascii="Consolas" w:hAnsi="Consolas" w:eastAsia="Microsoft YaHei"/>
          <w:color w:val="1F4D78"/>
          <w:sz w:val="21"/>
          <w:shd w:fill="EEF2F7"/>
        </w:rPr>
        <w:t>(group, DP)</w:t>
      </w:r>
      <w:r>
        <w:rPr>
          <w:rFonts w:ascii="Calibri" w:hAnsi="Calibri" w:eastAsia="Microsoft YaHei"/>
          <w:b w:val="0"/>
          <w:color w:val="1F2937"/>
          <w:sz w:val="22"/>
        </w:rPr>
        <w:t xml:space="preserve"> 预热计划。</w:t>
      </w:r>
      <w:r>
        <w:rPr>
          <w:rFonts w:ascii="Consolas" w:hAnsi="Consolas" w:eastAsia="Microsoft YaHei"/>
          <w:color w:val="1F4D78"/>
          <w:sz w:val="21"/>
          <w:shd w:fill="EEF2F7"/>
        </w:rPr>
        <w:t>solve_prefix_lengths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求出每条请求的公共前缀长度后，与 canonical 前缀、全局唯一 seed 一起经 </w:t>
      </w:r>
      <w:r>
        <w:rPr>
          <w:rFonts w:ascii="Consolas" w:hAnsi="Consolas" w:eastAsia="Microsoft YaHei"/>
          <w:color w:val="1F4D78"/>
          <w:sz w:val="21"/>
          <w:shd w:fill="EEF2F7"/>
        </w:rPr>
        <w:t>build_prompt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拼装成 </w:t>
      </w:r>
      <w:r>
        <w:rPr>
          <w:rFonts w:ascii="Consolas" w:hAnsi="Consolas" w:eastAsia="Microsoft YaHei"/>
          <w:color w:val="1F4D78"/>
          <w:sz w:val="21"/>
          <w:shd w:fill="EEF2F7"/>
        </w:rPr>
        <w:t>RequestPlan</w:t>
      </w:r>
      <w:r>
        <w:rPr>
          <w:rFonts w:ascii="Calibri" w:hAnsi="Calibri" w:eastAsia="Microsoft YaHei"/>
          <w:b w:val="0"/>
          <w:color w:val="1F2937"/>
          <w:sz w:val="22"/>
        </w:rPr>
        <w:t>；每成功生成一条 prompt 即调用一次进度回调。</w:t>
      </w:r>
      <w:r>
        <w:rPr>
          <w:rFonts w:ascii="Consolas" w:hAnsi="Consolas" w:eastAsia="Microsoft YaHei"/>
          <w:color w:val="1F4D78"/>
          <w:sz w:val="21"/>
          <w:shd w:fill="EEF2F7"/>
        </w:rPr>
        <w:t>simulate_theory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按最终顺序模拟缓存水位（cold 按 </w:t>
      </w:r>
      <w:r>
        <w:rPr>
          <w:rFonts w:ascii="Consolas" w:hAnsi="Consolas" w:eastAsia="Microsoft YaHei"/>
          <w:color w:val="1F4D78"/>
          <w:sz w:val="21"/>
          <w:shd w:fill="EEF2F7"/>
        </w:rPr>
        <w:t>(group,dp)</w:t>
      </w:r>
      <w:r>
        <w:rPr>
          <w:rFonts w:ascii="Calibri" w:hAnsi="Calibri" w:eastAsia="Microsoft YaHei"/>
          <w:b w:val="0"/>
          <w:color w:val="1F2937"/>
          <w:sz w:val="22"/>
        </w:rPr>
        <w:t xml:space="preserve">、warmup 按 group），最后一次编排把四类产物原子写入 </w:t>
      </w:r>
      <w:r>
        <w:rPr>
          <w:rFonts w:ascii="Consolas" w:hAnsi="Consolas" w:eastAsia="Microsoft YaHei"/>
          <w:color w:val="1F4D78"/>
          <w:sz w:val="21"/>
          <w:shd w:fill="EEF2F7"/>
        </w:rPr>
        <w:t>result/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，并以 </w:t>
      </w:r>
      <w:r>
        <w:rPr>
          <w:rFonts w:ascii="Consolas" w:hAnsi="Consolas" w:eastAsia="Microsoft YaHei"/>
          <w:color w:val="1F4D78"/>
          <w:sz w:val="21"/>
          <w:shd w:fill="EEF2F7"/>
        </w:rPr>
        <w:t>validate_artifacts</w:t>
      </w:r>
      <w:r>
        <w:rPr>
          <w:rFonts w:ascii="Calibri" w:hAnsi="Calibri" w:eastAsia="Microsoft YaHei"/>
          <w:b w:val="0"/>
          <w:color w:val="1F2937"/>
          <w:sz w:val="22"/>
        </w:rPr>
        <w:t xml:space="preserve"> 自检。全程无网络请求、无循环反馈。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 xml:space="preserve">确定性主流程（入口 </w:t>
      </w:r>
      <w:r>
        <w:rPr>
          <w:rFonts w:ascii="Consolas" w:hAnsi="Consolas" w:eastAsia="Microsoft YaHei"/>
          <w:color w:val="1F4D78"/>
          <w:sz w:val="21"/>
          <w:shd w:fill="EEF2F7"/>
        </w:rPr>
        <w:t>pipeline.prepare_scenario</w:t>
      </w:r>
      <w:r>
        <w:rPr>
          <w:rFonts w:ascii="Calibri" w:hAnsi="Calibri" w:eastAsia="Microsoft YaHei"/>
          <w:b w:val="0"/>
          <w:color w:val="1F2937"/>
          <w:sz w:val="22"/>
        </w:rPr>
        <w:t>）：</w:t>
      </w:r>
    </w:p>
    <w:p>
      <w:pPr>
        <w:pStyle w:val="ListNumber"/>
        <w:numPr>
          <w:ilvl w:val="0"/>
          <w:numId w:val="14"/>
        </w:numPr>
      </w:pPr>
      <w:r>
        <w:rPr>
          <w:rFonts w:ascii="Consolas" w:hAnsi="Consolas" w:eastAsia="Microsoft YaHei"/>
          <w:color w:val="1F4D78"/>
          <w:sz w:val="21"/>
          <w:shd w:fill="EEF2F7"/>
        </w:rPr>
        <w:t>load_scenario</w:t>
      </w:r>
      <w:r>
        <w:rPr>
          <w:rFonts w:ascii="Calibri" w:hAnsi="Calibri" w:eastAsia="Microsoft YaHei"/>
          <w:b w:val="0"/>
          <w:color w:val="1F2937"/>
          <w:sz w:val="22"/>
        </w:rPr>
        <w:t xml:space="preserve"> 读取并校验 </w:t>
      </w:r>
      <w:r>
        <w:rPr>
          <w:rFonts w:ascii="Consolas" w:hAnsi="Consolas" w:eastAsia="Microsoft YaHei"/>
          <w:color w:val="1F4D78"/>
          <w:sz w:val="21"/>
          <w:shd w:fill="EEF2F7"/>
        </w:rPr>
        <w:t>scenario.json</w:t>
      </w:r>
      <w:r>
        <w:rPr>
          <w:rFonts w:ascii="Calibri" w:hAnsi="Calibri" w:eastAsia="Microsoft YaHei"/>
          <w:b w:val="0"/>
          <w:color w:val="1F2937"/>
          <w:sz w:val="22"/>
        </w:rPr>
        <w:t>，注入默认值、解析相对路径；</w:t>
      </w:r>
      <w:r>
        <w:rPr>
          <w:rFonts w:ascii="Consolas" w:hAnsi="Consolas" w:eastAsia="Microsoft YaHei"/>
          <w:color w:val="1F4D78"/>
          <w:sz w:val="21"/>
          <w:shd w:fill="EEF2F7"/>
        </w:rPr>
        <w:t>with_execution_timestamp</w:t>
      </w:r>
      <w:r>
        <w:rPr>
          <w:rFonts w:ascii="Calibri" w:hAnsi="Calibri" w:eastAsia="Microsoft YaHei"/>
          <w:b w:val="0"/>
          <w:color w:val="1F2937"/>
          <w:sz w:val="22"/>
        </w:rPr>
        <w:t xml:space="preserve"> 为 </w:t>
      </w:r>
      <w:r>
        <w:rPr>
          <w:rFonts w:ascii="Consolas" w:hAnsi="Consolas" w:eastAsia="Microsoft YaHei"/>
          <w:color w:val="1F4D78"/>
          <w:sz w:val="21"/>
          <w:shd w:fill="EEF2F7"/>
        </w:rPr>
        <w:t>run_id</w:t>
      </w:r>
      <w:r>
        <w:rPr>
          <w:rFonts w:ascii="Calibri" w:hAnsi="Calibri" w:eastAsia="Microsoft YaHei"/>
          <w:b w:val="0"/>
          <w:color w:val="1F2937"/>
          <w:sz w:val="22"/>
        </w:rPr>
        <w:t>/</w:t>
      </w:r>
      <w:r>
        <w:rPr>
          <w:rFonts w:ascii="Consolas" w:hAnsi="Consolas" w:eastAsia="Microsoft YaHei"/>
          <w:color w:val="1F4D78"/>
          <w:sz w:val="21"/>
          <w:shd w:fill="EEF2F7"/>
        </w:rPr>
        <w:t>output_dir</w:t>
      </w:r>
      <w:r>
        <w:rPr>
          <w:rFonts w:ascii="Calibri" w:hAnsi="Calibri" w:eastAsia="Microsoft YaHei"/>
          <w:b w:val="0"/>
          <w:color w:val="1F2937"/>
          <w:sz w:val="22"/>
        </w:rPr>
        <w:t xml:space="preserve"> 追加同一执行时间戳；</w:t>
      </w:r>
    </w:p>
    <w:p>
      <w:pPr>
        <w:pStyle w:val="ListNumber"/>
        <w:numPr>
          <w:ilvl w:val="0"/>
          <w:numId w:val="14"/>
        </w:numPr>
      </w:pPr>
      <w:r>
        <w:rPr>
          <w:rFonts w:ascii="Consolas" w:hAnsi="Consolas" w:eastAsia="Microsoft YaHei"/>
          <w:color w:val="1F4D78"/>
          <w:sz w:val="21"/>
          <w:shd w:fill="EEF2F7"/>
        </w:rPr>
        <w:t>build_input_lengths</w:t>
      </w:r>
      <w:r>
        <w:rPr>
          <w:rFonts w:ascii="Calibri" w:hAnsi="Calibri" w:eastAsia="Microsoft YaHei"/>
          <w:b w:val="0"/>
          <w:color w:val="1F2937"/>
          <w:sz w:val="22"/>
        </w:rPr>
        <w:t xml:space="preserve"> / </w:t>
      </w:r>
      <w:r>
        <w:rPr>
          <w:rFonts w:ascii="Consolas" w:hAnsi="Consolas" w:eastAsia="Microsoft YaHei"/>
          <w:color w:val="1F4D78"/>
          <w:sz w:val="21"/>
          <w:shd w:fill="EEF2F7"/>
        </w:rPr>
        <w:t>build_output_lengths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按 mode 生成长度列表（fixed / explicit / range / truncated_normal / csv）；</w:t>
      </w:r>
    </w:p>
    <w:p>
      <w:pPr>
        <w:pStyle w:val="ListNumber"/>
        <w:numPr>
          <w:ilvl w:val="0"/>
          <w:numId w:val="14"/>
        </w:numPr>
      </w:pPr>
      <w:r>
        <w:rPr>
          <w:rFonts w:ascii="Consolas" w:hAnsi="Consolas" w:eastAsia="Microsoft YaHei"/>
          <w:color w:val="1F4D78"/>
          <w:sz w:val="21"/>
          <w:shd w:fill="EEF2F7"/>
        </w:rPr>
        <w:t>load_gsm8k</w:t>
      </w:r>
      <w:r>
        <w:rPr>
          <w:rFonts w:ascii="Calibri" w:hAnsi="Calibri" w:eastAsia="Microsoft YaHei"/>
          <w:b w:val="0"/>
          <w:color w:val="1F2937"/>
          <w:sz w:val="22"/>
        </w:rPr>
        <w:t xml:space="preserve"> 逐行解析语料，规范化 </w:t>
      </w:r>
      <w:r>
        <w:rPr>
          <w:rFonts w:ascii="Consolas" w:hAnsi="Consolas" w:eastAsia="Microsoft YaHei"/>
          <w:color w:val="1F4D78"/>
          <w:sz w:val="21"/>
          <w:shd w:fill="EEF2F7"/>
        </w:rPr>
        <w:t>question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，计算 </w:t>
      </w:r>
      <w:r>
        <w:rPr>
          <w:rFonts w:ascii="Consolas" w:hAnsi="Consolas" w:eastAsia="Microsoft YaHei"/>
          <w:color w:val="1F4D78"/>
          <w:sz w:val="21"/>
          <w:shd w:fill="EEF2F7"/>
        </w:rPr>
        <w:t>question_sha256</w:t>
      </w:r>
      <w:r>
        <w:rPr>
          <w:rFonts w:ascii="Calibri" w:hAnsi="Calibri" w:eastAsia="Microsoft YaHei"/>
          <w:b w:val="0"/>
          <w:color w:val="1F2937"/>
          <w:sz w:val="22"/>
        </w:rPr>
        <w:t>；</w:t>
      </w:r>
    </w:p>
    <w:p>
      <w:pPr>
        <w:pStyle w:val="ListNumber"/>
        <w:numPr>
          <w:ilvl w:val="0"/>
          <w:numId w:val="14"/>
        </w:numPr>
      </w:pPr>
      <w:r>
        <w:rPr>
          <w:rFonts w:ascii="Consolas" w:hAnsi="Consolas" w:eastAsia="Microsoft YaHei"/>
          <w:color w:val="1F4D78"/>
          <w:sz w:val="21"/>
          <w:shd w:fill="EEF2F7"/>
        </w:rPr>
        <w:t>assign_groups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把请求按 uniform / zipf / weights 分配到 </w:t>
      </w:r>
      <w:r>
        <w:rPr>
          <w:rFonts w:ascii="Consolas" w:hAnsi="Consolas" w:eastAsia="Microsoft YaHei"/>
          <w:color w:val="1F4D78"/>
          <w:sz w:val="21"/>
          <w:shd w:fill="EEF2F7"/>
        </w:rPr>
        <w:t>group-0..group-(n-1)</w:t>
      </w:r>
      <w:r>
        <w:rPr>
          <w:rFonts w:ascii="Calibri" w:hAnsi="Calibri" w:eastAsia="Microsoft YaHei"/>
          <w:b w:val="0"/>
          <w:color w:val="1F2937"/>
          <w:sz w:val="22"/>
        </w:rPr>
        <w:t>；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937"/>
          <w:sz w:val="22"/>
        </w:rPr>
        <w:t xml:space="preserve">组级 </w:t>
      </w:r>
      <w:r>
        <w:rPr>
          <w:rFonts w:ascii="Consolas" w:hAnsi="Consolas" w:eastAsia="Microsoft YaHei"/>
          <w:color w:val="1F4D78"/>
          <w:sz w:val="21"/>
          <w:shd w:fill="EEF2F7"/>
        </w:rPr>
        <w:t>overrides</w:t>
      </w:r>
      <w:r>
        <w:rPr>
          <w:rFonts w:ascii="Calibri" w:hAnsi="Calibri" w:eastAsia="Microsoft YaHei"/>
          <w:b w:val="0"/>
          <w:color w:val="1F2937"/>
          <w:sz w:val="22"/>
        </w:rPr>
        <w:t xml:space="preserve"> 覆盖该组输入/输出长度与语料选择；</w:t>
      </w:r>
    </w:p>
    <w:p>
      <w:pPr>
        <w:pStyle w:val="ListNumber"/>
        <w:numPr>
          <w:ilvl w:val="0"/>
          <w:numId w:val="14"/>
        </w:numPr>
      </w:pPr>
      <w:r>
        <w:rPr>
          <w:rFonts w:ascii="Consolas" w:hAnsi="Consolas" w:eastAsia="Microsoft YaHei"/>
          <w:color w:val="1F4D78"/>
          <w:sz w:val="21"/>
          <w:shd w:fill="EEF2F7"/>
        </w:rPr>
        <w:t>order_indices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按 </w:t>
      </w:r>
      <w:r>
        <w:rPr>
          <w:rFonts w:ascii="Consolas" w:hAnsi="Consolas" w:eastAsia="Microsoft YaHei"/>
          <w:color w:val="1F4D78"/>
          <w:sz w:val="21"/>
          <w:shd w:fill="EEF2F7"/>
        </w:rPr>
        <w:t>order.strategy</w:t>
      </w:r>
      <w:r>
        <w:rPr>
          <w:rFonts w:ascii="Calibri" w:hAnsi="Calibri" w:eastAsia="Microsoft YaHei"/>
          <w:b w:val="0"/>
          <w:color w:val="1F2937"/>
          <w:sz w:val="22"/>
        </w:rPr>
        <w:t xml:space="preserve"> 重排（sequential / within_group_shuffle / interleave / global_shuffle / input_len_asc）；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937"/>
          <w:sz w:val="22"/>
        </w:rPr>
        <w:t xml:space="preserve">cold 模式 </w:t>
      </w:r>
      <w:r>
        <w:rPr>
          <w:rFonts w:ascii="Consolas" w:hAnsi="Consolas" w:eastAsia="Microsoft YaHei"/>
          <w:color w:val="1F4D78"/>
          <w:sz w:val="21"/>
          <w:shd w:fill="EEF2F7"/>
        </w:rPr>
        <w:t>assign_cold_routes</w:t>
      </w:r>
      <w:r>
        <w:rPr>
          <w:rFonts w:ascii="Calibri" w:hAnsi="Calibri" w:eastAsia="Microsoft YaHei"/>
          <w:b w:val="0"/>
          <w:color w:val="1F2937"/>
          <w:sz w:val="22"/>
        </w:rPr>
        <w:t xml:space="preserve"> 组内 DP round-robin，产出 </w:t>
      </w:r>
      <w:r>
        <w:rPr>
          <w:rFonts w:ascii="Consolas" w:hAnsi="Consolas" w:eastAsia="Microsoft YaHei"/>
          <w:color w:val="1F4D78"/>
          <w:sz w:val="21"/>
          <w:shd w:fill="EEF2F7"/>
        </w:rPr>
        <w:t>(rank, lane_sequence)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；warmup 模式请求不固定 DP，但生成逐 </w:t>
      </w:r>
      <w:r>
        <w:rPr>
          <w:rFonts w:ascii="Consolas" w:hAnsi="Consolas" w:eastAsia="Microsoft YaHei"/>
          <w:color w:val="1F4D78"/>
          <w:sz w:val="21"/>
          <w:shd w:fill="EEF2F7"/>
        </w:rPr>
        <w:t>(group, DP)</w:t>
      </w:r>
      <w:r>
        <w:rPr>
          <w:rFonts w:ascii="Calibri" w:hAnsi="Calibri" w:eastAsia="Microsoft YaHei"/>
          <w:b w:val="0"/>
          <w:color w:val="1F2937"/>
          <w:sz w:val="22"/>
        </w:rPr>
        <w:t xml:space="preserve"> 预热计划；</w:t>
      </w:r>
    </w:p>
    <w:p>
      <w:pPr>
        <w:pStyle w:val="ListNumber"/>
        <w:numPr>
          <w:ilvl w:val="0"/>
          <w:numId w:val="14"/>
        </w:numPr>
      </w:pPr>
      <w:r>
        <w:rPr>
          <w:rFonts w:ascii="Consolas" w:hAnsi="Consolas" w:eastAsia="Microsoft YaHei"/>
          <w:color w:val="1F4D78"/>
          <w:sz w:val="21"/>
          <w:shd w:fill="EEF2F7"/>
        </w:rPr>
        <w:t>solve_prefix_lengths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求解每条请求的 </w:t>
      </w:r>
      <w:r>
        <w:rPr>
          <w:rFonts w:ascii="Consolas" w:hAnsi="Consolas" w:eastAsia="Microsoft YaHei"/>
          <w:color w:val="1F4D78"/>
          <w:sz w:val="21"/>
          <w:shd w:fill="EEF2F7"/>
        </w:rPr>
        <w:t>shared_prefix_tokens</w:t>
      </w:r>
      <w:r>
        <w:rPr>
          <w:rFonts w:ascii="Calibri" w:hAnsi="Calibri" w:eastAsia="Microsoft YaHei"/>
          <w:b w:val="0"/>
          <w:color w:val="1F2937"/>
          <w:sz w:val="22"/>
        </w:rPr>
        <w:t>（见 2.5）；</w:t>
      </w:r>
    </w:p>
    <w:p>
      <w:pPr>
        <w:pStyle w:val="ListNumber"/>
        <w:numPr>
          <w:ilvl w:val="0"/>
          <w:numId w:val="14"/>
        </w:numPr>
      </w:pPr>
      <w:r>
        <w:rPr>
          <w:rFonts w:ascii="Consolas" w:hAnsi="Consolas" w:eastAsia="Microsoft YaHei"/>
          <w:color w:val="1F4D78"/>
          <w:sz w:val="21"/>
          <w:shd w:fill="EEF2F7"/>
        </w:rPr>
        <w:t>build_canonical_prefixes</w:t>
      </w:r>
      <w:r>
        <w:rPr>
          <w:rFonts w:ascii="Calibri" w:hAnsi="Calibri" w:eastAsia="Microsoft YaHei"/>
          <w:b w:val="0"/>
          <w:color w:val="1F2937"/>
          <w:sz w:val="22"/>
        </w:rPr>
        <w:t xml:space="preserve"> 为每组构造唯一首 block 的前缀（碰撞轮换，仍碰撞加确定性组标记兜底）；</w:t>
      </w:r>
    </w:p>
    <w:p>
      <w:pPr>
        <w:pStyle w:val="ListNumber"/>
        <w:numPr>
          <w:ilvl w:val="0"/>
          <w:numId w:val="14"/>
        </w:numPr>
      </w:pPr>
      <w:r>
        <w:rPr>
          <w:rFonts w:ascii="Consolas" w:hAnsi="Consolas" w:eastAsia="Microsoft YaHei"/>
          <w:color w:val="1F4D78"/>
          <w:sz w:val="21"/>
          <w:shd w:fill="EEF2F7"/>
        </w:rPr>
        <w:t>find_boundary_safe_token_ids</w:t>
      </w:r>
      <w:r>
        <w:rPr>
          <w:rFonts w:ascii="Calibri" w:hAnsi="Calibri" w:eastAsia="Microsoft YaHei"/>
          <w:b w:val="0"/>
          <w:color w:val="1F2937"/>
          <w:sz w:val="22"/>
        </w:rPr>
        <w:t xml:space="preserve"> + </w:t>
      </w:r>
      <w:r>
        <w:rPr>
          <w:rFonts w:ascii="Consolas" w:hAnsi="Consolas" w:eastAsia="Microsoft YaHei"/>
          <w:color w:val="1F4D78"/>
          <w:sz w:val="21"/>
          <w:shd w:fill="EEF2F7"/>
        </w:rPr>
        <w:t>build_unique_seed</w:t>
      </w:r>
      <w:r>
        <w:rPr>
          <w:rFonts w:ascii="Calibri" w:hAnsi="Calibri" w:eastAsia="Microsoft YaHei"/>
          <w:b w:val="0"/>
          <w:color w:val="1F2937"/>
          <w:sz w:val="22"/>
        </w:rPr>
        <w:t xml:space="preserve"> 生成全局唯一 seed（长度 = </w:t>
      </w:r>
      <w:r>
        <w:rPr>
          <w:rFonts w:ascii="Consolas" w:hAnsi="Consolas" w:eastAsia="Microsoft YaHei"/>
          <w:color w:val="1F4D78"/>
          <w:sz w:val="21"/>
          <w:shd w:fill="EEF2F7"/>
        </w:rPr>
        <w:t>seed_blocks × block_size</w:t>
      </w:r>
      <w:r>
        <w:rPr>
          <w:rFonts w:ascii="Calibri" w:hAnsi="Calibri" w:eastAsia="Microsoft YaHei"/>
          <w:b w:val="0"/>
          <w:color w:val="1F2937"/>
          <w:sz w:val="22"/>
        </w:rPr>
        <w:t>）；</w:t>
      </w:r>
    </w:p>
    <w:p>
      <w:pPr>
        <w:pStyle w:val="ListNumber"/>
        <w:numPr>
          <w:ilvl w:val="0"/>
          <w:numId w:val="14"/>
        </w:numPr>
      </w:pPr>
      <w:r>
        <w:rPr>
          <w:rFonts w:ascii="Consolas" w:hAnsi="Consolas" w:eastAsia="Microsoft YaHei"/>
          <w:color w:val="1F4D78"/>
          <w:sz w:val="21"/>
          <w:shd w:fill="EEF2F7"/>
        </w:rPr>
        <w:t>build_prompt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拼接 </w:t>
      </w:r>
      <w:r>
        <w:rPr>
          <w:rFonts w:ascii="Consolas" w:hAnsi="Consolas" w:eastAsia="Microsoft YaHei"/>
          <w:color w:val="1F4D78"/>
          <w:sz w:val="21"/>
          <w:shd w:fill="EEF2F7"/>
        </w:rPr>
        <w:t>前缀 + seed + 自然后缀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，decode/re-encode 往返校验（失败重试换 seed）；pipeline 每生成一条 prompt 将进度更新为 </w:t>
      </w:r>
      <w:r>
        <w:rPr>
          <w:rFonts w:ascii="Consolas" w:hAnsi="Consolas" w:eastAsia="Microsoft YaHei"/>
          <w:color w:val="1F4D78"/>
          <w:sz w:val="21"/>
          <w:shd w:fill="EEF2F7"/>
        </w:rPr>
        <w:t>n / requests.count</w:t>
      </w:r>
      <w:r>
        <w:rPr>
          <w:rFonts w:ascii="Calibri" w:hAnsi="Calibri" w:eastAsia="Microsoft YaHei"/>
          <w:b w:val="0"/>
          <w:color w:val="1F2937"/>
          <w:sz w:val="22"/>
        </w:rPr>
        <w:t>；</w:t>
      </w:r>
    </w:p>
    <w:p>
      <w:pPr>
        <w:pStyle w:val="ListNumber"/>
        <w:numPr>
          <w:ilvl w:val="0"/>
          <w:numId w:val="14"/>
        </w:numPr>
      </w:pPr>
      <w:r>
        <w:rPr>
          <w:rFonts w:ascii="Consolas" w:hAnsi="Consolas" w:eastAsia="Microsoft YaHei"/>
          <w:color w:val="1F4D78"/>
          <w:sz w:val="21"/>
          <w:shd w:fill="EEF2F7"/>
        </w:rPr>
        <w:t>simulate_theory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按最终顺序模拟缓存水位，计算理论命中率；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937"/>
          <w:sz w:val="22"/>
        </w:rPr>
        <w:t xml:space="preserve">在 </w:t>
      </w:r>
      <w:r>
        <w:rPr>
          <w:rFonts w:ascii="Consolas" w:hAnsi="Consolas" w:eastAsia="Microsoft YaHei"/>
          <w:color w:val="1F4D78"/>
          <w:sz w:val="21"/>
          <w:shd w:fill="EEF2F7"/>
        </w:rPr>
        <w:t>&lt;timestamped_output_dir&gt;/result/</w:t>
      </w:r>
      <w:r>
        <w:rPr>
          <w:rFonts w:ascii="Calibri" w:hAnsi="Calibri" w:eastAsia="Microsoft YaHei"/>
          <w:b w:val="0"/>
          <w:color w:val="1F2937"/>
          <w:sz w:val="22"/>
        </w:rPr>
        <w:t xml:space="preserve"> 原子写四类产物 → warmup 计划 → warnings → 写 analysis/manifest → </w:t>
      </w:r>
      <w:r>
        <w:rPr>
          <w:rFonts w:ascii="Consolas" w:hAnsi="Consolas" w:eastAsia="Microsoft YaHei"/>
          <w:color w:val="1F4D78"/>
          <w:sz w:val="21"/>
          <w:shd w:fill="EEF2F7"/>
        </w:rPr>
        <w:t>validate_artifacts</w:t>
      </w:r>
      <w:r>
        <w:rPr>
          <w:rFonts w:ascii="Calibri" w:hAnsi="Calibri" w:eastAsia="Microsoft YaHei"/>
          <w:b w:val="0"/>
          <w:color w:val="1F2937"/>
          <w:sz w:val="22"/>
        </w:rPr>
        <w:t xml:space="preserve"> 自检。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2.6 理论命中率求解（</w:t>
      </w:r>
      <w:r>
        <w:rPr>
          <w:rFonts w:ascii="Consolas" w:hAnsi="Consolas" w:eastAsia="Microsoft YaHei"/>
          <w:color w:val="1F4D78"/>
          <w:sz w:val="25"/>
          <w:shd w:fill="EEF2F7"/>
        </w:rPr>
        <w:t>solve_prefix_lengths</w:t>
      </w:r>
      <w:r>
        <w:rPr>
          <w:rFonts w:ascii="Calibri" w:hAnsi="Calibri" w:eastAsia="Microsoft YaHei"/>
          <w:b/>
          <w:color w:val="2E74B5"/>
          <w:sz w:val="26"/>
        </w:rPr>
        <w:t>）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候选空间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：每条请求的公共前缀长度按 Block 对齐，候选为 </w:t>
      </w:r>
      <w:r>
        <w:rPr>
          <w:rFonts w:ascii="Consolas" w:hAnsi="Consolas" w:eastAsia="Microsoft YaHei"/>
          <w:color w:val="1F4D78"/>
          <w:sz w:val="21"/>
          <w:shd w:fill="EEF2F7"/>
        </w:rPr>
        <w:t>[0, block, 2b, …, floor((len−min_non_shared)/b)×b]</w:t>
      </w:r>
      <w:r>
        <w:rPr>
          <w:rFonts w:ascii="Calibri" w:hAnsi="Calibri" w:eastAsia="Microsoft YaHei"/>
          <w:b w:val="0"/>
          <w:color w:val="1F2937"/>
          <w:sz w:val="22"/>
        </w:rPr>
        <w:t>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可达区间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：先以全 0 与全最大前缀计算全局/组级 </w:t>
      </w:r>
      <w:r>
        <w:rPr>
          <w:rFonts w:ascii="Consolas" w:hAnsi="Consolas" w:eastAsia="Microsoft YaHei"/>
          <w:color w:val="1F4D78"/>
          <w:sz w:val="21"/>
          <w:shd w:fill="EEF2F7"/>
        </w:rPr>
        <w:t>min/max reachable rate</w:t>
      </w:r>
      <w:r>
        <w:rPr>
          <w:rFonts w:ascii="Calibri" w:hAnsi="Calibri" w:eastAsia="Microsoft YaHei"/>
          <w:b w:val="0"/>
          <w:color w:val="1F2937"/>
          <w:sz w:val="22"/>
        </w:rPr>
        <w:t>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目标钳制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：把目标命中 token 钳到可达区间内最近的 Block 整数倍；目标越界时直接取对应边界解，并记录 </w:t>
      </w:r>
      <w:r>
        <w:rPr>
          <w:rFonts w:ascii="Consolas" w:hAnsi="Consolas" w:eastAsia="Microsoft YaHei"/>
          <w:color w:val="1F4D78"/>
          <w:sz w:val="21"/>
          <w:shd w:fill="EEF2F7"/>
        </w:rPr>
        <w:t>target_reachable=false</w:t>
      </w:r>
      <w:r>
        <w:rPr>
          <w:rFonts w:ascii="Calibri" w:hAnsi="Calibri" w:eastAsia="Microsoft YaHei"/>
          <w:b w:val="0"/>
          <w:color w:val="1F2937"/>
          <w:sz w:val="22"/>
        </w:rPr>
        <w:t>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warmup</w:t>
      </w:r>
      <w:r>
        <w:rPr>
          <w:rFonts w:ascii="Calibri" w:hAnsi="Calibri" w:eastAsia="Microsoft YaHei"/>
          <w:b w:val="0"/>
          <w:color w:val="1F2937"/>
          <w:sz w:val="22"/>
        </w:rPr>
        <w:t>：按请求容量直接分配目标 Block（水位键 = group_id，初值 = 各组最大前缀）；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cold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：按 </w:t>
      </w:r>
      <w:r>
        <w:rPr>
          <w:rFonts w:ascii="Consolas" w:hAnsi="Consolas" w:eastAsia="Microsoft YaHei"/>
          <w:color w:val="1F4D78"/>
          <w:sz w:val="21"/>
          <w:shd w:fill="EEF2F7"/>
        </w:rPr>
        <w:t>(Prefix Group, DP rank)</w:t>
      </w:r>
      <w:r>
        <w:rPr>
          <w:rFonts w:ascii="Calibri" w:hAnsi="Calibri" w:eastAsia="Microsoft YaHei"/>
          <w:b w:val="0"/>
          <w:color w:val="1F2937"/>
          <w:sz w:val="22"/>
        </w:rPr>
        <w:t xml:space="preserve"> lane，用 </w:t>
      </w:r>
      <w:r>
        <w:rPr>
          <w:rFonts w:ascii="Consolas" w:hAnsi="Consolas" w:eastAsia="Microsoft YaHei"/>
          <w:color w:val="1F4D78"/>
          <w:sz w:val="21"/>
          <w:shd w:fill="EEF2F7"/>
        </w:rPr>
        <w:t>lane_hit = Σprefix − max(prefix)</w:t>
      </w:r>
      <w:r>
        <w:rPr>
          <w:rFonts w:ascii="Calibri" w:hAnsi="Calibri" w:eastAsia="Microsoft YaHei"/>
          <w:b w:val="0"/>
          <w:color w:val="1F2937"/>
          <w:sz w:val="22"/>
        </w:rPr>
        <w:t xml:space="preserve"> 以最大容量请求为 anchor，在线性时间内构造精确解——取代可能陷入局部最优的爬山搜索；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验证</w:t>
      </w:r>
      <w:r>
        <w:rPr>
          <w:rFonts w:ascii="Calibri" w:hAnsi="Calibri" w:eastAsia="Microsoft YaHei"/>
          <w:b w:val="0"/>
          <w:color w:val="1F2937"/>
          <w:sz w:val="22"/>
        </w:rPr>
        <w:t>：用穷举 oracle（遍历全部 block 对齐候选组合）对照求解结果误差，单 lane 与多 lane 均保证等于最优误差。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2.7 确定性/复现性设计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2"/>
          <w:left w:val="single" w:sz="4" w:color="B8C4D2"/>
          <w:bottom w:val="single" w:sz="4" w:color="B8C4D2"/>
          <w:right w:val="single" w:sz="4" w:color="B8C4D2"/>
          <w:insideH w:val="single" w:sz="4" w:color="B8C4D2"/>
          <w:insideV w:val="single" w:sz="4" w:color="B8C4D2"/>
        </w:tblBorders>
      </w:tblPr>
      <w:tblGrid>
        <w:gridCol w:w="1900"/>
        <w:gridCol w:w="3730"/>
        <w:gridCol w:w="3730"/>
      </w:tblGrid>
      <w:tr>
        <w:trPr>
          <w:trHeight w:hRule="atLeast"/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环节</w:t>
            </w:r>
          </w:p>
        </w:tc>
        <w:tc>
          <w:tcPr>
            <w:tcW w:type="dxa" w:w="37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种子来源</w:t>
            </w:r>
          </w:p>
        </w:tc>
        <w:tc>
          <w:tcPr>
            <w:tcW w:type="dxa" w:w="37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输入/输出长度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seed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seed+1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build_input_lengths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build_output_lengths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组分配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seed+2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assign_groups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组内语料池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seed+300+group_index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select_gsm8k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请求顺序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seed+4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order_indices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每请求唯一 seed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seed+5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→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_request_random_seed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build_unique_seed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warmup seed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seed+6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build_unique_seed_tokens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唯一 seed 内容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sha256(random_seed:request_id:nonce)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逐请求确定性生成，全局去重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/>
          <w:color w:val="1F4D78"/>
          <w:sz w:val="21"/>
          <w:shd w:fill="EEF2F7"/>
        </w:rPr>
        <w:t>manifest.json</w:t>
      </w:r>
      <w:r>
        <w:rPr>
          <w:rFonts w:ascii="Calibri" w:hAnsi="Calibri" w:eastAsia="Microsoft YaHei"/>
          <w:b w:val="0"/>
          <w:color w:val="1F2937"/>
          <w:sz w:val="22"/>
        </w:rPr>
        <w:t xml:space="preserve"> 记录 </w:t>
      </w:r>
      <w:r>
        <w:rPr>
          <w:rFonts w:ascii="Consolas" w:hAnsi="Consolas" w:eastAsia="Microsoft YaHei"/>
          <w:color w:val="1F4D78"/>
          <w:sz w:val="21"/>
          <w:shd w:fill="EEF2F7"/>
        </w:rPr>
        <w:t>scenario_sha256</w:t>
      </w:r>
      <w:r>
        <w:rPr>
          <w:rFonts w:ascii="Calibri" w:hAnsi="Calibri" w:eastAsia="Microsoft YaHei"/>
          <w:b w:val="0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1"/>
          <w:shd w:fill="EEF2F7"/>
        </w:rPr>
        <w:t>effective_config_sha256</w:t>
      </w:r>
      <w:r>
        <w:rPr>
          <w:rFonts w:ascii="Calibri" w:hAnsi="Calibri" w:eastAsia="Microsoft YaHei"/>
          <w:b w:val="0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1"/>
          <w:shd w:fill="EEF2F7"/>
        </w:rPr>
        <w:t>corpus_sha256</w:t>
      </w:r>
      <w:r>
        <w:rPr>
          <w:rFonts w:ascii="Calibri" w:hAnsi="Calibri" w:eastAsia="Microsoft YaHei"/>
          <w:b w:val="0"/>
          <w:color w:val="1F2937"/>
          <w:sz w:val="22"/>
        </w:rPr>
        <w:t>、tokenizer 指纹与正式产物 SHA256，构成完整复现锚点。执行时间戳是运行身份的一部分：若需比较两次生成的数据内容，应重点比较 full/requests 的行内容与哈希，并识别 Manifest/analysis 中允许变化的时间戳化路径和名称。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2.8 落盘、日志与产物设计</w:t>
      </w:r>
    </w:p>
    <w:p>
      <w:r>
        <w:rPr>
          <w:rFonts w:ascii="Calibri" w:hAnsi="Calibri" w:eastAsia="Microsoft YaHei"/>
          <w:b w:val="0"/>
          <w:color w:val="1F2937"/>
          <w:sz w:val="22"/>
        </w:rPr>
        <w:t>目录示例：</w:t>
      </w:r>
    </w:p>
    <w:p>
      <w:pPr>
        <w:keepNext/>
        <w:spacing w:before="60" w:after="0"/>
      </w:pPr>
      <w:r>
        <w:rPr>
          <w:rFonts w:ascii="Calibri" w:hAnsi="Calibri" w:eastAsia="Microsoft YaHei"/>
          <w:b/>
          <w:color w:val="6B7280"/>
          <w:sz w:val="15"/>
        </w:rPr>
        <w:t>TEXT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outputs/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├── gsm8k-token2048-prefix-cache-70.inspect.json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└── gsm8k-token2048-prefix-cache-70_20260826_153000/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├── log/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│   ├── gsm8k-token2048-prefix-cache-70_20260826_153000.inspect.log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│   ├── gsm8k-token2048-prefix-cache-70_20260826_153000.prepare.log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│   └── gsm8k-token2048-prefix-cache-70_20260826_153000.validate.log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└── result/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    ├── gsm8k-token2048-prefix-cache-70_20260826_153000.full.jsonl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    ├── gsm8k-token2048-prefix-cache-70_20260826_153000.requests.jsonl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    ├── gsm8k-token2048-prefix-cache-70_20260826_153000.manifest.json</w:t>
      </w:r>
    </w:p>
    <w:p>
      <w:pPr>
        <w:keepNext w:val="0"/>
        <w:keepLines/>
        <w:spacing w:before="0" w:after="10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       └── gsm8k-token2048-prefix-cache-70_20260826_153000.analysis.json</w:t>
      </w:r>
    </w:p>
    <w:p>
      <w:r>
        <w:rPr>
          <w:rFonts w:ascii="Calibri" w:hAnsi="Calibri" w:eastAsia="Microsoft YaHei"/>
          <w:b w:val="0"/>
          <w:color w:val="1F2937"/>
          <w:sz w:val="22"/>
        </w:rPr>
        <w:t xml:space="preserve">日志采用 </w:t>
      </w:r>
      <w:r>
        <w:rPr>
          <w:rFonts w:ascii="Consolas" w:hAnsi="Consolas" w:eastAsia="Microsoft YaHei"/>
          <w:color w:val="1F4D78"/>
          <w:sz w:val="21"/>
          <w:shd w:fill="EEF2F7"/>
        </w:rPr>
        <w:t>[时间] [logger 名] [级别] 消息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格式，插件 logger 名空间为 </w:t>
      </w:r>
      <w:r>
        <w:rPr>
          <w:rFonts w:ascii="Consolas" w:hAnsi="Consolas" w:eastAsia="Microsoft YaHei"/>
          <w:color w:val="1F4D78"/>
          <w:sz w:val="21"/>
          <w:shd w:fill="EEF2F7"/>
        </w:rPr>
        <w:t>ais_bench_prefix_cache</w:t>
      </w:r>
      <w:r>
        <w:rPr>
          <w:rFonts w:ascii="Calibri" w:hAnsi="Calibri" w:eastAsia="Microsoft YaHei"/>
          <w:b w:val="0"/>
          <w:color w:val="1F2937"/>
          <w:sz w:val="22"/>
        </w:rPr>
        <w:t xml:space="preserve">。文件 handler 以 </w:t>
      </w:r>
      <w:r>
        <w:rPr>
          <w:rFonts w:ascii="Consolas" w:hAnsi="Consolas" w:eastAsia="Microsoft YaHei"/>
          <w:color w:val="1F4D78"/>
          <w:sz w:val="21"/>
          <w:shd w:fill="EEF2F7"/>
        </w:rPr>
        <w:t>mode="w"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打开同名日志；正常 CLI 自动生成/复用的时间戳可避免跨执行同名覆盖。日志覆盖 Scenario 加载、长度/语料/分组/求解、prompt 生成、理论模拟、原子写、哈希与校验等关键节点。日志用于问题定位，不是正式数据契约；</w:t>
      </w:r>
      <w:r>
        <w:rPr>
          <w:rFonts w:ascii="Consolas" w:hAnsi="Consolas" w:eastAsia="Microsoft YaHei"/>
          <w:color w:val="1F4D78"/>
          <w:sz w:val="21"/>
          <w:shd w:fill="EEF2F7"/>
        </w:rPr>
        <w:t>api_key</w:t>
      </w:r>
      <w:r>
        <w:rPr>
          <w:rFonts w:ascii="Calibri" w:hAnsi="Calibri" w:eastAsia="Microsoft YaHei"/>
          <w:b w:val="0"/>
          <w:color w:val="1F2937"/>
          <w:sz w:val="22"/>
        </w:rPr>
        <w:t xml:space="preserve"> 不应作为正式产物写入，运行日志和命令行参数仍应按敏感信息规范管理。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正式产物如下：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2"/>
          <w:left w:val="single" w:sz="4" w:color="B8C4D2"/>
          <w:bottom w:val="single" w:sz="4" w:color="B8C4D2"/>
          <w:right w:val="single" w:sz="4" w:color="B8C4D2"/>
          <w:insideH w:val="single" w:sz="4" w:color="B8C4D2"/>
          <w:insideV w:val="single" w:sz="4" w:color="B8C4D2"/>
        </w:tblBorders>
      </w:tblPr>
      <w:tblGrid>
        <w:gridCol w:w="1900"/>
        <w:gridCol w:w="3730"/>
        <w:gridCol w:w="3730"/>
      </w:tblGrid>
      <w:tr>
        <w:trPr>
          <w:trHeight w:hRule="atLeast"/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产物</w:t>
            </w:r>
          </w:p>
        </w:tc>
        <w:tc>
          <w:tcPr>
            <w:tcW w:type="dxa" w:w="37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内容</w:t>
            </w:r>
          </w:p>
        </w:tc>
        <w:tc>
          <w:tcPr>
            <w:tcW w:type="dxa" w:w="37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&lt;run_id&gt;.full.jsonl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完整审计数据：最终 prompt、长度、组、公共前缀、唯一 seed、确定性随机种子、GSM8K 来源、DP 路由、理论命中 token、水位变化、差异块碰撞状态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审计 / 复现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&lt;run_id&gt;.requests.jsonl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最小输入，每行只含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question / answer / max_tokens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（保持此公开字段顺序）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直接可压测的最简请求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&lt;run_id&gt;.manifest.json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有效配置、输入哈希、tokenizer 指纹、长度分位数/分桶、全局及组级可达范围、差异块唯一性、组、DP、warmup 计划、产物路径/大小/哈希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复现与校验入口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&lt;run_id&gt;.analysis.json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requested/effective/theoretical hit rate、目标可达性、带符号/绝对偏差、验证状态（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PASS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PASS_WITH_WARNING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）、分组/分 DP 理论结果、warnings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理论分析交付物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color w:val="1F2937"/>
          <w:sz w:val="22"/>
        </w:rPr>
        <w:t>安全设计：</w:t>
      </w:r>
      <w:r>
        <w:rPr>
          <w:rFonts w:ascii="Consolas" w:hAnsi="Consolas" w:eastAsia="Microsoft YaHei"/>
          <w:color w:val="1F4D78"/>
          <w:sz w:val="21"/>
          <w:shd w:fill="EEF2F7"/>
        </w:rPr>
        <w:t>service.api_key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明文</w:t>
      </w:r>
      <w:r>
        <w:rPr>
          <w:rFonts w:ascii="Calibri" w:hAnsi="Calibri" w:eastAsia="Microsoft YaHei"/>
          <w:b/>
          <w:color w:val="1F2937"/>
          <w:sz w:val="22"/>
        </w:rPr>
        <w:t>不写入 Manifest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，只记录 </w:t>
      </w:r>
      <w:r>
        <w:rPr>
          <w:rFonts w:ascii="Consolas" w:hAnsi="Consolas" w:eastAsia="Microsoft YaHei"/>
          <w:color w:val="1F4D78"/>
          <w:sz w:val="21"/>
          <w:shd w:fill="EEF2F7"/>
        </w:rPr>
        <w:t>api_key_configured</w:t>
      </w:r>
      <w:r>
        <w:rPr>
          <w:rFonts w:ascii="Calibri" w:hAnsi="Calibri" w:eastAsia="Microsoft YaHei"/>
          <w:b w:val="0"/>
          <w:color w:val="1F2937"/>
          <w:sz w:val="22"/>
        </w:rPr>
        <w:t xml:space="preserve"> 布尔。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 xml:space="preserve">原子写规则：先写同目录临时文件再 </w:t>
      </w:r>
      <w:r>
        <w:rPr>
          <w:rFonts w:ascii="Consolas" w:hAnsi="Consolas" w:eastAsia="Microsoft YaHei"/>
          <w:color w:val="1F4D78"/>
          <w:sz w:val="21"/>
          <w:shd w:fill="EEF2F7"/>
        </w:rPr>
        <w:t>os.replace</w:t>
      </w:r>
      <w:r>
        <w:rPr>
          <w:rFonts w:ascii="Calibri" w:hAnsi="Calibri" w:eastAsia="Microsoft YaHei"/>
          <w:b w:val="0"/>
          <w:color w:val="1F2937"/>
          <w:sz w:val="22"/>
        </w:rPr>
        <w:t xml:space="preserve">。目标文件已存在且没有 </w:t>
      </w:r>
      <w:r>
        <w:rPr>
          <w:rFonts w:ascii="Consolas" w:hAnsi="Consolas" w:eastAsia="Microsoft YaHei"/>
          <w:color w:val="1F4D78"/>
          <w:sz w:val="21"/>
          <w:shd w:fill="EEF2F7"/>
        </w:rPr>
        <w:t>--overwrite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时拒绝覆盖；</w:t>
      </w:r>
      <w:r>
        <w:rPr>
          <w:rFonts w:ascii="Consolas" w:hAnsi="Consolas" w:eastAsia="Microsoft YaHei"/>
          <w:color w:val="1F4D78"/>
          <w:sz w:val="21"/>
          <w:shd w:fill="EEF2F7"/>
        </w:rPr>
        <w:t>--overwrite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只允许重写本次确定路径下的四个正式产物，不删除整个输出目录，也不清理日志或其他用户文件。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CLI 输出契约：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2"/>
          <w:left w:val="single" w:sz="4" w:color="B8C4D2"/>
          <w:bottom w:val="single" w:sz="4" w:color="B8C4D2"/>
          <w:right w:val="single" w:sz="4" w:color="B8C4D2"/>
          <w:insideH w:val="single" w:sz="4" w:color="B8C4D2"/>
          <w:insideV w:val="single" w:sz="4" w:color="B8C4D2"/>
        </w:tblBorders>
      </w:tblPr>
      <w:tblGrid>
        <w:gridCol w:w="1500"/>
        <w:gridCol w:w="2200"/>
        <w:gridCol w:w="2830"/>
        <w:gridCol w:w="2830"/>
      </w:tblGrid>
      <w:tr>
        <w:trPr>
          <w:trHeight w:hRule="atLeast"/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命令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stdout</w:t>
            </w:r>
          </w:p>
        </w:tc>
        <w:tc>
          <w:tcPr>
            <w:tcW w:type="dxa" w:w="28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stderr</w:t>
            </w:r>
          </w:p>
        </w:tc>
        <w:tc>
          <w:tcPr>
            <w:tcW w:type="dxa" w:w="28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额外落盘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inspect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缩进 JSON 摘要，含理论可达性与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log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路径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业务错误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inspect 日志；成功时 best-effort 更新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.inspect.json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指针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prepare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单行 JSON，含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full/requests/manifest/analysis/log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路径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Generate prompts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进度条及业务错误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prepare 日志；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result/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四类正式产物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validate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单行 JSON：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ok/rows/run_id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业务错误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与 Manifest 同一运行目录下的 validate 日志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2.9 需求覆盖映射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2"/>
          <w:left w:val="single" w:sz="4" w:color="B8C4D2"/>
          <w:bottom w:val="single" w:sz="4" w:color="B8C4D2"/>
          <w:right w:val="single" w:sz="4" w:color="B8C4D2"/>
          <w:insideH w:val="single" w:sz="4" w:color="B8C4D2"/>
          <w:insideV w:val="single" w:sz="4" w:color="B8C4D2"/>
        </w:tblBorders>
      </w:tblPr>
      <w:tblGrid>
        <w:gridCol w:w="1900"/>
        <w:gridCol w:w="3730"/>
        <w:gridCol w:w="3730"/>
      </w:tblGrid>
      <w:tr>
        <w:trPr>
          <w:trHeight w:hRule="atLeast"/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规划文档需求</w:t>
            </w:r>
          </w:p>
        </w:tc>
        <w:tc>
          <w:tcPr>
            <w:tcW w:type="dxa" w:w="37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本分支实现</w:t>
            </w:r>
          </w:p>
        </w:tc>
        <w:tc>
          <w:tcPr>
            <w:tcW w:type="dxa" w:w="37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对应命令/模块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固定/变长/自定义区间长度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input_length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五种 mode：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fixed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explicit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range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truncated_normal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csv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build_input_lengths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（generation）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按目标命中率自动规划公共 Prefix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target_hit_rate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+ 可达区间钳制 + Block 对齐求解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solve_prefix_lengths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（generation）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GSM8K 真实文本作 Prefix/Suffix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GSM8K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question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作为 canonical 前缀与自然后缀来源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load_gsm8k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build_canonical_prefixes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_repeat_tokens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随机 Token 作差异来源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边界安全 token 确定性生成全局唯一 seed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find_boundary_safe_token_ids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build_unique_seed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单 Prefix / 多 Prefix Group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groups.count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+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assignment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（uniform/zipf/weights）+ 组级 overrides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assign_groups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build_canonical_prefixes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理论分析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理论命中率、可达区间、长度分位数、组/DP 统计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simulate_theory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inspect_scenario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analysis.json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数据审计与可复现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SHA256 指纹、确定性哈希、validate 校验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artifacts.validate_artifacts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manifest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可观测执行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每条 prompt 推进一次进度、三命令分层日志、stdout/stderr 分离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PromptProgress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CLI logger / pipeline progress callback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自动运行隔离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run_id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output_dir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时间戳化，inspect 指针可让后续 prepare 共用目录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new_execution_timestamp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with_execution_timestamp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/ inspect pointer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使用说明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安装</w:t>
      </w:r>
    </w:p>
    <w:p>
      <w:pPr>
        <w:keepNext/>
        <w:spacing w:before="60" w:after="0"/>
      </w:pPr>
      <w:r>
        <w:rPr>
          <w:rFonts w:ascii="Calibri" w:hAnsi="Calibri" w:eastAsia="Microsoft YaHei"/>
          <w:b/>
          <w:color w:val="6B7280"/>
          <w:sz w:val="15"/>
        </w:rPr>
        <w:t>BASH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# 在 AISBench 仓库根目录（包含 setup.py / ais_bench / plugins/ 的目录）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python -m pip install -e .                          # 安装 AISBench 核心，供后续压测流程使用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python -m pip install -e ./plugins/prefix_cache     # 安装插件与 CLI 入口</w:t>
      </w:r>
    </w:p>
    <w:p>
      <w:pPr>
        <w:keepNext w:val="0"/>
        <w:keepLines/>
        <w:spacing w:before="0" w:after="10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ais-bench-prefix-cache --help                       # 验证安装，应列出 inspect/prepare/validate</w:t>
      </w:r>
    </w:p>
    <w:p>
      <w:r>
        <w:rPr>
          <w:rFonts w:ascii="Calibri" w:hAnsi="Calibri" w:eastAsia="Microsoft YaHei"/>
          <w:b w:val="0"/>
          <w:color w:val="1F2937"/>
          <w:sz w:val="22"/>
        </w:rPr>
        <w:t>依赖：Python ≥ 3.10、</w:t>
      </w:r>
      <w:r>
        <w:rPr>
          <w:rFonts w:ascii="Consolas" w:hAnsi="Consolas" w:eastAsia="Microsoft YaHei"/>
          <w:color w:val="1F4D78"/>
          <w:sz w:val="21"/>
          <w:shd w:fill="EEF2F7"/>
        </w:rPr>
        <w:t>ais-bench-benchmark</w:t>
      </w:r>
      <w:r>
        <w:rPr>
          <w:rFonts w:ascii="Calibri" w:hAnsi="Calibri" w:eastAsia="Microsoft YaHei"/>
          <w:b w:val="0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1"/>
          <w:shd w:fill="EEF2F7"/>
        </w:rPr>
        <w:t>transformers</w:t>
      </w:r>
      <w:r>
        <w:rPr>
          <w:rFonts w:ascii="Calibri" w:hAnsi="Calibri" w:eastAsia="Microsoft YaHei"/>
          <w:b w:val="0"/>
          <w:color w:val="1F2937"/>
          <w:sz w:val="22"/>
        </w:rPr>
        <w:t xml:space="preserve">、GSM8K JSONL（每行含 </w:t>
      </w:r>
      <w:r>
        <w:rPr>
          <w:rFonts w:ascii="Consolas" w:hAnsi="Consolas" w:eastAsia="Microsoft YaHei"/>
          <w:color w:val="1F4D78"/>
          <w:sz w:val="21"/>
          <w:shd w:fill="EEF2F7"/>
        </w:rPr>
        <w:t>question</w:t>
      </w:r>
      <w:r>
        <w:rPr>
          <w:rFonts w:ascii="Calibri" w:hAnsi="Calibri" w:eastAsia="Microsoft YaHei"/>
          <w:b w:val="0"/>
          <w:color w:val="1F2937"/>
          <w:sz w:val="22"/>
        </w:rPr>
        <w:t xml:space="preserve"> 字段）。插件日志使用 Python 标准库 </w:t>
      </w:r>
      <w:r>
        <w:rPr>
          <w:rFonts w:ascii="Consolas" w:hAnsi="Consolas" w:eastAsia="Microsoft YaHei"/>
          <w:color w:val="1F4D78"/>
          <w:sz w:val="21"/>
          <w:shd w:fill="EEF2F7"/>
        </w:rPr>
        <w:t>logging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，不依赖 AISBench </w:t>
      </w:r>
      <w:r>
        <w:rPr>
          <w:rFonts w:ascii="Consolas" w:hAnsi="Consolas" w:eastAsia="Microsoft YaHei"/>
          <w:color w:val="1F4D78"/>
          <w:sz w:val="21"/>
          <w:shd w:fill="EEF2F7"/>
        </w:rPr>
        <w:t>AISLogger</w:t>
      </w:r>
      <w:r>
        <w:rPr>
          <w:rFonts w:ascii="Calibri" w:hAnsi="Calibri" w:eastAsia="Microsoft YaHei"/>
          <w:b w:val="0"/>
          <w:color w:val="1F2937"/>
          <w:sz w:val="22"/>
        </w:rPr>
        <w:t>；</w:t>
      </w:r>
      <w:r>
        <w:rPr>
          <w:rFonts w:ascii="Consolas" w:hAnsi="Consolas" w:eastAsia="Microsoft YaHei"/>
          <w:color w:val="1F4D78"/>
          <w:sz w:val="21"/>
          <w:shd w:fill="EEF2F7"/>
        </w:rPr>
        <w:t>setup.py</w:t>
      </w:r>
      <w:r>
        <w:rPr>
          <w:rFonts w:ascii="Calibri" w:hAnsi="Calibri" w:eastAsia="Microsoft YaHei"/>
          <w:b w:val="0"/>
          <w:color w:val="1F2937"/>
          <w:sz w:val="22"/>
        </w:rPr>
        <w:t xml:space="preserve"> 仍声明 </w:t>
      </w:r>
      <w:r>
        <w:rPr>
          <w:rFonts w:ascii="Consolas" w:hAnsi="Consolas" w:eastAsia="Microsoft YaHei"/>
          <w:color w:val="1F4D78"/>
          <w:sz w:val="21"/>
          <w:shd w:fill="EEF2F7"/>
        </w:rPr>
        <w:t>ais-bench-benchmark</w:t>
      </w:r>
      <w:r>
        <w:rPr>
          <w:rFonts w:ascii="Calibri" w:hAnsi="Calibri" w:eastAsia="Microsoft YaHei"/>
          <w:b w:val="0"/>
          <w:color w:val="1F2937"/>
          <w:sz w:val="22"/>
        </w:rPr>
        <w:t>，用于与 AISBench 环境集成。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配置（</w:t>
      </w:r>
      <w:r>
        <w:rPr>
          <w:rFonts w:ascii="Consolas" w:hAnsi="Consolas" w:eastAsia="Microsoft YaHei"/>
          <w:color w:val="1F4D78"/>
          <w:sz w:val="25"/>
          <w:shd w:fill="EEF2F7"/>
        </w:rPr>
        <w:t>scenario.json</w:t>
      </w:r>
      <w:r>
        <w:rPr>
          <w:rFonts w:ascii="Calibri" w:hAnsi="Calibri" w:eastAsia="Microsoft YaHei"/>
          <w:b/>
          <w:color w:val="2E74B5"/>
          <w:sz w:val="26"/>
        </w:rPr>
        <w:t>）</w:t>
      </w:r>
    </w:p>
    <w:p>
      <w:r>
        <w:rPr>
          <w:rFonts w:ascii="Calibri" w:hAnsi="Calibri" w:eastAsia="Microsoft YaHei"/>
          <w:b w:val="0"/>
          <w:color w:val="1F2937"/>
          <w:sz w:val="22"/>
        </w:rPr>
        <w:t>复制示例并修改关键字段：</w:t>
      </w:r>
    </w:p>
    <w:p>
      <w:pPr>
        <w:keepNext/>
        <w:spacing w:before="60" w:after="0"/>
      </w:pPr>
      <w:r>
        <w:rPr>
          <w:rFonts w:ascii="Calibri" w:hAnsi="Calibri" w:eastAsia="Microsoft YaHei"/>
          <w:b/>
          <w:color w:val="6B7280"/>
          <w:sz w:val="15"/>
        </w:rPr>
        <w:t>BASH</w:t>
      </w:r>
    </w:p>
    <w:p>
      <w:pPr>
        <w:keepNext w:val="0"/>
        <w:keepLines/>
        <w:spacing w:before="0" w:after="10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cp ./plugins/prefix_cache/config_examples/scenario.example.json ./scenario.json</w:t>
      </w:r>
    </w:p>
    <w:p>
      <w:r>
        <w:rPr>
          <w:rFonts w:ascii="Calibri" w:hAnsi="Calibri" w:eastAsia="Microsoft YaHei"/>
          <w:b w:val="0"/>
          <w:color w:val="1F2937"/>
          <w:sz w:val="22"/>
        </w:rPr>
        <w:t xml:space="preserve">首次使用通常只需确保 </w:t>
      </w:r>
      <w:r>
        <w:rPr>
          <w:rFonts w:ascii="Consolas" w:hAnsi="Consolas" w:eastAsia="Microsoft YaHei"/>
          <w:color w:val="1F4D78"/>
          <w:sz w:val="21"/>
          <w:shd w:fill="EEF2F7"/>
        </w:rPr>
        <w:t>tokenizer.path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指向与目标服务一致的本地 tokenizer、</w:t>
      </w:r>
      <w:r>
        <w:rPr>
          <w:rFonts w:ascii="Consolas" w:hAnsi="Consolas" w:eastAsia="Microsoft YaHei"/>
          <w:color w:val="1F4D78"/>
          <w:sz w:val="21"/>
          <w:shd w:fill="EEF2F7"/>
        </w:rPr>
        <w:t>corpus.path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指向本地 GSM8K JSONL。若采用 cold 多 DP 路由或 warmup 计划，</w:t>
      </w:r>
      <w:r>
        <w:rPr>
          <w:rFonts w:ascii="Consolas" w:hAnsi="Consolas" w:eastAsia="Microsoft YaHei"/>
          <w:color w:val="1F4D78"/>
          <w:sz w:val="21"/>
          <w:shd w:fill="EEF2F7"/>
        </w:rPr>
        <w:t>service.dp_size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还应与目标 DP 数一致。其余省略字段由代码按 </w:t>
      </w:r>
      <w:r>
        <w:rPr>
          <w:rFonts w:ascii="Consolas" w:hAnsi="Consolas" w:eastAsia="Microsoft YaHei"/>
          <w:color w:val="1F4D78"/>
          <w:sz w:val="21"/>
          <w:shd w:fill="EEF2F7"/>
        </w:rPr>
        <w:t>scenario.example.json</w:t>
      </w:r>
      <w:r>
        <w:rPr>
          <w:rFonts w:ascii="Calibri" w:hAnsi="Calibri" w:eastAsia="Microsoft YaHei"/>
          <w:b w:val="0"/>
          <w:color w:val="1F2937"/>
          <w:sz w:val="22"/>
        </w:rPr>
        <w:t xml:space="preserve"> 的当前示例值进行嵌套默认填充。</w:t>
      </w:r>
    </w:p>
    <w:p>
      <w:r>
        <w:rPr>
          <w:rFonts w:ascii="Calibri" w:hAnsi="Calibri" w:eastAsia="Microsoft YaHei"/>
          <w:b/>
          <w:color w:val="1F2937"/>
          <w:sz w:val="22"/>
        </w:rPr>
        <w:t>核心数据构造参数：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输入长度</w:t>
      </w:r>
      <w:r>
        <w:rPr>
          <w:rFonts w:ascii="Calibri" w:hAnsi="Calibri" w:eastAsia="Microsoft YaHei"/>
          <w:b w:val="0"/>
          <w:color w:val="1F2937"/>
          <w:sz w:val="22"/>
        </w:rPr>
        <w:t xml:space="preserve"> </w:t>
      </w:r>
      <w:r>
        <w:rPr>
          <w:rFonts w:ascii="Consolas" w:hAnsi="Consolas" w:eastAsia="Microsoft YaHei"/>
          <w:color w:val="1F4D78"/>
          <w:sz w:val="21"/>
          <w:shd w:fill="EEF2F7"/>
        </w:rPr>
        <w:t>requests.input_length</w:t>
      </w:r>
      <w:r>
        <w:rPr>
          <w:rFonts w:ascii="Calibri" w:hAnsi="Calibri" w:eastAsia="Microsoft YaHei"/>
          <w:b w:val="0"/>
          <w:color w:val="1F2937"/>
          <w:sz w:val="22"/>
        </w:rPr>
        <w:t>：</w:t>
      </w:r>
      <w:r>
        <w:rPr>
          <w:rFonts w:ascii="Consolas" w:hAnsi="Consolas" w:eastAsia="Microsoft YaHei"/>
          <w:color w:val="1F4D78"/>
          <w:sz w:val="21"/>
          <w:shd w:fill="EEF2F7"/>
        </w:rPr>
        <w:t>fixed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（固定值）/ </w:t>
      </w:r>
      <w:r>
        <w:rPr>
          <w:rFonts w:ascii="Consolas" w:hAnsi="Consolas" w:eastAsia="Microsoft YaHei"/>
          <w:color w:val="1F4D78"/>
          <w:sz w:val="21"/>
          <w:shd w:fill="EEF2F7"/>
        </w:rPr>
        <w:t>explicit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（显式列表）/ </w:t>
      </w:r>
      <w:r>
        <w:rPr>
          <w:rFonts w:ascii="Consolas" w:hAnsi="Consolas" w:eastAsia="Microsoft YaHei"/>
          <w:color w:val="1F4D78"/>
          <w:sz w:val="21"/>
          <w:shd w:fill="EEF2F7"/>
        </w:rPr>
        <w:t>range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（多闭区间采样）/ </w:t>
      </w:r>
      <w:r>
        <w:rPr>
          <w:rFonts w:ascii="Consolas" w:hAnsi="Consolas" w:eastAsia="Microsoft YaHei"/>
          <w:color w:val="1F4D78"/>
          <w:sz w:val="21"/>
          <w:shd w:fill="EEF2F7"/>
        </w:rPr>
        <w:t>truncated_normal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（截断正态）/ </w:t>
      </w:r>
      <w:r>
        <w:rPr>
          <w:rFonts w:ascii="Consolas" w:hAnsi="Consolas" w:eastAsia="Microsoft YaHei"/>
          <w:color w:val="1F4D78"/>
          <w:sz w:val="21"/>
          <w:shd w:fill="EEF2F7"/>
        </w:rPr>
        <w:t>csv</w:t>
      </w:r>
      <w:r>
        <w:rPr>
          <w:rFonts w:ascii="Calibri" w:hAnsi="Calibri" w:eastAsia="Microsoft YaHei"/>
          <w:b w:val="0"/>
          <w:color w:val="1F2937"/>
          <w:sz w:val="22"/>
        </w:rPr>
        <w:t>（长度文件）；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非共享区与唯一 seed</w:t>
      </w:r>
      <w:r>
        <w:rPr>
          <w:rFonts w:ascii="Calibri" w:hAnsi="Calibri" w:eastAsia="Microsoft YaHei"/>
          <w:b w:val="0"/>
          <w:color w:val="1F2937"/>
          <w:sz w:val="22"/>
        </w:rPr>
        <w:t xml:space="preserve"> </w:t>
      </w:r>
      <w:r>
        <w:rPr>
          <w:rFonts w:ascii="Consolas" w:hAnsi="Consolas" w:eastAsia="Microsoft YaHei"/>
          <w:color w:val="1F4D78"/>
          <w:sz w:val="21"/>
          <w:shd w:fill="EEF2F7"/>
        </w:rPr>
        <w:t>prefix_cache</w:t>
      </w:r>
      <w:r>
        <w:rPr>
          <w:rFonts w:ascii="Calibri" w:hAnsi="Calibri" w:eastAsia="Microsoft YaHei"/>
          <w:b w:val="0"/>
          <w:color w:val="1F2937"/>
          <w:sz w:val="22"/>
        </w:rPr>
        <w:t>：</w:t>
      </w:r>
      <w:r>
        <w:rPr>
          <w:rFonts w:ascii="Consolas" w:hAnsi="Consolas" w:eastAsia="Microsoft YaHei"/>
          <w:color w:val="1F4D78"/>
          <w:sz w:val="21"/>
          <w:shd w:fill="EEF2F7"/>
        </w:rPr>
        <w:t>seed_blocks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（seed 长度 = </w:t>
      </w:r>
      <w:r>
        <w:rPr>
          <w:rFonts w:ascii="Consolas" w:hAnsi="Consolas" w:eastAsia="Microsoft YaHei"/>
          <w:color w:val="1F4D78"/>
          <w:sz w:val="21"/>
          <w:shd w:fill="EEF2F7"/>
        </w:rPr>
        <w:t>seed_blocks × block_size</w:t>
      </w:r>
      <w:r>
        <w:rPr>
          <w:rFonts w:ascii="Calibri" w:hAnsi="Calibri" w:eastAsia="Microsoft YaHei"/>
          <w:b w:val="0"/>
          <w:color w:val="1F2937"/>
          <w:sz w:val="22"/>
        </w:rPr>
        <w:t>）、</w:t>
      </w:r>
      <w:r>
        <w:rPr>
          <w:rFonts w:ascii="Consolas" w:hAnsi="Consolas" w:eastAsia="Microsoft YaHei"/>
          <w:color w:val="1F4D78"/>
          <w:sz w:val="21"/>
          <w:shd w:fill="EEF2F7"/>
        </w:rPr>
        <w:t>minimum_non_shared_length</w:t>
      </w:r>
      <w:r>
        <w:rPr>
          <w:rFonts w:ascii="Calibri" w:hAnsi="Calibri" w:eastAsia="Microsoft YaHei"/>
          <w:b w:val="0"/>
          <w:color w:val="1F2937"/>
          <w:sz w:val="22"/>
        </w:rPr>
        <w:t>（每条请求至少的非共享 token，默认等于 seed 长度，不能小于 seed 长度）；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请求顺序</w:t>
      </w:r>
      <w:r>
        <w:rPr>
          <w:rFonts w:ascii="Calibri" w:hAnsi="Calibri" w:eastAsia="Microsoft YaHei"/>
          <w:b w:val="0"/>
          <w:color w:val="1F2937"/>
          <w:sz w:val="22"/>
        </w:rPr>
        <w:t xml:space="preserve"> </w:t>
      </w:r>
      <w:r>
        <w:rPr>
          <w:rFonts w:ascii="Consolas" w:hAnsi="Consolas" w:eastAsia="Microsoft YaHei"/>
          <w:color w:val="1F4D78"/>
          <w:sz w:val="21"/>
          <w:shd w:fill="EEF2F7"/>
        </w:rPr>
        <w:t>prefix_cache.order.strategy</w:t>
      </w:r>
      <w:r>
        <w:rPr>
          <w:rFonts w:ascii="Calibri" w:hAnsi="Calibri" w:eastAsia="Microsoft YaHei"/>
          <w:b w:val="0"/>
          <w:color w:val="1F2937"/>
          <w:sz w:val="22"/>
        </w:rPr>
        <w:t>：</w:t>
      </w:r>
      <w:r>
        <w:rPr>
          <w:rFonts w:ascii="Consolas" w:hAnsi="Consolas" w:eastAsia="Microsoft YaHei"/>
          <w:color w:val="1F4D78"/>
          <w:sz w:val="21"/>
          <w:shd w:fill="EEF2F7"/>
        </w:rPr>
        <w:t>sequential</w:t>
      </w:r>
      <w:r>
        <w:rPr>
          <w:rFonts w:ascii="Calibri" w:hAnsi="Calibri" w:eastAsia="Microsoft YaHei"/>
          <w:b w:val="0"/>
          <w:color w:val="1F2937"/>
          <w:sz w:val="22"/>
        </w:rPr>
        <w:t xml:space="preserve"> / </w:t>
      </w:r>
      <w:r>
        <w:rPr>
          <w:rFonts w:ascii="Consolas" w:hAnsi="Consolas" w:eastAsia="Microsoft YaHei"/>
          <w:color w:val="1F4D78"/>
          <w:sz w:val="21"/>
          <w:shd w:fill="EEF2F7"/>
        </w:rPr>
        <w:t>within_group_shuffle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/ </w:t>
      </w:r>
      <w:r>
        <w:rPr>
          <w:rFonts w:ascii="Consolas" w:hAnsi="Consolas" w:eastAsia="Microsoft YaHei"/>
          <w:color w:val="1F4D78"/>
          <w:sz w:val="21"/>
          <w:shd w:fill="EEF2F7"/>
        </w:rPr>
        <w:t>interleave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/ </w:t>
      </w:r>
      <w:r>
        <w:rPr>
          <w:rFonts w:ascii="Consolas" w:hAnsi="Consolas" w:eastAsia="Microsoft YaHei"/>
          <w:color w:val="1F4D78"/>
          <w:sz w:val="21"/>
          <w:shd w:fill="EEF2F7"/>
        </w:rPr>
        <w:t>global_shuffle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/ </w:t>
      </w:r>
      <w:r>
        <w:rPr>
          <w:rFonts w:ascii="Consolas" w:hAnsi="Consolas" w:eastAsia="Microsoft YaHei"/>
          <w:color w:val="1F4D78"/>
          <w:sz w:val="21"/>
          <w:shd w:fill="EEF2F7"/>
        </w:rPr>
        <w:t>input_len_asc</w:t>
      </w:r>
      <w:r>
        <w:rPr>
          <w:rFonts w:ascii="Calibri" w:hAnsi="Calibri" w:eastAsia="Microsoft YaHei"/>
          <w:b w:val="0"/>
          <w:color w:val="1F2937"/>
          <w:sz w:val="22"/>
        </w:rPr>
        <w:t>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Prefix Group</w:t>
      </w:r>
      <w:r>
        <w:rPr>
          <w:rFonts w:ascii="Calibri" w:hAnsi="Calibri" w:eastAsia="Microsoft YaHei"/>
          <w:b w:val="0"/>
          <w:color w:val="1F2937"/>
          <w:sz w:val="22"/>
        </w:rPr>
        <w:t xml:space="preserve"> </w:t>
      </w:r>
      <w:r>
        <w:rPr>
          <w:rFonts w:ascii="Consolas" w:hAnsi="Consolas" w:eastAsia="Microsoft YaHei"/>
          <w:color w:val="1F4D78"/>
          <w:sz w:val="21"/>
          <w:shd w:fill="EEF2F7"/>
        </w:rPr>
        <w:t>prefix_cache.groups</w:t>
      </w:r>
      <w:r>
        <w:rPr>
          <w:rFonts w:ascii="Calibri" w:hAnsi="Calibri" w:eastAsia="Microsoft YaHei"/>
          <w:b w:val="0"/>
          <w:color w:val="1F2937"/>
          <w:sz w:val="22"/>
        </w:rPr>
        <w:t>：</w:t>
      </w:r>
      <w:r>
        <w:rPr>
          <w:rFonts w:ascii="Consolas" w:hAnsi="Consolas" w:eastAsia="Microsoft YaHei"/>
          <w:color w:val="1F4D78"/>
          <w:sz w:val="21"/>
          <w:shd w:fill="EEF2F7"/>
        </w:rPr>
        <w:t>count</w:t>
      </w:r>
      <w:r>
        <w:rPr>
          <w:rFonts w:ascii="Calibri" w:hAnsi="Calibri" w:eastAsia="Microsoft YaHei"/>
          <w:b w:val="0"/>
          <w:color w:val="1F2937"/>
          <w:sz w:val="22"/>
        </w:rPr>
        <w:t xml:space="preserve"> + </w:t>
      </w:r>
      <w:r>
        <w:rPr>
          <w:rFonts w:ascii="Consolas" w:hAnsi="Consolas" w:eastAsia="Microsoft YaHei"/>
          <w:color w:val="1F4D78"/>
          <w:sz w:val="21"/>
          <w:shd w:fill="EEF2F7"/>
        </w:rPr>
        <w:t>assignment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（uniform / zipf / weights）+ 可选 </w:t>
      </w:r>
      <w:r>
        <w:rPr>
          <w:rFonts w:ascii="Consolas" w:hAnsi="Consolas" w:eastAsia="Microsoft YaHei"/>
          <w:color w:val="1F4D78"/>
          <w:sz w:val="21"/>
          <w:shd w:fill="EEF2F7"/>
        </w:rPr>
        <w:t>overrides</w:t>
      </w:r>
      <w:r>
        <w:rPr>
          <w:rFonts w:ascii="Calibri" w:hAnsi="Calibri" w:eastAsia="Microsoft YaHei"/>
          <w:b w:val="0"/>
          <w:color w:val="1F2937"/>
          <w:sz w:val="22"/>
        </w:rPr>
        <w:t>（按组覆盖长度与语料）；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目标命中率</w:t>
      </w:r>
      <w:r>
        <w:rPr>
          <w:rFonts w:ascii="Calibri" w:hAnsi="Calibri" w:eastAsia="Microsoft YaHei"/>
          <w:b w:val="0"/>
          <w:color w:val="1F2937"/>
          <w:sz w:val="22"/>
        </w:rPr>
        <w:t xml:space="preserve"> </w:t>
      </w:r>
      <w:r>
        <w:rPr>
          <w:rFonts w:ascii="Consolas" w:hAnsi="Consolas" w:eastAsia="Microsoft YaHei"/>
          <w:color w:val="1F4D78"/>
          <w:sz w:val="21"/>
          <w:shd w:fill="EEF2F7"/>
        </w:rPr>
        <w:t>prefix_cache.target_hit_rate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：求解器主目标，范围 </w:t>
      </w:r>
      <w:r>
        <w:rPr>
          <w:rFonts w:ascii="Consolas" w:hAnsi="Consolas" w:eastAsia="Microsoft YaHei"/>
          <w:color w:val="1F4D78"/>
          <w:sz w:val="21"/>
          <w:shd w:fill="EEF2F7"/>
        </w:rPr>
        <w:t>[0,1]</w:t>
      </w:r>
      <w:r>
        <w:rPr>
          <w:rFonts w:ascii="Calibri" w:hAnsi="Calibri" w:eastAsia="Microsoft YaHei"/>
          <w:b w:val="0"/>
          <w:color w:val="1F2937"/>
          <w:sz w:val="22"/>
        </w:rPr>
        <w:t>。</w:t>
      </w:r>
    </w:p>
    <w:p>
      <w:r>
        <w:rPr>
          <w:rFonts w:ascii="Consolas" w:hAnsi="Consolas" w:eastAsia="Microsoft YaHei"/>
          <w:color w:val="1F4D78"/>
          <w:sz w:val="21"/>
          <w:shd w:fill="EEF2F7"/>
        </w:rPr>
        <w:t>service.inference_url</w:t>
      </w:r>
      <w:r>
        <w:rPr>
          <w:rFonts w:ascii="Calibri" w:hAnsi="Calibri" w:eastAsia="Microsoft YaHei"/>
          <w:b w:val="0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1"/>
          <w:shd w:fill="EEF2F7"/>
        </w:rPr>
        <w:t>service.metrics_url</w:t>
      </w:r>
      <w:r>
        <w:rPr>
          <w:rFonts w:ascii="Calibri" w:hAnsi="Calibri" w:eastAsia="Microsoft YaHei"/>
          <w:b w:val="0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1"/>
          <w:shd w:fill="EEF2F7"/>
        </w:rPr>
        <w:t>service.model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有默认值，并要求最终有效值为非空字符串，但本分支的三个离线命令均不访问这些地址，也不会把 </w:t>
      </w:r>
      <w:r>
        <w:rPr>
          <w:rFonts w:ascii="Consolas" w:hAnsi="Consolas" w:eastAsia="Microsoft YaHei"/>
          <w:color w:val="1F4D78"/>
          <w:sz w:val="21"/>
          <w:shd w:fill="EEF2F7"/>
        </w:rPr>
        <w:t>model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注入 </w:t>
      </w:r>
      <w:r>
        <w:rPr>
          <w:rFonts w:ascii="Consolas" w:hAnsi="Consolas" w:eastAsia="Microsoft YaHei"/>
          <w:color w:val="1F4D78"/>
          <w:sz w:val="21"/>
          <w:shd w:fill="EEF2F7"/>
        </w:rPr>
        <w:t>requests.jsonl</w:t>
      </w:r>
      <w:r>
        <w:rPr>
          <w:rFonts w:ascii="Calibri" w:hAnsi="Calibri" w:eastAsia="Microsoft YaHei"/>
          <w:b w:val="0"/>
          <w:color w:val="1F2937"/>
          <w:sz w:val="22"/>
        </w:rPr>
        <w:t>；</w:t>
      </w:r>
      <w:r>
        <w:rPr>
          <w:rFonts w:ascii="Consolas" w:hAnsi="Consolas" w:eastAsia="Microsoft YaHei"/>
          <w:color w:val="1F4D78"/>
          <w:sz w:val="21"/>
          <w:shd w:fill="EEF2F7"/>
        </w:rPr>
        <w:t>service.dp_size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用于 cold DP 路由与 warmup 计划。</w:t>
      </w:r>
      <w:r>
        <w:rPr>
          <w:rFonts w:ascii="Consolas" w:hAnsi="Consolas" w:eastAsia="Microsoft YaHei"/>
          <w:color w:val="1F4D78"/>
          <w:sz w:val="21"/>
          <w:shd w:fill="EEF2F7"/>
        </w:rPr>
        <w:t>validation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段控制偏差告警阈值。字段全集、默认值、类型和模式约束以 </w:t>
      </w:r>
      <w:r>
        <w:rPr>
          <w:rFonts w:ascii="Consolas" w:hAnsi="Consolas" w:eastAsia="Microsoft YaHei"/>
          <w:color w:val="1F4D78"/>
          <w:sz w:val="21"/>
          <w:shd w:fill="EEF2F7"/>
        </w:rPr>
        <w:t>config_examples/scenario.example.md</w:t>
      </w:r>
      <w:r>
        <w:rPr>
          <w:rFonts w:ascii="Calibri" w:hAnsi="Calibri" w:eastAsia="Microsoft YaHei"/>
          <w:b w:val="0"/>
          <w:color w:val="1F2937"/>
          <w:sz w:val="22"/>
        </w:rPr>
        <w:t xml:space="preserve"> 为准。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命令</w:t>
      </w:r>
    </w:p>
    <w:p>
      <w:pPr>
        <w:keepNext/>
        <w:spacing w:before="60" w:after="0"/>
      </w:pPr>
      <w:r>
        <w:rPr>
          <w:rFonts w:ascii="Calibri" w:hAnsi="Calibri" w:eastAsia="Microsoft YaHei"/>
          <w:b/>
          <w:color w:val="6B7280"/>
          <w:sz w:val="15"/>
        </w:rPr>
        <w:t>BASH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# inspect：加载 tokenizer + GSM8K，在临时工作区构造数据并计算可达范围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#         不留下四类正式产物；会建立时间戳目录、inspect 日志及复用指针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ais-bench-prefix-cache inspect --scenario ./scenario.json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# prepare：确定性生成并校验 result/ 下四类产物；stderr 显示逐 prompt 进度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#          若存在有效 inspect 指针则复用其时间戳，否则新建时间戳目录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ais-bench-prefix-cache prepare --scenario ./scenario.json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ais-bench-prefix-cache prepare --scenario ./scenario.json --overwrite   # 允许重写同一路径的四类正式产物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 xml:space="preserve"> 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# validate：不生成数据，校验 Manifest 行数/顺序/字段白名单/逐行对应/SHA256，并写 validate 日志</w:t>
      </w:r>
    </w:p>
    <w:p>
      <w:pPr>
        <w:keepNext w:val="0"/>
        <w:keepLines/>
        <w:spacing w:before="0" w:after="10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ais-bench-prefix-cache validate --manifest &lt;manifest路径&gt;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3.4 推荐工作流</w:t>
      </w:r>
    </w:p>
    <w:p>
      <w:pPr>
        <w:keepNext/>
        <w:spacing w:before="60" w:after="0"/>
      </w:pPr>
      <w:r>
        <w:rPr>
          <w:rFonts w:ascii="Calibri" w:hAnsi="Calibri" w:eastAsia="Microsoft YaHei"/>
          <w:b/>
          <w:color w:val="6B7280"/>
          <w:sz w:val="15"/>
        </w:rPr>
        <w:t>BASH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ais-bench-prefix-cache inspect --scenario ./scenario.json    # 压测前预演</w:t>
      </w:r>
    </w:p>
    <w:p>
      <w:pPr>
        <w:keepNext/>
        <w:keepLines/>
        <w:spacing w:before="0" w:after="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ais-bench-prefix-cache prepare --scenario ./scenario.json    # 生成正式产物</w:t>
      </w:r>
    </w:p>
    <w:p>
      <w:pPr>
        <w:keepNext w:val="0"/>
        <w:keepLines/>
        <w:spacing w:before="0" w:after="10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ais-bench-prefix-cache validate --manifest &lt;manifest路径&gt;    # 产物完整性自检</w:t>
      </w:r>
    </w:p>
    <w:p>
      <w:r>
        <w:rPr>
          <w:rFonts w:ascii="Calibri" w:hAnsi="Calibri" w:eastAsia="Microsoft YaHei"/>
          <w:b w:val="0"/>
          <w:color w:val="1F2937"/>
          <w:sz w:val="22"/>
        </w:rPr>
        <w:t xml:space="preserve">推荐连续执行 inspect 与 prepare，使二者通过指针复用同一时间戳目录。prepare stdout 返回的 </w:t>
      </w:r>
      <w:r>
        <w:rPr>
          <w:rFonts w:ascii="Consolas" w:hAnsi="Consolas" w:eastAsia="Microsoft YaHei"/>
          <w:color w:val="1F4D78"/>
          <w:sz w:val="21"/>
          <w:shd w:fill="EEF2F7"/>
        </w:rPr>
        <w:t>manifest</w:t>
      </w:r>
      <w:r>
        <w:rPr>
          <w:rFonts w:ascii="Calibri" w:hAnsi="Calibri" w:eastAsia="Microsoft YaHei"/>
          <w:b w:val="0"/>
          <w:color w:val="1F2937"/>
          <w:sz w:val="22"/>
        </w:rPr>
        <w:t xml:space="preserve"> 路径应直接作为 validate 输入；不要根据基础 </w:t>
      </w:r>
      <w:r>
        <w:rPr>
          <w:rFonts w:ascii="Consolas" w:hAnsi="Consolas" w:eastAsia="Microsoft YaHei"/>
          <w:color w:val="1F4D78"/>
          <w:sz w:val="21"/>
          <w:shd w:fill="EEF2F7"/>
        </w:rPr>
        <w:t>run_id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手工猜测时间戳目录。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3.5 退出码与告警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 xml:space="preserve">理论值与目标偏差超过 </w:t>
      </w:r>
      <w:r>
        <w:rPr>
          <w:rFonts w:ascii="Consolas" w:hAnsi="Consolas" w:eastAsia="Microsoft YaHei"/>
          <w:color w:val="1F4D78"/>
          <w:sz w:val="21"/>
          <w:shd w:fill="EEF2F7"/>
        </w:rPr>
        <w:t>target_warning_pp</w:t>
      </w:r>
      <w:r>
        <w:rPr>
          <w:rFonts w:ascii="Calibri" w:hAnsi="Calibri" w:eastAsia="Microsoft YaHei"/>
          <w:b w:val="0"/>
          <w:color w:val="1F2937"/>
          <w:sz w:val="22"/>
        </w:rPr>
        <w:t xml:space="preserve"> → </w:t>
      </w:r>
      <w:r>
        <w:rPr>
          <w:rFonts w:ascii="Consolas" w:hAnsi="Consolas" w:eastAsia="Microsoft YaHei"/>
          <w:color w:val="1F4D78"/>
          <w:sz w:val="21"/>
          <w:shd w:fill="EEF2F7"/>
        </w:rPr>
        <w:t>TARGET_DEVIATION</w:t>
      </w:r>
      <w:r>
        <w:rPr>
          <w:rFonts w:ascii="Calibri" w:hAnsi="Calibri" w:eastAsia="Microsoft YaHei"/>
          <w:b w:val="0"/>
          <w:color w:val="1F2937"/>
          <w:sz w:val="22"/>
        </w:rPr>
        <w:t>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 xml:space="preserve">目标超出可达区间 → </w:t>
      </w:r>
      <w:r>
        <w:rPr>
          <w:rFonts w:ascii="Consolas" w:hAnsi="Consolas" w:eastAsia="Microsoft YaHei"/>
          <w:color w:val="1F4D78"/>
          <w:sz w:val="21"/>
          <w:shd w:fill="EEF2F7"/>
        </w:rPr>
        <w:t>TARGET_UNREACHABLE</w:t>
      </w:r>
      <w:r>
        <w:rPr>
          <w:rFonts w:ascii="Calibri" w:hAnsi="Calibri" w:eastAsia="Microsoft YaHei"/>
          <w:b w:val="0"/>
          <w:color w:val="1F2937"/>
          <w:sz w:val="22"/>
        </w:rPr>
        <w:t>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以上均</w:t>
      </w:r>
      <w:r>
        <w:rPr>
          <w:rFonts w:ascii="Calibri" w:hAnsi="Calibri" w:eastAsia="Microsoft YaHei"/>
          <w:b/>
          <w:color w:val="1F2937"/>
          <w:sz w:val="22"/>
        </w:rPr>
        <w:t>只告警</w:t>
      </w:r>
      <w:r>
        <w:rPr>
          <w:rFonts w:ascii="Calibri" w:hAnsi="Calibri" w:eastAsia="Microsoft YaHei"/>
          <w:b w:val="0"/>
          <w:color w:val="1F2937"/>
          <w:sz w:val="22"/>
        </w:rPr>
        <w:t>（</w:t>
      </w:r>
      <w:r>
        <w:rPr>
          <w:rFonts w:ascii="Consolas" w:hAnsi="Consolas" w:eastAsia="Microsoft YaHei"/>
          <w:color w:val="1F4D78"/>
          <w:sz w:val="21"/>
          <w:shd w:fill="EEF2F7"/>
        </w:rPr>
        <w:t>warning_only=true</w:t>
      </w:r>
      <w:r>
        <w:rPr>
          <w:rFonts w:ascii="Calibri" w:hAnsi="Calibri" w:eastAsia="Microsoft YaHei"/>
          <w:b w:val="0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1"/>
          <w:shd w:fill="EEF2F7"/>
        </w:rPr>
        <w:t>affects_exit_code=false</w:t>
      </w:r>
      <w:r>
        <w:rPr>
          <w:rFonts w:ascii="Calibri" w:hAnsi="Calibri" w:eastAsia="Microsoft YaHei"/>
          <w:b w:val="0"/>
          <w:color w:val="1F2937"/>
          <w:sz w:val="22"/>
        </w:rPr>
        <w:t>），不改变成功退出码；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 xml:space="preserve">配置错误、产物损坏等 </w:t>
      </w:r>
      <w:r>
        <w:rPr>
          <w:rFonts w:ascii="Consolas" w:hAnsi="Consolas" w:eastAsia="Microsoft YaHei"/>
          <w:color w:val="1F4D78"/>
          <w:sz w:val="21"/>
          <w:shd w:fill="EEF2F7"/>
        </w:rPr>
        <w:t>PrefixCacheError</w:t>
      </w:r>
      <w:r>
        <w:rPr>
          <w:rFonts w:ascii="Calibri" w:hAnsi="Calibri" w:eastAsia="Microsoft YaHei"/>
          <w:b w:val="0"/>
          <w:color w:val="1F2937"/>
          <w:sz w:val="22"/>
        </w:rPr>
        <w:t xml:space="preserve"> 在 stderr 输出 </w:t>
      </w:r>
      <w:r>
        <w:rPr>
          <w:rFonts w:ascii="Consolas" w:hAnsi="Consolas" w:eastAsia="Microsoft YaHei"/>
          <w:color w:val="1F4D78"/>
          <w:sz w:val="21"/>
          <w:shd w:fill="EEF2F7"/>
        </w:rPr>
        <w:t>ERROR:</w:t>
      </w:r>
      <w:r>
        <w:rPr>
          <w:rFonts w:ascii="Calibri" w:hAnsi="Calibri" w:eastAsia="Microsoft YaHei"/>
          <w:b w:val="0"/>
          <w:color w:val="1F2937"/>
          <w:sz w:val="22"/>
        </w:rPr>
        <w:t xml:space="preserve"> 并返回退出码 </w:t>
      </w:r>
      <w:r>
        <w:rPr>
          <w:rFonts w:ascii="Consolas" w:hAnsi="Consolas" w:eastAsia="Microsoft YaHei"/>
          <w:color w:val="1F4D78"/>
          <w:sz w:val="21"/>
          <w:shd w:fill="EEF2F7"/>
        </w:rPr>
        <w:t>2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；成功返回 </w:t>
      </w:r>
      <w:r>
        <w:rPr>
          <w:rFonts w:ascii="Consolas" w:hAnsi="Consolas" w:eastAsia="Microsoft YaHei"/>
          <w:color w:val="1F4D78"/>
          <w:sz w:val="21"/>
          <w:shd w:fill="EEF2F7"/>
        </w:rPr>
        <w:t>0</w:t>
      </w:r>
      <w:r>
        <w:rPr>
          <w:rFonts w:ascii="Calibri" w:hAnsi="Calibri" w:eastAsia="Microsoft YaHei"/>
          <w:b w:val="0"/>
          <w:color w:val="1F2937"/>
          <w:sz w:val="22"/>
        </w:rPr>
        <w:t>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测试设计</w:t>
      </w:r>
    </w:p>
    <w:p>
      <w:r>
        <w:rPr>
          <w:rFonts w:ascii="Calibri" w:hAnsi="Calibri" w:eastAsia="Microsoft YaHei"/>
          <w:b w:val="0"/>
          <w:color w:val="1F2937"/>
          <w:sz w:val="22"/>
        </w:rPr>
        <w:t xml:space="preserve">测试位于 </w:t>
      </w:r>
      <w:r>
        <w:rPr>
          <w:rFonts w:ascii="Consolas" w:hAnsi="Consolas" w:eastAsia="Microsoft YaHei"/>
          <w:color w:val="1F4D78"/>
          <w:sz w:val="21"/>
          <w:shd w:fill="EEF2F7"/>
        </w:rPr>
        <w:t>plugins/prefix_cache/tests/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，当前共 </w:t>
      </w:r>
      <w:r>
        <w:rPr>
          <w:rFonts w:ascii="Calibri" w:hAnsi="Calibri" w:eastAsia="Microsoft YaHei"/>
          <w:b/>
          <w:color w:val="1F2937"/>
          <w:sz w:val="22"/>
        </w:rPr>
        <w:t>31 个 test method</w:t>
      </w:r>
      <w:r>
        <w:rPr>
          <w:rFonts w:ascii="Calibri" w:hAnsi="Calibri" w:eastAsia="Microsoft YaHei"/>
          <w:b w:val="0"/>
          <w:color w:val="1F2937"/>
          <w:sz w:val="22"/>
        </w:rPr>
        <w:t>：</w:t>
      </w:r>
      <w:r>
        <w:rPr>
          <w:rFonts w:ascii="Consolas" w:hAnsi="Consolas" w:eastAsia="Microsoft YaHei"/>
          <w:color w:val="1F4D78"/>
          <w:sz w:val="21"/>
          <w:shd w:fill="EEF2F7"/>
        </w:rPr>
        <w:t>test_core.py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（17 个，纯逻辑/配置单元级）+ </w:t>
      </w:r>
      <w:r>
        <w:rPr>
          <w:rFonts w:ascii="Consolas" w:hAnsi="Consolas" w:eastAsia="Microsoft YaHei"/>
          <w:color w:val="1F4D78"/>
          <w:sz w:val="21"/>
          <w:shd w:fill="EEF2F7"/>
        </w:rPr>
        <w:t>test_pipeline.py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（10 个，离线 pipeline 集成级）+ </w:t>
      </w:r>
      <w:r>
        <w:rPr>
          <w:rFonts w:ascii="Consolas" w:hAnsi="Consolas" w:eastAsia="Microsoft YaHei"/>
          <w:color w:val="1F4D78"/>
          <w:sz w:val="21"/>
          <w:shd w:fill="EEF2F7"/>
        </w:rPr>
        <w:t>test_cli.py</w:t>
      </w:r>
      <w:r>
        <w:rPr>
          <w:rFonts w:ascii="Calibri" w:hAnsi="Calibri" w:eastAsia="Microsoft YaHei"/>
          <w:b w:val="0"/>
          <w:color w:val="1F2937"/>
          <w:sz w:val="22"/>
        </w:rPr>
        <w:t>（4 个，CLI/日志/进度级）。全部使用 FakeTokenizer 或 mock，</w:t>
      </w:r>
      <w:r>
        <w:rPr>
          <w:rFonts w:ascii="Calibri" w:hAnsi="Calibri" w:eastAsia="Microsoft YaHei"/>
          <w:b/>
          <w:color w:val="1F2937"/>
          <w:sz w:val="22"/>
        </w:rPr>
        <w:t>不加载真实 transformers、不访问网络、不连接 vLLM</w:t>
      </w:r>
      <w:r>
        <w:rPr>
          <w:rFonts w:ascii="Calibri" w:hAnsi="Calibri" w:eastAsia="Microsoft YaHei"/>
          <w:b w:val="0"/>
          <w:color w:val="1F2937"/>
          <w:sz w:val="22"/>
        </w:rPr>
        <w:t>。</w:t>
      </w:r>
    </w:p>
    <w:p>
      <w:pPr>
        <w:keepNext/>
        <w:spacing w:before="60" w:after="0"/>
      </w:pPr>
      <w:r>
        <w:rPr>
          <w:rFonts w:ascii="Calibri" w:hAnsi="Calibri" w:eastAsia="Microsoft YaHei"/>
          <w:b/>
          <w:color w:val="6B7280"/>
          <w:sz w:val="15"/>
        </w:rPr>
        <w:t>BASH</w:t>
      </w:r>
    </w:p>
    <w:p>
      <w:pPr>
        <w:keepNext w:val="0"/>
        <w:keepLines/>
        <w:spacing w:before="0" w:after="100" w:line="240" w:lineRule="auto"/>
        <w:ind w:left="115" w:right="115"/>
        <w:shd w:fill="F4F6F9"/>
      </w:pPr>
      <w:r>
        <w:rPr>
          <w:rFonts w:ascii="Consolas" w:hAnsi="Consolas" w:eastAsia="Microsoft YaHei"/>
          <w:color w:val="1F2937"/>
          <w:sz w:val="14"/>
        </w:rPr>
        <w:t>PYTHONPATH=./plugins/prefix_cache python -m unittest discover -s plugins/prefix_cache/tests -v</w:t>
      </w:r>
    </w:p>
    <w:p>
      <w:r>
        <w:rPr>
          <w:rFonts w:ascii="Calibri" w:hAnsi="Calibri" w:eastAsia="Microsoft YaHei"/>
          <w:b w:val="0"/>
          <w:color w:val="1F2937"/>
          <w:sz w:val="22"/>
        </w:rPr>
        <w:t xml:space="preserve">测试使用标准库 </w:t>
      </w:r>
      <w:r>
        <w:rPr>
          <w:rFonts w:ascii="Consolas" w:hAnsi="Consolas" w:eastAsia="Microsoft YaHei"/>
          <w:color w:val="1F4D78"/>
          <w:sz w:val="21"/>
          <w:shd w:fill="EEF2F7"/>
        </w:rPr>
        <w:t>unittest</w:t>
      </w:r>
      <w:r>
        <w:rPr>
          <w:rFonts w:ascii="Calibri" w:hAnsi="Calibri" w:eastAsia="Microsoft YaHei"/>
          <w:b w:val="0"/>
          <w:color w:val="1F2937"/>
          <w:sz w:val="22"/>
        </w:rPr>
        <w:t>，不强制要求安装 pytest。测试发现数量和通过状态是两个不同概念；交付前必须记录实际命令输出，不能只凭用例清单宣称全部通过。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测试基础设施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2"/>
          <w:left w:val="single" w:sz="4" w:color="B8C4D2"/>
          <w:bottom w:val="single" w:sz="4" w:color="B8C4D2"/>
          <w:right w:val="single" w:sz="4" w:color="B8C4D2"/>
          <w:insideH w:val="single" w:sz="4" w:color="B8C4D2"/>
          <w:insideV w:val="single" w:sz="4" w:color="B8C4D2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设施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_FakeTokenizer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模拟 tokenizer 协议（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encode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decode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__len__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all_special_ids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），可触发 BPE 式合并（如 "ab" 重编码为 id 52），用于验证边界安全逻辑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scenario_dict(root, mode, dp_size)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构造最小合法 Scenario 的 fixture（8 条请求、固定长度 32、2 组、block_size=4）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tempfile.TemporaryDirectory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每个用例独立临时目录，隔离产物与语料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unittest.mock.patch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隔离 tokenizer、pipeline、时间戳和 CLI 输出，验证 stdout/stderr 与日志路径契约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 xml:space="preserve">4.2 </w:t>
      </w:r>
      <w:r>
        <w:rPr>
          <w:rFonts w:ascii="Consolas" w:hAnsi="Consolas" w:eastAsia="Microsoft YaHei"/>
          <w:color w:val="1F4D78"/>
          <w:sz w:val="25"/>
          <w:shd w:fill="EEF2F7"/>
        </w:rPr>
        <w:t>test_core.py</w:t>
      </w:r>
      <w:r>
        <w:rPr>
          <w:rFonts w:ascii="Calibri" w:hAnsi="Calibri" w:eastAsia="Microsoft YaHei"/>
          <w:b/>
          <w:color w:val="2E74B5"/>
          <w:sz w:val="26"/>
        </w:rPr>
        <w:t xml:space="preserve"> — 单元测试（17 个）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2"/>
          <w:left w:val="single" w:sz="4" w:color="B8C4D2"/>
          <w:bottom w:val="single" w:sz="4" w:color="B8C4D2"/>
          <w:right w:val="single" w:sz="4" w:color="B8C4D2"/>
          <w:insideH w:val="single" w:sz="4" w:color="B8C4D2"/>
          <w:insideV w:val="single" w:sz="4" w:color="B8C4D2"/>
        </w:tblBorders>
      </w:tblPr>
      <w:tblGrid>
        <w:gridCol w:w="1900"/>
        <w:gridCol w:w="3730"/>
        <w:gridCol w:w="3730"/>
      </w:tblGrid>
      <w:tr>
        <w:trPr>
          <w:trHeight w:hRule="atLeast"/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类别</w:t>
            </w:r>
          </w:p>
        </w:tc>
        <w:tc>
          <w:tcPr>
            <w:tcW w:type="dxa" w:w="37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用例</w:t>
            </w:r>
          </w:p>
        </w:tc>
        <w:tc>
          <w:tcPr>
            <w:tcW w:type="dxa" w:w="37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验证点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默认值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test_omitted_values_use_current_example_defaults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空 Scenario 使用与当前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scenario.example.json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对齐的代码默认值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默认值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test_partially_empty_sections_receive_nested_defaults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部分空对象仍能递归补齐嵌套默认值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配置校验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test_scenario_rejects_unknown_multi_instance_field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未知字段（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service.instances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）被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ScenarioValidationError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拒绝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配置校验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test_seed_capacity_is_rejected_during_scenario_validation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输入长度不足以容纳 seed 时加载即报错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长度生成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test_lengths_are_deterministic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range / truncated_normal 相同种子结果一致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长度生成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test_explicit_and_truncated_normal_input_lengths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explicit 原样返回；truncated_normal 落在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[min,max]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且确定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长度生成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test_csv_lengths_and_specified_gsm_selection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CSV 列解析；indices / question_sha256 语料选择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语料选择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test_mixed_selection_allows_hashes_without_indices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mixed 模式空 indices 仅按哈希选择并循环复用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前缀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test_canonical_collision_uses_group_fallback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首 block 碰撞时轮换语料，仍碰撞加确定性组标记，组前缀互不相同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唯一 seed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test_seed_generation_round_trips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seed token 中不含边界不安全 id（52）；decode/re-encode 可还原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分组/排序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test_groups_and_orders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weights 分组精确落额（5/3/2）；5 种顺序策略均保持全集；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input_len_asc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组内升序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DP 路由/水位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test_routes_and_dp_watermarks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cold 组内 round-robin 路由；按 lane 从零水位模拟命中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求解器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test_unique_seed_and_solver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唯一 seed 全局去重；求解结果 block 对齐、命中率 ≤ 最大可达率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求解器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test_solver_reserves_minimum_non_shared_length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目标 1.0 时前缀不越过非共享区边界；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target_reachable=false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求解器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test_unreachable_large_cold_target_uses_exact_upper_boundary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大目标越界时取精确上界解（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effective_hit_tokens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精确断言）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求解器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test_solver_matches_exhaustive_small_oracle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单 lane 下求解结果误差 == 穷举全部候选组合的最优误差（cold + warmup × 3 目标）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求解器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test_exact_cold_solver_matches_multi_lane_exhaustive_oracle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多 lane 下对 6 个目标值均等于穷举最优误差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 xml:space="preserve">4.3 </w:t>
      </w:r>
      <w:r>
        <w:rPr>
          <w:rFonts w:ascii="Consolas" w:hAnsi="Consolas" w:eastAsia="Microsoft YaHei"/>
          <w:color w:val="1F4D78"/>
          <w:sz w:val="25"/>
          <w:shd w:fill="EEF2F7"/>
        </w:rPr>
        <w:t>test_pipeline.py</w:t>
      </w:r>
      <w:r>
        <w:rPr>
          <w:rFonts w:ascii="Calibri" w:hAnsi="Calibri" w:eastAsia="Microsoft YaHei"/>
          <w:b/>
          <w:color w:val="2E74B5"/>
          <w:sz w:val="26"/>
        </w:rPr>
        <w:t xml:space="preserve"> — 集成测试（10 个）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2"/>
          <w:left w:val="single" w:sz="4" w:color="B8C4D2"/>
          <w:bottom w:val="single" w:sz="4" w:color="B8C4D2"/>
          <w:right w:val="single" w:sz="4" w:color="B8C4D2"/>
          <w:insideH w:val="single" w:sz="4" w:color="B8C4D2"/>
          <w:insideV w:val="single" w:sz="4" w:color="B8C4D2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用例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验证点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test_four_artifacts_and_minimal_requests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prepare 在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result/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产出四类文件；requests 每行严格只含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question/answer/max_tokens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且字段顺序固定；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validate_artifacts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通过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test_prepare_reports_each_generated_prompt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进度回调先收到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(0,total)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，随后每成功生成一个 prompt 增加 1，直到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(total,total)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test_prepare_appends_one_timestamp_to_run_id_and_output_dir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显式执行时间戳只追加一次，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run_id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与输出目录后缀一致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test_inspect_reports_reachability_without_persisting_run_artifacts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pipeline 函数级 inspect 返回可达范围与组分布；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sends_requests=false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；不在基础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output_dir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留四类正式产物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test_deterministic_content_hashes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相同 Scenario 两次 prepare 的 full/requests SHA256 一致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test_manifest_does_not_persist_api_key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manifest 不含 api_key 明文；记录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api_key_configured=true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test_manifest_contains_detailed_audit_fields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manifest 含 p99、长度分桶、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target_reachable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、各组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reachable_max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、碰撞状态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pass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、request_random_seed 全局唯一、divergence_unique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test_length_summary_bins_report_actual_value_min_max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每个长度 bin 的 min/max 是该 bin 实际观测值，而非理论边界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test_warmup_manifest_has_every_group_rank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warmup plan 覆盖每个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(group, rank)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且均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included_in_formal_statistics=false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test_group_override_and_multi_sample_suffix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组覆盖的固定输入长度生效；语料 indices 覆盖使 suffix 含 ≥2 个不同 GSM8K 样本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color w:val="1F2937"/>
          <w:sz w:val="22"/>
        </w:rPr>
        <w:t xml:space="preserve">这里的 inspect 无正式产物断言针对 </w:t>
      </w:r>
      <w:r>
        <w:rPr>
          <w:rFonts w:ascii="Consolas" w:hAnsi="Consolas" w:eastAsia="Microsoft YaHei"/>
          <w:color w:val="1F4D78"/>
          <w:sz w:val="21"/>
          <w:shd w:fill="EEF2F7"/>
        </w:rPr>
        <w:t>pipeline.inspect_scenario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；CLI 级 inspect 另有 </w:t>
      </w:r>
      <w:r>
        <w:rPr>
          <w:rFonts w:ascii="Consolas" w:hAnsi="Consolas" w:eastAsia="Microsoft YaHei"/>
          <w:color w:val="1F4D78"/>
          <w:sz w:val="21"/>
          <w:shd w:fill="EEF2F7"/>
        </w:rPr>
        <w:t>log/</w:t>
      </w:r>
      <w:r>
        <w:rPr>
          <w:rFonts w:ascii="Calibri" w:hAnsi="Calibri" w:eastAsia="Microsoft YaHei"/>
          <w:b w:val="0"/>
          <w:color w:val="1F2937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1"/>
          <w:shd w:fill="EEF2F7"/>
        </w:rPr>
        <w:t>.inspect.json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指针副作用，由 </w:t>
      </w:r>
      <w:r>
        <w:rPr>
          <w:rFonts w:ascii="Consolas" w:hAnsi="Consolas" w:eastAsia="Microsoft YaHei"/>
          <w:color w:val="1F4D78"/>
          <w:sz w:val="21"/>
          <w:shd w:fill="EEF2F7"/>
        </w:rPr>
        <w:t>test_cli.py</w:t>
      </w:r>
      <w:r>
        <w:rPr>
          <w:rFonts w:ascii="Calibri" w:hAnsi="Calibri" w:eastAsia="Microsoft YaHei"/>
          <w:b w:val="0"/>
          <w:color w:val="1F2937"/>
          <w:sz w:val="22"/>
        </w:rPr>
        <w:t xml:space="preserve"> 覆盖，二者不矛盾。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 xml:space="preserve">4.4 </w:t>
      </w:r>
      <w:r>
        <w:rPr>
          <w:rFonts w:ascii="Consolas" w:hAnsi="Consolas" w:eastAsia="Microsoft YaHei"/>
          <w:color w:val="1F4D78"/>
          <w:sz w:val="25"/>
          <w:shd w:fill="EEF2F7"/>
        </w:rPr>
        <w:t>test_cli.py</w:t>
      </w:r>
      <w:r>
        <w:rPr>
          <w:rFonts w:ascii="Calibri" w:hAnsi="Calibri" w:eastAsia="Microsoft YaHei"/>
          <w:b/>
          <w:color w:val="2E74B5"/>
          <w:sz w:val="26"/>
        </w:rPr>
        <w:t xml:space="preserve"> — CLI、日志与进度测试（4 个）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2"/>
          <w:left w:val="single" w:sz="4" w:color="B8C4D2"/>
          <w:bottom w:val="single" w:sz="4" w:color="B8C4D2"/>
          <w:right w:val="single" w:sz="4" w:color="B8C4D2"/>
          <w:insideH w:val="single" w:sz="4" w:color="B8C4D2"/>
          <w:insideV w:val="single" w:sz="4" w:color="B8C4D2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用例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验证点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test_log_file_is_nested_under_log_directory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prepare/inspect 日志位于时间戳目录的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log/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，validate 日志由 Manifest 定位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test_prompt_progress_renders_zero_updates_and_completion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进度条能显示 0%、中间进度和 100%，完成时换行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test_prepare_cli_keeps_progress_on_stderr_and_result_on_stdout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prepare 进度只写 stderr，stdout 只保留可解析 JSON，并返回 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log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 xml:space="preserve"> 路径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test_inspect_cli_returns_timestamped_log_path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inspect 返回时间戳化日志路径并写入相应日志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4.5 测试覆盖矩阵（需求 → 用例）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2"/>
          <w:left w:val="single" w:sz="4" w:color="B8C4D2"/>
          <w:bottom w:val="single" w:sz="4" w:color="B8C4D2"/>
          <w:right w:val="single" w:sz="4" w:color="B8C4D2"/>
          <w:insideH w:val="single" w:sz="4" w:color="B8C4D2"/>
          <w:insideV w:val="single" w:sz="4" w:color="B8C4D2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需求/能力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覆盖用例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配置严格校验与嵌套默认值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test_omitted_values_...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test_partially_empty_...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test_scenario_rejects_...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test_seed_capacity_...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长度生成（fixed/explicit/range/truncated_normal/csv）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test_lengths_are_deterministic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test_explicit_and_truncated_normal_input_lengths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test_csv_lengths_...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语料选择（random/indices/hash/mixed）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test_csv_lengths_...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test_mixed_selection_...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多 Prefix Group 与组覆盖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test_groups_and_orders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test_group_override_...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目标命中率求解正确性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test_unreachable_...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test_solver_matches_exhaustive_...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test_exact_cold_solver_...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test_solver_reserves_...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唯一 seed 与边界安全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test_seed_generation_round_trips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test_unique_seed_and_solver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DP 路由与理论水位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test_routes_and_dp_watermarks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确定性/可复现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test_lengths_are_deterministic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test_deterministic_content_hashes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产物最小字段与安全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test_four_artifacts_and_minimal_requests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test_manifest_does_not_persist_api_key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审计与校验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test_manifest_contains_detailed_audit_fields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test_warmup_manifest_has_every_group_rank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test_inspect_...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分层落盘与时间戳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test_four_artifacts_...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test_prepare_appends_one_timestamp_...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test_log_file_is_nested_...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逐 prompt 进度与 stdout/stderr 分离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test_prepare_reports_each_generated_prompt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test_prompt_progress_...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test_prepare_cli_keeps_progress_...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inspect 离线正式产物边界及 CLI 副作用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test_inspect_reports_reachability_without_persisting_run_artifacts</w:t>
            </w: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  <w:shd w:fill="EEF2F7"/>
              </w:rPr>
              <w:t>test_inspect_cli_returns_timestamped_log_path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4.6 当前验证状态、边界与交付门禁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求解器正确性通过</w:t>
      </w:r>
      <w:r>
        <w:rPr>
          <w:rFonts w:ascii="Calibri" w:hAnsi="Calibri" w:eastAsia="Microsoft YaHei"/>
          <w:b/>
          <w:color w:val="1F2937"/>
          <w:sz w:val="22"/>
        </w:rPr>
        <w:t>穷举 oracle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对照验证，是本分支质量的核心保证（覆盖 cold/warmup、单/多 lane、6 档目标值）；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 xml:space="preserve">当前本地回归发现 31 个 test method。审计中发现并修复了 </w:t>
      </w:r>
      <w:r>
        <w:rPr>
          <w:rFonts w:ascii="Consolas" w:hAnsi="Consolas" w:eastAsia="Microsoft YaHei"/>
          <w:color w:val="1F4D78"/>
          <w:sz w:val="21"/>
          <w:shd w:fill="EEF2F7"/>
        </w:rPr>
        <w:t>test_log_file_is_nested_under_log_directory</w:t>
      </w:r>
      <w:r>
        <w:rPr>
          <w:rFonts w:ascii="Calibri" w:hAnsi="Calibri" w:eastAsia="Microsoft YaHei"/>
          <w:b w:val="0"/>
          <w:color w:val="1F2937"/>
          <w:sz w:val="22"/>
        </w:rPr>
        <w:t xml:space="preserve"> 的调用问题：时间戳原先被误传给 </w:t>
      </w:r>
      <w:r>
        <w:rPr>
          <w:rFonts w:ascii="Consolas" w:hAnsi="Consolas" w:eastAsia="Microsoft YaHei"/>
          <w:color w:val="1F4D78"/>
          <w:sz w:val="21"/>
          <w:shd w:fill="EEF2F7"/>
        </w:rPr>
        <w:t>_resolve_log_file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的第三个位置参数（该位置实际是 </w:t>
      </w:r>
      <w:r>
        <w:rPr>
          <w:rFonts w:ascii="Consolas" w:hAnsi="Consolas" w:eastAsia="Microsoft YaHei"/>
          <w:color w:val="1F4D78"/>
          <w:sz w:val="21"/>
          <w:shd w:fill="EEF2F7"/>
        </w:rPr>
        <w:t>manifest_path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），现已改为关键字参数 </w:t>
      </w:r>
      <w:r>
        <w:rPr>
          <w:rFonts w:ascii="Consolas" w:hAnsi="Consolas" w:eastAsia="Microsoft YaHei"/>
          <w:color w:val="1F4D78"/>
          <w:sz w:val="21"/>
          <w:shd w:fill="EEF2F7"/>
        </w:rPr>
        <w:t>execution_timestamp=...</w:t>
      </w:r>
      <w:r>
        <w:rPr>
          <w:rFonts w:ascii="Calibri" w:hAnsi="Calibri" w:eastAsia="Microsoft YaHei"/>
          <w:b w:val="0"/>
          <w:color w:val="1F2937"/>
          <w:sz w:val="22"/>
        </w:rPr>
        <w:t>；修复后 31 项全部通过；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21"/>
          <w:shd w:fill="EEF2F7"/>
        </w:rPr>
        <w:t>test_pipeline.py</w:t>
      </w:r>
      <w:r>
        <w:rPr>
          <w:rFonts w:ascii="Calibri" w:hAnsi="Calibri" w:eastAsia="Microsoft YaHei"/>
          <w:b w:val="0"/>
          <w:color w:val="1F2937"/>
          <w:sz w:val="22"/>
        </w:rPr>
        <w:t xml:space="preserve"> 使用 2 组 × 2 DP 的小规模场景，未覆盖大语料、真实 tokenizer、真实 vLLM 和 AISBench 在线端到端；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交付门禁至少包括：标准库 unittest 全量通过、</w:t>
      </w:r>
      <w:r>
        <w:rPr>
          <w:rFonts w:ascii="Consolas" w:hAnsi="Consolas" w:eastAsia="Microsoft YaHei"/>
          <w:color w:val="1F4D78"/>
          <w:sz w:val="21"/>
          <w:shd w:fill="EEF2F7"/>
        </w:rPr>
        <w:t>python -m compileall plugins/prefix_cache/ais_bench_prefix_cache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通过、</w:t>
      </w:r>
      <w:r>
        <w:rPr>
          <w:rFonts w:ascii="Consolas" w:hAnsi="Consolas" w:eastAsia="Microsoft YaHei"/>
          <w:color w:val="1F4D78"/>
          <w:sz w:val="21"/>
          <w:shd w:fill="EEF2F7"/>
        </w:rPr>
        <w:t>git diff --check</w:t>
      </w:r>
      <w:r>
        <w:rPr>
          <w:rFonts w:ascii="Calibri" w:hAnsi="Calibri" w:eastAsia="Microsoft YaHei"/>
          <w:b w:val="0"/>
          <w:color w:val="1F2937"/>
          <w:sz w:val="22"/>
        </w:rPr>
        <w:t xml:space="preserve"> 通过，以及在真实 tokenizer + GSM8K 环境下各执行一次 </w:t>
      </w:r>
      <w:r>
        <w:rPr>
          <w:rFonts w:ascii="Consolas" w:hAnsi="Consolas" w:eastAsia="Microsoft YaHei"/>
          <w:color w:val="1F4D78"/>
          <w:sz w:val="21"/>
          <w:shd w:fill="EEF2F7"/>
        </w:rPr>
        <w:t>inspect</w:t>
      </w:r>
      <w:r>
        <w:rPr>
          <w:rFonts w:ascii="Calibri" w:hAnsi="Calibri" w:eastAsia="Microsoft YaHei"/>
          <w:b w:val="0"/>
          <w:color w:val="1F2937"/>
          <w:sz w:val="22"/>
        </w:rPr>
        <w:t>/</w:t>
      </w:r>
      <w:r>
        <w:rPr>
          <w:rFonts w:ascii="Consolas" w:hAnsi="Consolas" w:eastAsia="Microsoft YaHei"/>
          <w:color w:val="1F4D78"/>
          <w:sz w:val="21"/>
          <w:shd w:fill="EEF2F7"/>
        </w:rPr>
        <w:t>prepare</w:t>
      </w:r>
      <w:r>
        <w:rPr>
          <w:rFonts w:ascii="Calibri" w:hAnsi="Calibri" w:eastAsia="Microsoft YaHei"/>
          <w:b w:val="0"/>
          <w:color w:val="1F2937"/>
          <w:sz w:val="22"/>
        </w:rPr>
        <w:t>/</w:t>
      </w:r>
      <w:r>
        <w:rPr>
          <w:rFonts w:ascii="Consolas" w:hAnsi="Consolas" w:eastAsia="Microsoft YaHei"/>
          <w:color w:val="1F4D78"/>
          <w:sz w:val="21"/>
          <w:shd w:fill="EEF2F7"/>
        </w:rPr>
        <w:t>validate</w:t>
      </w:r>
      <w:r>
        <w:rPr>
          <w:rFonts w:ascii="Calibri" w:hAnsi="Calibri" w:eastAsia="Microsoft YaHei"/>
          <w:b w:val="0"/>
          <w:color w:val="1F2937"/>
          <w:sz w:val="22"/>
        </w:rPr>
        <w:t xml:space="preserve"> 冒烟；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  <w:sz w:val="22"/>
        </w:rPr>
        <w:t>多实例场景不属于当前实现与 UT 范围；单入口多 DP 的离线路由和 warmup 计划由 core/pipeline 测试覆盖。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B728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YaHei"/>
        <w:b/>
        <w:color w:val="6B7280"/>
        <w:sz w:val="18"/>
      </w:rPr>
      <w:t>AISBench Prefix Cache</w:t>
    </w:r>
    <w:r>
      <w:rPr>
        <w:rFonts w:ascii="Calibri" w:hAnsi="Calibri" w:eastAsia="Microsoft YaHei"/>
        <w:color w:val="6B7280"/>
        <w:sz w:val="18"/>
      </w:rPr>
      <w:tab/>
      <w:t>需求设计文档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  <w:abstractNum w:abstractNumId="11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12">
    <w:abstractNumId w:val="11"/>
  </w:num>
  <w:abstractNum w:abstractNumId="12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13">
    <w:abstractNumId w:val="12"/>
  </w:num>
  <w:abstractNum w:abstractNumId="13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